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93E11" w14:textId="1EA1AAAA" w:rsidR="004D2AF1" w:rsidRPr="007F4E5A" w:rsidRDefault="004D2AF1" w:rsidP="007F4E5A">
      <w:pPr>
        <w:pStyle w:val="Default"/>
        <w:spacing w:before="0" w:line="360" w:lineRule="auto"/>
        <w:rPr>
          <w:rFonts w:ascii="Times New Roman" w:hAnsi="Times New Roman"/>
          <w:b/>
          <w:bCs/>
          <w:lang w:val="en-US"/>
        </w:rPr>
      </w:pPr>
      <w:r w:rsidRPr="007F4E5A">
        <w:rPr>
          <w:rFonts w:ascii="Times New Roman" w:hAnsi="Times New Roman"/>
          <w:b/>
          <w:bCs/>
        </w:rPr>
        <w:t>Figure S1</w:t>
      </w:r>
    </w:p>
    <w:p w14:paraId="651D4866" w14:textId="486E6234" w:rsidR="004D2AF1" w:rsidRPr="00B876A9" w:rsidRDefault="00DA3D83" w:rsidP="007F4E5A">
      <w:pPr>
        <w:pStyle w:val="Default"/>
        <w:spacing w:before="0" w:line="360" w:lineRule="auto"/>
        <w:rPr>
          <w:rFonts w:ascii="Times New Roman" w:hAnsi="Times New Roman"/>
          <w:lang w:val="en-US"/>
        </w:rPr>
      </w:pPr>
      <w:r w:rsidRPr="00B876A9">
        <w:rPr>
          <w:noProof/>
        </w:rPr>
        <w:drawing>
          <wp:anchor distT="0" distB="0" distL="114300" distR="114300" simplePos="0" relativeHeight="251658242" behindDoc="1" locked="0" layoutInCell="1" allowOverlap="1" wp14:anchorId="12587D98" wp14:editId="6307F0E3">
            <wp:simplePos x="0" y="0"/>
            <wp:positionH relativeFrom="column">
              <wp:posOffset>-273685</wp:posOffset>
            </wp:positionH>
            <wp:positionV relativeFrom="paragraph">
              <wp:posOffset>648335</wp:posOffset>
            </wp:positionV>
            <wp:extent cx="6680835" cy="3452495"/>
            <wp:effectExtent l="0" t="0" r="0" b="1905"/>
            <wp:wrapTight wrapText="bothSides">
              <wp:wrapPolygon edited="0">
                <wp:start x="0" y="0"/>
                <wp:lineTo x="0" y="21532"/>
                <wp:lineTo x="21557" y="21532"/>
                <wp:lineTo x="21557" y="0"/>
                <wp:lineTo x="0" y="0"/>
              </wp:wrapPolygon>
            </wp:wrapTight>
            <wp:docPr id="1333035813" name="Chart 1">
              <a:extLst xmlns:a="http://schemas.openxmlformats.org/drawingml/2006/main">
                <a:ext uri="{FF2B5EF4-FFF2-40B4-BE49-F238E27FC236}">
                  <a16:creationId xmlns:a16="http://schemas.microsoft.com/office/drawing/2014/main" id="{1A4C8A07-A24A-C81E-82E8-0CE51F1C61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3E1AAF" w:rsidRPr="00B876A9">
        <w:rPr>
          <w:rFonts w:ascii="Times New Roman" w:hAnsi="Times New Roman"/>
          <w:i/>
          <w:iCs/>
          <w:lang w:val="en-GB"/>
        </w:rPr>
        <w:t>Experiment 1 Subjects’ Pattern of Responding to Individual DES Items in Standard Order Condition</w:t>
      </w:r>
    </w:p>
    <w:p w14:paraId="22A17F99" w14:textId="73FE8731" w:rsidR="000A13A8" w:rsidRPr="00B876A9" w:rsidRDefault="000A13A8" w:rsidP="007F4E5A">
      <w:pPr>
        <w:pStyle w:val="Body"/>
        <w:spacing w:line="480" w:lineRule="auto"/>
        <w:rPr>
          <w:rFonts w:ascii="Times New Roman" w:hAnsi="Times New Roman"/>
          <w:i/>
          <w:iCs/>
          <w:sz w:val="24"/>
          <w:szCs w:val="24"/>
        </w:rPr>
      </w:pPr>
      <w:r w:rsidRPr="00B876A9">
        <w:rPr>
          <w:rFonts w:ascii="Times New Roman" w:hAnsi="Times New Roman"/>
          <w:i/>
          <w:iCs/>
          <w:sz w:val="24"/>
          <w:szCs w:val="24"/>
        </w:rPr>
        <w:t>Note:</w:t>
      </w:r>
      <w:r w:rsidRPr="00B876A9">
        <w:rPr>
          <w:rFonts w:ascii="Times New Roman" w:hAnsi="Times New Roman"/>
          <w:sz w:val="24"/>
          <w:szCs w:val="24"/>
        </w:rPr>
        <w:t xml:space="preserve"> </w:t>
      </w:r>
      <w:r w:rsidR="00D46978" w:rsidRPr="00B876A9">
        <w:rPr>
          <w:rFonts w:ascii="Times New Roman" w:hAnsi="Times New Roman" w:cs="Times New Roman"/>
          <w:color w:val="000000" w:themeColor="text1"/>
          <w:sz w:val="24"/>
          <w:szCs w:val="24"/>
          <w:highlight w:val="white"/>
        </w:rPr>
        <w:t>DES = Dissociative Experiences Scale (Bernstein &amp; Putnam, 1986; Carlson &amp; Putnam, 1993</w:t>
      </w:r>
      <w:r w:rsidR="00EF17BD" w:rsidRPr="00B876A9">
        <w:rPr>
          <w:rFonts w:ascii="Times New Roman" w:hAnsi="Times New Roman" w:cs="Times New Roman"/>
          <w:color w:val="000000" w:themeColor="text1"/>
          <w:sz w:val="24"/>
          <w:szCs w:val="24"/>
        </w:rPr>
        <w:t>)</w:t>
      </w:r>
      <w:r w:rsidRPr="00B876A9">
        <w:rPr>
          <w:rFonts w:ascii="Times New Roman" w:hAnsi="Times New Roman" w:cs="Times New Roman"/>
          <w:sz w:val="24"/>
          <w:szCs w:val="24"/>
        </w:rPr>
        <w:t>.</w:t>
      </w:r>
      <w:r w:rsidRPr="00B876A9">
        <w:rPr>
          <w:rFonts w:ascii="Times New Roman" w:hAnsi="Times New Roman"/>
          <w:i/>
          <w:iCs/>
          <w:sz w:val="24"/>
          <w:szCs w:val="24"/>
        </w:rPr>
        <w:t xml:space="preserve"> </w:t>
      </w:r>
      <w:r w:rsidR="00C166A3" w:rsidRPr="00B876A9">
        <w:rPr>
          <w:rFonts w:ascii="Times New Roman" w:hAnsi="Times New Roman"/>
          <w:sz w:val="24"/>
          <w:szCs w:val="24"/>
          <w:lang w:val="en-GB"/>
        </w:rPr>
        <w:t xml:space="preserve">Items appear on x axis in the serial order presented to subjects in the Standard Order condition. </w:t>
      </w:r>
      <w:r w:rsidR="00C166A3" w:rsidRPr="00B876A9">
        <w:rPr>
          <w:rFonts w:ascii="Times New Roman" w:hAnsi="Times New Roman" w:cs="Times New Roman"/>
          <w:color w:val="000000" w:themeColor="text1"/>
          <w:sz w:val="24"/>
          <w:szCs w:val="24"/>
          <w:highlight w:val="white"/>
        </w:rPr>
        <w:t>For each item, subjects were asked to “use the scale to show what percentage of the time this happens to you,” and responded on a sliding scale from 0 (</w:t>
      </w:r>
      <w:r w:rsidR="00C166A3" w:rsidRPr="00B876A9">
        <w:rPr>
          <w:rFonts w:ascii="Times New Roman" w:hAnsi="Times New Roman" w:cs="Times New Roman"/>
          <w:i/>
          <w:iCs/>
          <w:color w:val="000000" w:themeColor="text1"/>
          <w:sz w:val="24"/>
          <w:szCs w:val="24"/>
          <w:highlight w:val="white"/>
        </w:rPr>
        <w:t>never</w:t>
      </w:r>
      <w:r w:rsidR="00C166A3" w:rsidRPr="00B876A9">
        <w:rPr>
          <w:rFonts w:ascii="Times New Roman" w:hAnsi="Times New Roman" w:cs="Times New Roman"/>
          <w:color w:val="000000" w:themeColor="text1"/>
          <w:sz w:val="24"/>
          <w:szCs w:val="24"/>
          <w:highlight w:val="white"/>
        </w:rPr>
        <w:t>) to 100 (</w:t>
      </w:r>
      <w:r w:rsidR="00C166A3" w:rsidRPr="00B876A9">
        <w:rPr>
          <w:rFonts w:ascii="Times New Roman" w:hAnsi="Times New Roman" w:cs="Times New Roman"/>
          <w:i/>
          <w:iCs/>
          <w:color w:val="000000" w:themeColor="text1"/>
          <w:sz w:val="24"/>
          <w:szCs w:val="24"/>
          <w:highlight w:val="white"/>
        </w:rPr>
        <w:t>always</w:t>
      </w:r>
      <w:r w:rsidR="00C166A3" w:rsidRPr="00B876A9">
        <w:rPr>
          <w:rFonts w:ascii="Times New Roman" w:hAnsi="Times New Roman" w:cs="Times New Roman"/>
          <w:color w:val="000000" w:themeColor="text1"/>
          <w:sz w:val="24"/>
          <w:szCs w:val="24"/>
          <w:highlight w:val="white"/>
        </w:rPr>
        <w:t>).</w:t>
      </w:r>
      <w:r w:rsidR="00162A5F" w:rsidRPr="00B876A9">
        <w:rPr>
          <w:rFonts w:ascii="Times New Roman" w:hAnsi="Times New Roman"/>
          <w:sz w:val="24"/>
          <w:szCs w:val="24"/>
        </w:rPr>
        <w:t xml:space="preserve"> Error bars represent 95% between</w:t>
      </w:r>
      <w:r w:rsidR="00F43C40">
        <w:rPr>
          <w:rFonts w:ascii="Times New Roman" w:hAnsi="Times New Roman"/>
          <w:sz w:val="24"/>
          <w:szCs w:val="24"/>
        </w:rPr>
        <w:t>-</w:t>
      </w:r>
      <w:r w:rsidR="00162A5F" w:rsidRPr="00B876A9">
        <w:rPr>
          <w:rFonts w:ascii="Times New Roman" w:hAnsi="Times New Roman"/>
          <w:sz w:val="24"/>
          <w:szCs w:val="24"/>
        </w:rPr>
        <w:t>subjects confidence intervals</w:t>
      </w:r>
      <w:r w:rsidR="00162A5F" w:rsidRPr="00B876A9">
        <w:rPr>
          <w:rFonts w:ascii="Times New Roman" w:hAnsi="Times New Roman"/>
          <w:i/>
          <w:iCs/>
          <w:sz w:val="24"/>
          <w:szCs w:val="24"/>
        </w:rPr>
        <w:t>.</w:t>
      </w:r>
    </w:p>
    <w:p w14:paraId="38D07916" w14:textId="28A8E7E0" w:rsidR="004D2AF1" w:rsidRPr="00B876A9" w:rsidRDefault="004D2AF1" w:rsidP="00B876A9">
      <w:pPr>
        <w:jc w:val="center"/>
        <w:rPr>
          <w:rFonts w:cs="Arial Unicode MS"/>
          <w:color w:val="000000"/>
          <w:lang w:eastAsia="en-GB"/>
          <w14:textOutline w14:w="0" w14:cap="flat" w14:cmpd="sng" w14:algn="ctr">
            <w14:noFill/>
            <w14:prstDash w14:val="solid"/>
            <w14:bevel/>
          </w14:textOutline>
        </w:rPr>
      </w:pPr>
    </w:p>
    <w:p w14:paraId="06647CD9" w14:textId="5D9F06B0" w:rsidR="00155CF8" w:rsidRPr="007F4E5A" w:rsidRDefault="00A02475" w:rsidP="007F4E5A">
      <w:pPr>
        <w:pStyle w:val="Default"/>
        <w:spacing w:before="0" w:line="360" w:lineRule="auto"/>
        <w:rPr>
          <w:rFonts w:ascii="Times New Roman" w:eastAsia="Times New Roman" w:hAnsi="Times New Roman" w:cs="Times New Roman"/>
          <w:b/>
          <w:bCs/>
        </w:rPr>
      </w:pPr>
      <w:r w:rsidRPr="007F4E5A">
        <w:rPr>
          <w:rFonts w:ascii="Times New Roman" w:hAnsi="Times New Roman"/>
          <w:b/>
          <w:bCs/>
        </w:rPr>
        <w:t>Table S1</w:t>
      </w:r>
    </w:p>
    <w:p w14:paraId="06647CDB" w14:textId="68801981" w:rsidR="00155CF8" w:rsidRPr="00B876A9" w:rsidRDefault="00A02475" w:rsidP="007F4E5A">
      <w:pPr>
        <w:pStyle w:val="Body"/>
        <w:spacing w:line="480" w:lineRule="auto"/>
        <w:ind w:firstLine="720"/>
        <w:rPr>
          <w:rFonts w:ascii="Times New Roman" w:hAnsi="Times New Roman"/>
          <w:i/>
          <w:iCs/>
          <w:sz w:val="24"/>
          <w:szCs w:val="24"/>
        </w:rPr>
      </w:pPr>
      <w:r w:rsidRPr="00B876A9">
        <w:rPr>
          <w:rFonts w:ascii="Times New Roman" w:hAnsi="Times New Roman"/>
          <w:i/>
          <w:iCs/>
          <w:sz w:val="24"/>
          <w:szCs w:val="24"/>
        </w:rPr>
        <w:t xml:space="preserve">Experiment 1 Mean Differences </w:t>
      </w:r>
      <w:r w:rsidR="0960B527" w:rsidRPr="00B876A9">
        <w:rPr>
          <w:rFonts w:ascii="Times New Roman" w:hAnsi="Times New Roman"/>
          <w:i/>
          <w:iCs/>
          <w:sz w:val="24"/>
          <w:szCs w:val="24"/>
        </w:rPr>
        <w:t xml:space="preserve">in </w:t>
      </w:r>
      <w:r w:rsidRPr="00B876A9">
        <w:rPr>
          <w:rFonts w:ascii="Times New Roman" w:hAnsi="Times New Roman"/>
          <w:i/>
          <w:iCs/>
          <w:sz w:val="24"/>
          <w:szCs w:val="24"/>
        </w:rPr>
        <w:t>DES Score</w:t>
      </w:r>
      <w:r w:rsidR="059E42DE" w:rsidRPr="00B876A9">
        <w:rPr>
          <w:rFonts w:ascii="Times New Roman" w:hAnsi="Times New Roman"/>
          <w:i/>
          <w:iCs/>
          <w:sz w:val="24"/>
          <w:szCs w:val="24"/>
        </w:rPr>
        <w:t>s</w:t>
      </w:r>
      <w:r w:rsidRPr="00B876A9">
        <w:rPr>
          <w:rFonts w:ascii="Times New Roman" w:hAnsi="Times New Roman"/>
          <w:i/>
          <w:iCs/>
          <w:sz w:val="24"/>
          <w:szCs w:val="24"/>
        </w:rPr>
        <w:t xml:space="preserve"> </w:t>
      </w:r>
      <w:r w:rsidR="631FD35E" w:rsidRPr="00B876A9">
        <w:rPr>
          <w:rFonts w:ascii="Times New Roman" w:hAnsi="Times New Roman"/>
          <w:i/>
          <w:iCs/>
          <w:sz w:val="24"/>
          <w:szCs w:val="24"/>
        </w:rPr>
        <w:t>Betwee</w:t>
      </w:r>
      <w:r w:rsidRPr="00B876A9">
        <w:rPr>
          <w:rFonts w:ascii="Times New Roman" w:hAnsi="Times New Roman"/>
          <w:i/>
          <w:iCs/>
          <w:sz w:val="24"/>
          <w:szCs w:val="24"/>
        </w:rPr>
        <w:t>n Item Order Condition</w:t>
      </w:r>
      <w:r w:rsidR="74766B16" w:rsidRPr="00B876A9">
        <w:rPr>
          <w:rFonts w:ascii="Times New Roman" w:hAnsi="Times New Roman"/>
          <w:i/>
          <w:iCs/>
          <w:sz w:val="24"/>
          <w:szCs w:val="24"/>
        </w:rPr>
        <w:t>s</w:t>
      </w:r>
      <w:r w:rsidRPr="00B876A9">
        <w:rPr>
          <w:rFonts w:ascii="Times New Roman" w:hAnsi="Times New Roman"/>
          <w:i/>
          <w:iCs/>
          <w:sz w:val="24"/>
          <w:szCs w:val="24"/>
        </w:rPr>
        <w:t xml:space="preserve"> </w:t>
      </w:r>
      <w:r w:rsidR="6AD3D449" w:rsidRPr="00B876A9">
        <w:rPr>
          <w:rFonts w:ascii="Times New Roman" w:hAnsi="Times New Roman"/>
          <w:i/>
          <w:iCs/>
          <w:sz w:val="24"/>
          <w:szCs w:val="24"/>
        </w:rPr>
        <w:t>for Each</w:t>
      </w:r>
      <w:r w:rsidRPr="00B876A9">
        <w:rPr>
          <w:rFonts w:ascii="Times New Roman" w:hAnsi="Times New Roman"/>
          <w:i/>
          <w:iCs/>
          <w:sz w:val="24"/>
          <w:szCs w:val="24"/>
        </w:rPr>
        <w:t xml:space="preserve"> Subject Pool</w:t>
      </w:r>
    </w:p>
    <w:p w14:paraId="06647CDC" w14:textId="2E1575E2" w:rsidR="00155CF8" w:rsidRPr="00B876A9" w:rsidRDefault="00A02475" w:rsidP="00B876A9">
      <w:pPr>
        <w:pStyle w:val="Body"/>
        <w:spacing w:line="480" w:lineRule="auto"/>
        <w:ind w:firstLine="720"/>
        <w:jc w:val="center"/>
        <w:rPr>
          <w:rFonts w:ascii="Times New Roman" w:eastAsia="Times New Roman" w:hAnsi="Times New Roman" w:cs="Times New Roman"/>
          <w:sz w:val="24"/>
          <w:szCs w:val="24"/>
        </w:rPr>
      </w:pPr>
      <w:r w:rsidRPr="00B876A9">
        <w:rPr>
          <w:noProof/>
        </w:rPr>
        <mc:AlternateContent>
          <mc:Choice Requires="wps">
            <w:drawing>
              <wp:anchor distT="0" distB="0" distL="0" distR="0" simplePos="0" relativeHeight="251658240" behindDoc="0" locked="0" layoutInCell="1" allowOverlap="1" wp14:anchorId="06647CEE" wp14:editId="2F478497">
                <wp:simplePos x="0" y="0"/>
                <wp:positionH relativeFrom="page">
                  <wp:posOffset>719455</wp:posOffset>
                </wp:positionH>
                <wp:positionV relativeFrom="paragraph">
                  <wp:posOffset>110490</wp:posOffset>
                </wp:positionV>
                <wp:extent cx="6172200" cy="1907540"/>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6172200" cy="1907540"/>
                        </a:xfrm>
                        <a:prstGeom prst="rect">
                          <a:avLst/>
                        </a:prstGeom>
                      </wps:spPr>
                      <wps:txbx>
                        <w:txbxContent>
                          <w:tbl>
                            <w:tblPr>
                              <w:tblW w:w="9670"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2891"/>
                              <w:gridCol w:w="3207"/>
                            </w:tblGrid>
                            <w:tr w:rsidR="00155CF8" w:rsidRPr="00F74117" w14:paraId="06647D07" w14:textId="77777777" w:rsidTr="00336029">
                              <w:trPr>
                                <w:trHeight w:val="326"/>
                              </w:trPr>
                              <w:tc>
                                <w:tcPr>
                                  <w:tcW w:w="3572" w:type="dxa"/>
                                  <w:tcBorders>
                                    <w:top w:val="single" w:sz="8" w:space="0" w:color="000000"/>
                                    <w:left w:val="single" w:sz="8" w:space="0" w:color="FEFFFE"/>
                                    <w:bottom w:val="single" w:sz="8" w:space="0" w:color="000000"/>
                                    <w:right w:val="nil"/>
                                  </w:tcBorders>
                                  <w:shd w:val="clear" w:color="auto" w:fill="auto"/>
                                  <w:tcMar>
                                    <w:top w:w="80" w:type="dxa"/>
                                    <w:left w:w="80" w:type="dxa"/>
                                    <w:bottom w:w="80" w:type="dxa"/>
                                    <w:right w:w="80" w:type="dxa"/>
                                  </w:tcMar>
                                </w:tcPr>
                                <w:p w14:paraId="06647D04" w14:textId="62DF1C4E" w:rsidR="00155CF8" w:rsidRPr="00F74117" w:rsidRDefault="00A66320" w:rsidP="00E74336">
                                  <w:pPr>
                                    <w:pStyle w:val="TableStyle2"/>
                                    <w:jc w:val="center"/>
                                  </w:pPr>
                                  <w:r>
                                    <w:rPr>
                                      <w:rFonts w:ascii="Times New Roman" w:hAnsi="Times New Roman"/>
                                      <w:sz w:val="24"/>
                                      <w:szCs w:val="24"/>
                                    </w:rPr>
                                    <w:t xml:space="preserve">Conditions </w:t>
                                  </w:r>
                                  <w:r w:rsidR="0086363A">
                                    <w:rPr>
                                      <w:rFonts w:ascii="Times New Roman" w:hAnsi="Times New Roman"/>
                                      <w:sz w:val="24"/>
                                      <w:szCs w:val="24"/>
                                    </w:rPr>
                                    <w:t>B</w:t>
                                  </w:r>
                                  <w:r>
                                    <w:rPr>
                                      <w:rFonts w:ascii="Times New Roman" w:hAnsi="Times New Roman"/>
                                      <w:sz w:val="24"/>
                                      <w:szCs w:val="24"/>
                                    </w:rPr>
                                    <w:t>eing Compared</w:t>
                                  </w:r>
                                </w:p>
                              </w:tc>
                              <w:tc>
                                <w:tcPr>
                                  <w:tcW w:w="289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6647D05" w14:textId="77777777" w:rsidR="00155CF8" w:rsidRPr="00F74117" w:rsidRDefault="00A02475" w:rsidP="00E74336">
                                  <w:pPr>
                                    <w:pStyle w:val="TableStyle2"/>
                                    <w:jc w:val="center"/>
                                  </w:pPr>
                                  <w:r w:rsidRPr="00F74117">
                                    <w:rPr>
                                      <w:rFonts w:ascii="Times New Roman" w:hAnsi="Times New Roman"/>
                                      <w:sz w:val="24"/>
                                      <w:szCs w:val="24"/>
                                    </w:rPr>
                                    <w:t>University Subject Pool</w:t>
                                  </w:r>
                                </w:p>
                              </w:tc>
                              <w:tc>
                                <w:tcPr>
                                  <w:tcW w:w="3207" w:type="dxa"/>
                                  <w:tcBorders>
                                    <w:top w:val="single" w:sz="8" w:space="0" w:color="000000"/>
                                    <w:left w:val="nil"/>
                                    <w:bottom w:val="single" w:sz="8" w:space="0" w:color="000000"/>
                                    <w:right w:val="single" w:sz="8" w:space="0" w:color="FEFFFE"/>
                                  </w:tcBorders>
                                  <w:shd w:val="clear" w:color="auto" w:fill="auto"/>
                                  <w:tcMar>
                                    <w:top w:w="80" w:type="dxa"/>
                                    <w:left w:w="80" w:type="dxa"/>
                                    <w:bottom w:w="80" w:type="dxa"/>
                                    <w:right w:w="80" w:type="dxa"/>
                                  </w:tcMar>
                                </w:tcPr>
                                <w:p w14:paraId="06647D06" w14:textId="55966BD6" w:rsidR="00155CF8" w:rsidRPr="00F74117" w:rsidRDefault="00A02475" w:rsidP="00E74336">
                                  <w:pPr>
                                    <w:pStyle w:val="TableStyle2"/>
                                    <w:jc w:val="center"/>
                                  </w:pPr>
                                  <w:r w:rsidRPr="00F74117">
                                    <w:rPr>
                                      <w:rFonts w:ascii="Times New Roman" w:hAnsi="Times New Roman"/>
                                      <w:sz w:val="24"/>
                                      <w:szCs w:val="24"/>
                                    </w:rPr>
                                    <w:t>M</w:t>
                                  </w:r>
                                  <w:r w:rsidR="00F74117">
                                    <w:rPr>
                                      <w:rFonts w:ascii="Times New Roman" w:hAnsi="Times New Roman"/>
                                      <w:sz w:val="24"/>
                                      <w:szCs w:val="24"/>
                                    </w:rPr>
                                    <w:t xml:space="preserve">echanical </w:t>
                                  </w:r>
                                  <w:r w:rsidRPr="00F74117">
                                    <w:rPr>
                                      <w:rFonts w:ascii="Times New Roman" w:hAnsi="Times New Roman"/>
                                      <w:sz w:val="24"/>
                                      <w:szCs w:val="24"/>
                                    </w:rPr>
                                    <w:t>Turk</w:t>
                                  </w:r>
                                  <w:r w:rsidR="0065790E">
                                    <w:rPr>
                                      <w:rFonts w:ascii="Times New Roman" w:hAnsi="Times New Roman"/>
                                      <w:sz w:val="24"/>
                                      <w:szCs w:val="24"/>
                                    </w:rPr>
                                    <w:t xml:space="preserve"> Subject Pool</w:t>
                                  </w:r>
                                </w:p>
                              </w:tc>
                            </w:tr>
                            <w:tr w:rsidR="00AD0E94" w:rsidRPr="00F74117" w14:paraId="06647D0B" w14:textId="77777777" w:rsidTr="0065790E">
                              <w:trPr>
                                <w:trHeight w:val="300"/>
                              </w:trPr>
                              <w:tc>
                                <w:tcPr>
                                  <w:tcW w:w="3572" w:type="dxa"/>
                                  <w:tcBorders>
                                    <w:top w:val="nil"/>
                                    <w:left w:val="nil"/>
                                    <w:bottom w:val="nil"/>
                                    <w:right w:val="nil"/>
                                  </w:tcBorders>
                                  <w:shd w:val="clear" w:color="auto" w:fill="auto"/>
                                  <w:tcMar>
                                    <w:top w:w="80" w:type="dxa"/>
                                    <w:left w:w="80" w:type="dxa"/>
                                    <w:bottom w:w="80" w:type="dxa"/>
                                    <w:right w:w="80" w:type="dxa"/>
                                  </w:tcMar>
                                  <w:vAlign w:val="center"/>
                                </w:tcPr>
                                <w:p w14:paraId="06647D08" w14:textId="6410C6F8" w:rsidR="00AD0E94" w:rsidRPr="007B2B62" w:rsidRDefault="00AD0E94" w:rsidP="0065790E">
                                  <w:pPr>
                                    <w:jc w:val="center"/>
                                    <w:rPr>
                                      <w:i/>
                                      <w:iCs/>
                                    </w:rPr>
                                  </w:pPr>
                                  <w:r w:rsidRPr="00F74117">
                                    <w:t>Most</w:t>
                                  </w:r>
                                  <w:r w:rsidR="00833B8A">
                                    <w:t>-</w:t>
                                  </w:r>
                                  <w:r w:rsidRPr="00F74117">
                                    <w:t>to</w:t>
                                  </w:r>
                                  <w:r w:rsidR="00833B8A">
                                    <w:t>-</w:t>
                                  </w:r>
                                  <w:r w:rsidRPr="00F74117">
                                    <w:t xml:space="preserve">Least </w:t>
                                  </w:r>
                                  <w:r>
                                    <w:t>and</w:t>
                                  </w:r>
                                  <w:r w:rsidRPr="00F74117">
                                    <w:t xml:space="preserve"> Standard Order</w:t>
                                  </w:r>
                                </w:p>
                              </w:tc>
                              <w:tc>
                                <w:tcPr>
                                  <w:tcW w:w="2891" w:type="dxa"/>
                                  <w:tcBorders>
                                    <w:top w:val="nil"/>
                                    <w:left w:val="nil"/>
                                    <w:bottom w:val="nil"/>
                                    <w:right w:val="nil"/>
                                  </w:tcBorders>
                                  <w:shd w:val="clear" w:color="auto" w:fill="auto"/>
                                  <w:tcMar>
                                    <w:top w:w="80" w:type="dxa"/>
                                    <w:left w:w="80" w:type="dxa"/>
                                    <w:bottom w:w="80" w:type="dxa"/>
                                    <w:right w:w="80" w:type="dxa"/>
                                  </w:tcMar>
                                </w:tcPr>
                                <w:p w14:paraId="15BE3877"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5.34</w:t>
                                  </w:r>
                                </w:p>
                                <w:p w14:paraId="06647D09" w14:textId="3D88DC23" w:rsidR="00AD0E94" w:rsidRPr="00F74117" w:rsidRDefault="00AD0E94" w:rsidP="00E74336">
                                  <w:pPr>
                                    <w:pStyle w:val="TableStyle2"/>
                                    <w:jc w:val="center"/>
                                  </w:pPr>
                                  <w:r w:rsidRPr="00F74117">
                                    <w:rPr>
                                      <w:rFonts w:ascii="Times New Roman" w:hAnsi="Times New Roman"/>
                                      <w:sz w:val="24"/>
                                      <w:szCs w:val="24"/>
                                      <w:lang w:val="en-US"/>
                                    </w:rPr>
                                    <w:t>95% CI [</w:t>
                                  </w:r>
                                  <w:r w:rsidRPr="00F74117">
                                    <w:rPr>
                                      <w:rFonts w:ascii="Times New Roman" w:hAnsi="Times New Roman"/>
                                      <w:sz w:val="24"/>
                                      <w:szCs w:val="24"/>
                                      <w:shd w:val="clear" w:color="auto" w:fill="FFFFFF"/>
                                      <w:lang w:val="en-US"/>
                                    </w:rPr>
                                    <w:t>-0.39, 11.07]</w:t>
                                  </w:r>
                                </w:p>
                              </w:tc>
                              <w:tc>
                                <w:tcPr>
                                  <w:tcW w:w="3207" w:type="dxa"/>
                                  <w:tcBorders>
                                    <w:top w:val="nil"/>
                                    <w:left w:val="nil"/>
                                    <w:bottom w:val="nil"/>
                                    <w:right w:val="nil"/>
                                  </w:tcBorders>
                                  <w:shd w:val="clear" w:color="auto" w:fill="auto"/>
                                  <w:tcMar>
                                    <w:top w:w="80" w:type="dxa"/>
                                    <w:left w:w="80" w:type="dxa"/>
                                    <w:bottom w:w="80" w:type="dxa"/>
                                    <w:right w:w="80" w:type="dxa"/>
                                  </w:tcMar>
                                </w:tcPr>
                                <w:p w14:paraId="04FECCB4"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5.04</w:t>
                                  </w:r>
                                </w:p>
                                <w:p w14:paraId="06647D0A" w14:textId="3DFFCBF0" w:rsidR="00AD0E94" w:rsidRPr="00F74117" w:rsidRDefault="00AD0E94" w:rsidP="00E74336">
                                  <w:pPr>
                                    <w:pStyle w:val="TableStyle2"/>
                                    <w:jc w:val="center"/>
                                  </w:pPr>
                                  <w:r w:rsidRPr="00F74117">
                                    <w:rPr>
                                      <w:rFonts w:ascii="Times New Roman" w:hAnsi="Times New Roman"/>
                                      <w:sz w:val="24"/>
                                      <w:szCs w:val="24"/>
                                      <w:lang w:val="en-US"/>
                                    </w:rPr>
                                    <w:t>95% CI [1.61</w:t>
                                  </w:r>
                                  <w:r w:rsidRPr="00F74117">
                                    <w:rPr>
                                      <w:rFonts w:ascii="Times New Roman" w:hAnsi="Times New Roman"/>
                                      <w:sz w:val="24"/>
                                      <w:szCs w:val="24"/>
                                      <w:shd w:val="clear" w:color="auto" w:fill="FFFFFF"/>
                                      <w:lang w:val="en-US"/>
                                    </w:rPr>
                                    <w:t>, 8.48]</w:t>
                                  </w:r>
                                </w:p>
                              </w:tc>
                            </w:tr>
                            <w:tr w:rsidR="00AD0E94" w:rsidRPr="00F74117" w14:paraId="06647D11" w14:textId="77777777" w:rsidTr="0065790E">
                              <w:trPr>
                                <w:trHeight w:val="590"/>
                              </w:trPr>
                              <w:tc>
                                <w:tcPr>
                                  <w:tcW w:w="3572" w:type="dxa"/>
                                  <w:tcBorders>
                                    <w:top w:val="nil"/>
                                    <w:left w:val="nil"/>
                                    <w:bottom w:val="nil"/>
                                    <w:right w:val="nil"/>
                                  </w:tcBorders>
                                  <w:shd w:val="clear" w:color="auto" w:fill="auto"/>
                                  <w:tcMar>
                                    <w:top w:w="80" w:type="dxa"/>
                                    <w:left w:w="80" w:type="dxa"/>
                                    <w:bottom w:w="80" w:type="dxa"/>
                                    <w:right w:w="80" w:type="dxa"/>
                                  </w:tcMar>
                                  <w:vAlign w:val="center"/>
                                </w:tcPr>
                                <w:p w14:paraId="06647D0C" w14:textId="15DE899A" w:rsidR="00AD0E94" w:rsidRPr="00F74117" w:rsidRDefault="00AD0E94" w:rsidP="0065790E">
                                  <w:pPr>
                                    <w:pStyle w:val="TableStyle2"/>
                                    <w:jc w:val="center"/>
                                  </w:pPr>
                                  <w:r w:rsidRPr="00F74117">
                                    <w:rPr>
                                      <w:rFonts w:ascii="Times New Roman" w:hAnsi="Times New Roman"/>
                                      <w:sz w:val="24"/>
                                      <w:szCs w:val="24"/>
                                    </w:rPr>
                                    <w:t>Most</w:t>
                                  </w:r>
                                  <w:r w:rsidR="00833B8A">
                                    <w:rPr>
                                      <w:rFonts w:ascii="Times New Roman" w:hAnsi="Times New Roman"/>
                                      <w:sz w:val="24"/>
                                      <w:szCs w:val="24"/>
                                    </w:rPr>
                                    <w:t>-</w:t>
                                  </w:r>
                                  <w:r w:rsidRPr="00F74117">
                                    <w:rPr>
                                      <w:rFonts w:ascii="Times New Roman" w:hAnsi="Times New Roman"/>
                                      <w:sz w:val="24"/>
                                      <w:szCs w:val="24"/>
                                    </w:rPr>
                                    <w:t>to</w:t>
                                  </w:r>
                                  <w:r w:rsidR="00833B8A">
                                    <w:rPr>
                                      <w:rFonts w:ascii="Times New Roman" w:hAnsi="Times New Roman"/>
                                      <w:sz w:val="24"/>
                                      <w:szCs w:val="24"/>
                                    </w:rPr>
                                    <w:t>-</w:t>
                                  </w:r>
                                  <w:r w:rsidRPr="00F74117">
                                    <w:rPr>
                                      <w:rFonts w:ascii="Times New Roman" w:hAnsi="Times New Roman"/>
                                      <w:sz w:val="24"/>
                                      <w:szCs w:val="24"/>
                                    </w:rPr>
                                    <w:t>Least and Least</w:t>
                                  </w:r>
                                  <w:r w:rsidR="00833B8A">
                                    <w:rPr>
                                      <w:rFonts w:ascii="Times New Roman" w:hAnsi="Times New Roman"/>
                                      <w:sz w:val="24"/>
                                      <w:szCs w:val="24"/>
                                    </w:rPr>
                                    <w:t>-</w:t>
                                  </w:r>
                                  <w:r w:rsidRPr="00F74117">
                                    <w:rPr>
                                      <w:rFonts w:ascii="Times New Roman" w:hAnsi="Times New Roman"/>
                                      <w:sz w:val="24"/>
                                      <w:szCs w:val="24"/>
                                    </w:rPr>
                                    <w:t>to</w:t>
                                  </w:r>
                                  <w:r w:rsidR="00833B8A">
                                    <w:rPr>
                                      <w:rFonts w:ascii="Times New Roman" w:hAnsi="Times New Roman"/>
                                      <w:sz w:val="24"/>
                                      <w:szCs w:val="24"/>
                                    </w:rPr>
                                    <w:t>-</w:t>
                                  </w:r>
                                  <w:r w:rsidRPr="00F74117">
                                    <w:rPr>
                                      <w:rFonts w:ascii="Times New Roman" w:hAnsi="Times New Roman"/>
                                      <w:sz w:val="24"/>
                                      <w:szCs w:val="24"/>
                                    </w:rPr>
                                    <w:t>Most</w:t>
                                  </w:r>
                                </w:p>
                              </w:tc>
                              <w:tc>
                                <w:tcPr>
                                  <w:tcW w:w="2891" w:type="dxa"/>
                                  <w:tcBorders>
                                    <w:top w:val="nil"/>
                                    <w:left w:val="nil"/>
                                    <w:bottom w:val="nil"/>
                                    <w:right w:val="nil"/>
                                  </w:tcBorders>
                                  <w:shd w:val="clear" w:color="auto" w:fill="auto"/>
                                  <w:tcMar>
                                    <w:top w:w="80" w:type="dxa"/>
                                    <w:left w:w="80" w:type="dxa"/>
                                    <w:bottom w:w="80" w:type="dxa"/>
                                    <w:right w:w="80" w:type="dxa"/>
                                  </w:tcMar>
                                </w:tcPr>
                                <w:p w14:paraId="1D7660A9"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10.93</w:t>
                                  </w:r>
                                </w:p>
                                <w:p w14:paraId="06647D0E" w14:textId="6166EAC4" w:rsidR="00AD0E94" w:rsidRPr="00F74117" w:rsidRDefault="00AD0E94" w:rsidP="00E74336">
                                  <w:pPr>
                                    <w:pStyle w:val="TableStyle2"/>
                                    <w:jc w:val="center"/>
                                  </w:pPr>
                                  <w:r w:rsidRPr="00F74117">
                                    <w:rPr>
                                      <w:rFonts w:ascii="Times New Roman" w:hAnsi="Times New Roman"/>
                                      <w:sz w:val="24"/>
                                      <w:szCs w:val="24"/>
                                      <w:lang w:val="en-US"/>
                                    </w:rPr>
                                    <w:t>95% CI [5.15</w:t>
                                  </w:r>
                                  <w:r w:rsidRPr="00F74117">
                                    <w:rPr>
                                      <w:rFonts w:ascii="Times New Roman" w:hAnsi="Times New Roman"/>
                                      <w:sz w:val="24"/>
                                      <w:szCs w:val="24"/>
                                      <w:shd w:val="clear" w:color="auto" w:fill="FFFFFF"/>
                                      <w:lang w:val="en-US"/>
                                    </w:rPr>
                                    <w:t>, 16.71]</w:t>
                                  </w:r>
                                </w:p>
                              </w:tc>
                              <w:tc>
                                <w:tcPr>
                                  <w:tcW w:w="3207" w:type="dxa"/>
                                  <w:tcBorders>
                                    <w:top w:val="nil"/>
                                    <w:left w:val="nil"/>
                                    <w:bottom w:val="nil"/>
                                    <w:right w:val="nil"/>
                                  </w:tcBorders>
                                  <w:shd w:val="clear" w:color="auto" w:fill="auto"/>
                                  <w:tcMar>
                                    <w:top w:w="80" w:type="dxa"/>
                                    <w:left w:w="80" w:type="dxa"/>
                                    <w:bottom w:w="80" w:type="dxa"/>
                                    <w:right w:w="80" w:type="dxa"/>
                                  </w:tcMar>
                                </w:tcPr>
                                <w:p w14:paraId="37DE1EB2"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8.76</w:t>
                                  </w:r>
                                </w:p>
                                <w:p w14:paraId="06647D10" w14:textId="5F4C703F" w:rsidR="00AD0E94" w:rsidRPr="00F74117" w:rsidRDefault="00AD0E94" w:rsidP="00E74336">
                                  <w:pPr>
                                    <w:pStyle w:val="TableStyle2"/>
                                    <w:jc w:val="center"/>
                                  </w:pPr>
                                  <w:r w:rsidRPr="00F74117">
                                    <w:rPr>
                                      <w:rFonts w:ascii="Times New Roman" w:hAnsi="Times New Roman"/>
                                      <w:sz w:val="24"/>
                                      <w:szCs w:val="24"/>
                                      <w:lang w:val="en-US"/>
                                    </w:rPr>
                                    <w:t>95% CI [5.34</w:t>
                                  </w:r>
                                  <w:r w:rsidRPr="00F74117">
                                    <w:rPr>
                                      <w:rFonts w:ascii="Times New Roman" w:hAnsi="Times New Roman"/>
                                      <w:sz w:val="24"/>
                                      <w:szCs w:val="24"/>
                                      <w:shd w:val="clear" w:color="auto" w:fill="FFFFFF"/>
                                      <w:lang w:val="en-US"/>
                                    </w:rPr>
                                    <w:t>, 12.19]</w:t>
                                  </w:r>
                                </w:p>
                              </w:tc>
                            </w:tr>
                            <w:tr w:rsidR="00AD0E94" w:rsidRPr="00F74117" w14:paraId="06647D17" w14:textId="77777777" w:rsidTr="0065790E">
                              <w:trPr>
                                <w:trHeight w:val="590"/>
                              </w:trPr>
                              <w:tc>
                                <w:tcPr>
                                  <w:tcW w:w="3572" w:type="dxa"/>
                                  <w:tcBorders>
                                    <w:top w:val="nil"/>
                                    <w:left w:val="nil"/>
                                    <w:bottom w:val="single" w:sz="4" w:space="0" w:color="auto"/>
                                    <w:right w:val="nil"/>
                                  </w:tcBorders>
                                  <w:shd w:val="clear" w:color="auto" w:fill="auto"/>
                                  <w:tcMar>
                                    <w:top w:w="80" w:type="dxa"/>
                                    <w:left w:w="80" w:type="dxa"/>
                                    <w:bottom w:w="80" w:type="dxa"/>
                                    <w:right w:w="80" w:type="dxa"/>
                                  </w:tcMar>
                                  <w:vAlign w:val="center"/>
                                </w:tcPr>
                                <w:p w14:paraId="06647D12" w14:textId="4BCB692D" w:rsidR="00AD0E94" w:rsidRPr="00F74117" w:rsidRDefault="00AD0E94" w:rsidP="0065790E">
                                  <w:pPr>
                                    <w:pStyle w:val="TableStyle2"/>
                                    <w:jc w:val="center"/>
                                  </w:pPr>
                                  <w:r w:rsidRPr="00F74117">
                                    <w:rPr>
                                      <w:rFonts w:ascii="Times New Roman" w:hAnsi="Times New Roman"/>
                                      <w:sz w:val="24"/>
                                      <w:szCs w:val="24"/>
                                    </w:rPr>
                                    <w:t>Least</w:t>
                                  </w:r>
                                  <w:r w:rsidR="00833B8A">
                                    <w:rPr>
                                      <w:rFonts w:ascii="Times New Roman" w:hAnsi="Times New Roman"/>
                                      <w:sz w:val="24"/>
                                      <w:szCs w:val="24"/>
                                    </w:rPr>
                                    <w:t>-</w:t>
                                  </w:r>
                                  <w:r w:rsidRPr="00F74117">
                                    <w:rPr>
                                      <w:rFonts w:ascii="Times New Roman" w:hAnsi="Times New Roman"/>
                                      <w:sz w:val="24"/>
                                      <w:szCs w:val="24"/>
                                    </w:rPr>
                                    <w:t>to</w:t>
                                  </w:r>
                                  <w:r w:rsidR="00833B8A">
                                    <w:rPr>
                                      <w:rFonts w:ascii="Times New Roman" w:hAnsi="Times New Roman"/>
                                      <w:sz w:val="24"/>
                                      <w:szCs w:val="24"/>
                                    </w:rPr>
                                    <w:t>-</w:t>
                                  </w:r>
                                  <w:r w:rsidRPr="00F74117">
                                    <w:rPr>
                                      <w:rFonts w:ascii="Times New Roman" w:hAnsi="Times New Roman"/>
                                      <w:sz w:val="24"/>
                                      <w:szCs w:val="24"/>
                                    </w:rPr>
                                    <w:t>Most and Standard Order</w:t>
                                  </w:r>
                                </w:p>
                              </w:tc>
                              <w:tc>
                                <w:tcPr>
                                  <w:tcW w:w="2891" w:type="dxa"/>
                                  <w:tcBorders>
                                    <w:top w:val="nil"/>
                                    <w:left w:val="nil"/>
                                    <w:bottom w:val="single" w:sz="4" w:space="0" w:color="auto"/>
                                    <w:right w:val="nil"/>
                                  </w:tcBorders>
                                  <w:shd w:val="clear" w:color="auto" w:fill="auto"/>
                                  <w:tcMar>
                                    <w:top w:w="80" w:type="dxa"/>
                                    <w:left w:w="80" w:type="dxa"/>
                                    <w:bottom w:w="80" w:type="dxa"/>
                                    <w:right w:w="80" w:type="dxa"/>
                                  </w:tcMar>
                                </w:tcPr>
                                <w:p w14:paraId="49C0F747" w14:textId="49DE310E" w:rsidR="00AD0E94" w:rsidRPr="00F74117" w:rsidRDefault="00E74336" w:rsidP="00E74336">
                                  <w:pPr>
                                    <w:pStyle w:val="TableStyle2"/>
                                    <w:jc w:val="center"/>
                                    <w:rPr>
                                      <w:rFonts w:ascii="Times New Roman" w:eastAsia="Times New Roman" w:hAnsi="Times New Roman" w:cs="Times New Roman"/>
                                      <w:sz w:val="24"/>
                                      <w:szCs w:val="24"/>
                                    </w:rPr>
                                  </w:pPr>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iffs</w:t>
                                  </w:r>
                                  <w:r w:rsidR="00AD0E94" w:rsidRPr="00F74117">
                                    <w:rPr>
                                      <w:rFonts w:ascii="Times New Roman" w:hAnsi="Times New Roman"/>
                                      <w:sz w:val="24"/>
                                      <w:szCs w:val="24"/>
                                      <w:lang w:val="en-US"/>
                                    </w:rPr>
                                    <w:t xml:space="preserve"> = </w:t>
                                  </w:r>
                                  <w:r w:rsidR="00AD0E94" w:rsidRPr="00F74117">
                                    <w:rPr>
                                      <w:rFonts w:ascii="Times New Roman" w:hAnsi="Times New Roman"/>
                                      <w:sz w:val="24"/>
                                      <w:szCs w:val="24"/>
                                      <w:shd w:val="clear" w:color="auto" w:fill="FFFFFF"/>
                                      <w:lang w:val="en-US"/>
                                    </w:rPr>
                                    <w:t>5.58</w:t>
                                  </w:r>
                                </w:p>
                                <w:p w14:paraId="06647D14" w14:textId="0ADB4081" w:rsidR="00AD0E94" w:rsidRPr="00F74117" w:rsidRDefault="00AD0E94" w:rsidP="00E74336">
                                  <w:pPr>
                                    <w:pStyle w:val="TableStyle2"/>
                                    <w:jc w:val="center"/>
                                  </w:pPr>
                                  <w:r w:rsidRPr="00F74117">
                                    <w:rPr>
                                      <w:rFonts w:ascii="Times New Roman" w:hAnsi="Times New Roman"/>
                                      <w:sz w:val="24"/>
                                      <w:szCs w:val="24"/>
                                      <w:lang w:val="en-US"/>
                                    </w:rPr>
                                    <w:t>95% CI [</w:t>
                                  </w:r>
                                  <w:r w:rsidRPr="00F74117">
                                    <w:rPr>
                                      <w:rFonts w:ascii="Times New Roman" w:hAnsi="Times New Roman"/>
                                      <w:sz w:val="24"/>
                                      <w:szCs w:val="24"/>
                                      <w:shd w:val="clear" w:color="auto" w:fill="FFFFFF"/>
                                      <w:lang w:val="en-US"/>
                                    </w:rPr>
                                    <w:t>-0.13, 11.30]</w:t>
                                  </w:r>
                                </w:p>
                              </w:tc>
                              <w:tc>
                                <w:tcPr>
                                  <w:tcW w:w="3207" w:type="dxa"/>
                                  <w:tcBorders>
                                    <w:top w:val="nil"/>
                                    <w:left w:val="nil"/>
                                    <w:bottom w:val="single" w:sz="4" w:space="0" w:color="auto"/>
                                    <w:right w:val="nil"/>
                                  </w:tcBorders>
                                  <w:shd w:val="clear" w:color="auto" w:fill="auto"/>
                                  <w:tcMar>
                                    <w:top w:w="80" w:type="dxa"/>
                                    <w:left w:w="80" w:type="dxa"/>
                                    <w:bottom w:w="80" w:type="dxa"/>
                                    <w:right w:w="80" w:type="dxa"/>
                                  </w:tcMar>
                                </w:tcPr>
                                <w:p w14:paraId="17F0A9B2"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3.72</w:t>
                                  </w:r>
                                </w:p>
                                <w:p w14:paraId="06647D16" w14:textId="06AACC43" w:rsidR="00AD0E94" w:rsidRPr="00F74117" w:rsidRDefault="00AD0E94" w:rsidP="00E74336">
                                  <w:pPr>
                                    <w:pStyle w:val="TableStyle2"/>
                                    <w:jc w:val="center"/>
                                  </w:pPr>
                                  <w:r w:rsidRPr="00F74117">
                                    <w:rPr>
                                      <w:rFonts w:ascii="Times New Roman" w:hAnsi="Times New Roman"/>
                                      <w:sz w:val="24"/>
                                      <w:szCs w:val="24"/>
                                      <w:lang w:val="en-US"/>
                                    </w:rPr>
                                    <w:t>95% CI [0.27, 7,16</w:t>
                                  </w:r>
                                  <w:r w:rsidRPr="00F74117">
                                    <w:rPr>
                                      <w:rFonts w:ascii="Times New Roman" w:hAnsi="Times New Roman"/>
                                      <w:sz w:val="24"/>
                                      <w:szCs w:val="24"/>
                                      <w:shd w:val="clear" w:color="auto" w:fill="FFFFFF"/>
                                      <w:lang w:val="en-US"/>
                                    </w:rPr>
                                    <w:t>]</w:t>
                                  </w:r>
                                </w:p>
                              </w:tc>
                            </w:tr>
                          </w:tbl>
                          <w:p w14:paraId="06647D1E" w14:textId="77777777" w:rsidR="00A02475" w:rsidRPr="00F74117" w:rsidRDefault="00A02475" w:rsidP="00E74336">
                            <w:pPr>
                              <w:jc w:val="center"/>
                            </w:pPr>
                          </w:p>
                        </w:txbxContent>
                      </wps:txbx>
                      <wps:bodyPr lIns="0" tIns="0" rIns="0" bIns="0" anchor="b" anchorCtr="0">
                        <a:spAutoFit/>
                      </wps:bodyPr>
                    </wps:wsp>
                  </a:graphicData>
                </a:graphic>
                <wp14:sizeRelV relativeFrom="margin">
                  <wp14:pctHeight>0</wp14:pctHeight>
                </wp14:sizeRelV>
              </wp:anchor>
            </w:drawing>
          </mc:Choice>
          <mc:Fallback>
            <w:pict>
              <v:rect w14:anchorId="06647CEE" id="officeArt object" o:spid="_x0000_s1026" style="position:absolute;left:0;text-align:left;margin-left:56.65pt;margin-top:8.7pt;width:486pt;height:150.2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" filled="f" stroked="f">
                <v:textbox style="mso-fit-shape-to-text:t" inset="0,0,0,0">
                  <w:txbxContent>
                    <w:tbl>
                      <w:tblPr>
                        <w:tblW w:w="9670"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2891"/>
                        <w:gridCol w:w="3207"/>
                      </w:tblGrid>
                      <w:tr w:rsidR="00155CF8" w:rsidRPr="00F74117" w14:paraId="06647D07" w14:textId="77777777" w:rsidTr="00336029">
                        <w:trPr>
                          <w:trHeight w:val="326"/>
                        </w:trPr>
                        <w:tc>
                          <w:tcPr>
                            <w:tcW w:w="3572" w:type="dxa"/>
                            <w:tcBorders>
                              <w:top w:val="single" w:sz="8" w:space="0" w:color="000000"/>
                              <w:left w:val="single" w:sz="8" w:space="0" w:color="FEFFFE"/>
                              <w:bottom w:val="single" w:sz="8" w:space="0" w:color="000000"/>
                              <w:right w:val="nil"/>
                            </w:tcBorders>
                            <w:shd w:val="clear" w:color="auto" w:fill="auto"/>
                            <w:tcMar>
                              <w:top w:w="80" w:type="dxa"/>
                              <w:left w:w="80" w:type="dxa"/>
                              <w:bottom w:w="80" w:type="dxa"/>
                              <w:right w:w="80" w:type="dxa"/>
                            </w:tcMar>
                          </w:tcPr>
                          <w:p w14:paraId="06647D04" w14:textId="62DF1C4E" w:rsidR="00155CF8" w:rsidRPr="00F74117" w:rsidRDefault="00A66320" w:rsidP="00E74336">
                            <w:pPr>
                              <w:pStyle w:val="TableStyle2"/>
                              <w:jc w:val="center"/>
                            </w:pPr>
                            <w:r>
                              <w:rPr>
                                <w:rFonts w:ascii="Times New Roman" w:hAnsi="Times New Roman"/>
                                <w:sz w:val="24"/>
                                <w:szCs w:val="24"/>
                              </w:rPr>
                              <w:t xml:space="preserve">Conditions </w:t>
                            </w:r>
                            <w:r w:rsidR="0086363A">
                              <w:rPr>
                                <w:rFonts w:ascii="Times New Roman" w:hAnsi="Times New Roman"/>
                                <w:sz w:val="24"/>
                                <w:szCs w:val="24"/>
                              </w:rPr>
                              <w:t>B</w:t>
                            </w:r>
                            <w:r>
                              <w:rPr>
                                <w:rFonts w:ascii="Times New Roman" w:hAnsi="Times New Roman"/>
                                <w:sz w:val="24"/>
                                <w:szCs w:val="24"/>
                              </w:rPr>
                              <w:t>eing Compared</w:t>
                            </w:r>
                          </w:p>
                        </w:tc>
                        <w:tc>
                          <w:tcPr>
                            <w:tcW w:w="2891" w:type="dxa"/>
                            <w:tcBorders>
                              <w:top w:val="single" w:sz="8" w:space="0" w:color="000000"/>
                              <w:left w:val="nil"/>
                              <w:bottom w:val="single" w:sz="8" w:space="0" w:color="000000"/>
                              <w:right w:val="nil"/>
                            </w:tcBorders>
                            <w:shd w:val="clear" w:color="auto" w:fill="auto"/>
                            <w:tcMar>
                              <w:top w:w="80" w:type="dxa"/>
                              <w:left w:w="80" w:type="dxa"/>
                              <w:bottom w:w="80" w:type="dxa"/>
                              <w:right w:w="80" w:type="dxa"/>
                            </w:tcMar>
                          </w:tcPr>
                          <w:p w14:paraId="06647D05" w14:textId="77777777" w:rsidR="00155CF8" w:rsidRPr="00F74117" w:rsidRDefault="00A02475" w:rsidP="00E74336">
                            <w:pPr>
                              <w:pStyle w:val="TableStyle2"/>
                              <w:jc w:val="center"/>
                            </w:pPr>
                            <w:r w:rsidRPr="00F74117">
                              <w:rPr>
                                <w:rFonts w:ascii="Times New Roman" w:hAnsi="Times New Roman"/>
                                <w:sz w:val="24"/>
                                <w:szCs w:val="24"/>
                              </w:rPr>
                              <w:t>University Subject Pool</w:t>
                            </w:r>
                          </w:p>
                        </w:tc>
                        <w:tc>
                          <w:tcPr>
                            <w:tcW w:w="3207" w:type="dxa"/>
                            <w:tcBorders>
                              <w:top w:val="single" w:sz="8" w:space="0" w:color="000000"/>
                              <w:left w:val="nil"/>
                              <w:bottom w:val="single" w:sz="8" w:space="0" w:color="000000"/>
                              <w:right w:val="single" w:sz="8" w:space="0" w:color="FEFFFE"/>
                            </w:tcBorders>
                            <w:shd w:val="clear" w:color="auto" w:fill="auto"/>
                            <w:tcMar>
                              <w:top w:w="80" w:type="dxa"/>
                              <w:left w:w="80" w:type="dxa"/>
                              <w:bottom w:w="80" w:type="dxa"/>
                              <w:right w:w="80" w:type="dxa"/>
                            </w:tcMar>
                          </w:tcPr>
                          <w:p w14:paraId="06647D06" w14:textId="55966BD6" w:rsidR="00155CF8" w:rsidRPr="00F74117" w:rsidRDefault="00A02475" w:rsidP="00E74336">
                            <w:pPr>
                              <w:pStyle w:val="TableStyle2"/>
                              <w:jc w:val="center"/>
                            </w:pPr>
                            <w:r w:rsidRPr="00F74117">
                              <w:rPr>
                                <w:rFonts w:ascii="Times New Roman" w:hAnsi="Times New Roman"/>
                                <w:sz w:val="24"/>
                                <w:szCs w:val="24"/>
                              </w:rPr>
                              <w:t>M</w:t>
                            </w:r>
                            <w:r w:rsidR="00F74117">
                              <w:rPr>
                                <w:rFonts w:ascii="Times New Roman" w:hAnsi="Times New Roman"/>
                                <w:sz w:val="24"/>
                                <w:szCs w:val="24"/>
                              </w:rPr>
                              <w:t xml:space="preserve">echanical </w:t>
                            </w:r>
                            <w:r w:rsidRPr="00F74117">
                              <w:rPr>
                                <w:rFonts w:ascii="Times New Roman" w:hAnsi="Times New Roman"/>
                                <w:sz w:val="24"/>
                                <w:szCs w:val="24"/>
                              </w:rPr>
                              <w:t>Turk</w:t>
                            </w:r>
                            <w:r w:rsidR="0065790E">
                              <w:rPr>
                                <w:rFonts w:ascii="Times New Roman" w:hAnsi="Times New Roman"/>
                                <w:sz w:val="24"/>
                                <w:szCs w:val="24"/>
                              </w:rPr>
                              <w:t xml:space="preserve"> Subject Pool</w:t>
                            </w:r>
                          </w:p>
                        </w:tc>
                      </w:tr>
                      <w:tr w:rsidR="00AD0E94" w:rsidRPr="00F74117" w14:paraId="06647D0B" w14:textId="77777777" w:rsidTr="0065790E">
                        <w:trPr>
                          <w:trHeight w:val="300"/>
                        </w:trPr>
                        <w:tc>
                          <w:tcPr>
                            <w:tcW w:w="3572" w:type="dxa"/>
                            <w:tcBorders>
                              <w:top w:val="nil"/>
                              <w:left w:val="nil"/>
                              <w:bottom w:val="nil"/>
                              <w:right w:val="nil"/>
                            </w:tcBorders>
                            <w:shd w:val="clear" w:color="auto" w:fill="auto"/>
                            <w:tcMar>
                              <w:top w:w="80" w:type="dxa"/>
                              <w:left w:w="80" w:type="dxa"/>
                              <w:bottom w:w="80" w:type="dxa"/>
                              <w:right w:w="80" w:type="dxa"/>
                            </w:tcMar>
                            <w:vAlign w:val="center"/>
                          </w:tcPr>
                          <w:p w14:paraId="06647D08" w14:textId="6410C6F8" w:rsidR="00AD0E94" w:rsidRPr="007B2B62" w:rsidRDefault="00AD0E94" w:rsidP="0065790E">
                            <w:pPr>
                              <w:jc w:val="center"/>
                              <w:rPr>
                                <w:i/>
                                <w:iCs/>
                              </w:rPr>
                            </w:pPr>
                            <w:r w:rsidRPr="00F74117">
                              <w:t>Most</w:t>
                            </w:r>
                            <w:r w:rsidR="00833B8A">
                              <w:t>-</w:t>
                            </w:r>
                            <w:r w:rsidRPr="00F74117">
                              <w:t>to</w:t>
                            </w:r>
                            <w:r w:rsidR="00833B8A">
                              <w:t>-</w:t>
                            </w:r>
                            <w:r w:rsidRPr="00F74117">
                              <w:t xml:space="preserve">Least </w:t>
                            </w:r>
                            <w:r>
                              <w:t>and</w:t>
                            </w:r>
                            <w:r w:rsidRPr="00F74117">
                              <w:t xml:space="preserve"> Standard Order</w:t>
                            </w:r>
                          </w:p>
                        </w:tc>
                        <w:tc>
                          <w:tcPr>
                            <w:tcW w:w="2891" w:type="dxa"/>
                            <w:tcBorders>
                              <w:top w:val="nil"/>
                              <w:left w:val="nil"/>
                              <w:bottom w:val="nil"/>
                              <w:right w:val="nil"/>
                            </w:tcBorders>
                            <w:shd w:val="clear" w:color="auto" w:fill="auto"/>
                            <w:tcMar>
                              <w:top w:w="80" w:type="dxa"/>
                              <w:left w:w="80" w:type="dxa"/>
                              <w:bottom w:w="80" w:type="dxa"/>
                              <w:right w:w="80" w:type="dxa"/>
                            </w:tcMar>
                          </w:tcPr>
                          <w:p w14:paraId="15BE3877"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5.34</w:t>
                            </w:r>
                          </w:p>
                          <w:p w14:paraId="06647D09" w14:textId="3D88DC23" w:rsidR="00AD0E94" w:rsidRPr="00F74117" w:rsidRDefault="00AD0E94" w:rsidP="00E74336">
                            <w:pPr>
                              <w:pStyle w:val="TableStyle2"/>
                              <w:jc w:val="center"/>
                            </w:pPr>
                            <w:r w:rsidRPr="00F74117">
                              <w:rPr>
                                <w:rFonts w:ascii="Times New Roman" w:hAnsi="Times New Roman"/>
                                <w:sz w:val="24"/>
                                <w:szCs w:val="24"/>
                                <w:lang w:val="en-US"/>
                              </w:rPr>
                              <w:t>95% CI [</w:t>
                            </w:r>
                            <w:r w:rsidRPr="00F74117">
                              <w:rPr>
                                <w:rFonts w:ascii="Times New Roman" w:hAnsi="Times New Roman"/>
                                <w:sz w:val="24"/>
                                <w:szCs w:val="24"/>
                                <w:shd w:val="clear" w:color="auto" w:fill="FFFFFF"/>
                                <w:lang w:val="en-US"/>
                              </w:rPr>
                              <w:t>-0.39, 11.07]</w:t>
                            </w:r>
                          </w:p>
                        </w:tc>
                        <w:tc>
                          <w:tcPr>
                            <w:tcW w:w="3207" w:type="dxa"/>
                            <w:tcBorders>
                              <w:top w:val="nil"/>
                              <w:left w:val="nil"/>
                              <w:bottom w:val="nil"/>
                              <w:right w:val="nil"/>
                            </w:tcBorders>
                            <w:shd w:val="clear" w:color="auto" w:fill="auto"/>
                            <w:tcMar>
                              <w:top w:w="80" w:type="dxa"/>
                              <w:left w:w="80" w:type="dxa"/>
                              <w:bottom w:w="80" w:type="dxa"/>
                              <w:right w:w="80" w:type="dxa"/>
                            </w:tcMar>
                          </w:tcPr>
                          <w:p w14:paraId="04FECCB4"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5.04</w:t>
                            </w:r>
                          </w:p>
                          <w:p w14:paraId="06647D0A" w14:textId="3DFFCBF0" w:rsidR="00AD0E94" w:rsidRPr="00F74117" w:rsidRDefault="00AD0E94" w:rsidP="00E74336">
                            <w:pPr>
                              <w:pStyle w:val="TableStyle2"/>
                              <w:jc w:val="center"/>
                            </w:pPr>
                            <w:r w:rsidRPr="00F74117">
                              <w:rPr>
                                <w:rFonts w:ascii="Times New Roman" w:hAnsi="Times New Roman"/>
                                <w:sz w:val="24"/>
                                <w:szCs w:val="24"/>
                                <w:lang w:val="en-US"/>
                              </w:rPr>
                              <w:t>95% CI [1.61</w:t>
                            </w:r>
                            <w:r w:rsidRPr="00F74117">
                              <w:rPr>
                                <w:rFonts w:ascii="Times New Roman" w:hAnsi="Times New Roman"/>
                                <w:sz w:val="24"/>
                                <w:szCs w:val="24"/>
                                <w:shd w:val="clear" w:color="auto" w:fill="FFFFFF"/>
                                <w:lang w:val="en-US"/>
                              </w:rPr>
                              <w:t>, 8.48]</w:t>
                            </w:r>
                          </w:p>
                        </w:tc>
                      </w:tr>
                      <w:tr w:rsidR="00AD0E94" w:rsidRPr="00F74117" w14:paraId="06647D11" w14:textId="77777777" w:rsidTr="0065790E">
                        <w:trPr>
                          <w:trHeight w:val="590"/>
                        </w:trPr>
                        <w:tc>
                          <w:tcPr>
                            <w:tcW w:w="3572" w:type="dxa"/>
                            <w:tcBorders>
                              <w:top w:val="nil"/>
                              <w:left w:val="nil"/>
                              <w:bottom w:val="nil"/>
                              <w:right w:val="nil"/>
                            </w:tcBorders>
                            <w:shd w:val="clear" w:color="auto" w:fill="auto"/>
                            <w:tcMar>
                              <w:top w:w="80" w:type="dxa"/>
                              <w:left w:w="80" w:type="dxa"/>
                              <w:bottom w:w="80" w:type="dxa"/>
                              <w:right w:w="80" w:type="dxa"/>
                            </w:tcMar>
                            <w:vAlign w:val="center"/>
                          </w:tcPr>
                          <w:p w14:paraId="06647D0C" w14:textId="15DE899A" w:rsidR="00AD0E94" w:rsidRPr="00F74117" w:rsidRDefault="00AD0E94" w:rsidP="0065790E">
                            <w:pPr>
                              <w:pStyle w:val="TableStyle2"/>
                              <w:jc w:val="center"/>
                            </w:pPr>
                            <w:r w:rsidRPr="00F74117">
                              <w:rPr>
                                <w:rFonts w:ascii="Times New Roman" w:hAnsi="Times New Roman"/>
                                <w:sz w:val="24"/>
                                <w:szCs w:val="24"/>
                              </w:rPr>
                              <w:t>Most</w:t>
                            </w:r>
                            <w:r w:rsidR="00833B8A">
                              <w:rPr>
                                <w:rFonts w:ascii="Times New Roman" w:hAnsi="Times New Roman"/>
                                <w:sz w:val="24"/>
                                <w:szCs w:val="24"/>
                              </w:rPr>
                              <w:t>-</w:t>
                            </w:r>
                            <w:r w:rsidRPr="00F74117">
                              <w:rPr>
                                <w:rFonts w:ascii="Times New Roman" w:hAnsi="Times New Roman"/>
                                <w:sz w:val="24"/>
                                <w:szCs w:val="24"/>
                              </w:rPr>
                              <w:t>to</w:t>
                            </w:r>
                            <w:r w:rsidR="00833B8A">
                              <w:rPr>
                                <w:rFonts w:ascii="Times New Roman" w:hAnsi="Times New Roman"/>
                                <w:sz w:val="24"/>
                                <w:szCs w:val="24"/>
                              </w:rPr>
                              <w:t>-</w:t>
                            </w:r>
                            <w:r w:rsidRPr="00F74117">
                              <w:rPr>
                                <w:rFonts w:ascii="Times New Roman" w:hAnsi="Times New Roman"/>
                                <w:sz w:val="24"/>
                                <w:szCs w:val="24"/>
                              </w:rPr>
                              <w:t>Least and Least</w:t>
                            </w:r>
                            <w:r w:rsidR="00833B8A">
                              <w:rPr>
                                <w:rFonts w:ascii="Times New Roman" w:hAnsi="Times New Roman"/>
                                <w:sz w:val="24"/>
                                <w:szCs w:val="24"/>
                              </w:rPr>
                              <w:t>-</w:t>
                            </w:r>
                            <w:r w:rsidRPr="00F74117">
                              <w:rPr>
                                <w:rFonts w:ascii="Times New Roman" w:hAnsi="Times New Roman"/>
                                <w:sz w:val="24"/>
                                <w:szCs w:val="24"/>
                              </w:rPr>
                              <w:t>to</w:t>
                            </w:r>
                            <w:r w:rsidR="00833B8A">
                              <w:rPr>
                                <w:rFonts w:ascii="Times New Roman" w:hAnsi="Times New Roman"/>
                                <w:sz w:val="24"/>
                                <w:szCs w:val="24"/>
                              </w:rPr>
                              <w:t>-</w:t>
                            </w:r>
                            <w:r w:rsidRPr="00F74117">
                              <w:rPr>
                                <w:rFonts w:ascii="Times New Roman" w:hAnsi="Times New Roman"/>
                                <w:sz w:val="24"/>
                                <w:szCs w:val="24"/>
                              </w:rPr>
                              <w:t>Most</w:t>
                            </w:r>
                          </w:p>
                        </w:tc>
                        <w:tc>
                          <w:tcPr>
                            <w:tcW w:w="2891" w:type="dxa"/>
                            <w:tcBorders>
                              <w:top w:val="nil"/>
                              <w:left w:val="nil"/>
                              <w:bottom w:val="nil"/>
                              <w:right w:val="nil"/>
                            </w:tcBorders>
                            <w:shd w:val="clear" w:color="auto" w:fill="auto"/>
                            <w:tcMar>
                              <w:top w:w="80" w:type="dxa"/>
                              <w:left w:w="80" w:type="dxa"/>
                              <w:bottom w:w="80" w:type="dxa"/>
                              <w:right w:w="80" w:type="dxa"/>
                            </w:tcMar>
                          </w:tcPr>
                          <w:p w14:paraId="1D7660A9"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10.93</w:t>
                            </w:r>
                          </w:p>
                          <w:p w14:paraId="06647D0E" w14:textId="6166EAC4" w:rsidR="00AD0E94" w:rsidRPr="00F74117" w:rsidRDefault="00AD0E94" w:rsidP="00E74336">
                            <w:pPr>
                              <w:pStyle w:val="TableStyle2"/>
                              <w:jc w:val="center"/>
                            </w:pPr>
                            <w:r w:rsidRPr="00F74117">
                              <w:rPr>
                                <w:rFonts w:ascii="Times New Roman" w:hAnsi="Times New Roman"/>
                                <w:sz w:val="24"/>
                                <w:szCs w:val="24"/>
                                <w:lang w:val="en-US"/>
                              </w:rPr>
                              <w:t>95% CI [5.15</w:t>
                            </w:r>
                            <w:r w:rsidRPr="00F74117">
                              <w:rPr>
                                <w:rFonts w:ascii="Times New Roman" w:hAnsi="Times New Roman"/>
                                <w:sz w:val="24"/>
                                <w:szCs w:val="24"/>
                                <w:shd w:val="clear" w:color="auto" w:fill="FFFFFF"/>
                                <w:lang w:val="en-US"/>
                              </w:rPr>
                              <w:t>, 16.71]</w:t>
                            </w:r>
                          </w:p>
                        </w:tc>
                        <w:tc>
                          <w:tcPr>
                            <w:tcW w:w="3207" w:type="dxa"/>
                            <w:tcBorders>
                              <w:top w:val="nil"/>
                              <w:left w:val="nil"/>
                              <w:bottom w:val="nil"/>
                              <w:right w:val="nil"/>
                            </w:tcBorders>
                            <w:shd w:val="clear" w:color="auto" w:fill="auto"/>
                            <w:tcMar>
                              <w:top w:w="80" w:type="dxa"/>
                              <w:left w:w="80" w:type="dxa"/>
                              <w:bottom w:w="80" w:type="dxa"/>
                              <w:right w:w="80" w:type="dxa"/>
                            </w:tcMar>
                          </w:tcPr>
                          <w:p w14:paraId="37DE1EB2"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8.76</w:t>
                            </w:r>
                          </w:p>
                          <w:p w14:paraId="06647D10" w14:textId="5F4C703F" w:rsidR="00AD0E94" w:rsidRPr="00F74117" w:rsidRDefault="00AD0E94" w:rsidP="00E74336">
                            <w:pPr>
                              <w:pStyle w:val="TableStyle2"/>
                              <w:jc w:val="center"/>
                            </w:pPr>
                            <w:r w:rsidRPr="00F74117">
                              <w:rPr>
                                <w:rFonts w:ascii="Times New Roman" w:hAnsi="Times New Roman"/>
                                <w:sz w:val="24"/>
                                <w:szCs w:val="24"/>
                                <w:lang w:val="en-US"/>
                              </w:rPr>
                              <w:t>95% CI [5.34</w:t>
                            </w:r>
                            <w:r w:rsidRPr="00F74117">
                              <w:rPr>
                                <w:rFonts w:ascii="Times New Roman" w:hAnsi="Times New Roman"/>
                                <w:sz w:val="24"/>
                                <w:szCs w:val="24"/>
                                <w:shd w:val="clear" w:color="auto" w:fill="FFFFFF"/>
                                <w:lang w:val="en-US"/>
                              </w:rPr>
                              <w:t>, 12.19]</w:t>
                            </w:r>
                          </w:p>
                        </w:tc>
                      </w:tr>
                      <w:tr w:rsidR="00AD0E94" w:rsidRPr="00F74117" w14:paraId="06647D17" w14:textId="77777777" w:rsidTr="0065790E">
                        <w:trPr>
                          <w:trHeight w:val="590"/>
                        </w:trPr>
                        <w:tc>
                          <w:tcPr>
                            <w:tcW w:w="3572" w:type="dxa"/>
                            <w:tcBorders>
                              <w:top w:val="nil"/>
                              <w:left w:val="nil"/>
                              <w:bottom w:val="single" w:sz="4" w:space="0" w:color="auto"/>
                              <w:right w:val="nil"/>
                            </w:tcBorders>
                            <w:shd w:val="clear" w:color="auto" w:fill="auto"/>
                            <w:tcMar>
                              <w:top w:w="80" w:type="dxa"/>
                              <w:left w:w="80" w:type="dxa"/>
                              <w:bottom w:w="80" w:type="dxa"/>
                              <w:right w:w="80" w:type="dxa"/>
                            </w:tcMar>
                            <w:vAlign w:val="center"/>
                          </w:tcPr>
                          <w:p w14:paraId="06647D12" w14:textId="4BCB692D" w:rsidR="00AD0E94" w:rsidRPr="00F74117" w:rsidRDefault="00AD0E94" w:rsidP="0065790E">
                            <w:pPr>
                              <w:pStyle w:val="TableStyle2"/>
                              <w:jc w:val="center"/>
                            </w:pPr>
                            <w:r w:rsidRPr="00F74117">
                              <w:rPr>
                                <w:rFonts w:ascii="Times New Roman" w:hAnsi="Times New Roman"/>
                                <w:sz w:val="24"/>
                                <w:szCs w:val="24"/>
                              </w:rPr>
                              <w:t>Least</w:t>
                            </w:r>
                            <w:r w:rsidR="00833B8A">
                              <w:rPr>
                                <w:rFonts w:ascii="Times New Roman" w:hAnsi="Times New Roman"/>
                                <w:sz w:val="24"/>
                                <w:szCs w:val="24"/>
                              </w:rPr>
                              <w:t>-</w:t>
                            </w:r>
                            <w:r w:rsidRPr="00F74117">
                              <w:rPr>
                                <w:rFonts w:ascii="Times New Roman" w:hAnsi="Times New Roman"/>
                                <w:sz w:val="24"/>
                                <w:szCs w:val="24"/>
                              </w:rPr>
                              <w:t>to</w:t>
                            </w:r>
                            <w:r w:rsidR="00833B8A">
                              <w:rPr>
                                <w:rFonts w:ascii="Times New Roman" w:hAnsi="Times New Roman"/>
                                <w:sz w:val="24"/>
                                <w:szCs w:val="24"/>
                              </w:rPr>
                              <w:t>-</w:t>
                            </w:r>
                            <w:r w:rsidRPr="00F74117">
                              <w:rPr>
                                <w:rFonts w:ascii="Times New Roman" w:hAnsi="Times New Roman"/>
                                <w:sz w:val="24"/>
                                <w:szCs w:val="24"/>
                              </w:rPr>
                              <w:t>Most and Standard Order</w:t>
                            </w:r>
                          </w:p>
                        </w:tc>
                        <w:tc>
                          <w:tcPr>
                            <w:tcW w:w="2891" w:type="dxa"/>
                            <w:tcBorders>
                              <w:top w:val="nil"/>
                              <w:left w:val="nil"/>
                              <w:bottom w:val="single" w:sz="4" w:space="0" w:color="auto"/>
                              <w:right w:val="nil"/>
                            </w:tcBorders>
                            <w:shd w:val="clear" w:color="auto" w:fill="auto"/>
                            <w:tcMar>
                              <w:top w:w="80" w:type="dxa"/>
                              <w:left w:w="80" w:type="dxa"/>
                              <w:bottom w:w="80" w:type="dxa"/>
                              <w:right w:w="80" w:type="dxa"/>
                            </w:tcMar>
                          </w:tcPr>
                          <w:p w14:paraId="49C0F747" w14:textId="49DE310E" w:rsidR="00AD0E94" w:rsidRPr="00F74117" w:rsidRDefault="00E74336" w:rsidP="00E74336">
                            <w:pPr>
                              <w:pStyle w:val="TableStyle2"/>
                              <w:jc w:val="center"/>
                              <w:rPr>
                                <w:rFonts w:ascii="Times New Roman" w:eastAsia="Times New Roman" w:hAnsi="Times New Roman" w:cs="Times New Roman"/>
                                <w:sz w:val="24"/>
                                <w:szCs w:val="24"/>
                              </w:rPr>
                            </w:pPr>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iffs</w:t>
                            </w:r>
                            <w:r w:rsidR="00AD0E94" w:rsidRPr="00F74117">
                              <w:rPr>
                                <w:rFonts w:ascii="Times New Roman" w:hAnsi="Times New Roman"/>
                                <w:sz w:val="24"/>
                                <w:szCs w:val="24"/>
                                <w:lang w:val="en-US"/>
                              </w:rPr>
                              <w:t xml:space="preserve"> = </w:t>
                            </w:r>
                            <w:r w:rsidR="00AD0E94" w:rsidRPr="00F74117">
                              <w:rPr>
                                <w:rFonts w:ascii="Times New Roman" w:hAnsi="Times New Roman"/>
                                <w:sz w:val="24"/>
                                <w:szCs w:val="24"/>
                                <w:shd w:val="clear" w:color="auto" w:fill="FFFFFF"/>
                                <w:lang w:val="en-US"/>
                              </w:rPr>
                              <w:t>5.58</w:t>
                            </w:r>
                          </w:p>
                          <w:p w14:paraId="06647D14" w14:textId="0ADB4081" w:rsidR="00AD0E94" w:rsidRPr="00F74117" w:rsidRDefault="00AD0E94" w:rsidP="00E74336">
                            <w:pPr>
                              <w:pStyle w:val="TableStyle2"/>
                              <w:jc w:val="center"/>
                            </w:pPr>
                            <w:r w:rsidRPr="00F74117">
                              <w:rPr>
                                <w:rFonts w:ascii="Times New Roman" w:hAnsi="Times New Roman"/>
                                <w:sz w:val="24"/>
                                <w:szCs w:val="24"/>
                                <w:lang w:val="en-US"/>
                              </w:rPr>
                              <w:t>95% CI [</w:t>
                            </w:r>
                            <w:r w:rsidRPr="00F74117">
                              <w:rPr>
                                <w:rFonts w:ascii="Times New Roman" w:hAnsi="Times New Roman"/>
                                <w:sz w:val="24"/>
                                <w:szCs w:val="24"/>
                                <w:shd w:val="clear" w:color="auto" w:fill="FFFFFF"/>
                                <w:lang w:val="en-US"/>
                              </w:rPr>
                              <w:t>-0.13, 11.30]</w:t>
                            </w:r>
                          </w:p>
                        </w:tc>
                        <w:tc>
                          <w:tcPr>
                            <w:tcW w:w="3207" w:type="dxa"/>
                            <w:tcBorders>
                              <w:top w:val="nil"/>
                              <w:left w:val="nil"/>
                              <w:bottom w:val="single" w:sz="4" w:space="0" w:color="auto"/>
                              <w:right w:val="nil"/>
                            </w:tcBorders>
                            <w:shd w:val="clear" w:color="auto" w:fill="auto"/>
                            <w:tcMar>
                              <w:top w:w="80" w:type="dxa"/>
                              <w:left w:w="80" w:type="dxa"/>
                              <w:bottom w:w="80" w:type="dxa"/>
                              <w:right w:w="80" w:type="dxa"/>
                            </w:tcMar>
                          </w:tcPr>
                          <w:p w14:paraId="17F0A9B2" w14:textId="77777777" w:rsidR="00AD0E94" w:rsidRPr="00F74117" w:rsidRDefault="00AD0E94" w:rsidP="00E74336">
                            <w:pPr>
                              <w:pStyle w:val="TableStyle2"/>
                              <w:jc w:val="center"/>
                              <w:rPr>
                                <w:rFonts w:ascii="Times New Roman" w:eastAsia="Times New Roman" w:hAnsi="Times New Roman" w:cs="Times New Roman"/>
                                <w:sz w:val="24"/>
                                <w:szCs w:val="24"/>
                              </w:rPr>
                            </w:pPr>
                            <w:proofErr w:type="spellStart"/>
                            <w:r w:rsidRPr="007B2B62">
                              <w:rPr>
                                <w:rFonts w:ascii="Times New Roman" w:hAnsi="Times New Roman"/>
                                <w:i/>
                                <w:iCs/>
                                <w:sz w:val="24"/>
                                <w:szCs w:val="24"/>
                                <w:lang w:val="en-US"/>
                              </w:rPr>
                              <w:t>M</w:t>
                            </w:r>
                            <w:r w:rsidRPr="00F74117">
                              <w:rPr>
                                <w:rFonts w:ascii="Times New Roman" w:hAnsi="Times New Roman"/>
                                <w:sz w:val="24"/>
                                <w:szCs w:val="24"/>
                                <w:vertAlign w:val="subscript"/>
                                <w:lang w:val="en-US"/>
                              </w:rPr>
                              <w:t>diff</w:t>
                            </w:r>
                            <w:proofErr w:type="spellEnd"/>
                            <w:r w:rsidRPr="00F74117">
                              <w:rPr>
                                <w:rFonts w:ascii="Times New Roman" w:hAnsi="Times New Roman"/>
                                <w:sz w:val="24"/>
                                <w:szCs w:val="24"/>
                                <w:lang w:val="en-US"/>
                              </w:rPr>
                              <w:t xml:space="preserve"> = </w:t>
                            </w:r>
                            <w:r w:rsidRPr="00F74117">
                              <w:rPr>
                                <w:rFonts w:ascii="Times New Roman" w:hAnsi="Times New Roman"/>
                                <w:sz w:val="24"/>
                                <w:szCs w:val="24"/>
                                <w:shd w:val="clear" w:color="auto" w:fill="FFFFFF"/>
                                <w:lang w:val="en-US"/>
                              </w:rPr>
                              <w:t>3.72</w:t>
                            </w:r>
                          </w:p>
                          <w:p w14:paraId="06647D16" w14:textId="06AACC43" w:rsidR="00AD0E94" w:rsidRPr="00F74117" w:rsidRDefault="00AD0E94" w:rsidP="00E74336">
                            <w:pPr>
                              <w:pStyle w:val="TableStyle2"/>
                              <w:jc w:val="center"/>
                            </w:pPr>
                            <w:r w:rsidRPr="00F74117">
                              <w:rPr>
                                <w:rFonts w:ascii="Times New Roman" w:hAnsi="Times New Roman"/>
                                <w:sz w:val="24"/>
                                <w:szCs w:val="24"/>
                                <w:lang w:val="en-US"/>
                              </w:rPr>
                              <w:t>95% CI [0.27, 7,16</w:t>
                            </w:r>
                            <w:r w:rsidRPr="00F74117">
                              <w:rPr>
                                <w:rFonts w:ascii="Times New Roman" w:hAnsi="Times New Roman"/>
                                <w:sz w:val="24"/>
                                <w:szCs w:val="24"/>
                                <w:shd w:val="clear" w:color="auto" w:fill="FFFFFF"/>
                                <w:lang w:val="en-US"/>
                              </w:rPr>
                              <w:t>]</w:t>
                            </w:r>
                          </w:p>
                        </w:tc>
                      </w:tr>
                    </w:tbl>
                    <w:p w14:paraId="06647D1E" w14:textId="77777777" w:rsidR="00A02475" w:rsidRPr="00F74117" w:rsidRDefault="00A02475" w:rsidP="00E74336">
                      <w:pPr>
                        <w:jc w:val="center"/>
                      </w:pPr>
                    </w:p>
                  </w:txbxContent>
                </v:textbox>
                <w10:wrap anchorx="page"/>
              </v:rect>
            </w:pict>
          </mc:Fallback>
        </mc:AlternateContent>
      </w:r>
    </w:p>
    <w:p w14:paraId="06647CDD" w14:textId="77777777" w:rsidR="00155CF8" w:rsidRPr="00B876A9" w:rsidRDefault="00155CF8" w:rsidP="00B876A9">
      <w:pPr>
        <w:pStyle w:val="Body"/>
        <w:spacing w:line="480" w:lineRule="auto"/>
        <w:ind w:firstLine="720"/>
        <w:jc w:val="center"/>
        <w:rPr>
          <w:rFonts w:ascii="Times New Roman" w:eastAsia="Times New Roman" w:hAnsi="Times New Roman" w:cs="Times New Roman"/>
          <w:sz w:val="24"/>
          <w:szCs w:val="24"/>
        </w:rPr>
      </w:pPr>
    </w:p>
    <w:p w14:paraId="06647CDE" w14:textId="77777777" w:rsidR="00155CF8" w:rsidRPr="00B876A9" w:rsidRDefault="00155CF8" w:rsidP="00B876A9">
      <w:pPr>
        <w:pStyle w:val="Body"/>
        <w:spacing w:line="480" w:lineRule="auto"/>
        <w:ind w:firstLine="720"/>
        <w:jc w:val="center"/>
        <w:rPr>
          <w:rFonts w:ascii="Times New Roman" w:eastAsia="Times New Roman" w:hAnsi="Times New Roman" w:cs="Times New Roman"/>
          <w:sz w:val="24"/>
          <w:szCs w:val="24"/>
        </w:rPr>
      </w:pPr>
    </w:p>
    <w:p w14:paraId="62525C3C" w14:textId="33376B31" w:rsidR="00F74117" w:rsidRPr="00B876A9" w:rsidRDefault="00F74117" w:rsidP="00B876A9">
      <w:pPr>
        <w:pStyle w:val="Body"/>
        <w:spacing w:line="480" w:lineRule="auto"/>
        <w:jc w:val="center"/>
        <w:rPr>
          <w:rFonts w:ascii="Times New Roman" w:eastAsia="Times New Roman" w:hAnsi="Times New Roman" w:cs="Times New Roman"/>
          <w:sz w:val="24"/>
          <w:szCs w:val="24"/>
        </w:rPr>
      </w:pPr>
    </w:p>
    <w:p w14:paraId="073480D3" w14:textId="77777777" w:rsidR="0090060A" w:rsidRPr="00B876A9" w:rsidRDefault="0090060A" w:rsidP="00B876A9">
      <w:pPr>
        <w:pStyle w:val="TableStyle2"/>
        <w:spacing w:line="480" w:lineRule="auto"/>
        <w:jc w:val="center"/>
        <w:rPr>
          <w:rFonts w:ascii="Times New Roman" w:hAnsi="Times New Roman"/>
          <w:i/>
          <w:iCs/>
          <w:sz w:val="24"/>
          <w:szCs w:val="24"/>
        </w:rPr>
      </w:pPr>
    </w:p>
    <w:p w14:paraId="53D0B2DB" w14:textId="77777777" w:rsidR="00A02475" w:rsidRPr="00B876A9" w:rsidRDefault="00A02475" w:rsidP="00B876A9">
      <w:pPr>
        <w:pStyle w:val="TableStyle2"/>
        <w:spacing w:line="480" w:lineRule="auto"/>
        <w:jc w:val="center"/>
        <w:rPr>
          <w:rFonts w:ascii="Times New Roman" w:hAnsi="Times New Roman"/>
          <w:i/>
          <w:iCs/>
          <w:sz w:val="24"/>
          <w:szCs w:val="24"/>
        </w:rPr>
      </w:pPr>
    </w:p>
    <w:p w14:paraId="425789CA" w14:textId="79488291" w:rsidR="00AE040D" w:rsidRPr="00B876A9" w:rsidRDefault="00420EEA" w:rsidP="007F4E5A">
      <w:pPr>
        <w:pStyle w:val="TableStyle2"/>
        <w:spacing w:line="480" w:lineRule="auto"/>
        <w:rPr>
          <w:rFonts w:ascii="Times New Roman" w:hAnsi="Times New Roman"/>
          <w:sz w:val="24"/>
          <w:szCs w:val="24"/>
          <w:lang w:val="en-US"/>
        </w:rPr>
      </w:pPr>
      <w:r w:rsidRPr="00B876A9">
        <w:rPr>
          <w:rFonts w:ascii="Times New Roman" w:hAnsi="Times New Roman"/>
          <w:i/>
          <w:iCs/>
          <w:sz w:val="24"/>
          <w:szCs w:val="24"/>
        </w:rPr>
        <w:t>Note:</w:t>
      </w:r>
      <w:r w:rsidRPr="00B876A9">
        <w:rPr>
          <w:rFonts w:ascii="Times New Roman" w:hAnsi="Times New Roman"/>
          <w:sz w:val="24"/>
          <w:szCs w:val="24"/>
        </w:rPr>
        <w:t xml:space="preserve"> </w:t>
      </w:r>
      <w:r w:rsidR="00EF17BD" w:rsidRPr="00B876A9">
        <w:rPr>
          <w:rFonts w:ascii="Times New Roman" w:hAnsi="Times New Roman" w:cs="Times New Roman"/>
          <w:color w:val="000000" w:themeColor="text1"/>
          <w:sz w:val="24"/>
          <w:szCs w:val="24"/>
          <w:highlight w:val="white"/>
        </w:rPr>
        <w:t>DES = Dissociative Experiences Scale (Bernstein &amp; Putnam, 1986; Carlson &amp; Putnam, 1993</w:t>
      </w:r>
      <w:r w:rsidR="00EF17BD" w:rsidRPr="00B876A9">
        <w:rPr>
          <w:rFonts w:ascii="Times New Roman" w:hAnsi="Times New Roman" w:cs="Times New Roman"/>
          <w:color w:val="000000" w:themeColor="text1"/>
          <w:sz w:val="24"/>
          <w:szCs w:val="24"/>
        </w:rPr>
        <w:t>)</w:t>
      </w:r>
      <w:r w:rsidR="00EF17BD" w:rsidRPr="00B876A9">
        <w:rPr>
          <w:rFonts w:ascii="Times New Roman" w:hAnsi="Times New Roman" w:cs="Times New Roman"/>
          <w:sz w:val="24"/>
          <w:szCs w:val="24"/>
        </w:rPr>
        <w:t>.</w:t>
      </w:r>
      <w:r w:rsidR="0090060A" w:rsidRPr="00B876A9">
        <w:rPr>
          <w:rFonts w:ascii="Times New Roman" w:hAnsi="Times New Roman"/>
          <w:sz w:val="24"/>
          <w:szCs w:val="24"/>
        </w:rPr>
        <w:t xml:space="preserve"> </w:t>
      </w:r>
      <w:r w:rsidR="00CD023B" w:rsidRPr="00B876A9">
        <w:rPr>
          <w:rFonts w:ascii="Times New Roman" w:hAnsi="Times New Roman"/>
          <w:sz w:val="24"/>
          <w:szCs w:val="24"/>
        </w:rPr>
        <w:t xml:space="preserve">For University Subject Pool, </w:t>
      </w:r>
      <w:r w:rsidR="00CD023B" w:rsidRPr="00B876A9">
        <w:rPr>
          <w:rFonts w:ascii="Times New Roman" w:hAnsi="Times New Roman"/>
          <w:i/>
          <w:iCs/>
          <w:sz w:val="24"/>
          <w:szCs w:val="24"/>
        </w:rPr>
        <w:t>N</w:t>
      </w:r>
      <w:r w:rsidR="00CD023B" w:rsidRPr="00B876A9">
        <w:rPr>
          <w:rFonts w:ascii="Times New Roman" w:hAnsi="Times New Roman"/>
          <w:sz w:val="24"/>
          <w:szCs w:val="24"/>
        </w:rPr>
        <w:t xml:space="preserve"> = 201, </w:t>
      </w:r>
      <w:r w:rsidR="00CD023B" w:rsidRPr="00B876A9">
        <w:rPr>
          <w:rFonts w:ascii="Times New Roman" w:hAnsi="Times New Roman"/>
          <w:i/>
          <w:iCs/>
          <w:sz w:val="24"/>
          <w:szCs w:val="24"/>
        </w:rPr>
        <w:t>F</w:t>
      </w:r>
      <w:r w:rsidR="00CD023B" w:rsidRPr="00B876A9">
        <w:rPr>
          <w:rFonts w:ascii="Times New Roman" w:hAnsi="Times New Roman"/>
          <w:sz w:val="24"/>
          <w:szCs w:val="24"/>
        </w:rPr>
        <w:t xml:space="preserve">(2, 199) = 6.96, </w:t>
      </w:r>
      <w:r w:rsidR="00CD023B" w:rsidRPr="00B876A9">
        <w:rPr>
          <w:rFonts w:ascii="Times New Roman" w:hAnsi="Times New Roman"/>
          <w:i/>
          <w:iCs/>
          <w:sz w:val="24"/>
          <w:szCs w:val="24"/>
        </w:rPr>
        <w:t>p</w:t>
      </w:r>
      <w:r w:rsidR="00CD023B" w:rsidRPr="00B876A9">
        <w:rPr>
          <w:rFonts w:ascii="Times New Roman" w:hAnsi="Times New Roman"/>
          <w:sz w:val="24"/>
          <w:szCs w:val="24"/>
        </w:rPr>
        <w:t xml:space="preserve"> = .0012</w:t>
      </w:r>
      <w:r w:rsidR="008910B4" w:rsidRPr="00B876A9">
        <w:rPr>
          <w:rFonts w:ascii="Times New Roman" w:hAnsi="Times New Roman"/>
          <w:sz w:val="24"/>
          <w:szCs w:val="24"/>
        </w:rPr>
        <w:t xml:space="preserve">; for Mechanical Turk, </w:t>
      </w:r>
      <w:r w:rsidR="008910B4" w:rsidRPr="00B876A9">
        <w:rPr>
          <w:rFonts w:ascii="Times New Roman" w:hAnsi="Times New Roman"/>
          <w:i/>
          <w:iCs/>
          <w:sz w:val="24"/>
          <w:szCs w:val="24"/>
        </w:rPr>
        <w:t>N</w:t>
      </w:r>
      <w:r w:rsidR="008910B4" w:rsidRPr="00B876A9">
        <w:rPr>
          <w:rFonts w:ascii="Times New Roman" w:hAnsi="Times New Roman"/>
          <w:sz w:val="24"/>
          <w:szCs w:val="24"/>
        </w:rPr>
        <w:t xml:space="preserve"> = 421, </w:t>
      </w:r>
      <w:r w:rsidR="008910B4" w:rsidRPr="00B876A9">
        <w:rPr>
          <w:rFonts w:ascii="Times New Roman" w:hAnsi="Times New Roman"/>
          <w:i/>
          <w:iCs/>
          <w:sz w:val="24"/>
          <w:szCs w:val="24"/>
        </w:rPr>
        <w:t>F</w:t>
      </w:r>
      <w:r w:rsidR="008910B4" w:rsidRPr="00B876A9">
        <w:rPr>
          <w:rFonts w:ascii="Times New Roman" w:hAnsi="Times New Roman"/>
          <w:sz w:val="24"/>
          <w:szCs w:val="24"/>
        </w:rPr>
        <w:t xml:space="preserve">(2, 419) = 12.74, </w:t>
      </w:r>
      <w:r w:rsidR="008910B4" w:rsidRPr="00B876A9">
        <w:rPr>
          <w:rFonts w:ascii="Times New Roman" w:hAnsi="Times New Roman"/>
          <w:i/>
          <w:iCs/>
          <w:sz w:val="24"/>
          <w:szCs w:val="24"/>
        </w:rPr>
        <w:t>p</w:t>
      </w:r>
      <w:r w:rsidR="008910B4" w:rsidRPr="00B876A9">
        <w:rPr>
          <w:rFonts w:ascii="Times New Roman" w:hAnsi="Times New Roman"/>
          <w:sz w:val="24"/>
          <w:szCs w:val="24"/>
        </w:rPr>
        <w:t xml:space="preserve"> &lt; .001</w:t>
      </w:r>
    </w:p>
    <w:p w14:paraId="77F93A34" w14:textId="77777777" w:rsidR="0090060A" w:rsidRPr="00B876A9" w:rsidRDefault="0090060A" w:rsidP="00B876A9">
      <w:pPr>
        <w:pStyle w:val="Body"/>
        <w:spacing w:line="480" w:lineRule="auto"/>
        <w:jc w:val="center"/>
        <w:rPr>
          <w:rFonts w:ascii="Times New Roman" w:hAnsi="Times New Roman"/>
        </w:rPr>
      </w:pPr>
    </w:p>
    <w:p w14:paraId="06647CE1" w14:textId="0F91AA03" w:rsidR="00155CF8" w:rsidRPr="007F4E5A" w:rsidRDefault="00A02475" w:rsidP="007F4E5A">
      <w:pPr>
        <w:pStyle w:val="Body"/>
        <w:spacing w:line="480" w:lineRule="auto"/>
        <w:rPr>
          <w:rFonts w:ascii="Times New Roman" w:eastAsia="Times New Roman" w:hAnsi="Times New Roman" w:cs="Times New Roman"/>
          <w:b/>
          <w:bCs/>
          <w:sz w:val="24"/>
          <w:szCs w:val="24"/>
        </w:rPr>
      </w:pPr>
      <w:r w:rsidRPr="007F4E5A">
        <w:rPr>
          <w:rFonts w:ascii="Times New Roman" w:hAnsi="Times New Roman"/>
          <w:b/>
          <w:bCs/>
        </w:rPr>
        <w:t>Figure</w:t>
      </w:r>
      <w:r w:rsidRPr="007F4E5A">
        <w:rPr>
          <w:rFonts w:ascii="Times New Roman" w:hAnsi="Times New Roman"/>
          <w:b/>
          <w:bCs/>
          <w:sz w:val="24"/>
          <w:szCs w:val="24"/>
        </w:rPr>
        <w:t xml:space="preserve"> S</w:t>
      </w:r>
      <w:r w:rsidR="00FF60F6" w:rsidRPr="007F4E5A">
        <w:rPr>
          <w:rFonts w:ascii="Times New Roman" w:hAnsi="Times New Roman"/>
          <w:b/>
          <w:bCs/>
          <w:sz w:val="24"/>
          <w:szCs w:val="24"/>
        </w:rPr>
        <w:t>2</w:t>
      </w:r>
    </w:p>
    <w:p w14:paraId="06647CE2" w14:textId="0C395F07" w:rsidR="00155CF8" w:rsidRPr="00B876A9" w:rsidRDefault="00AE040D" w:rsidP="007F4E5A">
      <w:pPr>
        <w:pStyle w:val="Body"/>
        <w:spacing w:line="480" w:lineRule="auto"/>
        <w:ind w:firstLine="567"/>
        <w:rPr>
          <w:rFonts w:ascii="Times New Roman" w:hAnsi="Times New Roman"/>
          <w:i/>
          <w:iCs/>
          <w:sz w:val="24"/>
          <w:szCs w:val="24"/>
        </w:rPr>
      </w:pPr>
      <w:r w:rsidRPr="00B876A9">
        <w:rPr>
          <w:rFonts w:ascii="Times New Roman" w:hAnsi="Times New Roman"/>
          <w:i/>
          <w:iCs/>
          <w:noProof/>
          <w:sz w:val="24"/>
          <w:szCs w:val="24"/>
          <w14:textOutline w14:w="0" w14:cap="rnd" w14:cmpd="sng" w14:algn="ctr">
            <w14:noFill/>
            <w14:prstDash w14:val="solid"/>
            <w14:bevel/>
          </w14:textOutline>
        </w:rPr>
        <mc:AlternateContent>
          <mc:Choice Requires="wpg">
            <w:drawing>
              <wp:anchor distT="0" distB="0" distL="114300" distR="114300" simplePos="0" relativeHeight="251658241" behindDoc="0" locked="0" layoutInCell="1" allowOverlap="1" wp14:anchorId="2E941FE5" wp14:editId="68E7E1E3">
                <wp:simplePos x="0" y="0"/>
                <wp:positionH relativeFrom="column">
                  <wp:posOffset>-785</wp:posOffset>
                </wp:positionH>
                <wp:positionV relativeFrom="paragraph">
                  <wp:posOffset>212725</wp:posOffset>
                </wp:positionV>
                <wp:extent cx="6119495" cy="3000375"/>
                <wp:effectExtent l="0" t="0" r="0" b="0"/>
                <wp:wrapNone/>
                <wp:docPr id="175343311" name="Group 4"/>
                <wp:cNvGraphicFramePr/>
                <a:graphic xmlns:a="http://schemas.openxmlformats.org/drawingml/2006/main">
                  <a:graphicData uri="http://schemas.microsoft.com/office/word/2010/wordprocessingGroup">
                    <wpg:wgp>
                      <wpg:cNvGrpSpPr/>
                      <wpg:grpSpPr>
                        <a:xfrm>
                          <a:off x="0" y="0"/>
                          <a:ext cx="6119495" cy="3000375"/>
                          <a:chOff x="-1" y="-1"/>
                          <a:chExt cx="6120058" cy="3000676"/>
                        </a:xfrm>
                      </wpg:grpSpPr>
                      <wpg:grpSp>
                        <wpg:cNvPr id="346477041" name="officeArt object" descr="Group"/>
                        <wpg:cNvGrpSpPr/>
                        <wpg:grpSpPr>
                          <a:xfrm>
                            <a:off x="-1" y="-1"/>
                            <a:ext cx="6120058" cy="2869693"/>
                            <a:chOff x="-642441" y="-305709"/>
                            <a:chExt cx="6120057" cy="2869692"/>
                          </a:xfrm>
                        </wpg:grpSpPr>
                        <wpg:graphicFrame>
                          <wpg:cNvPr id="546550273" name="Chart 546550273"/>
                          <wpg:cNvFrPr/>
                          <wpg:xfrm>
                            <a:off x="-642441" y="-305709"/>
                            <a:ext cx="6120057" cy="2869692"/>
                          </wpg:xfrm>
                          <a:graphic>
                            <a:graphicData uri="http://schemas.openxmlformats.org/drawingml/2006/chart">
                              <c:chart xmlns:c="http://schemas.openxmlformats.org/drawingml/2006/chart" xmlns:r="http://schemas.openxmlformats.org/officeDocument/2006/relationships" r:id="rId11"/>
                            </a:graphicData>
                          </a:graphic>
                        </wpg:graphicFrame>
                        <wps:wsp>
                          <wps:cNvPr id="403092241" name="Line"/>
                          <wps:cNvCnPr/>
                          <wps:spPr>
                            <a:xfrm flipV="1">
                              <a:off x="2745565" y="-14111"/>
                              <a:ext cx="1" cy="2467591"/>
                            </a:xfrm>
                            <a:prstGeom prst="line">
                              <a:avLst/>
                            </a:prstGeom>
                            <a:noFill/>
                            <a:ln w="12700" cap="flat">
                              <a:solidFill>
                                <a:srgbClr val="000000"/>
                              </a:solidFill>
                              <a:prstDash val="solid"/>
                              <a:miter lim="400000"/>
                            </a:ln>
                            <a:effectLst/>
                          </wps:spPr>
                          <wps:bodyPr/>
                        </wps:wsp>
                      </wpg:grpSp>
                      <wps:wsp>
                        <wps:cNvPr id="347445988" name="Text Box 3"/>
                        <wps:cNvSpPr txBox="1"/>
                        <wps:spPr>
                          <a:xfrm>
                            <a:off x="3411109" y="2731273"/>
                            <a:ext cx="846306" cy="269402"/>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9AB9770" w14:textId="77D63E24" w:rsidR="00AE040D" w:rsidRPr="00AE040D" w:rsidRDefault="00AE040D" w:rsidP="00AE040D">
                              <w:pPr>
                                <w:rPr>
                                  <w:rFonts w:ascii="Calibri" w:hAnsi="Calibri" w:cs="Calibri"/>
                                  <w:sz w:val="20"/>
                                  <w:szCs w:val="20"/>
                                  <w:lang w:val="en-AU"/>
                                </w:rPr>
                              </w:pPr>
                              <w:r w:rsidRPr="00AE040D">
                                <w:rPr>
                                  <w:rFonts w:ascii="Calibri" w:hAnsi="Calibri" w:cs="Calibri"/>
                                  <w:sz w:val="20"/>
                                  <w:szCs w:val="20"/>
                                  <w:lang w:val="en-AU"/>
                                </w:rPr>
                                <w:t>Most</w:t>
                              </w:r>
                              <w:r>
                                <w:rPr>
                                  <w:rFonts w:ascii="Calibri" w:hAnsi="Calibri" w:cs="Calibri"/>
                                  <w:sz w:val="20"/>
                                  <w:szCs w:val="20"/>
                                  <w:lang w:val="en-AU"/>
                                </w:rPr>
                                <w:t>-</w:t>
                              </w:r>
                              <w:r w:rsidRPr="00AE040D">
                                <w:rPr>
                                  <w:rFonts w:ascii="Calibri" w:hAnsi="Calibri" w:cs="Calibri"/>
                                  <w:sz w:val="20"/>
                                  <w:szCs w:val="20"/>
                                  <w:lang w:val="en-AU"/>
                                </w:rPr>
                                <w:t>to</w:t>
                              </w:r>
                              <w:r>
                                <w:rPr>
                                  <w:rFonts w:ascii="Calibri" w:hAnsi="Calibri" w:cs="Calibri"/>
                                  <w:sz w:val="20"/>
                                  <w:szCs w:val="20"/>
                                  <w:lang w:val="en-AU"/>
                                </w:rPr>
                                <w:t>-</w:t>
                              </w:r>
                              <w:r w:rsidRPr="00AE040D">
                                <w:rPr>
                                  <w:rFonts w:ascii="Calibri" w:hAnsi="Calibri" w:cs="Calibri"/>
                                  <w:sz w:val="20"/>
                                  <w:szCs w:val="20"/>
                                  <w:lang w:val="en-AU"/>
                                </w:rPr>
                                <w:t>Least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wps:wsp>
                        <wps:cNvPr id="381464773" name="Text Box 3"/>
                        <wps:cNvSpPr txBox="1"/>
                        <wps:spPr>
                          <a:xfrm>
                            <a:off x="5192202" y="2731273"/>
                            <a:ext cx="846306" cy="269402"/>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08B500C6" w14:textId="2A64AA8E" w:rsidR="00AE040D" w:rsidRPr="00AE040D" w:rsidRDefault="00AE040D" w:rsidP="00AE040D">
                              <w:pPr>
                                <w:rPr>
                                  <w:rFonts w:ascii="Calibri" w:hAnsi="Calibri" w:cs="Calibri"/>
                                  <w:sz w:val="20"/>
                                  <w:szCs w:val="20"/>
                                  <w:lang w:val="en-AU"/>
                                </w:rPr>
                              </w:pPr>
                              <w:r>
                                <w:rPr>
                                  <w:rFonts w:ascii="Calibri" w:hAnsi="Calibri" w:cs="Calibri"/>
                                  <w:sz w:val="20"/>
                                  <w:szCs w:val="20"/>
                                  <w:lang w:val="en-AU"/>
                                </w:rPr>
                                <w:t>Least-to-Most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wps:wsp>
                        <wps:cNvPr id="185724605" name="Text Box 3"/>
                        <wps:cNvSpPr txBox="1"/>
                        <wps:spPr>
                          <a:xfrm>
                            <a:off x="648031" y="2731273"/>
                            <a:ext cx="846306" cy="269402"/>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3288FF8" w14:textId="77777777" w:rsidR="00AE040D" w:rsidRPr="00AE040D" w:rsidRDefault="00AE040D" w:rsidP="00AE040D">
                              <w:pPr>
                                <w:rPr>
                                  <w:rFonts w:ascii="Calibri" w:hAnsi="Calibri" w:cs="Calibri"/>
                                  <w:sz w:val="20"/>
                                  <w:szCs w:val="20"/>
                                  <w:lang w:val="en-AU"/>
                                </w:rPr>
                              </w:pPr>
                              <w:r w:rsidRPr="00AE040D">
                                <w:rPr>
                                  <w:rFonts w:ascii="Calibri" w:hAnsi="Calibri" w:cs="Calibri"/>
                                  <w:sz w:val="20"/>
                                  <w:szCs w:val="20"/>
                                  <w:lang w:val="en-AU"/>
                                </w:rPr>
                                <w:t>Most</w:t>
                              </w:r>
                              <w:r>
                                <w:rPr>
                                  <w:rFonts w:ascii="Calibri" w:hAnsi="Calibri" w:cs="Calibri"/>
                                  <w:sz w:val="20"/>
                                  <w:szCs w:val="20"/>
                                  <w:lang w:val="en-AU"/>
                                </w:rPr>
                                <w:t>-</w:t>
                              </w:r>
                              <w:r w:rsidRPr="00AE040D">
                                <w:rPr>
                                  <w:rFonts w:ascii="Calibri" w:hAnsi="Calibri" w:cs="Calibri"/>
                                  <w:sz w:val="20"/>
                                  <w:szCs w:val="20"/>
                                  <w:lang w:val="en-AU"/>
                                </w:rPr>
                                <w:t>to</w:t>
                              </w:r>
                              <w:r>
                                <w:rPr>
                                  <w:rFonts w:ascii="Calibri" w:hAnsi="Calibri" w:cs="Calibri"/>
                                  <w:sz w:val="20"/>
                                  <w:szCs w:val="20"/>
                                  <w:lang w:val="en-AU"/>
                                </w:rPr>
                                <w:t>-</w:t>
                              </w:r>
                              <w:r w:rsidRPr="00AE040D">
                                <w:rPr>
                                  <w:rFonts w:ascii="Calibri" w:hAnsi="Calibri" w:cs="Calibri"/>
                                  <w:sz w:val="20"/>
                                  <w:szCs w:val="20"/>
                                  <w:lang w:val="en-AU"/>
                                </w:rPr>
                                <w:t>Least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wps:wsp>
                        <wps:cNvPr id="90232173" name="Text Box 3"/>
                        <wps:cNvSpPr txBox="1"/>
                        <wps:spPr>
                          <a:xfrm>
                            <a:off x="2456953" y="2731273"/>
                            <a:ext cx="846306" cy="269402"/>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DCC17D4" w14:textId="77777777" w:rsidR="00AE040D" w:rsidRPr="00AE040D" w:rsidRDefault="00AE040D" w:rsidP="00AE040D">
                              <w:pPr>
                                <w:rPr>
                                  <w:rFonts w:ascii="Calibri" w:hAnsi="Calibri" w:cs="Calibri"/>
                                  <w:sz w:val="20"/>
                                  <w:szCs w:val="20"/>
                                  <w:lang w:val="en-AU"/>
                                </w:rPr>
                              </w:pPr>
                              <w:r>
                                <w:rPr>
                                  <w:rFonts w:ascii="Calibri" w:hAnsi="Calibri" w:cs="Calibri"/>
                                  <w:sz w:val="20"/>
                                  <w:szCs w:val="20"/>
                                  <w:lang w:val="en-AU"/>
                                </w:rPr>
                                <w:t>Least-to-Most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wps:wsp>
                        <wps:cNvPr id="156386131" name="Text Box 3"/>
                        <wps:cNvSpPr txBox="1"/>
                        <wps:spPr>
                          <a:xfrm>
                            <a:off x="1534602" y="2731273"/>
                            <a:ext cx="953311" cy="269402"/>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8D1F009" w14:textId="148013EE" w:rsidR="00AE040D" w:rsidRPr="00AE040D" w:rsidRDefault="00AE040D" w:rsidP="00AE040D">
                              <w:pPr>
                                <w:rPr>
                                  <w:rFonts w:ascii="Calibri" w:hAnsi="Calibri" w:cs="Calibri"/>
                                  <w:sz w:val="20"/>
                                  <w:szCs w:val="20"/>
                                  <w:lang w:val="en-AU"/>
                                </w:rPr>
                              </w:pPr>
                              <w:r>
                                <w:rPr>
                                  <w:rFonts w:ascii="Calibri" w:hAnsi="Calibri" w:cs="Calibri"/>
                                  <w:sz w:val="20"/>
                                  <w:szCs w:val="20"/>
                                  <w:lang w:val="en-AU"/>
                                </w:rPr>
                                <w:t>Standard Order</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wps:wsp>
                        <wps:cNvPr id="1824299573" name="Text Box 3"/>
                        <wps:cNvSpPr txBox="1"/>
                        <wps:spPr>
                          <a:xfrm>
                            <a:off x="4281777" y="2731273"/>
                            <a:ext cx="953311" cy="269402"/>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1801037" w14:textId="77777777" w:rsidR="00AE040D" w:rsidRPr="00AE040D" w:rsidRDefault="00AE040D" w:rsidP="00AE040D">
                              <w:pPr>
                                <w:rPr>
                                  <w:rFonts w:ascii="Calibri" w:hAnsi="Calibri" w:cs="Calibri"/>
                                  <w:sz w:val="20"/>
                                  <w:szCs w:val="20"/>
                                  <w:lang w:val="en-AU"/>
                                </w:rPr>
                              </w:pPr>
                              <w:r>
                                <w:rPr>
                                  <w:rFonts w:ascii="Calibri" w:hAnsi="Calibri" w:cs="Calibri"/>
                                  <w:sz w:val="20"/>
                                  <w:szCs w:val="20"/>
                                  <w:lang w:val="en-AU"/>
                                </w:rPr>
                                <w:t>Standard Order</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E941FE5" id="Group 4" o:spid="_x0000_s1027" style="position:absolute;left:0;text-align:left;margin-left:-.05pt;margin-top:16.75pt;width:481.85pt;height:236.25pt;z-index:251658241;mso-height-relative:margin" coordorigin="" coordsize="61200,30006" o:gfxdata="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">
                <v:group id="_x0000_s1028" alt="Group" style="position:absolute;width:61200;height:28696" coordorigin="-6424,-3057" coordsize="61200,286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46550273" o:spid="_x0000_s1029" type="#_x0000_t75" style="position:absolute;left:-5154;top:-643;width:59822;height:25655;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">
                    <v:imagedata r:id="rId12" o:title=""/>
                    <o:lock v:ext="edit" aspectratio="f"/>
                  </v:shape>
                  <v:line id="Line" o:spid="_x0000_s1030" style="position:absolute;flip:y;visibility:visible;mso-wrap-style:square" from="27455,-141" to="27455,245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" strokeweight="1pt">
                    <v:stroke miterlimit="4" joinstyle="miter"/>
                  </v:line>
                </v:group>
                <v:shapetype id="_x0000_t202" coordsize="21600,21600" o:spt="202" path="m,l,21600r21600,l21600,xe">
                  <v:stroke joinstyle="miter"/>
                  <v:path gradientshapeok="t" o:connecttype="rect"/>
                </v:shapetype>
                <v:shape id="Text Box 3" o:spid="_x0000_s1031" type="#_x0000_t202" style="position:absolute;left:34111;top:27312;width:8463;height:2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" filled="f" stroked="f" strokeweight="1pt">
                  <v:stroke miterlimit="4"/>
                  <v:textbox inset="4pt,4pt,4pt,4pt">
                    <w:txbxContent>
                      <w:p w14:paraId="29AB9770" w14:textId="77D63E24" w:rsidR="00AE040D" w:rsidRPr="00AE040D" w:rsidRDefault="00AE040D" w:rsidP="00AE040D">
                        <w:pPr>
                          <w:rPr>
                            <w:rFonts w:ascii="Calibri" w:hAnsi="Calibri" w:cs="Calibri"/>
                            <w:sz w:val="20"/>
                            <w:szCs w:val="20"/>
                            <w:lang w:val="en-AU"/>
                          </w:rPr>
                        </w:pPr>
                        <w:r w:rsidRPr="00AE040D">
                          <w:rPr>
                            <w:rFonts w:ascii="Calibri" w:hAnsi="Calibri" w:cs="Calibri"/>
                            <w:sz w:val="20"/>
                            <w:szCs w:val="20"/>
                            <w:lang w:val="en-AU"/>
                          </w:rPr>
                          <w:t>Most</w:t>
                        </w:r>
                        <w:r>
                          <w:rPr>
                            <w:rFonts w:ascii="Calibri" w:hAnsi="Calibri" w:cs="Calibri"/>
                            <w:sz w:val="20"/>
                            <w:szCs w:val="20"/>
                            <w:lang w:val="en-AU"/>
                          </w:rPr>
                          <w:t>-</w:t>
                        </w:r>
                        <w:r w:rsidRPr="00AE040D">
                          <w:rPr>
                            <w:rFonts w:ascii="Calibri" w:hAnsi="Calibri" w:cs="Calibri"/>
                            <w:sz w:val="20"/>
                            <w:szCs w:val="20"/>
                            <w:lang w:val="en-AU"/>
                          </w:rPr>
                          <w:t>to</w:t>
                        </w:r>
                        <w:r>
                          <w:rPr>
                            <w:rFonts w:ascii="Calibri" w:hAnsi="Calibri" w:cs="Calibri"/>
                            <w:sz w:val="20"/>
                            <w:szCs w:val="20"/>
                            <w:lang w:val="en-AU"/>
                          </w:rPr>
                          <w:t>-</w:t>
                        </w:r>
                        <w:r w:rsidRPr="00AE040D">
                          <w:rPr>
                            <w:rFonts w:ascii="Calibri" w:hAnsi="Calibri" w:cs="Calibri"/>
                            <w:sz w:val="20"/>
                            <w:szCs w:val="20"/>
                            <w:lang w:val="en-AU"/>
                          </w:rPr>
                          <w:t>Least</w:t>
                        </w:r>
                      </w:p>
                    </w:txbxContent>
                  </v:textbox>
                </v:shape>
                <v:shape id="Text Box 3" o:spid="_x0000_s1032" type="#_x0000_t202" style="position:absolute;left:51922;top:27312;width:8463;height:2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" filled="f" stroked="f" strokeweight="1pt">
                  <v:stroke miterlimit="4"/>
                  <v:textbox inset="4pt,4pt,4pt,4pt">
                    <w:txbxContent>
                      <w:p w14:paraId="08B500C6" w14:textId="2A64AA8E" w:rsidR="00AE040D" w:rsidRPr="00AE040D" w:rsidRDefault="00AE040D" w:rsidP="00AE040D">
                        <w:pPr>
                          <w:rPr>
                            <w:rFonts w:ascii="Calibri" w:hAnsi="Calibri" w:cs="Calibri"/>
                            <w:sz w:val="20"/>
                            <w:szCs w:val="20"/>
                            <w:lang w:val="en-AU"/>
                          </w:rPr>
                        </w:pPr>
                        <w:r>
                          <w:rPr>
                            <w:rFonts w:ascii="Calibri" w:hAnsi="Calibri" w:cs="Calibri"/>
                            <w:sz w:val="20"/>
                            <w:szCs w:val="20"/>
                            <w:lang w:val="en-AU"/>
                          </w:rPr>
                          <w:t>Least-to-Most</w:t>
                        </w:r>
                      </w:p>
                    </w:txbxContent>
                  </v:textbox>
                </v:shape>
                <v:shape id="Text Box 3" o:spid="_x0000_s1033" type="#_x0000_t202" style="position:absolute;left:6480;top:27312;width:8463;height:2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" filled="f" stroked="f" strokeweight="1pt">
                  <v:stroke miterlimit="4"/>
                  <v:textbox inset="4pt,4pt,4pt,4pt">
                    <w:txbxContent>
                      <w:p w14:paraId="43288FF8" w14:textId="77777777" w:rsidR="00AE040D" w:rsidRPr="00AE040D" w:rsidRDefault="00AE040D" w:rsidP="00AE040D">
                        <w:pPr>
                          <w:rPr>
                            <w:rFonts w:ascii="Calibri" w:hAnsi="Calibri" w:cs="Calibri"/>
                            <w:sz w:val="20"/>
                            <w:szCs w:val="20"/>
                            <w:lang w:val="en-AU"/>
                          </w:rPr>
                        </w:pPr>
                        <w:r w:rsidRPr="00AE040D">
                          <w:rPr>
                            <w:rFonts w:ascii="Calibri" w:hAnsi="Calibri" w:cs="Calibri"/>
                            <w:sz w:val="20"/>
                            <w:szCs w:val="20"/>
                            <w:lang w:val="en-AU"/>
                          </w:rPr>
                          <w:t>Most</w:t>
                        </w:r>
                        <w:r>
                          <w:rPr>
                            <w:rFonts w:ascii="Calibri" w:hAnsi="Calibri" w:cs="Calibri"/>
                            <w:sz w:val="20"/>
                            <w:szCs w:val="20"/>
                            <w:lang w:val="en-AU"/>
                          </w:rPr>
                          <w:t>-</w:t>
                        </w:r>
                        <w:r w:rsidRPr="00AE040D">
                          <w:rPr>
                            <w:rFonts w:ascii="Calibri" w:hAnsi="Calibri" w:cs="Calibri"/>
                            <w:sz w:val="20"/>
                            <w:szCs w:val="20"/>
                            <w:lang w:val="en-AU"/>
                          </w:rPr>
                          <w:t>to</w:t>
                        </w:r>
                        <w:r>
                          <w:rPr>
                            <w:rFonts w:ascii="Calibri" w:hAnsi="Calibri" w:cs="Calibri"/>
                            <w:sz w:val="20"/>
                            <w:szCs w:val="20"/>
                            <w:lang w:val="en-AU"/>
                          </w:rPr>
                          <w:t>-</w:t>
                        </w:r>
                        <w:r w:rsidRPr="00AE040D">
                          <w:rPr>
                            <w:rFonts w:ascii="Calibri" w:hAnsi="Calibri" w:cs="Calibri"/>
                            <w:sz w:val="20"/>
                            <w:szCs w:val="20"/>
                            <w:lang w:val="en-AU"/>
                          </w:rPr>
                          <w:t>Least</w:t>
                        </w:r>
                      </w:p>
                    </w:txbxContent>
                  </v:textbox>
                </v:shape>
                <v:shape id="Text Box 3" o:spid="_x0000_s1034" type="#_x0000_t202" style="position:absolute;left:24569;top:27312;width:8463;height:2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" filled="f" stroked="f" strokeweight="1pt">
                  <v:stroke miterlimit="4"/>
                  <v:textbox inset="4pt,4pt,4pt,4pt">
                    <w:txbxContent>
                      <w:p w14:paraId="2DCC17D4" w14:textId="77777777" w:rsidR="00AE040D" w:rsidRPr="00AE040D" w:rsidRDefault="00AE040D" w:rsidP="00AE040D">
                        <w:pPr>
                          <w:rPr>
                            <w:rFonts w:ascii="Calibri" w:hAnsi="Calibri" w:cs="Calibri"/>
                            <w:sz w:val="20"/>
                            <w:szCs w:val="20"/>
                            <w:lang w:val="en-AU"/>
                          </w:rPr>
                        </w:pPr>
                        <w:r>
                          <w:rPr>
                            <w:rFonts w:ascii="Calibri" w:hAnsi="Calibri" w:cs="Calibri"/>
                            <w:sz w:val="20"/>
                            <w:szCs w:val="20"/>
                            <w:lang w:val="en-AU"/>
                          </w:rPr>
                          <w:t>Least-to-Most</w:t>
                        </w:r>
                      </w:p>
                    </w:txbxContent>
                  </v:textbox>
                </v:shape>
                <v:shape id="Text Box 3" o:spid="_x0000_s1035" type="#_x0000_t202" style="position:absolute;left:15346;top:27312;width:9533;height:2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" filled="f" stroked="f" strokeweight="1pt">
                  <v:stroke miterlimit="4"/>
                  <v:textbox inset="4pt,4pt,4pt,4pt">
                    <w:txbxContent>
                      <w:p w14:paraId="38D1F009" w14:textId="148013EE" w:rsidR="00AE040D" w:rsidRPr="00AE040D" w:rsidRDefault="00AE040D" w:rsidP="00AE040D">
                        <w:pPr>
                          <w:rPr>
                            <w:rFonts w:ascii="Calibri" w:hAnsi="Calibri" w:cs="Calibri"/>
                            <w:sz w:val="20"/>
                            <w:szCs w:val="20"/>
                            <w:lang w:val="en-AU"/>
                          </w:rPr>
                        </w:pPr>
                        <w:r>
                          <w:rPr>
                            <w:rFonts w:ascii="Calibri" w:hAnsi="Calibri" w:cs="Calibri"/>
                            <w:sz w:val="20"/>
                            <w:szCs w:val="20"/>
                            <w:lang w:val="en-AU"/>
                          </w:rPr>
                          <w:t>Standard Order</w:t>
                        </w:r>
                      </w:p>
                    </w:txbxContent>
                  </v:textbox>
                </v:shape>
                <v:shape id="Text Box 3" o:spid="_x0000_s1036" type="#_x0000_t202" style="position:absolute;left:42817;top:27312;width:9533;height:26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" filled="f" stroked="f" strokeweight="1pt">
                  <v:stroke miterlimit="4"/>
                  <v:textbox inset="4pt,4pt,4pt,4pt">
                    <w:txbxContent>
                      <w:p w14:paraId="61801037" w14:textId="77777777" w:rsidR="00AE040D" w:rsidRPr="00AE040D" w:rsidRDefault="00AE040D" w:rsidP="00AE040D">
                        <w:pPr>
                          <w:rPr>
                            <w:rFonts w:ascii="Calibri" w:hAnsi="Calibri" w:cs="Calibri"/>
                            <w:sz w:val="20"/>
                            <w:szCs w:val="20"/>
                            <w:lang w:val="en-AU"/>
                          </w:rPr>
                        </w:pPr>
                        <w:r>
                          <w:rPr>
                            <w:rFonts w:ascii="Calibri" w:hAnsi="Calibri" w:cs="Calibri"/>
                            <w:sz w:val="20"/>
                            <w:szCs w:val="20"/>
                            <w:lang w:val="en-AU"/>
                          </w:rPr>
                          <w:t>Standard Order</w:t>
                        </w:r>
                      </w:p>
                    </w:txbxContent>
                  </v:textbox>
                </v:shape>
              </v:group>
              <o:OLEObject Type="Embed" ProgID="Excel.Chart.8" ShapeID="Chart 546550273" DrawAspect="Content" ObjectID="_1795415815" r:id="rId13">
                <o:FieldCodes>\s</o:FieldCodes>
              </o:OLEObject>
            </w:pict>
          </mc:Fallback>
        </mc:AlternateContent>
      </w:r>
      <w:r w:rsidR="00A02475" w:rsidRPr="00B876A9">
        <w:rPr>
          <w:rFonts w:ascii="Times New Roman" w:hAnsi="Times New Roman"/>
          <w:i/>
          <w:iCs/>
          <w:sz w:val="24"/>
          <w:szCs w:val="24"/>
        </w:rPr>
        <w:t xml:space="preserve">Experiment 1 Subjects’ </w:t>
      </w:r>
      <w:r w:rsidR="3425580F" w:rsidRPr="00B876A9">
        <w:rPr>
          <w:rFonts w:ascii="Times New Roman" w:hAnsi="Times New Roman"/>
          <w:i/>
          <w:iCs/>
          <w:sz w:val="24"/>
          <w:szCs w:val="24"/>
        </w:rPr>
        <w:t xml:space="preserve">Mean </w:t>
      </w:r>
      <w:r w:rsidR="00A02475" w:rsidRPr="00B876A9">
        <w:rPr>
          <w:rFonts w:ascii="Times New Roman" w:hAnsi="Times New Roman"/>
          <w:i/>
          <w:iCs/>
          <w:sz w:val="24"/>
          <w:szCs w:val="24"/>
        </w:rPr>
        <w:t xml:space="preserve">DES Score </w:t>
      </w:r>
      <w:r w:rsidR="6F97F5AC" w:rsidRPr="00B876A9">
        <w:rPr>
          <w:rFonts w:ascii="Times New Roman" w:hAnsi="Times New Roman"/>
          <w:i/>
          <w:iCs/>
          <w:sz w:val="24"/>
          <w:szCs w:val="24"/>
        </w:rPr>
        <w:t xml:space="preserve">by </w:t>
      </w:r>
      <w:r w:rsidR="48D85DC1" w:rsidRPr="00B876A9">
        <w:rPr>
          <w:rFonts w:ascii="Times New Roman" w:hAnsi="Times New Roman"/>
          <w:i/>
          <w:iCs/>
          <w:sz w:val="24"/>
          <w:szCs w:val="24"/>
        </w:rPr>
        <w:t xml:space="preserve">Item </w:t>
      </w:r>
      <w:r w:rsidR="6F97F5AC" w:rsidRPr="00B876A9">
        <w:rPr>
          <w:rFonts w:ascii="Times New Roman" w:hAnsi="Times New Roman"/>
          <w:i/>
          <w:iCs/>
          <w:sz w:val="24"/>
          <w:szCs w:val="24"/>
        </w:rPr>
        <w:t>Order</w:t>
      </w:r>
      <w:r w:rsidR="00A02475" w:rsidRPr="00B876A9">
        <w:rPr>
          <w:rFonts w:ascii="Times New Roman" w:hAnsi="Times New Roman"/>
          <w:i/>
          <w:iCs/>
          <w:sz w:val="24"/>
          <w:szCs w:val="24"/>
        </w:rPr>
        <w:t xml:space="preserve"> Condition </w:t>
      </w:r>
      <w:r w:rsidR="2B6C8AC3" w:rsidRPr="00B876A9">
        <w:rPr>
          <w:rFonts w:ascii="Times New Roman" w:hAnsi="Times New Roman"/>
          <w:i/>
          <w:iCs/>
          <w:sz w:val="24"/>
          <w:szCs w:val="24"/>
        </w:rPr>
        <w:t>for Each</w:t>
      </w:r>
      <w:r w:rsidR="00A02475" w:rsidRPr="00B876A9">
        <w:rPr>
          <w:rFonts w:ascii="Times New Roman" w:hAnsi="Times New Roman"/>
          <w:i/>
          <w:iCs/>
          <w:sz w:val="24"/>
          <w:szCs w:val="24"/>
        </w:rPr>
        <w:t xml:space="preserve"> Subject Pool</w:t>
      </w:r>
    </w:p>
    <w:p w14:paraId="00C9937A" w14:textId="779A3CD4" w:rsidR="00AE040D" w:rsidRPr="00B876A9" w:rsidRDefault="00AE040D" w:rsidP="00B876A9">
      <w:pPr>
        <w:pStyle w:val="Body"/>
        <w:spacing w:line="480" w:lineRule="auto"/>
        <w:ind w:firstLine="567"/>
        <w:jc w:val="center"/>
        <w:rPr>
          <w:rFonts w:ascii="Times New Roman" w:hAnsi="Times New Roman"/>
          <w:i/>
          <w:iCs/>
          <w:sz w:val="24"/>
          <w:szCs w:val="24"/>
        </w:rPr>
      </w:pPr>
    </w:p>
    <w:p w14:paraId="28AB5E1E" w14:textId="77777777" w:rsidR="00AE040D" w:rsidRPr="00B876A9" w:rsidRDefault="00AE040D" w:rsidP="00B876A9">
      <w:pPr>
        <w:pStyle w:val="Body"/>
        <w:spacing w:line="480" w:lineRule="auto"/>
        <w:ind w:firstLine="567"/>
        <w:jc w:val="center"/>
        <w:rPr>
          <w:rFonts w:ascii="Times New Roman" w:hAnsi="Times New Roman"/>
          <w:i/>
          <w:iCs/>
          <w:sz w:val="24"/>
          <w:szCs w:val="24"/>
        </w:rPr>
      </w:pPr>
    </w:p>
    <w:p w14:paraId="138B031C" w14:textId="77777777" w:rsidR="00AE040D" w:rsidRPr="00B876A9" w:rsidRDefault="00AE040D" w:rsidP="00B876A9">
      <w:pPr>
        <w:pStyle w:val="Body"/>
        <w:spacing w:line="480" w:lineRule="auto"/>
        <w:ind w:firstLine="567"/>
        <w:jc w:val="center"/>
        <w:rPr>
          <w:rFonts w:ascii="Times New Roman" w:hAnsi="Times New Roman"/>
          <w:i/>
          <w:iCs/>
          <w:sz w:val="24"/>
          <w:szCs w:val="24"/>
        </w:rPr>
      </w:pPr>
    </w:p>
    <w:p w14:paraId="297AD447" w14:textId="77777777" w:rsidR="00AE040D" w:rsidRPr="00B876A9" w:rsidRDefault="00AE040D" w:rsidP="00B876A9">
      <w:pPr>
        <w:pStyle w:val="Body"/>
        <w:spacing w:line="480" w:lineRule="auto"/>
        <w:ind w:firstLine="567"/>
        <w:jc w:val="center"/>
        <w:rPr>
          <w:rFonts w:ascii="Times New Roman" w:hAnsi="Times New Roman"/>
          <w:i/>
          <w:iCs/>
          <w:sz w:val="24"/>
          <w:szCs w:val="24"/>
        </w:rPr>
      </w:pPr>
    </w:p>
    <w:p w14:paraId="5ACB5A0C" w14:textId="77777777" w:rsidR="00AE040D" w:rsidRPr="00B876A9" w:rsidRDefault="00AE040D" w:rsidP="00B876A9">
      <w:pPr>
        <w:pStyle w:val="Body"/>
        <w:spacing w:line="480" w:lineRule="auto"/>
        <w:ind w:firstLine="567"/>
        <w:jc w:val="center"/>
        <w:rPr>
          <w:rFonts w:ascii="Times New Roman" w:hAnsi="Times New Roman"/>
          <w:i/>
          <w:iCs/>
          <w:sz w:val="24"/>
          <w:szCs w:val="24"/>
        </w:rPr>
      </w:pPr>
    </w:p>
    <w:p w14:paraId="31735CAB" w14:textId="77777777" w:rsidR="00AE040D" w:rsidRPr="00B876A9" w:rsidRDefault="00AE040D" w:rsidP="00B876A9">
      <w:pPr>
        <w:pStyle w:val="Body"/>
        <w:spacing w:line="480" w:lineRule="auto"/>
        <w:ind w:firstLine="567"/>
        <w:jc w:val="center"/>
        <w:rPr>
          <w:rFonts w:ascii="Times New Roman" w:hAnsi="Times New Roman"/>
          <w:i/>
          <w:iCs/>
          <w:sz w:val="24"/>
          <w:szCs w:val="24"/>
        </w:rPr>
      </w:pPr>
    </w:p>
    <w:p w14:paraId="4FBDCA41" w14:textId="77777777" w:rsidR="00AE040D" w:rsidRPr="00B876A9" w:rsidRDefault="00AE040D" w:rsidP="00B876A9">
      <w:pPr>
        <w:pStyle w:val="Body"/>
        <w:spacing w:line="480" w:lineRule="auto"/>
        <w:ind w:firstLine="567"/>
        <w:jc w:val="center"/>
        <w:rPr>
          <w:rFonts w:ascii="Times New Roman" w:hAnsi="Times New Roman"/>
          <w:i/>
          <w:iCs/>
          <w:sz w:val="24"/>
          <w:szCs w:val="24"/>
        </w:rPr>
      </w:pPr>
    </w:p>
    <w:p w14:paraId="2034DC24" w14:textId="7A5C764A" w:rsidR="00AE040D" w:rsidRPr="00B876A9" w:rsidRDefault="00AE040D" w:rsidP="00B876A9">
      <w:pPr>
        <w:pStyle w:val="Body"/>
        <w:spacing w:line="480" w:lineRule="auto"/>
        <w:ind w:firstLine="567"/>
        <w:jc w:val="center"/>
        <w:rPr>
          <w:rFonts w:ascii="Times New Roman" w:eastAsia="Times New Roman" w:hAnsi="Times New Roman" w:cs="Times New Roman"/>
          <w:i/>
          <w:iCs/>
          <w:sz w:val="24"/>
          <w:szCs w:val="24"/>
        </w:rPr>
      </w:pPr>
    </w:p>
    <w:p w14:paraId="4FE5994C" w14:textId="6966692D" w:rsidR="00AE040D" w:rsidRPr="00B876A9" w:rsidRDefault="00B340D5" w:rsidP="00B876A9">
      <w:pPr>
        <w:pStyle w:val="Default"/>
        <w:spacing w:before="0" w:line="480" w:lineRule="auto"/>
        <w:ind w:firstLine="567"/>
        <w:jc w:val="center"/>
        <w:rPr>
          <w:rFonts w:ascii="Times New Roman" w:hAnsi="Times New Roman"/>
          <w:i/>
          <w:iCs/>
          <w:shd w:val="clear" w:color="auto" w:fill="FFFFFF"/>
          <w:lang w:val="de-DE"/>
        </w:rPr>
      </w:pPr>
      <w:r w:rsidRPr="00B876A9">
        <w:rPr>
          <w:rFonts w:ascii="Times New Roman" w:hAnsi="Times New Roman"/>
          <w:i/>
          <w:iCs/>
          <w:noProof/>
          <w:lang w:val="de-DE"/>
          <w14:textOutline w14:w="0" w14:cap="rnd" w14:cmpd="sng" w14:algn="ctr">
            <w14:noFill/>
            <w14:prstDash w14:val="solid"/>
            <w14:bevel/>
          </w14:textOutline>
        </w:rPr>
        <mc:AlternateContent>
          <mc:Choice Requires="wps">
            <w:drawing>
              <wp:anchor distT="0" distB="0" distL="114300" distR="114300" simplePos="0" relativeHeight="251658245" behindDoc="0" locked="0" layoutInCell="1" allowOverlap="1" wp14:anchorId="4E1CA5D7" wp14:editId="77095B17">
                <wp:simplePos x="0" y="0"/>
                <wp:positionH relativeFrom="column">
                  <wp:posOffset>3756660</wp:posOffset>
                </wp:positionH>
                <wp:positionV relativeFrom="paragraph">
                  <wp:posOffset>52705</wp:posOffset>
                </wp:positionV>
                <wp:extent cx="1962150" cy="323850"/>
                <wp:effectExtent l="0" t="0" r="0" b="0"/>
                <wp:wrapNone/>
                <wp:docPr id="318898028" name="Text Box 9"/>
                <wp:cNvGraphicFramePr/>
                <a:graphic xmlns:a="http://schemas.openxmlformats.org/drawingml/2006/main">
                  <a:graphicData uri="http://schemas.microsoft.com/office/word/2010/wordprocessingShape">
                    <wps:wsp>
                      <wps:cNvSpPr txBox="1"/>
                      <wps:spPr>
                        <a:xfrm>
                          <a:off x="0" y="0"/>
                          <a:ext cx="1962150" cy="3238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02BA9190" w14:textId="03E9DCE3" w:rsidR="00B340D5" w:rsidRPr="00B340D5" w:rsidRDefault="00B340D5" w:rsidP="00B340D5">
                            <w:pPr>
                              <w:rPr>
                                <w:rFonts w:ascii="Calibri" w:hAnsi="Calibri" w:cs="Calibri"/>
                                <w:lang w:val="en-AU"/>
                              </w:rPr>
                            </w:pPr>
                            <w:r>
                              <w:rPr>
                                <w:rFonts w:ascii="Calibri" w:hAnsi="Calibri" w:cs="Calibri"/>
                                <w:lang w:val="en-AU"/>
                              </w:rPr>
                              <w:t>Mechanical Turk</w:t>
                            </w:r>
                            <w:r w:rsidRPr="00B340D5">
                              <w:rPr>
                                <w:rFonts w:ascii="Calibri" w:hAnsi="Calibri" w:cs="Calibri"/>
                                <w:lang w:val="en-AU"/>
                              </w:rPr>
                              <w:t xml:space="preserve"> Subject Pool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1CA5D7" id="Text Box 9" o:spid="_x0000_s1037" type="#_x0000_t202" style="position:absolute;left:0;text-align:left;margin-left:295.8pt;margin-top:4.15pt;width:154.5pt;height:2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" filled="f" stroked="f" strokeweight="1pt">
                <v:stroke miterlimit="4"/>
                <v:textbox style="mso-fit-shape-to-text:t" inset="4pt,4pt,4pt,4pt">
                  <w:txbxContent>
                    <w:p w14:paraId="02BA9190" w14:textId="03E9DCE3" w:rsidR="00B340D5" w:rsidRPr="00B340D5" w:rsidRDefault="00B340D5" w:rsidP="00B340D5">
                      <w:pPr>
                        <w:rPr>
                          <w:rFonts w:ascii="Calibri" w:hAnsi="Calibri" w:cs="Calibri"/>
                          <w:lang w:val="en-AU"/>
                        </w:rPr>
                      </w:pPr>
                      <w:r>
                        <w:rPr>
                          <w:rFonts w:ascii="Calibri" w:hAnsi="Calibri" w:cs="Calibri"/>
                          <w:lang w:val="en-AU"/>
                        </w:rPr>
                        <w:t>Mechanical Turk</w:t>
                      </w:r>
                      <w:r w:rsidRPr="00B340D5">
                        <w:rPr>
                          <w:rFonts w:ascii="Calibri" w:hAnsi="Calibri" w:cs="Calibri"/>
                          <w:lang w:val="en-AU"/>
                        </w:rPr>
                        <w:t xml:space="preserve"> Subject Pool </w:t>
                      </w:r>
                    </w:p>
                  </w:txbxContent>
                </v:textbox>
              </v:shape>
            </w:pict>
          </mc:Fallback>
        </mc:AlternateContent>
      </w:r>
      <w:r w:rsidRPr="00B876A9">
        <w:rPr>
          <w:rFonts w:ascii="Times New Roman" w:hAnsi="Times New Roman"/>
          <w:i/>
          <w:iCs/>
          <w:noProof/>
          <w:lang w:val="de-DE"/>
          <w14:textOutline w14:w="0" w14:cap="rnd" w14:cmpd="sng" w14:algn="ctr">
            <w14:noFill/>
            <w14:prstDash w14:val="solid"/>
            <w14:bevel/>
          </w14:textOutline>
        </w:rPr>
        <mc:AlternateContent>
          <mc:Choice Requires="wps">
            <w:drawing>
              <wp:anchor distT="0" distB="0" distL="114300" distR="114300" simplePos="0" relativeHeight="251658244" behindDoc="0" locked="0" layoutInCell="1" allowOverlap="1" wp14:anchorId="144E4E7C" wp14:editId="1B259DC7">
                <wp:simplePos x="0" y="0"/>
                <wp:positionH relativeFrom="column">
                  <wp:posOffset>1165860</wp:posOffset>
                </wp:positionH>
                <wp:positionV relativeFrom="paragraph">
                  <wp:posOffset>62230</wp:posOffset>
                </wp:positionV>
                <wp:extent cx="1589953" cy="323850"/>
                <wp:effectExtent l="0" t="0" r="0" b="0"/>
                <wp:wrapNone/>
                <wp:docPr id="1456660943" name="Text Box 9"/>
                <wp:cNvGraphicFramePr/>
                <a:graphic xmlns:a="http://schemas.openxmlformats.org/drawingml/2006/main">
                  <a:graphicData uri="http://schemas.microsoft.com/office/word/2010/wordprocessingShape">
                    <wps:wsp>
                      <wps:cNvSpPr txBox="1"/>
                      <wps:spPr>
                        <a:xfrm>
                          <a:off x="0" y="0"/>
                          <a:ext cx="1589953" cy="3238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9A43F98" w14:textId="77777777" w:rsidR="00B340D5" w:rsidRPr="00B340D5" w:rsidRDefault="00B340D5" w:rsidP="00B340D5">
                            <w:pPr>
                              <w:rPr>
                                <w:rFonts w:ascii="Calibri" w:hAnsi="Calibri" w:cs="Calibri"/>
                                <w:lang w:val="en-AU"/>
                              </w:rPr>
                            </w:pPr>
                            <w:r w:rsidRPr="00B340D5">
                              <w:rPr>
                                <w:rFonts w:ascii="Calibri" w:hAnsi="Calibri" w:cs="Calibri"/>
                                <w:lang w:val="en-AU"/>
                              </w:rPr>
                              <w:t xml:space="preserve">University Subject Pool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4E4E7C" id="_x0000_s1038" type="#_x0000_t202" style="position:absolute;left:0;text-align:left;margin-left:91.8pt;margin-top:4.9pt;width:125.2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" filled="f" stroked="f" strokeweight="1pt">
                <v:stroke miterlimit="4"/>
                <v:textbox style="mso-fit-shape-to-text:t" inset="4pt,4pt,4pt,4pt">
                  <w:txbxContent>
                    <w:p w14:paraId="49A43F98" w14:textId="77777777" w:rsidR="00B340D5" w:rsidRPr="00B340D5" w:rsidRDefault="00B340D5" w:rsidP="00B340D5">
                      <w:pPr>
                        <w:rPr>
                          <w:rFonts w:ascii="Calibri" w:hAnsi="Calibri" w:cs="Calibri"/>
                          <w:lang w:val="en-AU"/>
                        </w:rPr>
                      </w:pPr>
                      <w:r w:rsidRPr="00B340D5">
                        <w:rPr>
                          <w:rFonts w:ascii="Calibri" w:hAnsi="Calibri" w:cs="Calibri"/>
                          <w:lang w:val="en-AU"/>
                        </w:rPr>
                        <w:t xml:space="preserve">University Subject Pool </w:t>
                      </w:r>
                    </w:p>
                  </w:txbxContent>
                </v:textbox>
              </v:shape>
            </w:pict>
          </mc:Fallback>
        </mc:AlternateContent>
      </w:r>
      <w:r w:rsidR="00C6171A" w:rsidRPr="00B876A9">
        <w:rPr>
          <w:rFonts w:ascii="Times New Roman" w:hAnsi="Times New Roman"/>
          <w:i/>
          <w:iCs/>
          <w:noProof/>
          <w:lang w:val="de-DE"/>
          <w14:textOutline w14:w="0" w14:cap="rnd" w14:cmpd="sng" w14:algn="ctr">
            <w14:noFill/>
            <w14:prstDash w14:val="solid"/>
            <w14:bevel/>
          </w14:textOutline>
        </w:rPr>
        <mc:AlternateContent>
          <mc:Choice Requires="wps">
            <w:drawing>
              <wp:anchor distT="0" distB="0" distL="114300" distR="114300" simplePos="0" relativeHeight="251658243" behindDoc="0" locked="0" layoutInCell="1" allowOverlap="1" wp14:anchorId="698D3067" wp14:editId="42BC55BC">
                <wp:simplePos x="0" y="0"/>
                <wp:positionH relativeFrom="column">
                  <wp:posOffset>1165860</wp:posOffset>
                </wp:positionH>
                <wp:positionV relativeFrom="paragraph">
                  <wp:posOffset>62230</wp:posOffset>
                </wp:positionV>
                <wp:extent cx="1589953" cy="323850"/>
                <wp:effectExtent l="0" t="0" r="0" b="0"/>
                <wp:wrapNone/>
                <wp:docPr id="1511245433" name="Text Box 9"/>
                <wp:cNvGraphicFramePr/>
                <a:graphic xmlns:a="http://schemas.openxmlformats.org/drawingml/2006/main">
                  <a:graphicData uri="http://schemas.microsoft.com/office/word/2010/wordprocessingShape">
                    <wps:wsp>
                      <wps:cNvSpPr txBox="1"/>
                      <wps:spPr>
                        <a:xfrm>
                          <a:off x="0" y="0"/>
                          <a:ext cx="1589953" cy="3238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4B73379" w14:textId="58F63D17" w:rsidR="00C6171A" w:rsidRPr="00B340D5" w:rsidRDefault="00B340D5">
                            <w:pPr>
                              <w:rPr>
                                <w:rFonts w:ascii="Calibri" w:hAnsi="Calibri" w:cs="Calibri"/>
                                <w:lang w:val="en-AU"/>
                              </w:rPr>
                            </w:pPr>
                            <w:r w:rsidRPr="00B340D5">
                              <w:rPr>
                                <w:rFonts w:ascii="Calibri" w:hAnsi="Calibri" w:cs="Calibri"/>
                                <w:lang w:val="en-AU"/>
                              </w:rPr>
                              <w:t xml:space="preserve">University Subject Pool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8D3067" id="_x0000_s1039" type="#_x0000_t202" style="position:absolute;left:0;text-align:left;margin-left:91.8pt;margin-top:4.9pt;width:125.2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" filled="f" stroked="f" strokeweight="1pt">
                <v:stroke miterlimit="4"/>
                <v:textbox style="mso-fit-shape-to-text:t" inset="4pt,4pt,4pt,4pt">
                  <w:txbxContent>
                    <w:p w14:paraId="34B73379" w14:textId="58F63D17" w:rsidR="00C6171A" w:rsidRPr="00B340D5" w:rsidRDefault="00B340D5">
                      <w:pPr>
                        <w:rPr>
                          <w:rFonts w:ascii="Calibri" w:hAnsi="Calibri" w:cs="Calibri"/>
                          <w:lang w:val="en-AU"/>
                        </w:rPr>
                      </w:pPr>
                      <w:r w:rsidRPr="00B340D5">
                        <w:rPr>
                          <w:rFonts w:ascii="Calibri" w:hAnsi="Calibri" w:cs="Calibri"/>
                          <w:lang w:val="en-AU"/>
                        </w:rPr>
                        <w:t xml:space="preserve">University Subject Pool </w:t>
                      </w:r>
                    </w:p>
                  </w:txbxContent>
                </v:textbox>
              </v:shape>
            </w:pict>
          </mc:Fallback>
        </mc:AlternateContent>
      </w:r>
    </w:p>
    <w:p w14:paraId="4257573B" w14:textId="680A2CD2" w:rsidR="00C6171A" w:rsidRPr="00B876A9" w:rsidRDefault="00C6171A" w:rsidP="00B876A9">
      <w:pPr>
        <w:pStyle w:val="Default"/>
        <w:spacing w:before="0" w:line="480" w:lineRule="auto"/>
        <w:ind w:firstLine="567"/>
        <w:jc w:val="center"/>
        <w:rPr>
          <w:rFonts w:ascii="Times New Roman" w:hAnsi="Times New Roman"/>
          <w:i/>
          <w:iCs/>
          <w:shd w:val="clear" w:color="auto" w:fill="FFFFFF"/>
          <w:lang w:val="de-DE"/>
        </w:rPr>
      </w:pPr>
    </w:p>
    <w:p w14:paraId="6CEC33A3" w14:textId="23BE984F" w:rsidR="00513FD2" w:rsidRPr="00B876A9" w:rsidRDefault="00A02475" w:rsidP="007F4E5A">
      <w:pPr>
        <w:pStyle w:val="Default"/>
        <w:spacing w:before="0" w:line="480" w:lineRule="auto"/>
        <w:ind w:firstLine="567"/>
        <w:rPr>
          <w:rFonts w:ascii="Times New Roman" w:hAnsi="Times New Roman"/>
          <w:shd w:val="clear" w:color="auto" w:fill="FFFFFF"/>
          <w:lang w:val="en-US"/>
        </w:rPr>
      </w:pPr>
      <w:r w:rsidRPr="00B876A9">
        <w:rPr>
          <w:rFonts w:ascii="Times New Roman" w:hAnsi="Times New Roman"/>
          <w:i/>
          <w:iCs/>
          <w:shd w:val="clear" w:color="auto" w:fill="FFFFFF"/>
          <w:lang w:val="de-DE"/>
        </w:rPr>
        <w:t xml:space="preserve">Note: </w:t>
      </w:r>
      <w:r w:rsidR="0090060A" w:rsidRPr="00B876A9">
        <w:rPr>
          <w:rFonts w:ascii="Times New Roman" w:hAnsi="Times New Roman"/>
          <w:shd w:val="clear" w:color="auto" w:fill="FFFFFF"/>
          <w:lang w:val="de-DE"/>
        </w:rPr>
        <w:t xml:space="preserve">DES = </w:t>
      </w:r>
      <w:proofErr w:type="spellStart"/>
      <w:r w:rsidR="0090060A" w:rsidRPr="00B876A9">
        <w:rPr>
          <w:rFonts w:ascii="Times New Roman" w:hAnsi="Times New Roman"/>
          <w:shd w:val="clear" w:color="auto" w:fill="FFFFFF"/>
          <w:lang w:val="de-DE"/>
        </w:rPr>
        <w:t>Dissociative</w:t>
      </w:r>
      <w:proofErr w:type="spellEnd"/>
      <w:r w:rsidR="0090060A" w:rsidRPr="00B876A9">
        <w:rPr>
          <w:rFonts w:ascii="Times New Roman" w:hAnsi="Times New Roman"/>
          <w:shd w:val="clear" w:color="auto" w:fill="FFFFFF"/>
          <w:lang w:val="de-DE"/>
        </w:rPr>
        <w:t xml:space="preserve"> </w:t>
      </w:r>
      <w:proofErr w:type="spellStart"/>
      <w:r w:rsidR="0090060A" w:rsidRPr="00B876A9">
        <w:rPr>
          <w:rFonts w:ascii="Times New Roman" w:hAnsi="Times New Roman"/>
          <w:shd w:val="clear" w:color="auto" w:fill="FFFFFF"/>
          <w:lang w:val="de-DE"/>
        </w:rPr>
        <w:t>Experiences</w:t>
      </w:r>
      <w:proofErr w:type="spellEnd"/>
      <w:r w:rsidR="0090060A" w:rsidRPr="00B876A9">
        <w:rPr>
          <w:rFonts w:ascii="Times New Roman" w:hAnsi="Times New Roman"/>
          <w:shd w:val="clear" w:color="auto" w:fill="FFFFFF"/>
          <w:lang w:val="de-DE"/>
        </w:rPr>
        <w:t xml:space="preserve"> </w:t>
      </w:r>
      <w:proofErr w:type="spellStart"/>
      <w:r w:rsidR="0090060A" w:rsidRPr="00B876A9">
        <w:rPr>
          <w:rFonts w:ascii="Times New Roman" w:hAnsi="Times New Roman"/>
          <w:shd w:val="clear" w:color="auto" w:fill="FFFFFF"/>
          <w:lang w:val="de-DE"/>
        </w:rPr>
        <w:t>Scale</w:t>
      </w:r>
      <w:proofErr w:type="spellEnd"/>
      <w:r w:rsidR="00382252" w:rsidRPr="00B876A9">
        <w:rPr>
          <w:rFonts w:ascii="Times New Roman" w:hAnsi="Times New Roman"/>
          <w:shd w:val="clear" w:color="auto" w:fill="FFFFFF"/>
          <w:lang w:val="de-DE"/>
        </w:rPr>
        <w:t xml:space="preserve"> (</w:t>
      </w:r>
      <w:r w:rsidR="00382252" w:rsidRPr="00B876A9">
        <w:rPr>
          <w:rFonts w:ascii="Times New Roman" w:hAnsi="Times New Roman" w:cs="Times New Roman"/>
          <w:color w:val="000000" w:themeColor="text1"/>
          <w:highlight w:val="white"/>
        </w:rPr>
        <w:t>Bernstein &amp; Putnam, 1986; Carlson &amp; Putnam, 1993</w:t>
      </w:r>
      <w:r w:rsidR="00382252" w:rsidRPr="00B876A9">
        <w:rPr>
          <w:rFonts w:ascii="Times New Roman" w:hAnsi="Times New Roman" w:cs="Times New Roman"/>
          <w:color w:val="000000" w:themeColor="text1"/>
        </w:rPr>
        <w:t>)</w:t>
      </w:r>
      <w:r w:rsidRPr="00B876A9">
        <w:rPr>
          <w:rFonts w:ascii="Times New Roman" w:hAnsi="Times New Roman"/>
          <w:shd w:val="clear" w:color="auto" w:fill="FFFFFF"/>
          <w:lang w:val="en-US"/>
        </w:rPr>
        <w:t>. Error bars represent 95% between</w:t>
      </w:r>
      <w:r w:rsidR="009442D3">
        <w:rPr>
          <w:rFonts w:ascii="Times New Roman" w:hAnsi="Times New Roman"/>
          <w:shd w:val="clear" w:color="auto" w:fill="FFFFFF"/>
          <w:lang w:val="en-US"/>
        </w:rPr>
        <w:t>-</w:t>
      </w:r>
      <w:r w:rsidRPr="00B876A9">
        <w:rPr>
          <w:rFonts w:ascii="Times New Roman" w:hAnsi="Times New Roman"/>
          <w:shd w:val="clear" w:color="auto" w:fill="FFFFFF"/>
          <w:lang w:val="en-US"/>
        </w:rPr>
        <w:t>subjects confidence intervals.</w:t>
      </w:r>
    </w:p>
    <w:p w14:paraId="6CDF7CAE" w14:textId="77777777" w:rsidR="004944FB" w:rsidRPr="00B876A9" w:rsidRDefault="004944FB" w:rsidP="00B876A9">
      <w:pPr>
        <w:pStyle w:val="Default"/>
        <w:spacing w:before="0" w:line="480" w:lineRule="auto"/>
        <w:ind w:firstLine="567"/>
        <w:jc w:val="center"/>
        <w:rPr>
          <w:rFonts w:ascii="Times New Roman" w:hAnsi="Times New Roman"/>
          <w:shd w:val="clear" w:color="auto" w:fill="FFFFFF"/>
          <w:lang w:val="en-US"/>
        </w:rPr>
      </w:pPr>
    </w:p>
    <w:p w14:paraId="43B4B0CA" w14:textId="77777777" w:rsidR="004944FB" w:rsidRPr="00B876A9" w:rsidRDefault="004944FB" w:rsidP="00B876A9">
      <w:pPr>
        <w:pStyle w:val="Default"/>
        <w:spacing w:before="0" w:line="480" w:lineRule="auto"/>
        <w:ind w:firstLine="567"/>
        <w:jc w:val="center"/>
        <w:rPr>
          <w:rFonts w:ascii="Times New Roman" w:hAnsi="Times New Roman"/>
          <w:shd w:val="clear" w:color="auto" w:fill="FFFFFF"/>
          <w:lang w:val="en-US"/>
        </w:rPr>
      </w:pPr>
    </w:p>
    <w:p w14:paraId="3DFFBCB3" w14:textId="77777777" w:rsidR="004944FB" w:rsidRPr="00B876A9" w:rsidRDefault="004944FB" w:rsidP="00B876A9">
      <w:pPr>
        <w:pStyle w:val="Default"/>
        <w:spacing w:before="0" w:line="480" w:lineRule="auto"/>
        <w:ind w:firstLine="567"/>
        <w:jc w:val="center"/>
        <w:rPr>
          <w:rFonts w:ascii="Times New Roman" w:hAnsi="Times New Roman"/>
          <w:shd w:val="clear" w:color="auto" w:fill="FFFFFF"/>
          <w:lang w:val="en-US"/>
        </w:rPr>
      </w:pPr>
    </w:p>
    <w:p w14:paraId="1C03CAD5" w14:textId="77777777" w:rsidR="004944FB" w:rsidRPr="00B876A9" w:rsidRDefault="004944FB" w:rsidP="00B876A9">
      <w:pPr>
        <w:pStyle w:val="Default"/>
        <w:spacing w:before="0" w:line="480" w:lineRule="auto"/>
        <w:ind w:firstLine="567"/>
        <w:jc w:val="center"/>
        <w:rPr>
          <w:rFonts w:ascii="Times New Roman" w:hAnsi="Times New Roman"/>
          <w:shd w:val="clear" w:color="auto" w:fill="FFFFFF"/>
          <w:lang w:val="en-US"/>
        </w:rPr>
      </w:pPr>
    </w:p>
    <w:p w14:paraId="14ED641A" w14:textId="77777777" w:rsidR="00DB2328" w:rsidRPr="00B876A9" w:rsidRDefault="00DB2328" w:rsidP="00B876A9">
      <w:pPr>
        <w:pStyle w:val="Default"/>
        <w:spacing w:before="0" w:line="480" w:lineRule="auto"/>
        <w:ind w:firstLine="567"/>
        <w:jc w:val="center"/>
        <w:rPr>
          <w:rFonts w:ascii="Times New Roman" w:hAnsi="Times New Roman"/>
          <w:shd w:val="clear" w:color="auto" w:fill="FFFFFF"/>
          <w:lang w:val="en-US"/>
        </w:rPr>
      </w:pPr>
    </w:p>
    <w:p w14:paraId="35777A77" w14:textId="77777777" w:rsidR="00DB2328" w:rsidRPr="00B876A9" w:rsidRDefault="00DB2328" w:rsidP="00B876A9">
      <w:pPr>
        <w:pStyle w:val="Default"/>
        <w:spacing w:before="0" w:line="480" w:lineRule="auto"/>
        <w:ind w:firstLine="567"/>
        <w:jc w:val="center"/>
        <w:rPr>
          <w:rFonts w:ascii="Times New Roman" w:hAnsi="Times New Roman"/>
          <w:shd w:val="clear" w:color="auto" w:fill="FFFFFF"/>
          <w:lang w:val="en-US"/>
        </w:rPr>
      </w:pPr>
    </w:p>
    <w:p w14:paraId="5AA6568A" w14:textId="77777777" w:rsidR="004944FB" w:rsidRPr="00B876A9" w:rsidRDefault="004944FB" w:rsidP="00B876A9">
      <w:pPr>
        <w:pStyle w:val="Default"/>
        <w:spacing w:before="0" w:line="480" w:lineRule="auto"/>
        <w:jc w:val="center"/>
        <w:rPr>
          <w:rFonts w:ascii="Times New Roman" w:hAnsi="Times New Roman"/>
          <w:shd w:val="clear" w:color="auto" w:fill="FFFFFF"/>
          <w:lang w:val="en-US"/>
        </w:rPr>
      </w:pPr>
    </w:p>
    <w:p w14:paraId="06647CE5" w14:textId="3E350FDE" w:rsidR="00155CF8" w:rsidRPr="007F4E5A" w:rsidRDefault="0065790E" w:rsidP="007F4E5A">
      <w:pPr>
        <w:pStyle w:val="Default"/>
        <w:spacing w:before="0" w:line="480" w:lineRule="auto"/>
        <w:rPr>
          <w:rFonts w:ascii="Times New Roman" w:hAnsi="Times New Roman"/>
          <w:i/>
          <w:iCs/>
          <w:lang w:val="pt-PT"/>
        </w:rPr>
      </w:pPr>
      <w:r w:rsidRPr="007F4E5A">
        <w:rPr>
          <w:rFonts w:ascii="Times New Roman" w:hAnsi="Times New Roman"/>
          <w:b/>
          <w:bCs/>
        </w:rPr>
        <w:lastRenderedPageBreak/>
        <w:t>Figure S</w:t>
      </w:r>
      <w:r w:rsidR="00FF60F6" w:rsidRPr="007F4E5A">
        <w:rPr>
          <w:rFonts w:ascii="Times New Roman" w:hAnsi="Times New Roman"/>
          <w:b/>
          <w:bCs/>
        </w:rPr>
        <w:t>3</w:t>
      </w:r>
      <w:r w:rsidRPr="007F4E5A">
        <w:br/>
      </w:r>
      <w:r w:rsidRPr="007F4E5A">
        <w:tab/>
      </w:r>
      <w:r w:rsidR="00E72F1A" w:rsidRPr="007F4E5A">
        <w:rPr>
          <w:rFonts w:ascii="Times New Roman" w:hAnsi="Times New Roman"/>
          <w:i/>
          <w:iCs/>
          <w:lang w:val="en-GB"/>
        </w:rPr>
        <w:t xml:space="preserve">Experiment 1 Subjects’ Pattern of Responding to Individual DES Items by </w:t>
      </w:r>
      <w:r w:rsidR="003C6220" w:rsidRPr="007F4E5A">
        <w:rPr>
          <w:rFonts w:ascii="Times New Roman" w:hAnsi="Times New Roman"/>
          <w:i/>
          <w:iCs/>
          <w:lang w:val="en-GB"/>
        </w:rPr>
        <w:t xml:space="preserve">Item Order </w:t>
      </w:r>
      <w:r w:rsidR="00E72F1A" w:rsidRPr="007F4E5A">
        <w:rPr>
          <w:rFonts w:ascii="Times New Roman" w:hAnsi="Times New Roman"/>
          <w:i/>
          <w:iCs/>
          <w:lang w:val="en-GB"/>
        </w:rPr>
        <w:t>Condition</w:t>
      </w:r>
    </w:p>
    <w:p w14:paraId="1D0F40EF" w14:textId="1140128A" w:rsidR="001477D0" w:rsidRPr="00B876A9" w:rsidRDefault="00F15EB4" w:rsidP="00B876A9">
      <w:pPr>
        <w:pStyle w:val="Default"/>
        <w:spacing w:before="0" w:line="480" w:lineRule="auto"/>
        <w:jc w:val="center"/>
        <w:rPr>
          <w:rFonts w:ascii="Times New Roman" w:hAnsi="Times New Roman"/>
          <w:i/>
          <w:iCs/>
          <w:lang w:val="pt-PT"/>
        </w:rPr>
      </w:pPr>
      <w:r w:rsidRPr="00B876A9">
        <w:rPr>
          <w:noProof/>
        </w:rPr>
        <w:drawing>
          <wp:inline distT="0" distB="0" distL="0" distR="0" wp14:anchorId="6213F0ED" wp14:editId="4CE772E0">
            <wp:extent cx="6120130" cy="4293870"/>
            <wp:effectExtent l="0" t="0" r="0" b="0"/>
            <wp:docPr id="1691139107" name="Chart 1">
              <a:extLst xmlns:a="http://schemas.openxmlformats.org/drawingml/2006/main">
                <a:ext uri="{FF2B5EF4-FFF2-40B4-BE49-F238E27FC236}">
                  <a16:creationId xmlns:a16="http://schemas.microsoft.com/office/drawing/2014/main" id="{A7ADBC09-23E7-C3C4-AE44-218B9D3443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9731C1" w14:textId="6F6B7FA9" w:rsidR="00E62C54" w:rsidRPr="00B876A9" w:rsidRDefault="00A02475" w:rsidP="007F4E5A">
      <w:pPr>
        <w:pStyle w:val="Body"/>
        <w:spacing w:line="480" w:lineRule="auto"/>
        <w:ind w:firstLine="567"/>
        <w:rPr>
          <w:rFonts w:ascii="Times New Roman" w:hAnsi="Times New Roman"/>
          <w:i/>
          <w:iCs/>
          <w:sz w:val="24"/>
          <w:szCs w:val="24"/>
        </w:rPr>
      </w:pPr>
      <w:r w:rsidRPr="00B876A9">
        <w:rPr>
          <w:rFonts w:ascii="Times New Roman" w:hAnsi="Times New Roman"/>
          <w:i/>
          <w:iCs/>
          <w:sz w:val="24"/>
          <w:szCs w:val="24"/>
        </w:rPr>
        <w:t>Note:</w:t>
      </w:r>
      <w:r w:rsidRPr="00B876A9">
        <w:rPr>
          <w:rFonts w:ascii="Times New Roman" w:hAnsi="Times New Roman"/>
          <w:sz w:val="24"/>
          <w:szCs w:val="24"/>
        </w:rPr>
        <w:t xml:space="preserve"> DES = Dissociative Experiences Scale</w:t>
      </w:r>
      <w:r w:rsidR="00382252" w:rsidRPr="00B876A9">
        <w:rPr>
          <w:rFonts w:ascii="Times New Roman" w:hAnsi="Times New Roman"/>
          <w:sz w:val="24"/>
          <w:szCs w:val="24"/>
        </w:rPr>
        <w:t xml:space="preserve"> (</w:t>
      </w:r>
      <w:r w:rsidR="00382252" w:rsidRPr="00B876A9">
        <w:rPr>
          <w:rFonts w:ascii="Times New Roman" w:hAnsi="Times New Roman" w:cs="Times New Roman"/>
          <w:color w:val="000000" w:themeColor="text1"/>
          <w:sz w:val="24"/>
          <w:szCs w:val="24"/>
          <w:highlight w:val="white"/>
        </w:rPr>
        <w:t>Bernstein &amp; Putnam, 1986; Carlson &amp; Putnam, 1993</w:t>
      </w:r>
      <w:r w:rsidR="00382252" w:rsidRPr="00B876A9">
        <w:rPr>
          <w:rFonts w:ascii="Times New Roman" w:hAnsi="Times New Roman" w:cs="Times New Roman"/>
          <w:color w:val="000000" w:themeColor="text1"/>
          <w:sz w:val="24"/>
          <w:szCs w:val="24"/>
        </w:rPr>
        <w:t>)</w:t>
      </w:r>
      <w:r w:rsidRPr="00B876A9">
        <w:rPr>
          <w:rFonts w:ascii="Times New Roman" w:hAnsi="Times New Roman"/>
          <w:sz w:val="24"/>
          <w:szCs w:val="24"/>
        </w:rPr>
        <w:t>.</w:t>
      </w:r>
      <w:r w:rsidRPr="00B876A9">
        <w:rPr>
          <w:rFonts w:ascii="Times New Roman" w:hAnsi="Times New Roman"/>
          <w:i/>
          <w:iCs/>
          <w:sz w:val="24"/>
          <w:szCs w:val="24"/>
        </w:rPr>
        <w:t xml:space="preserve"> </w:t>
      </w:r>
      <w:r w:rsidRPr="00B876A9">
        <w:rPr>
          <w:rFonts w:ascii="Times New Roman" w:hAnsi="Times New Roman"/>
          <w:sz w:val="24"/>
          <w:szCs w:val="24"/>
        </w:rPr>
        <w:t>Figure displays subje</w:t>
      </w:r>
      <w:r w:rsidR="00513FD2" w:rsidRPr="00B876A9">
        <w:rPr>
          <w:rFonts w:ascii="Times New Roman" w:hAnsi="Times New Roman"/>
          <w:sz w:val="24"/>
          <w:szCs w:val="24"/>
        </w:rPr>
        <w:t>cts</w:t>
      </w:r>
      <w:r w:rsidRPr="00B876A9">
        <w:rPr>
          <w:rFonts w:ascii="Times New Roman" w:hAnsi="Times New Roman"/>
          <w:sz w:val="24"/>
          <w:szCs w:val="24"/>
        </w:rPr>
        <w:t xml:space="preserve">’ mean rating for the four most and four least common individual DES items, as well as mean ratings for the five middle blocks of </w:t>
      </w:r>
      <w:r w:rsidR="39B9EFC4" w:rsidRPr="00B876A9">
        <w:rPr>
          <w:rFonts w:ascii="Times New Roman" w:hAnsi="Times New Roman"/>
          <w:sz w:val="24"/>
          <w:szCs w:val="24"/>
        </w:rPr>
        <w:t>randomized</w:t>
      </w:r>
      <w:r w:rsidRPr="00B876A9">
        <w:rPr>
          <w:rFonts w:ascii="Times New Roman" w:hAnsi="Times New Roman"/>
          <w:sz w:val="24"/>
          <w:szCs w:val="24"/>
        </w:rPr>
        <w:t xml:space="preserve"> items. </w:t>
      </w:r>
      <w:r w:rsidR="00D07291" w:rsidRPr="00B876A9">
        <w:rPr>
          <w:rFonts w:ascii="Times New Roman" w:hAnsi="Times New Roman"/>
          <w:sz w:val="24"/>
          <w:szCs w:val="24"/>
          <w:lang w:val="en-GB"/>
        </w:rPr>
        <w:t>Items appear on the x axis in the serial order presented to subjects in the Most</w:t>
      </w:r>
      <w:r w:rsidR="00CA7237" w:rsidRPr="00B876A9">
        <w:rPr>
          <w:rFonts w:ascii="Times New Roman" w:hAnsi="Times New Roman"/>
          <w:sz w:val="24"/>
          <w:szCs w:val="24"/>
          <w:lang w:val="en-GB"/>
        </w:rPr>
        <w:t>-</w:t>
      </w:r>
      <w:r w:rsidR="00D07291" w:rsidRPr="00B876A9">
        <w:rPr>
          <w:rFonts w:ascii="Times New Roman" w:hAnsi="Times New Roman"/>
          <w:sz w:val="24"/>
          <w:szCs w:val="24"/>
          <w:lang w:val="en-GB"/>
        </w:rPr>
        <w:t>to</w:t>
      </w:r>
      <w:r w:rsidR="00CA7237" w:rsidRPr="00B876A9">
        <w:rPr>
          <w:rFonts w:ascii="Times New Roman" w:hAnsi="Times New Roman"/>
          <w:sz w:val="24"/>
          <w:szCs w:val="24"/>
          <w:lang w:val="en-GB"/>
        </w:rPr>
        <w:t>-</w:t>
      </w:r>
      <w:r w:rsidR="00D07291" w:rsidRPr="00B876A9">
        <w:rPr>
          <w:rFonts w:ascii="Times New Roman" w:hAnsi="Times New Roman"/>
          <w:sz w:val="24"/>
          <w:szCs w:val="24"/>
          <w:lang w:val="en-GB"/>
        </w:rPr>
        <w:t>Least condition, from left to right; subjects in the Least</w:t>
      </w:r>
      <w:r w:rsidR="00CA7237" w:rsidRPr="00B876A9">
        <w:rPr>
          <w:rFonts w:ascii="Times New Roman" w:hAnsi="Times New Roman"/>
          <w:sz w:val="24"/>
          <w:szCs w:val="24"/>
          <w:lang w:val="en-GB"/>
        </w:rPr>
        <w:t>-</w:t>
      </w:r>
      <w:r w:rsidR="00D07291" w:rsidRPr="00B876A9">
        <w:rPr>
          <w:rFonts w:ascii="Times New Roman" w:hAnsi="Times New Roman"/>
          <w:sz w:val="24"/>
          <w:szCs w:val="24"/>
          <w:lang w:val="en-GB"/>
        </w:rPr>
        <w:t>to</w:t>
      </w:r>
      <w:r w:rsidR="00CA7237" w:rsidRPr="00B876A9">
        <w:rPr>
          <w:rFonts w:ascii="Times New Roman" w:hAnsi="Times New Roman"/>
          <w:sz w:val="24"/>
          <w:szCs w:val="24"/>
          <w:lang w:val="en-GB"/>
        </w:rPr>
        <w:t>-</w:t>
      </w:r>
      <w:r w:rsidR="00D07291" w:rsidRPr="00B876A9">
        <w:rPr>
          <w:rFonts w:ascii="Times New Roman" w:hAnsi="Times New Roman"/>
          <w:sz w:val="24"/>
          <w:szCs w:val="24"/>
          <w:lang w:val="en-GB"/>
        </w:rPr>
        <w:t xml:space="preserve">Most condition saw these items in the reverse order, from right to left; subjects in the Standard Order condition saw these items in neither of these orders. </w:t>
      </w:r>
      <w:r w:rsidR="00D07291" w:rsidRPr="00B876A9">
        <w:rPr>
          <w:rFonts w:ascii="Times New Roman" w:hAnsi="Times New Roman" w:cs="Times New Roman"/>
          <w:color w:val="000000" w:themeColor="text1"/>
          <w:sz w:val="24"/>
          <w:szCs w:val="24"/>
          <w:highlight w:val="white"/>
        </w:rPr>
        <w:t>For each item, subjects were asked to “use the scale to show what percentage of the time this happens to you,” and responded on a sliding scale from 0 (</w:t>
      </w:r>
      <w:r w:rsidR="00D07291" w:rsidRPr="00B876A9">
        <w:rPr>
          <w:rFonts w:ascii="Times New Roman" w:hAnsi="Times New Roman" w:cs="Times New Roman"/>
          <w:i/>
          <w:iCs/>
          <w:color w:val="000000" w:themeColor="text1"/>
          <w:sz w:val="24"/>
          <w:szCs w:val="24"/>
          <w:highlight w:val="white"/>
        </w:rPr>
        <w:t>never</w:t>
      </w:r>
      <w:r w:rsidR="00D07291" w:rsidRPr="00B876A9">
        <w:rPr>
          <w:rFonts w:ascii="Times New Roman" w:hAnsi="Times New Roman" w:cs="Times New Roman"/>
          <w:color w:val="000000" w:themeColor="text1"/>
          <w:sz w:val="24"/>
          <w:szCs w:val="24"/>
          <w:highlight w:val="white"/>
        </w:rPr>
        <w:t>) to 100 (</w:t>
      </w:r>
      <w:r w:rsidR="00D07291" w:rsidRPr="00B876A9">
        <w:rPr>
          <w:rFonts w:ascii="Times New Roman" w:hAnsi="Times New Roman" w:cs="Times New Roman"/>
          <w:i/>
          <w:iCs/>
          <w:color w:val="000000" w:themeColor="text1"/>
          <w:sz w:val="24"/>
          <w:szCs w:val="24"/>
          <w:highlight w:val="white"/>
        </w:rPr>
        <w:t>always</w:t>
      </w:r>
      <w:r w:rsidR="00D07291" w:rsidRPr="00B876A9">
        <w:rPr>
          <w:rFonts w:ascii="Times New Roman" w:hAnsi="Times New Roman" w:cs="Times New Roman"/>
          <w:color w:val="000000" w:themeColor="text1"/>
          <w:sz w:val="24"/>
          <w:szCs w:val="24"/>
          <w:highlight w:val="white"/>
        </w:rPr>
        <w:t>).</w:t>
      </w:r>
      <w:r w:rsidR="00D07291" w:rsidRPr="00B876A9">
        <w:rPr>
          <w:rFonts w:ascii="Times New Roman" w:hAnsi="Times New Roman"/>
          <w:sz w:val="24"/>
          <w:szCs w:val="24"/>
        </w:rPr>
        <w:t xml:space="preserve"> </w:t>
      </w:r>
      <w:r w:rsidRPr="00B876A9">
        <w:rPr>
          <w:rFonts w:ascii="Times New Roman" w:hAnsi="Times New Roman"/>
          <w:sz w:val="24"/>
          <w:szCs w:val="24"/>
        </w:rPr>
        <w:t>Error bars represent 95% between</w:t>
      </w:r>
      <w:r w:rsidR="001B674B">
        <w:rPr>
          <w:rFonts w:ascii="Times New Roman" w:hAnsi="Times New Roman"/>
          <w:sz w:val="24"/>
          <w:szCs w:val="24"/>
        </w:rPr>
        <w:t>-</w:t>
      </w:r>
      <w:r w:rsidRPr="00B876A9">
        <w:rPr>
          <w:rFonts w:ascii="Times New Roman" w:hAnsi="Times New Roman"/>
          <w:sz w:val="24"/>
          <w:szCs w:val="24"/>
        </w:rPr>
        <w:t>subjects confidence intervals</w:t>
      </w:r>
      <w:r w:rsidRPr="00B876A9">
        <w:rPr>
          <w:rFonts w:ascii="Times New Roman" w:hAnsi="Times New Roman"/>
          <w:i/>
          <w:iCs/>
          <w:sz w:val="24"/>
          <w:szCs w:val="24"/>
        </w:rPr>
        <w:t>.</w:t>
      </w:r>
    </w:p>
    <w:p w14:paraId="2DC5C271" w14:textId="77777777" w:rsidR="00590CCA" w:rsidRPr="00B876A9" w:rsidRDefault="00590CCA" w:rsidP="00B876A9">
      <w:pPr>
        <w:pStyle w:val="Body"/>
        <w:spacing w:line="480" w:lineRule="auto"/>
        <w:ind w:firstLine="567"/>
        <w:jc w:val="center"/>
        <w:rPr>
          <w:rFonts w:ascii="Times New Roman" w:hAnsi="Times New Roman"/>
          <w:i/>
          <w:iCs/>
          <w:sz w:val="24"/>
          <w:szCs w:val="24"/>
        </w:rPr>
        <w:sectPr w:rsidR="00590CCA" w:rsidRPr="00B876A9" w:rsidSect="00D9356D">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850" w:gutter="0"/>
          <w:cols w:space="720"/>
          <w:docGrid w:linePitch="326"/>
        </w:sectPr>
      </w:pPr>
    </w:p>
    <w:p w14:paraId="2003A96F" w14:textId="77777777" w:rsidR="00D747C5" w:rsidRPr="000C0C2A" w:rsidRDefault="00D747C5" w:rsidP="000C0C2A">
      <w:pPr>
        <w:pStyle w:val="Default"/>
        <w:spacing w:before="0" w:line="480" w:lineRule="auto"/>
        <w:rPr>
          <w:rFonts w:ascii="Times New Roman" w:eastAsia="Times New Roman" w:hAnsi="Times New Roman" w:cs="Times New Roman"/>
          <w:b/>
          <w:bCs/>
        </w:rPr>
      </w:pPr>
      <w:r w:rsidRPr="000C0C2A">
        <w:rPr>
          <w:rFonts w:ascii="Times New Roman" w:hAnsi="Times New Roman"/>
          <w:b/>
          <w:bCs/>
        </w:rPr>
        <w:lastRenderedPageBreak/>
        <w:t>Table S2</w:t>
      </w:r>
    </w:p>
    <w:p w14:paraId="4787D207" w14:textId="038B98A6" w:rsidR="00D747C5" w:rsidRPr="00B876A9" w:rsidRDefault="00D747C5" w:rsidP="000C0C2A">
      <w:pPr>
        <w:pStyle w:val="Default"/>
        <w:spacing w:before="0" w:line="480" w:lineRule="auto"/>
        <w:rPr>
          <w:rFonts w:ascii="Times New Roman" w:eastAsia="Times New Roman" w:hAnsi="Times New Roman" w:cs="Times New Roman"/>
        </w:rPr>
      </w:pPr>
      <w:r w:rsidRPr="00B876A9">
        <w:rPr>
          <w:rFonts w:ascii="Times New Roman" w:hAnsi="Times New Roman"/>
          <w:i/>
          <w:iCs/>
        </w:rPr>
        <w:t>Full Item Wording from DES (Carlson &amp; Putnam, 1993), with Shorthand Labels.</w:t>
      </w:r>
    </w:p>
    <w:tbl>
      <w:tblPr>
        <w:tblW w:w="145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078"/>
        <w:gridCol w:w="3513"/>
        <w:gridCol w:w="7981"/>
      </w:tblGrid>
      <w:tr w:rsidR="00D747C5" w:rsidRPr="00B876A9" w14:paraId="21311774" w14:textId="77777777" w:rsidTr="365E8127">
        <w:trPr>
          <w:trHeight w:val="572"/>
          <w:tblHeader/>
        </w:trPr>
        <w:tc>
          <w:tcPr>
            <w:tcW w:w="3077" w:type="dxa"/>
            <w:tcBorders>
              <w:top w:val="single" w:sz="8" w:space="0" w:color="000000" w:themeColor="text1"/>
              <w:left w:val="nil"/>
              <w:bottom w:val="single" w:sz="8" w:space="0" w:color="000000" w:themeColor="text1"/>
              <w:right w:val="nil"/>
            </w:tcBorders>
            <w:shd w:val="clear" w:color="auto" w:fill="FEFFFE"/>
            <w:tcMar>
              <w:top w:w="0" w:type="dxa"/>
              <w:left w:w="100" w:type="dxa"/>
              <w:bottom w:w="0" w:type="dxa"/>
              <w:right w:w="100" w:type="dxa"/>
            </w:tcMar>
            <w:vAlign w:val="center"/>
          </w:tcPr>
          <w:p w14:paraId="4091340E" w14:textId="77777777" w:rsidR="00D747C5" w:rsidRPr="00B876A9" w:rsidRDefault="00D747C5" w:rsidP="007F4E5A">
            <w:pPr>
              <w:pStyle w:val="TableStyle1"/>
              <w:jc w:val="center"/>
              <w:rPr>
                <w:b w:val="0"/>
                <w:bCs w:val="0"/>
              </w:rPr>
            </w:pPr>
            <w:r w:rsidRPr="00B876A9">
              <w:rPr>
                <w:rFonts w:ascii="Times New Roman" w:hAnsi="Times New Roman"/>
                <w:b w:val="0"/>
                <w:bCs w:val="0"/>
                <w:sz w:val="24"/>
                <w:szCs w:val="24"/>
              </w:rPr>
              <w:t>Standard Order Item Number</w:t>
            </w:r>
          </w:p>
        </w:tc>
        <w:tc>
          <w:tcPr>
            <w:tcW w:w="3513" w:type="dxa"/>
            <w:tcBorders>
              <w:top w:val="single" w:sz="8" w:space="0" w:color="000000" w:themeColor="text1"/>
              <w:left w:val="nil"/>
              <w:bottom w:val="single" w:sz="8" w:space="0" w:color="000000" w:themeColor="text1"/>
              <w:right w:val="nil"/>
            </w:tcBorders>
            <w:shd w:val="clear" w:color="auto" w:fill="FEFFFE"/>
            <w:tcMar>
              <w:top w:w="0" w:type="dxa"/>
              <w:left w:w="100" w:type="dxa"/>
              <w:bottom w:w="0" w:type="dxa"/>
              <w:right w:w="100" w:type="dxa"/>
            </w:tcMar>
            <w:vAlign w:val="center"/>
          </w:tcPr>
          <w:p w14:paraId="1D86CAF0" w14:textId="77777777" w:rsidR="00D747C5" w:rsidRPr="00B876A9" w:rsidRDefault="00D747C5" w:rsidP="00B876A9">
            <w:pPr>
              <w:pStyle w:val="TableStyle1"/>
              <w:jc w:val="center"/>
              <w:rPr>
                <w:b w:val="0"/>
                <w:bCs w:val="0"/>
              </w:rPr>
            </w:pPr>
            <w:r w:rsidRPr="00B876A9">
              <w:rPr>
                <w:rFonts w:ascii="Times New Roman" w:hAnsi="Times New Roman"/>
                <w:b w:val="0"/>
                <w:bCs w:val="0"/>
                <w:sz w:val="24"/>
                <w:szCs w:val="24"/>
              </w:rPr>
              <w:t>Shorthand Label</w:t>
            </w:r>
          </w:p>
        </w:tc>
        <w:tc>
          <w:tcPr>
            <w:tcW w:w="7980" w:type="dxa"/>
            <w:tcBorders>
              <w:top w:val="single" w:sz="8" w:space="0" w:color="000000" w:themeColor="text1"/>
              <w:left w:val="nil"/>
              <w:bottom w:val="single" w:sz="8" w:space="0" w:color="000000" w:themeColor="text1"/>
              <w:right w:val="nil"/>
            </w:tcBorders>
            <w:shd w:val="clear" w:color="auto" w:fill="FEFFFE"/>
            <w:tcMar>
              <w:top w:w="0" w:type="dxa"/>
              <w:left w:w="185" w:type="dxa"/>
              <w:bottom w:w="0" w:type="dxa"/>
              <w:right w:w="100" w:type="dxa"/>
            </w:tcMar>
            <w:vAlign w:val="center"/>
          </w:tcPr>
          <w:p w14:paraId="57242876" w14:textId="77777777" w:rsidR="00D747C5" w:rsidRPr="00B876A9" w:rsidRDefault="00D747C5" w:rsidP="00B876A9">
            <w:pPr>
              <w:pStyle w:val="TableStyle1"/>
              <w:ind w:left="85" w:hanging="85"/>
              <w:jc w:val="center"/>
              <w:rPr>
                <w:b w:val="0"/>
                <w:bCs w:val="0"/>
              </w:rPr>
            </w:pPr>
            <w:r w:rsidRPr="00B876A9">
              <w:rPr>
                <w:rFonts w:ascii="Times New Roman" w:hAnsi="Times New Roman"/>
                <w:b w:val="0"/>
                <w:bCs w:val="0"/>
                <w:sz w:val="24"/>
                <w:szCs w:val="24"/>
              </w:rPr>
              <w:t>Full Item Wording</w:t>
            </w:r>
          </w:p>
        </w:tc>
      </w:tr>
      <w:tr w:rsidR="00D747C5" w:rsidRPr="00B876A9" w14:paraId="46FB0B0B" w14:textId="77777777" w:rsidTr="365E8127">
        <w:tblPrEx>
          <w:shd w:val="clear" w:color="auto" w:fill="auto"/>
        </w:tblPrEx>
        <w:trPr>
          <w:trHeight w:val="1500"/>
        </w:trPr>
        <w:tc>
          <w:tcPr>
            <w:tcW w:w="3077" w:type="dxa"/>
            <w:tcBorders>
              <w:top w:val="single" w:sz="8" w:space="0" w:color="000000" w:themeColor="text1"/>
              <w:left w:val="nil"/>
              <w:bottom w:val="nil"/>
              <w:right w:val="nil"/>
            </w:tcBorders>
            <w:shd w:val="clear" w:color="auto" w:fill="auto"/>
            <w:tcMar>
              <w:top w:w="0" w:type="dxa"/>
              <w:left w:w="100" w:type="dxa"/>
              <w:bottom w:w="0" w:type="dxa"/>
              <w:right w:w="100" w:type="dxa"/>
            </w:tcMar>
          </w:tcPr>
          <w:p w14:paraId="735D75C9" w14:textId="77777777" w:rsidR="00D747C5" w:rsidRPr="00B876A9" w:rsidRDefault="00D747C5" w:rsidP="00B876A9">
            <w:pPr>
              <w:pStyle w:val="TableStyle2"/>
              <w:jc w:val="center"/>
            </w:pPr>
          </w:p>
          <w:p w14:paraId="637C8625" w14:textId="77777777" w:rsidR="00D747C5" w:rsidRPr="00B876A9" w:rsidRDefault="00D747C5" w:rsidP="00B876A9">
            <w:pPr>
              <w:pStyle w:val="TableStyle2"/>
              <w:jc w:val="center"/>
            </w:pPr>
            <w:r w:rsidRPr="00B876A9">
              <w:rPr>
                <w:rFonts w:ascii="Times New Roman" w:hAnsi="Times New Roman"/>
                <w:sz w:val="24"/>
                <w:szCs w:val="24"/>
              </w:rPr>
              <w:t>Item 1</w:t>
            </w:r>
          </w:p>
        </w:tc>
        <w:tc>
          <w:tcPr>
            <w:tcW w:w="3513" w:type="dxa"/>
            <w:tcBorders>
              <w:top w:val="single" w:sz="8" w:space="0" w:color="000000" w:themeColor="text1"/>
              <w:left w:val="nil"/>
              <w:bottom w:val="nil"/>
              <w:right w:val="nil"/>
            </w:tcBorders>
            <w:shd w:val="clear" w:color="auto" w:fill="auto"/>
            <w:tcMar>
              <w:top w:w="0" w:type="dxa"/>
              <w:left w:w="100" w:type="dxa"/>
              <w:bottom w:w="0" w:type="dxa"/>
              <w:right w:w="100" w:type="dxa"/>
            </w:tcMar>
          </w:tcPr>
          <w:p w14:paraId="3B332976" w14:textId="77777777" w:rsidR="00D747C5" w:rsidRPr="00B876A9" w:rsidRDefault="00D747C5" w:rsidP="00B876A9">
            <w:pPr>
              <w:pStyle w:val="TableStyle2"/>
              <w:jc w:val="center"/>
            </w:pPr>
          </w:p>
          <w:p w14:paraId="34CA5C8C" w14:textId="77777777" w:rsidR="00D747C5" w:rsidRPr="00B876A9" w:rsidRDefault="00D747C5" w:rsidP="00B876A9">
            <w:pPr>
              <w:pStyle w:val="TableStyle2"/>
              <w:jc w:val="center"/>
            </w:pPr>
            <w:r w:rsidRPr="00B876A9">
              <w:rPr>
                <w:rFonts w:ascii="Times New Roman" w:hAnsi="Times New Roman"/>
                <w:sz w:val="24"/>
                <w:szCs w:val="24"/>
              </w:rPr>
              <w:t>Driving/riding</w:t>
            </w:r>
          </w:p>
        </w:tc>
        <w:tc>
          <w:tcPr>
            <w:tcW w:w="7980" w:type="dxa"/>
            <w:tcBorders>
              <w:top w:val="single" w:sz="8" w:space="0" w:color="000000" w:themeColor="text1"/>
              <w:left w:val="nil"/>
              <w:bottom w:val="nil"/>
              <w:right w:val="nil"/>
            </w:tcBorders>
            <w:shd w:val="clear" w:color="auto" w:fill="auto"/>
            <w:tcMar>
              <w:top w:w="0" w:type="dxa"/>
              <w:left w:w="185" w:type="dxa"/>
              <w:bottom w:w="0" w:type="dxa"/>
              <w:right w:w="100" w:type="dxa"/>
            </w:tcMar>
            <w:vAlign w:val="center"/>
          </w:tcPr>
          <w:p w14:paraId="524D480A"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79D19806"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lang w:val="en-US"/>
              </w:rPr>
              <w:t xml:space="preserve">Some people have the experience of driving or riding in a car or bus or subway and suddenly </w:t>
            </w:r>
            <w:proofErr w:type="spellStart"/>
            <w:r w:rsidRPr="00B876A9">
              <w:rPr>
                <w:rFonts w:ascii="Times New Roman" w:hAnsi="Times New Roman"/>
                <w:lang w:val="en-US"/>
              </w:rPr>
              <w:t>realising</w:t>
            </w:r>
            <w:proofErr w:type="spellEnd"/>
            <w:r w:rsidRPr="00B876A9">
              <w:rPr>
                <w:rFonts w:ascii="Times New Roman" w:hAnsi="Times New Roman"/>
                <w:lang w:val="en-US"/>
              </w:rPr>
              <w:t xml:space="preserve"> that they don’t remember what has happened during all or part of the trip.</w:t>
            </w:r>
          </w:p>
          <w:p w14:paraId="78C209B3"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0B1B7A0A"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27E377F2" w14:textId="77777777" w:rsidR="00D747C5" w:rsidRPr="00B876A9" w:rsidRDefault="00D747C5" w:rsidP="00B876A9">
            <w:pPr>
              <w:pStyle w:val="TableStyle2"/>
              <w:jc w:val="center"/>
            </w:pPr>
          </w:p>
          <w:p w14:paraId="5C7D3550" w14:textId="77777777" w:rsidR="00D747C5" w:rsidRPr="00B876A9" w:rsidRDefault="00D747C5" w:rsidP="00B876A9">
            <w:pPr>
              <w:pStyle w:val="TableStyle2"/>
              <w:jc w:val="center"/>
            </w:pPr>
            <w:r w:rsidRPr="00B876A9">
              <w:rPr>
                <w:rFonts w:ascii="Times New Roman" w:hAnsi="Times New Roman"/>
                <w:sz w:val="24"/>
                <w:szCs w:val="24"/>
              </w:rPr>
              <w:t>Item 2</w:t>
            </w:r>
          </w:p>
        </w:tc>
        <w:tc>
          <w:tcPr>
            <w:tcW w:w="3513" w:type="dxa"/>
            <w:tcBorders>
              <w:top w:val="nil"/>
              <w:left w:val="nil"/>
              <w:bottom w:val="nil"/>
              <w:right w:val="nil"/>
            </w:tcBorders>
            <w:shd w:val="clear" w:color="auto" w:fill="auto"/>
            <w:tcMar>
              <w:top w:w="0" w:type="dxa"/>
              <w:left w:w="100" w:type="dxa"/>
              <w:bottom w:w="0" w:type="dxa"/>
              <w:right w:w="100" w:type="dxa"/>
            </w:tcMar>
          </w:tcPr>
          <w:p w14:paraId="4A7312F5" w14:textId="77777777" w:rsidR="00D747C5" w:rsidRPr="00B876A9" w:rsidRDefault="00D747C5" w:rsidP="00B876A9">
            <w:pPr>
              <w:pStyle w:val="TableStyle2"/>
              <w:jc w:val="center"/>
            </w:pPr>
          </w:p>
          <w:p w14:paraId="3BAB1320" w14:textId="77777777" w:rsidR="00D747C5" w:rsidRPr="00B876A9" w:rsidRDefault="00D747C5" w:rsidP="00B876A9">
            <w:pPr>
              <w:pStyle w:val="TableStyle2"/>
              <w:jc w:val="center"/>
            </w:pPr>
            <w:r w:rsidRPr="00B876A9">
              <w:rPr>
                <w:rFonts w:ascii="Times New Roman" w:hAnsi="Times New Roman"/>
                <w:sz w:val="24"/>
                <w:szCs w:val="24"/>
              </w:rPr>
              <w:t>Listening</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2D098F76"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62D17DBA"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find that sometimes they are listening to someone talk and they suddenly realise that they did not hear part or all of what was said.</w:t>
            </w:r>
          </w:p>
          <w:p w14:paraId="19D13CF0"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52E385CD" w14:textId="77777777" w:rsidTr="365E8127">
        <w:tblPrEx>
          <w:shd w:val="clear" w:color="auto" w:fill="auto"/>
        </w:tblPrEx>
        <w:trPr>
          <w:trHeight w:val="890"/>
        </w:trPr>
        <w:tc>
          <w:tcPr>
            <w:tcW w:w="3077" w:type="dxa"/>
            <w:tcBorders>
              <w:top w:val="nil"/>
              <w:left w:val="nil"/>
              <w:bottom w:val="nil"/>
              <w:right w:val="nil"/>
            </w:tcBorders>
            <w:shd w:val="clear" w:color="auto" w:fill="auto"/>
            <w:tcMar>
              <w:top w:w="0" w:type="dxa"/>
              <w:left w:w="100" w:type="dxa"/>
              <w:bottom w:w="0" w:type="dxa"/>
              <w:right w:w="100" w:type="dxa"/>
            </w:tcMar>
          </w:tcPr>
          <w:p w14:paraId="1236D76F" w14:textId="5823114A" w:rsidR="00D747C5" w:rsidRPr="00B876A9" w:rsidRDefault="00D747C5" w:rsidP="00B876A9">
            <w:pPr>
              <w:pStyle w:val="TableStyle2"/>
              <w:jc w:val="center"/>
            </w:pPr>
            <w:r w:rsidRPr="00B876A9">
              <w:rPr>
                <w:rFonts w:ascii="Times New Roman" w:hAnsi="Times New Roman"/>
                <w:sz w:val="24"/>
                <w:szCs w:val="24"/>
              </w:rPr>
              <w:t>Item 3</w:t>
            </w:r>
          </w:p>
        </w:tc>
        <w:tc>
          <w:tcPr>
            <w:tcW w:w="3513" w:type="dxa"/>
            <w:tcBorders>
              <w:top w:val="nil"/>
              <w:left w:val="nil"/>
              <w:bottom w:val="nil"/>
              <w:right w:val="nil"/>
            </w:tcBorders>
            <w:shd w:val="clear" w:color="auto" w:fill="auto"/>
            <w:tcMar>
              <w:top w:w="0" w:type="dxa"/>
              <w:left w:w="100" w:type="dxa"/>
              <w:bottom w:w="0" w:type="dxa"/>
              <w:right w:w="100" w:type="dxa"/>
            </w:tcMar>
          </w:tcPr>
          <w:p w14:paraId="5CF3760B" w14:textId="77777777" w:rsidR="00D747C5" w:rsidRPr="00B876A9" w:rsidRDefault="00D747C5" w:rsidP="00B876A9">
            <w:pPr>
              <w:pStyle w:val="TableStyle2"/>
              <w:jc w:val="center"/>
            </w:pPr>
            <w:r w:rsidRPr="00B876A9">
              <w:rPr>
                <w:rFonts w:ascii="Times New Roman" w:hAnsi="Times New Roman"/>
                <w:sz w:val="24"/>
                <w:szCs w:val="24"/>
              </w:rPr>
              <w:t>Find self in place</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03047119"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finding themselves in a place and having no idea how they got there</w:t>
            </w:r>
          </w:p>
          <w:p w14:paraId="5C736B2D"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164EE67E"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7D90DBE4" w14:textId="77777777" w:rsidR="00D747C5" w:rsidRPr="00B876A9" w:rsidRDefault="00D747C5" w:rsidP="00B876A9">
            <w:pPr>
              <w:pStyle w:val="TableStyle2"/>
              <w:jc w:val="center"/>
            </w:pPr>
          </w:p>
          <w:p w14:paraId="3950B28A" w14:textId="77777777" w:rsidR="00D747C5" w:rsidRPr="00B876A9" w:rsidRDefault="00D747C5" w:rsidP="00B876A9">
            <w:pPr>
              <w:pStyle w:val="TableStyle2"/>
              <w:jc w:val="center"/>
            </w:pPr>
            <w:r w:rsidRPr="00B876A9">
              <w:rPr>
                <w:rFonts w:ascii="Times New Roman" w:hAnsi="Times New Roman"/>
                <w:sz w:val="24"/>
                <w:szCs w:val="24"/>
              </w:rPr>
              <w:t>Item 4</w:t>
            </w:r>
          </w:p>
        </w:tc>
        <w:tc>
          <w:tcPr>
            <w:tcW w:w="3513" w:type="dxa"/>
            <w:tcBorders>
              <w:top w:val="nil"/>
              <w:left w:val="nil"/>
              <w:bottom w:val="nil"/>
              <w:right w:val="nil"/>
            </w:tcBorders>
            <w:shd w:val="clear" w:color="auto" w:fill="auto"/>
            <w:tcMar>
              <w:top w:w="0" w:type="dxa"/>
              <w:left w:w="100" w:type="dxa"/>
              <w:bottom w:w="0" w:type="dxa"/>
              <w:right w:w="100" w:type="dxa"/>
            </w:tcMar>
          </w:tcPr>
          <w:p w14:paraId="67DE2395" w14:textId="77777777" w:rsidR="00D747C5" w:rsidRPr="00B876A9" w:rsidRDefault="00D747C5" w:rsidP="00B876A9">
            <w:pPr>
              <w:pStyle w:val="TableStyle2"/>
              <w:jc w:val="center"/>
            </w:pPr>
          </w:p>
          <w:p w14:paraId="500807F5" w14:textId="77777777" w:rsidR="00D747C5" w:rsidRPr="00B876A9" w:rsidRDefault="00D747C5" w:rsidP="00B876A9">
            <w:pPr>
              <w:pStyle w:val="TableStyle2"/>
              <w:jc w:val="center"/>
            </w:pPr>
            <w:r w:rsidRPr="00B876A9">
              <w:rPr>
                <w:rFonts w:ascii="Times New Roman" w:hAnsi="Times New Roman"/>
                <w:sz w:val="24"/>
                <w:szCs w:val="24"/>
              </w:rPr>
              <w:t>Clothes</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5F26335E"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578D9688" w14:textId="1D6BD29A"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finding themselves dressed in clothes that they don’t remember putting on.</w:t>
            </w:r>
          </w:p>
          <w:p w14:paraId="6DD4C322" w14:textId="77777777" w:rsidR="00D747C5" w:rsidRPr="00B876A9" w:rsidRDefault="00D747C5" w:rsidP="000C0C2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65C2E720"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6BED1BE7" w14:textId="77777777" w:rsidR="00D747C5" w:rsidRPr="00B876A9" w:rsidRDefault="00D747C5" w:rsidP="00B876A9">
            <w:pPr>
              <w:pStyle w:val="TableStyle2"/>
              <w:jc w:val="center"/>
            </w:pPr>
          </w:p>
          <w:p w14:paraId="02546C9A" w14:textId="77777777" w:rsidR="00D747C5" w:rsidRPr="00B876A9" w:rsidRDefault="00D747C5" w:rsidP="00B876A9">
            <w:pPr>
              <w:pStyle w:val="TableStyle2"/>
              <w:jc w:val="center"/>
            </w:pPr>
            <w:r w:rsidRPr="00B876A9">
              <w:rPr>
                <w:rFonts w:ascii="Times New Roman" w:hAnsi="Times New Roman"/>
                <w:sz w:val="24"/>
                <w:szCs w:val="24"/>
              </w:rPr>
              <w:t>Item 5</w:t>
            </w:r>
          </w:p>
        </w:tc>
        <w:tc>
          <w:tcPr>
            <w:tcW w:w="3513" w:type="dxa"/>
            <w:tcBorders>
              <w:top w:val="nil"/>
              <w:left w:val="nil"/>
              <w:bottom w:val="nil"/>
              <w:right w:val="nil"/>
            </w:tcBorders>
            <w:shd w:val="clear" w:color="auto" w:fill="auto"/>
            <w:tcMar>
              <w:top w:w="0" w:type="dxa"/>
              <w:left w:w="100" w:type="dxa"/>
              <w:bottom w:w="0" w:type="dxa"/>
              <w:right w:w="100" w:type="dxa"/>
            </w:tcMar>
          </w:tcPr>
          <w:p w14:paraId="7BD6F0D6" w14:textId="77777777" w:rsidR="00D747C5" w:rsidRPr="00B876A9" w:rsidRDefault="00D747C5" w:rsidP="00B876A9">
            <w:pPr>
              <w:pStyle w:val="TableStyle2"/>
              <w:jc w:val="center"/>
            </w:pPr>
          </w:p>
          <w:p w14:paraId="7FE237FA" w14:textId="77777777" w:rsidR="00D747C5" w:rsidRPr="00B876A9" w:rsidRDefault="00D747C5" w:rsidP="00B876A9">
            <w:pPr>
              <w:pStyle w:val="TableStyle2"/>
              <w:jc w:val="center"/>
            </w:pPr>
            <w:r w:rsidRPr="00B876A9">
              <w:rPr>
                <w:rFonts w:ascii="Times New Roman" w:hAnsi="Times New Roman"/>
                <w:sz w:val="24"/>
                <w:szCs w:val="24"/>
              </w:rPr>
              <w:t>Buying</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248A7AB7"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6F9292EC" w14:textId="4C7B1D8F"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finding new things among their belongings that they do not remember buying.</w:t>
            </w:r>
          </w:p>
          <w:p w14:paraId="651B5CC5"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44B9497C" w14:textId="77777777" w:rsidTr="365E8127">
        <w:tblPrEx>
          <w:shd w:val="clear" w:color="auto" w:fill="auto"/>
        </w:tblPrEx>
        <w:trPr>
          <w:trHeight w:val="1490"/>
        </w:trPr>
        <w:tc>
          <w:tcPr>
            <w:tcW w:w="3077" w:type="dxa"/>
            <w:tcBorders>
              <w:top w:val="nil"/>
              <w:left w:val="nil"/>
              <w:bottom w:val="nil"/>
              <w:right w:val="nil"/>
            </w:tcBorders>
            <w:shd w:val="clear" w:color="auto" w:fill="auto"/>
            <w:tcMar>
              <w:top w:w="0" w:type="dxa"/>
              <w:left w:w="100" w:type="dxa"/>
              <w:bottom w:w="0" w:type="dxa"/>
              <w:right w:w="100" w:type="dxa"/>
            </w:tcMar>
          </w:tcPr>
          <w:p w14:paraId="0129B69B" w14:textId="77777777" w:rsidR="00D747C5" w:rsidRPr="00B876A9" w:rsidRDefault="00D747C5" w:rsidP="00B876A9">
            <w:pPr>
              <w:pStyle w:val="TableStyle2"/>
              <w:jc w:val="center"/>
            </w:pPr>
          </w:p>
          <w:p w14:paraId="384F1514" w14:textId="77777777" w:rsidR="00D747C5" w:rsidRPr="00B876A9" w:rsidRDefault="00D747C5" w:rsidP="00B876A9">
            <w:pPr>
              <w:pStyle w:val="TableStyle2"/>
              <w:jc w:val="center"/>
            </w:pPr>
            <w:r w:rsidRPr="00B876A9">
              <w:rPr>
                <w:rFonts w:ascii="Times New Roman" w:hAnsi="Times New Roman"/>
                <w:sz w:val="24"/>
                <w:szCs w:val="24"/>
              </w:rPr>
              <w:t>Item 6</w:t>
            </w:r>
          </w:p>
        </w:tc>
        <w:tc>
          <w:tcPr>
            <w:tcW w:w="3513" w:type="dxa"/>
            <w:tcBorders>
              <w:top w:val="nil"/>
              <w:left w:val="nil"/>
              <w:bottom w:val="nil"/>
              <w:right w:val="nil"/>
            </w:tcBorders>
            <w:shd w:val="clear" w:color="auto" w:fill="auto"/>
            <w:tcMar>
              <w:top w:w="0" w:type="dxa"/>
              <w:left w:w="100" w:type="dxa"/>
              <w:bottom w:w="0" w:type="dxa"/>
              <w:right w:w="100" w:type="dxa"/>
            </w:tcMar>
          </w:tcPr>
          <w:p w14:paraId="4CE85FA8" w14:textId="77777777" w:rsidR="00D747C5" w:rsidRPr="00B876A9" w:rsidRDefault="00D747C5" w:rsidP="00B876A9">
            <w:pPr>
              <w:pStyle w:val="TableStyle2"/>
              <w:jc w:val="center"/>
            </w:pPr>
          </w:p>
          <w:p w14:paraId="09AA889A" w14:textId="77777777" w:rsidR="00D747C5" w:rsidRPr="00B876A9" w:rsidRDefault="00D747C5" w:rsidP="00B876A9">
            <w:pPr>
              <w:pStyle w:val="TableStyle2"/>
              <w:jc w:val="center"/>
            </w:pPr>
            <w:r w:rsidRPr="00B876A9">
              <w:rPr>
                <w:rFonts w:ascii="Times New Roman" w:hAnsi="Times New Roman"/>
                <w:sz w:val="24"/>
                <w:szCs w:val="24"/>
              </w:rPr>
              <w:t>Approached</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6E4723E1"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3A3867D3"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find that they are approached by people who they do not know who call them by another name or insist that they have met them before.</w:t>
            </w:r>
          </w:p>
          <w:p w14:paraId="20F3D183"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69218719" w14:textId="77777777" w:rsidTr="365E8127">
        <w:tblPrEx>
          <w:shd w:val="clear" w:color="auto" w:fill="auto"/>
        </w:tblPrEx>
        <w:trPr>
          <w:trHeight w:val="1490"/>
        </w:trPr>
        <w:tc>
          <w:tcPr>
            <w:tcW w:w="3077" w:type="dxa"/>
            <w:tcBorders>
              <w:top w:val="nil"/>
              <w:left w:val="nil"/>
              <w:bottom w:val="nil"/>
              <w:right w:val="nil"/>
            </w:tcBorders>
            <w:shd w:val="clear" w:color="auto" w:fill="auto"/>
            <w:tcMar>
              <w:top w:w="0" w:type="dxa"/>
              <w:left w:w="100" w:type="dxa"/>
              <w:bottom w:w="0" w:type="dxa"/>
              <w:right w:w="100" w:type="dxa"/>
            </w:tcMar>
          </w:tcPr>
          <w:p w14:paraId="1344EB0C" w14:textId="77777777" w:rsidR="00D747C5" w:rsidRPr="00B876A9" w:rsidRDefault="00D747C5" w:rsidP="00B876A9">
            <w:pPr>
              <w:pStyle w:val="TableStyle2"/>
              <w:jc w:val="center"/>
            </w:pPr>
          </w:p>
          <w:p w14:paraId="55F9EC65" w14:textId="77777777" w:rsidR="00D747C5" w:rsidRPr="00B876A9" w:rsidRDefault="00D747C5" w:rsidP="00B876A9">
            <w:pPr>
              <w:pStyle w:val="TableStyle2"/>
              <w:jc w:val="center"/>
            </w:pPr>
            <w:r w:rsidRPr="00B876A9">
              <w:rPr>
                <w:rFonts w:ascii="Times New Roman" w:hAnsi="Times New Roman"/>
                <w:sz w:val="24"/>
                <w:szCs w:val="24"/>
              </w:rPr>
              <w:t>Item 7</w:t>
            </w:r>
          </w:p>
        </w:tc>
        <w:tc>
          <w:tcPr>
            <w:tcW w:w="3513" w:type="dxa"/>
            <w:tcBorders>
              <w:top w:val="nil"/>
              <w:left w:val="nil"/>
              <w:bottom w:val="nil"/>
              <w:right w:val="nil"/>
            </w:tcBorders>
            <w:shd w:val="clear" w:color="auto" w:fill="auto"/>
            <w:tcMar>
              <w:top w:w="0" w:type="dxa"/>
              <w:left w:w="100" w:type="dxa"/>
              <w:bottom w:w="0" w:type="dxa"/>
              <w:right w:w="100" w:type="dxa"/>
            </w:tcMar>
          </w:tcPr>
          <w:p w14:paraId="6FEED201" w14:textId="77777777" w:rsidR="00D747C5" w:rsidRPr="00B876A9" w:rsidRDefault="00D747C5" w:rsidP="00B876A9">
            <w:pPr>
              <w:pStyle w:val="TableStyle2"/>
              <w:jc w:val="center"/>
            </w:pPr>
          </w:p>
          <w:p w14:paraId="37FB5F1C" w14:textId="77777777" w:rsidR="00D747C5" w:rsidRPr="00B876A9" w:rsidRDefault="00D747C5" w:rsidP="00B876A9">
            <w:pPr>
              <w:pStyle w:val="TableStyle2"/>
              <w:jc w:val="center"/>
            </w:pPr>
            <w:r w:rsidRPr="00B876A9">
              <w:rPr>
                <w:rFonts w:ascii="Times New Roman" w:hAnsi="Times New Roman"/>
                <w:sz w:val="24"/>
                <w:szCs w:val="24"/>
              </w:rPr>
              <w:t>Standing next to self</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417C7A7B"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5F739B32"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have the experience of feeling as though they are standing next to themselves or watching themselves do something and they actually see themselves as if they were looking at another person.</w:t>
            </w:r>
          </w:p>
          <w:p w14:paraId="7115B72F"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2FB9D639"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4648C20B" w14:textId="77777777" w:rsidR="00D747C5" w:rsidRPr="00B876A9" w:rsidRDefault="00D747C5" w:rsidP="00B876A9">
            <w:pPr>
              <w:pStyle w:val="TableStyle2"/>
              <w:jc w:val="center"/>
            </w:pPr>
          </w:p>
          <w:p w14:paraId="7048F26A" w14:textId="77777777" w:rsidR="00D747C5" w:rsidRPr="00B876A9" w:rsidRDefault="00D747C5" w:rsidP="00B876A9">
            <w:pPr>
              <w:pStyle w:val="TableStyle2"/>
              <w:jc w:val="center"/>
            </w:pPr>
            <w:r w:rsidRPr="00B876A9">
              <w:rPr>
                <w:rFonts w:ascii="Times New Roman" w:hAnsi="Times New Roman"/>
                <w:sz w:val="24"/>
                <w:szCs w:val="24"/>
              </w:rPr>
              <w:t>Item 8</w:t>
            </w:r>
          </w:p>
        </w:tc>
        <w:tc>
          <w:tcPr>
            <w:tcW w:w="3513" w:type="dxa"/>
            <w:tcBorders>
              <w:top w:val="nil"/>
              <w:left w:val="nil"/>
              <w:bottom w:val="nil"/>
              <w:right w:val="nil"/>
            </w:tcBorders>
            <w:shd w:val="clear" w:color="auto" w:fill="auto"/>
            <w:tcMar>
              <w:top w:w="0" w:type="dxa"/>
              <w:left w:w="100" w:type="dxa"/>
              <w:bottom w:w="0" w:type="dxa"/>
              <w:right w:w="100" w:type="dxa"/>
            </w:tcMar>
          </w:tcPr>
          <w:p w14:paraId="3988C538" w14:textId="77777777" w:rsidR="00D747C5" w:rsidRPr="00B876A9" w:rsidRDefault="00D747C5" w:rsidP="00B876A9">
            <w:pPr>
              <w:pStyle w:val="TableStyle2"/>
              <w:jc w:val="center"/>
            </w:pPr>
          </w:p>
          <w:p w14:paraId="4F02C0CC" w14:textId="77777777" w:rsidR="00D747C5" w:rsidRPr="00B876A9" w:rsidRDefault="00D747C5" w:rsidP="00B876A9">
            <w:pPr>
              <w:pStyle w:val="TableStyle2"/>
              <w:jc w:val="center"/>
            </w:pPr>
            <w:r w:rsidRPr="00B876A9">
              <w:rPr>
                <w:rFonts w:ascii="Times New Roman" w:hAnsi="Times New Roman"/>
                <w:sz w:val="24"/>
                <w:szCs w:val="24"/>
                <w:lang w:val="en-US"/>
              </w:rPr>
              <w:t xml:space="preserve">Don’t </w:t>
            </w:r>
            <w:proofErr w:type="spellStart"/>
            <w:r w:rsidRPr="00B876A9">
              <w:rPr>
                <w:rFonts w:ascii="Times New Roman" w:hAnsi="Times New Roman"/>
                <w:sz w:val="24"/>
                <w:szCs w:val="24"/>
                <w:lang w:val="en-US"/>
              </w:rPr>
              <w:t>recognise</w:t>
            </w:r>
            <w:proofErr w:type="spellEnd"/>
            <w:r w:rsidRPr="00B876A9">
              <w:rPr>
                <w:rFonts w:ascii="Times New Roman" w:hAnsi="Times New Roman"/>
                <w:sz w:val="24"/>
                <w:szCs w:val="24"/>
                <w:lang w:val="en-US"/>
              </w:rPr>
              <w:t xml:space="preserve"> friends/family</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37AB2894"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3C4080C5" w14:textId="2A29D8F5"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are told that they sometimes do not recognise friends or family members.</w:t>
            </w:r>
          </w:p>
          <w:p w14:paraId="1198D897"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1ABF7B33"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075C197C" w14:textId="77777777" w:rsidR="00D747C5" w:rsidRPr="00B876A9" w:rsidRDefault="00D747C5" w:rsidP="00B876A9">
            <w:pPr>
              <w:pStyle w:val="TableStyle2"/>
              <w:jc w:val="center"/>
            </w:pPr>
          </w:p>
          <w:p w14:paraId="734A562D" w14:textId="77777777" w:rsidR="00D747C5" w:rsidRPr="00B876A9" w:rsidRDefault="00D747C5" w:rsidP="00B876A9">
            <w:pPr>
              <w:pStyle w:val="TableStyle2"/>
              <w:jc w:val="center"/>
            </w:pPr>
            <w:r w:rsidRPr="00B876A9">
              <w:rPr>
                <w:rFonts w:ascii="Times New Roman" w:hAnsi="Times New Roman"/>
                <w:sz w:val="24"/>
                <w:szCs w:val="24"/>
              </w:rPr>
              <w:t>Item 9</w:t>
            </w:r>
          </w:p>
        </w:tc>
        <w:tc>
          <w:tcPr>
            <w:tcW w:w="3513" w:type="dxa"/>
            <w:tcBorders>
              <w:top w:val="nil"/>
              <w:left w:val="nil"/>
              <w:bottom w:val="nil"/>
              <w:right w:val="nil"/>
            </w:tcBorders>
            <w:shd w:val="clear" w:color="auto" w:fill="auto"/>
            <w:tcMar>
              <w:top w:w="0" w:type="dxa"/>
              <w:left w:w="100" w:type="dxa"/>
              <w:bottom w:w="0" w:type="dxa"/>
              <w:right w:w="100" w:type="dxa"/>
            </w:tcMar>
          </w:tcPr>
          <w:p w14:paraId="05D8FC08" w14:textId="77777777" w:rsidR="00D747C5" w:rsidRPr="00B876A9" w:rsidRDefault="00D747C5" w:rsidP="00B876A9">
            <w:pPr>
              <w:pStyle w:val="TableStyle2"/>
              <w:jc w:val="center"/>
            </w:pPr>
          </w:p>
          <w:p w14:paraId="70495FCC" w14:textId="77777777" w:rsidR="00D747C5" w:rsidRPr="00B876A9" w:rsidRDefault="00D747C5" w:rsidP="00B876A9">
            <w:pPr>
              <w:pStyle w:val="TableStyle2"/>
              <w:jc w:val="center"/>
            </w:pPr>
            <w:r w:rsidRPr="00B876A9">
              <w:rPr>
                <w:rFonts w:ascii="Times New Roman" w:hAnsi="Times New Roman"/>
                <w:sz w:val="24"/>
                <w:szCs w:val="24"/>
                <w:lang w:val="en-US"/>
              </w:rPr>
              <w:t>No memory for important events</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49ED0B59"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25D920F0" w14:textId="2274F8F6"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find that they have no memory for some important events in their lives (for example, a wedding or graduation).</w:t>
            </w:r>
          </w:p>
          <w:p w14:paraId="15D1553B"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688258B7"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3EE600EF" w14:textId="77777777" w:rsidR="00D747C5" w:rsidRPr="00B876A9" w:rsidRDefault="00D747C5" w:rsidP="00B876A9">
            <w:pPr>
              <w:pStyle w:val="TableStyle2"/>
              <w:jc w:val="center"/>
            </w:pPr>
          </w:p>
          <w:p w14:paraId="18BEAD83" w14:textId="77777777" w:rsidR="00D747C5" w:rsidRPr="00B876A9" w:rsidRDefault="00D747C5" w:rsidP="00B876A9">
            <w:pPr>
              <w:pStyle w:val="TableStyle2"/>
              <w:jc w:val="center"/>
            </w:pPr>
            <w:r w:rsidRPr="00B876A9">
              <w:rPr>
                <w:rFonts w:ascii="Times New Roman" w:hAnsi="Times New Roman"/>
                <w:sz w:val="24"/>
                <w:szCs w:val="24"/>
              </w:rPr>
              <w:t>Item 10</w:t>
            </w:r>
          </w:p>
        </w:tc>
        <w:tc>
          <w:tcPr>
            <w:tcW w:w="3513" w:type="dxa"/>
            <w:tcBorders>
              <w:top w:val="nil"/>
              <w:left w:val="nil"/>
              <w:bottom w:val="nil"/>
              <w:right w:val="nil"/>
            </w:tcBorders>
            <w:shd w:val="clear" w:color="auto" w:fill="auto"/>
            <w:tcMar>
              <w:top w:w="0" w:type="dxa"/>
              <w:left w:w="100" w:type="dxa"/>
              <w:bottom w:w="0" w:type="dxa"/>
              <w:right w:w="100" w:type="dxa"/>
            </w:tcMar>
          </w:tcPr>
          <w:p w14:paraId="66134883" w14:textId="77777777" w:rsidR="00D747C5" w:rsidRPr="00B876A9" w:rsidRDefault="00D747C5" w:rsidP="00B876A9">
            <w:pPr>
              <w:pStyle w:val="TableStyle2"/>
              <w:jc w:val="center"/>
            </w:pPr>
          </w:p>
          <w:p w14:paraId="0CD1C633" w14:textId="77777777" w:rsidR="00D747C5" w:rsidRPr="00B876A9" w:rsidRDefault="00D747C5" w:rsidP="00B876A9">
            <w:pPr>
              <w:pStyle w:val="TableStyle2"/>
              <w:jc w:val="center"/>
            </w:pPr>
            <w:r w:rsidRPr="00B876A9">
              <w:rPr>
                <w:rFonts w:ascii="Times New Roman" w:hAnsi="Times New Roman"/>
                <w:sz w:val="24"/>
                <w:szCs w:val="24"/>
              </w:rPr>
              <w:t>Lying</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66AD48A0"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20C80183" w14:textId="7C7FB38E"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being accused of lying when they do not think that they have lied.</w:t>
            </w:r>
          </w:p>
          <w:p w14:paraId="33EEBAD5"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6BBB1581"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6B924E6D" w14:textId="77777777" w:rsidR="00D747C5" w:rsidRPr="00B876A9" w:rsidRDefault="00D747C5" w:rsidP="00B876A9">
            <w:pPr>
              <w:pStyle w:val="TableStyle2"/>
              <w:jc w:val="center"/>
            </w:pPr>
          </w:p>
          <w:p w14:paraId="66D7A5A7" w14:textId="77777777" w:rsidR="00D747C5" w:rsidRPr="00B876A9" w:rsidRDefault="00D747C5" w:rsidP="00B876A9">
            <w:pPr>
              <w:pStyle w:val="TableStyle2"/>
              <w:jc w:val="center"/>
            </w:pPr>
            <w:r w:rsidRPr="00B876A9">
              <w:rPr>
                <w:rFonts w:ascii="Times New Roman" w:hAnsi="Times New Roman"/>
                <w:sz w:val="24"/>
                <w:szCs w:val="24"/>
              </w:rPr>
              <w:t>Item 11</w:t>
            </w:r>
          </w:p>
        </w:tc>
        <w:tc>
          <w:tcPr>
            <w:tcW w:w="3513" w:type="dxa"/>
            <w:tcBorders>
              <w:top w:val="nil"/>
              <w:left w:val="nil"/>
              <w:bottom w:val="nil"/>
              <w:right w:val="nil"/>
            </w:tcBorders>
            <w:shd w:val="clear" w:color="auto" w:fill="auto"/>
            <w:tcMar>
              <w:top w:w="0" w:type="dxa"/>
              <w:left w:w="100" w:type="dxa"/>
              <w:bottom w:w="0" w:type="dxa"/>
              <w:right w:w="100" w:type="dxa"/>
            </w:tcMar>
          </w:tcPr>
          <w:p w14:paraId="79FAF3D2" w14:textId="77777777" w:rsidR="00D747C5" w:rsidRPr="00B876A9" w:rsidRDefault="00D747C5" w:rsidP="00B876A9">
            <w:pPr>
              <w:pStyle w:val="TableStyle2"/>
              <w:jc w:val="center"/>
            </w:pPr>
          </w:p>
          <w:p w14:paraId="2B68BEAB" w14:textId="77777777" w:rsidR="00D747C5" w:rsidRPr="00B876A9" w:rsidRDefault="00D747C5" w:rsidP="00B876A9">
            <w:pPr>
              <w:pStyle w:val="TableStyle2"/>
              <w:jc w:val="center"/>
            </w:pPr>
            <w:r w:rsidRPr="00B876A9">
              <w:rPr>
                <w:rFonts w:ascii="Times New Roman" w:hAnsi="Times New Roman"/>
                <w:sz w:val="24"/>
                <w:szCs w:val="24"/>
              </w:rPr>
              <w:t>Looking in mirror</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6C6777DE"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586E6001"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looking in a mirror and not recognising themselves.</w:t>
            </w:r>
          </w:p>
          <w:p w14:paraId="1D65F6D5"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1E79EC27"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0334E4B0" w14:textId="77777777" w:rsidR="00D747C5" w:rsidRPr="00B876A9" w:rsidRDefault="00D747C5" w:rsidP="00B876A9">
            <w:pPr>
              <w:pStyle w:val="TableStyle2"/>
              <w:jc w:val="center"/>
            </w:pPr>
          </w:p>
          <w:p w14:paraId="1F35D9EE" w14:textId="77777777" w:rsidR="00D747C5" w:rsidRPr="00B876A9" w:rsidRDefault="00D747C5" w:rsidP="00B876A9">
            <w:pPr>
              <w:pStyle w:val="TableStyle2"/>
              <w:jc w:val="center"/>
            </w:pPr>
            <w:r w:rsidRPr="00B876A9">
              <w:rPr>
                <w:rFonts w:ascii="Times New Roman" w:hAnsi="Times New Roman"/>
                <w:sz w:val="24"/>
                <w:szCs w:val="24"/>
              </w:rPr>
              <w:t>Item 12</w:t>
            </w:r>
          </w:p>
        </w:tc>
        <w:tc>
          <w:tcPr>
            <w:tcW w:w="3513" w:type="dxa"/>
            <w:tcBorders>
              <w:top w:val="nil"/>
              <w:left w:val="nil"/>
              <w:bottom w:val="nil"/>
              <w:right w:val="nil"/>
            </w:tcBorders>
            <w:shd w:val="clear" w:color="auto" w:fill="auto"/>
            <w:tcMar>
              <w:top w:w="0" w:type="dxa"/>
              <w:left w:w="100" w:type="dxa"/>
              <w:bottom w:w="0" w:type="dxa"/>
              <w:right w:w="100" w:type="dxa"/>
            </w:tcMar>
          </w:tcPr>
          <w:p w14:paraId="6FF63675" w14:textId="77777777" w:rsidR="00D747C5" w:rsidRPr="00B876A9" w:rsidRDefault="00D747C5" w:rsidP="00B876A9">
            <w:pPr>
              <w:pStyle w:val="TableStyle2"/>
              <w:jc w:val="center"/>
            </w:pPr>
          </w:p>
          <w:p w14:paraId="539423C8" w14:textId="77777777" w:rsidR="00D747C5" w:rsidRPr="00B876A9" w:rsidRDefault="00D747C5" w:rsidP="00B876A9">
            <w:pPr>
              <w:pStyle w:val="TableStyle2"/>
              <w:jc w:val="center"/>
            </w:pPr>
            <w:r w:rsidRPr="00B876A9">
              <w:rPr>
                <w:rFonts w:ascii="Times New Roman" w:hAnsi="Times New Roman"/>
                <w:sz w:val="24"/>
                <w:szCs w:val="24"/>
              </w:rPr>
              <w:t>Not real</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752DA477"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730B7040"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feeling that other people, objects, and the world around them are not real.</w:t>
            </w:r>
          </w:p>
          <w:p w14:paraId="18DE2D3B"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5BEB6FB8"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46656517" w14:textId="77777777" w:rsidR="00D747C5" w:rsidRPr="00B876A9" w:rsidRDefault="00D747C5" w:rsidP="00B876A9">
            <w:pPr>
              <w:pStyle w:val="TableStyle2"/>
              <w:jc w:val="center"/>
            </w:pPr>
          </w:p>
          <w:p w14:paraId="3AE403CA" w14:textId="77777777" w:rsidR="00D747C5" w:rsidRPr="00B876A9" w:rsidRDefault="00D747C5" w:rsidP="00B876A9">
            <w:pPr>
              <w:pStyle w:val="TableStyle2"/>
              <w:jc w:val="center"/>
            </w:pPr>
            <w:r w:rsidRPr="00B876A9">
              <w:rPr>
                <w:rFonts w:ascii="Times New Roman" w:hAnsi="Times New Roman"/>
                <w:sz w:val="24"/>
                <w:szCs w:val="24"/>
              </w:rPr>
              <w:t>Item 13</w:t>
            </w:r>
          </w:p>
        </w:tc>
        <w:tc>
          <w:tcPr>
            <w:tcW w:w="3513" w:type="dxa"/>
            <w:tcBorders>
              <w:top w:val="nil"/>
              <w:left w:val="nil"/>
              <w:bottom w:val="nil"/>
              <w:right w:val="nil"/>
            </w:tcBorders>
            <w:shd w:val="clear" w:color="auto" w:fill="auto"/>
            <w:tcMar>
              <w:top w:w="0" w:type="dxa"/>
              <w:left w:w="100" w:type="dxa"/>
              <w:bottom w:w="0" w:type="dxa"/>
              <w:right w:w="100" w:type="dxa"/>
            </w:tcMar>
          </w:tcPr>
          <w:p w14:paraId="58722D74" w14:textId="77777777" w:rsidR="00D747C5" w:rsidRPr="00B876A9" w:rsidRDefault="00D747C5" w:rsidP="00B876A9">
            <w:pPr>
              <w:pStyle w:val="TableStyle2"/>
              <w:jc w:val="center"/>
            </w:pPr>
          </w:p>
          <w:p w14:paraId="2F46A983" w14:textId="77777777" w:rsidR="00D747C5" w:rsidRPr="00B876A9" w:rsidRDefault="00D747C5" w:rsidP="00B876A9">
            <w:pPr>
              <w:pStyle w:val="TableStyle2"/>
              <w:jc w:val="center"/>
            </w:pPr>
            <w:r w:rsidRPr="00B876A9">
              <w:rPr>
                <w:rFonts w:ascii="Times New Roman" w:hAnsi="Times New Roman"/>
                <w:sz w:val="24"/>
                <w:szCs w:val="24"/>
                <w:lang w:val="en-US"/>
              </w:rPr>
              <w:t>Body doesn’t belong to them</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44E1CF6C"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25DF2AFE"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feeling that their body does not seem to belong to them.</w:t>
            </w:r>
          </w:p>
          <w:p w14:paraId="7D81140F"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5B1BC90B"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7229D1D0" w14:textId="77777777" w:rsidR="00D747C5" w:rsidRPr="00B876A9" w:rsidRDefault="00D747C5" w:rsidP="00B876A9">
            <w:pPr>
              <w:pStyle w:val="TableStyle2"/>
              <w:jc w:val="center"/>
            </w:pPr>
          </w:p>
          <w:p w14:paraId="49630EF3" w14:textId="77777777" w:rsidR="00D747C5" w:rsidRPr="00B876A9" w:rsidRDefault="00D747C5" w:rsidP="00B876A9">
            <w:pPr>
              <w:pStyle w:val="TableStyle2"/>
              <w:jc w:val="center"/>
            </w:pPr>
            <w:r w:rsidRPr="00B876A9">
              <w:rPr>
                <w:rFonts w:ascii="Times New Roman" w:hAnsi="Times New Roman"/>
                <w:sz w:val="24"/>
                <w:szCs w:val="24"/>
              </w:rPr>
              <w:t>Item 14</w:t>
            </w:r>
          </w:p>
        </w:tc>
        <w:tc>
          <w:tcPr>
            <w:tcW w:w="3513" w:type="dxa"/>
            <w:tcBorders>
              <w:top w:val="nil"/>
              <w:left w:val="nil"/>
              <w:bottom w:val="nil"/>
              <w:right w:val="nil"/>
            </w:tcBorders>
            <w:shd w:val="clear" w:color="auto" w:fill="auto"/>
            <w:tcMar>
              <w:top w:w="0" w:type="dxa"/>
              <w:left w:w="100" w:type="dxa"/>
              <w:bottom w:w="0" w:type="dxa"/>
              <w:right w:w="100" w:type="dxa"/>
            </w:tcMar>
          </w:tcPr>
          <w:p w14:paraId="784159D0" w14:textId="77777777" w:rsidR="00D747C5" w:rsidRPr="00B876A9" w:rsidRDefault="00D747C5" w:rsidP="00B876A9">
            <w:pPr>
              <w:pStyle w:val="TableStyle2"/>
              <w:jc w:val="center"/>
            </w:pPr>
          </w:p>
          <w:p w14:paraId="7E1F8316" w14:textId="77777777" w:rsidR="00D747C5" w:rsidRPr="00B876A9" w:rsidRDefault="00D747C5" w:rsidP="00B876A9">
            <w:pPr>
              <w:pStyle w:val="TableStyle2"/>
              <w:jc w:val="center"/>
            </w:pPr>
            <w:r w:rsidRPr="00B876A9">
              <w:rPr>
                <w:rFonts w:ascii="Times New Roman" w:hAnsi="Times New Roman"/>
                <w:sz w:val="24"/>
                <w:szCs w:val="24"/>
              </w:rPr>
              <w:t>Reliving</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19F4CCDE"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5F642D73" w14:textId="4A1845A6"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sometimes remembering a past event so vividly that they feel as if they were reliving that event.</w:t>
            </w:r>
          </w:p>
          <w:p w14:paraId="21307596"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1095700A"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53FC84C2" w14:textId="77777777" w:rsidR="00D747C5" w:rsidRPr="00B876A9" w:rsidRDefault="00D747C5" w:rsidP="00B876A9">
            <w:pPr>
              <w:pStyle w:val="TableStyle2"/>
              <w:jc w:val="center"/>
            </w:pPr>
          </w:p>
          <w:p w14:paraId="197DF78C" w14:textId="77777777" w:rsidR="00D747C5" w:rsidRPr="00B876A9" w:rsidRDefault="00D747C5" w:rsidP="00B876A9">
            <w:pPr>
              <w:pStyle w:val="TableStyle2"/>
              <w:jc w:val="center"/>
            </w:pPr>
            <w:r w:rsidRPr="00B876A9">
              <w:rPr>
                <w:rFonts w:ascii="Times New Roman" w:hAnsi="Times New Roman"/>
                <w:sz w:val="24"/>
                <w:szCs w:val="24"/>
              </w:rPr>
              <w:t>Item 15</w:t>
            </w:r>
          </w:p>
        </w:tc>
        <w:tc>
          <w:tcPr>
            <w:tcW w:w="3513" w:type="dxa"/>
            <w:tcBorders>
              <w:top w:val="nil"/>
              <w:left w:val="nil"/>
              <w:bottom w:val="nil"/>
              <w:right w:val="nil"/>
            </w:tcBorders>
            <w:shd w:val="clear" w:color="auto" w:fill="auto"/>
            <w:tcMar>
              <w:top w:w="0" w:type="dxa"/>
              <w:left w:w="100" w:type="dxa"/>
              <w:bottom w:w="0" w:type="dxa"/>
              <w:right w:w="100" w:type="dxa"/>
            </w:tcMar>
          </w:tcPr>
          <w:p w14:paraId="108E6D03" w14:textId="77777777" w:rsidR="00D747C5" w:rsidRPr="00B876A9" w:rsidRDefault="00D747C5" w:rsidP="00B876A9">
            <w:pPr>
              <w:pStyle w:val="TableStyle2"/>
              <w:jc w:val="center"/>
            </w:pPr>
          </w:p>
          <w:p w14:paraId="42F8B394" w14:textId="77777777" w:rsidR="00D747C5" w:rsidRPr="00B876A9" w:rsidRDefault="00D747C5" w:rsidP="00B876A9">
            <w:pPr>
              <w:pStyle w:val="TableStyle2"/>
              <w:jc w:val="center"/>
            </w:pPr>
            <w:r w:rsidRPr="00B876A9">
              <w:rPr>
                <w:rFonts w:ascii="Times New Roman" w:hAnsi="Times New Roman"/>
                <w:sz w:val="24"/>
                <w:szCs w:val="24"/>
              </w:rPr>
              <w:t>Really happened/dream</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5A0E040A"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66BDD437" w14:textId="2034BCE9"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not being sure whether things that they remember happening really did happen or whether they just dreamed them.</w:t>
            </w:r>
          </w:p>
          <w:p w14:paraId="1B8320FE"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716BB704"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4FF7F936" w14:textId="77777777" w:rsidR="00D747C5" w:rsidRPr="00B876A9" w:rsidRDefault="00D747C5" w:rsidP="00B876A9">
            <w:pPr>
              <w:pStyle w:val="TableStyle2"/>
              <w:jc w:val="center"/>
            </w:pPr>
          </w:p>
          <w:p w14:paraId="772074B1" w14:textId="77777777" w:rsidR="00D747C5" w:rsidRPr="00B876A9" w:rsidRDefault="00D747C5" w:rsidP="00B876A9">
            <w:pPr>
              <w:pStyle w:val="TableStyle2"/>
              <w:jc w:val="center"/>
            </w:pPr>
            <w:r w:rsidRPr="00B876A9">
              <w:rPr>
                <w:rFonts w:ascii="Times New Roman" w:hAnsi="Times New Roman"/>
                <w:sz w:val="24"/>
                <w:szCs w:val="24"/>
              </w:rPr>
              <w:t>Item 16</w:t>
            </w:r>
          </w:p>
        </w:tc>
        <w:tc>
          <w:tcPr>
            <w:tcW w:w="3513" w:type="dxa"/>
            <w:tcBorders>
              <w:top w:val="nil"/>
              <w:left w:val="nil"/>
              <w:bottom w:val="nil"/>
              <w:right w:val="nil"/>
            </w:tcBorders>
            <w:shd w:val="clear" w:color="auto" w:fill="auto"/>
            <w:tcMar>
              <w:top w:w="0" w:type="dxa"/>
              <w:left w:w="100" w:type="dxa"/>
              <w:bottom w:w="0" w:type="dxa"/>
              <w:right w:w="100" w:type="dxa"/>
            </w:tcMar>
          </w:tcPr>
          <w:p w14:paraId="33298F9B" w14:textId="77777777" w:rsidR="00D747C5" w:rsidRPr="00B876A9" w:rsidRDefault="00D747C5" w:rsidP="00B876A9">
            <w:pPr>
              <w:pStyle w:val="TableStyle2"/>
              <w:jc w:val="center"/>
            </w:pPr>
          </w:p>
          <w:p w14:paraId="5C76F6F6" w14:textId="77777777" w:rsidR="00D747C5" w:rsidRPr="00B876A9" w:rsidRDefault="00D747C5" w:rsidP="00B876A9">
            <w:pPr>
              <w:pStyle w:val="TableStyle2"/>
              <w:jc w:val="center"/>
            </w:pPr>
            <w:r w:rsidRPr="00B876A9">
              <w:rPr>
                <w:rFonts w:ascii="Times New Roman" w:hAnsi="Times New Roman"/>
                <w:sz w:val="24"/>
                <w:szCs w:val="24"/>
              </w:rPr>
              <w:t>Familiar place unfamiliar</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5AED2A69"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5780DF53"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have the experience of being in a familiar place but finding it strange and unfamiliar.</w:t>
            </w:r>
          </w:p>
          <w:p w14:paraId="0604638C"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504C773C" w14:textId="77777777" w:rsidTr="365E8127">
        <w:tblPrEx>
          <w:shd w:val="clear" w:color="auto" w:fill="auto"/>
        </w:tblPrEx>
        <w:trPr>
          <w:trHeight w:val="1490"/>
        </w:trPr>
        <w:tc>
          <w:tcPr>
            <w:tcW w:w="3077" w:type="dxa"/>
            <w:tcBorders>
              <w:top w:val="nil"/>
              <w:left w:val="nil"/>
              <w:bottom w:val="nil"/>
              <w:right w:val="nil"/>
            </w:tcBorders>
            <w:shd w:val="clear" w:color="auto" w:fill="auto"/>
            <w:tcMar>
              <w:top w:w="0" w:type="dxa"/>
              <w:left w:w="100" w:type="dxa"/>
              <w:bottom w:w="0" w:type="dxa"/>
              <w:right w:w="100" w:type="dxa"/>
            </w:tcMar>
          </w:tcPr>
          <w:p w14:paraId="4C590765" w14:textId="77777777" w:rsidR="00D747C5" w:rsidRPr="00B876A9" w:rsidRDefault="00D747C5" w:rsidP="00B876A9">
            <w:pPr>
              <w:pStyle w:val="TableStyle2"/>
              <w:jc w:val="center"/>
            </w:pPr>
          </w:p>
          <w:p w14:paraId="0E7D7999" w14:textId="77777777" w:rsidR="00D747C5" w:rsidRPr="00B876A9" w:rsidRDefault="00D747C5" w:rsidP="00B876A9">
            <w:pPr>
              <w:pStyle w:val="TableStyle2"/>
              <w:jc w:val="center"/>
            </w:pPr>
            <w:r w:rsidRPr="00B876A9">
              <w:rPr>
                <w:rFonts w:ascii="Times New Roman" w:hAnsi="Times New Roman"/>
                <w:sz w:val="24"/>
                <w:szCs w:val="24"/>
              </w:rPr>
              <w:t>Item 17</w:t>
            </w:r>
          </w:p>
        </w:tc>
        <w:tc>
          <w:tcPr>
            <w:tcW w:w="3513" w:type="dxa"/>
            <w:tcBorders>
              <w:top w:val="nil"/>
              <w:left w:val="nil"/>
              <w:bottom w:val="nil"/>
              <w:right w:val="nil"/>
            </w:tcBorders>
            <w:shd w:val="clear" w:color="auto" w:fill="auto"/>
            <w:tcMar>
              <w:top w:w="0" w:type="dxa"/>
              <w:left w:w="100" w:type="dxa"/>
              <w:bottom w:w="0" w:type="dxa"/>
              <w:right w:w="100" w:type="dxa"/>
            </w:tcMar>
          </w:tcPr>
          <w:p w14:paraId="7EAE9621" w14:textId="77777777" w:rsidR="00D747C5" w:rsidRPr="00B876A9" w:rsidRDefault="00D747C5" w:rsidP="00B876A9">
            <w:pPr>
              <w:pStyle w:val="TableStyle2"/>
              <w:jc w:val="center"/>
            </w:pPr>
          </w:p>
          <w:p w14:paraId="0AC26EFF" w14:textId="77777777" w:rsidR="00D747C5" w:rsidRPr="00B876A9" w:rsidRDefault="00D747C5" w:rsidP="00B876A9">
            <w:pPr>
              <w:pStyle w:val="TableStyle2"/>
              <w:jc w:val="center"/>
            </w:pPr>
            <w:r w:rsidRPr="00B876A9">
              <w:rPr>
                <w:rFonts w:ascii="Times New Roman" w:hAnsi="Times New Roman"/>
                <w:sz w:val="24"/>
                <w:szCs w:val="24"/>
              </w:rPr>
              <w:t>Absorbed</w:t>
            </w:r>
          </w:p>
          <w:p w14:paraId="6028DB9D" w14:textId="77777777" w:rsidR="00D747C5" w:rsidRPr="00B876A9" w:rsidRDefault="00D747C5" w:rsidP="00B876A9">
            <w:pPr>
              <w:pStyle w:val="TableStyle2"/>
              <w:jc w:val="center"/>
            </w:pP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1A7E11F8"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71841B33"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find that when they are watching television or a movie they become so absorbed in the story that they are unaware of other events happening around them.</w:t>
            </w:r>
          </w:p>
          <w:p w14:paraId="741477FF"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36BBEA60"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20870D8B" w14:textId="77777777" w:rsidR="00D747C5" w:rsidRPr="00B876A9" w:rsidRDefault="00D747C5" w:rsidP="00B876A9">
            <w:pPr>
              <w:pStyle w:val="TableStyle2"/>
              <w:jc w:val="center"/>
            </w:pPr>
          </w:p>
          <w:p w14:paraId="781F51AE" w14:textId="77777777" w:rsidR="00D747C5" w:rsidRPr="00B876A9" w:rsidRDefault="00D747C5" w:rsidP="00B876A9">
            <w:pPr>
              <w:pStyle w:val="TableStyle2"/>
              <w:jc w:val="center"/>
            </w:pPr>
            <w:r w:rsidRPr="00B876A9">
              <w:rPr>
                <w:rFonts w:ascii="Times New Roman" w:hAnsi="Times New Roman"/>
                <w:sz w:val="24"/>
                <w:szCs w:val="24"/>
              </w:rPr>
              <w:t>Item 18</w:t>
            </w:r>
          </w:p>
        </w:tc>
        <w:tc>
          <w:tcPr>
            <w:tcW w:w="3513" w:type="dxa"/>
            <w:tcBorders>
              <w:top w:val="nil"/>
              <w:left w:val="nil"/>
              <w:bottom w:val="nil"/>
              <w:right w:val="nil"/>
            </w:tcBorders>
            <w:shd w:val="clear" w:color="auto" w:fill="auto"/>
            <w:tcMar>
              <w:top w:w="0" w:type="dxa"/>
              <w:left w:w="100" w:type="dxa"/>
              <w:bottom w:w="0" w:type="dxa"/>
              <w:right w:w="100" w:type="dxa"/>
            </w:tcMar>
          </w:tcPr>
          <w:p w14:paraId="648D654A" w14:textId="77777777" w:rsidR="00D747C5" w:rsidRPr="00B876A9" w:rsidRDefault="00D747C5" w:rsidP="00B876A9">
            <w:pPr>
              <w:pStyle w:val="TableStyle2"/>
              <w:jc w:val="center"/>
            </w:pPr>
          </w:p>
          <w:p w14:paraId="1F73A313" w14:textId="77777777" w:rsidR="00D747C5" w:rsidRPr="00B876A9" w:rsidRDefault="00D747C5" w:rsidP="00B876A9">
            <w:pPr>
              <w:pStyle w:val="TableStyle2"/>
              <w:jc w:val="center"/>
            </w:pPr>
            <w:r w:rsidRPr="00B876A9">
              <w:rPr>
                <w:rFonts w:ascii="Times New Roman" w:hAnsi="Times New Roman"/>
                <w:sz w:val="24"/>
                <w:szCs w:val="24"/>
              </w:rPr>
              <w:t>Fantasy</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3243C58D"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6CFE8E28" w14:textId="223FF4B0"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find that they become so involved in a fantasy or daydream that it feels as though it were really happening to them.</w:t>
            </w:r>
          </w:p>
          <w:p w14:paraId="7CA08FDC"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5E2B567E" w14:textId="77777777" w:rsidTr="365E8127">
        <w:tblPrEx>
          <w:shd w:val="clear" w:color="auto" w:fill="auto"/>
        </w:tblPrEx>
        <w:trPr>
          <w:trHeight w:val="890"/>
        </w:trPr>
        <w:tc>
          <w:tcPr>
            <w:tcW w:w="3077" w:type="dxa"/>
            <w:tcBorders>
              <w:top w:val="nil"/>
              <w:left w:val="nil"/>
              <w:bottom w:val="nil"/>
              <w:right w:val="nil"/>
            </w:tcBorders>
            <w:shd w:val="clear" w:color="auto" w:fill="auto"/>
            <w:tcMar>
              <w:top w:w="0" w:type="dxa"/>
              <w:left w:w="100" w:type="dxa"/>
              <w:bottom w:w="0" w:type="dxa"/>
              <w:right w:w="100" w:type="dxa"/>
            </w:tcMar>
          </w:tcPr>
          <w:p w14:paraId="621B3DAA" w14:textId="77777777" w:rsidR="00D747C5" w:rsidRPr="00B876A9" w:rsidRDefault="00D747C5" w:rsidP="00B876A9">
            <w:pPr>
              <w:pStyle w:val="TableStyle2"/>
              <w:jc w:val="center"/>
            </w:pPr>
          </w:p>
          <w:p w14:paraId="4A1985F6" w14:textId="77777777" w:rsidR="00D747C5" w:rsidRPr="00B876A9" w:rsidRDefault="00D747C5" w:rsidP="00B876A9">
            <w:pPr>
              <w:pStyle w:val="TableStyle2"/>
              <w:jc w:val="center"/>
            </w:pPr>
            <w:r w:rsidRPr="00B876A9">
              <w:rPr>
                <w:rFonts w:ascii="Times New Roman" w:hAnsi="Times New Roman"/>
                <w:sz w:val="24"/>
                <w:szCs w:val="24"/>
              </w:rPr>
              <w:t>Item 19</w:t>
            </w:r>
          </w:p>
        </w:tc>
        <w:tc>
          <w:tcPr>
            <w:tcW w:w="3513" w:type="dxa"/>
            <w:tcBorders>
              <w:top w:val="nil"/>
              <w:left w:val="nil"/>
              <w:bottom w:val="nil"/>
              <w:right w:val="nil"/>
            </w:tcBorders>
            <w:shd w:val="clear" w:color="auto" w:fill="auto"/>
            <w:tcMar>
              <w:top w:w="0" w:type="dxa"/>
              <w:left w:w="100" w:type="dxa"/>
              <w:bottom w:w="0" w:type="dxa"/>
              <w:right w:w="100" w:type="dxa"/>
            </w:tcMar>
          </w:tcPr>
          <w:p w14:paraId="50351B16" w14:textId="77777777" w:rsidR="00D747C5" w:rsidRPr="00B876A9" w:rsidRDefault="00D747C5" w:rsidP="00B876A9">
            <w:pPr>
              <w:pStyle w:val="TableStyle2"/>
              <w:jc w:val="center"/>
            </w:pPr>
          </w:p>
          <w:p w14:paraId="205D0A56" w14:textId="77777777" w:rsidR="00D747C5" w:rsidRPr="00B876A9" w:rsidRDefault="00D747C5" w:rsidP="00B876A9">
            <w:pPr>
              <w:pStyle w:val="TableStyle2"/>
              <w:jc w:val="center"/>
            </w:pPr>
            <w:r w:rsidRPr="00B876A9">
              <w:rPr>
                <w:rFonts w:ascii="Times New Roman" w:hAnsi="Times New Roman"/>
                <w:sz w:val="24"/>
                <w:szCs w:val="24"/>
              </w:rPr>
              <w:t>Ignore pain</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2C625BF0"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546DBFBB"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find that they sometimes are able to ignore pain.</w:t>
            </w:r>
          </w:p>
          <w:p w14:paraId="116155F5"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3D5942E6"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3FA20C58" w14:textId="77777777" w:rsidR="00D747C5" w:rsidRPr="00B876A9" w:rsidRDefault="00D747C5" w:rsidP="00B876A9">
            <w:pPr>
              <w:pStyle w:val="TableStyle2"/>
              <w:jc w:val="center"/>
            </w:pPr>
          </w:p>
          <w:p w14:paraId="46C06D60" w14:textId="77777777" w:rsidR="00D747C5" w:rsidRPr="00B876A9" w:rsidRDefault="00D747C5" w:rsidP="00B876A9">
            <w:pPr>
              <w:pStyle w:val="TableStyle2"/>
              <w:jc w:val="center"/>
            </w:pPr>
            <w:r w:rsidRPr="00B876A9">
              <w:rPr>
                <w:rFonts w:ascii="Times New Roman" w:hAnsi="Times New Roman"/>
                <w:sz w:val="24"/>
                <w:szCs w:val="24"/>
              </w:rPr>
              <w:t>Item 20</w:t>
            </w:r>
          </w:p>
        </w:tc>
        <w:tc>
          <w:tcPr>
            <w:tcW w:w="3513" w:type="dxa"/>
            <w:tcBorders>
              <w:top w:val="nil"/>
              <w:left w:val="nil"/>
              <w:bottom w:val="nil"/>
              <w:right w:val="nil"/>
            </w:tcBorders>
            <w:shd w:val="clear" w:color="auto" w:fill="auto"/>
            <w:tcMar>
              <w:top w:w="0" w:type="dxa"/>
              <w:left w:w="100" w:type="dxa"/>
              <w:bottom w:w="0" w:type="dxa"/>
              <w:right w:w="100" w:type="dxa"/>
            </w:tcMar>
          </w:tcPr>
          <w:p w14:paraId="5F30DACF" w14:textId="77777777" w:rsidR="00D747C5" w:rsidRPr="00B876A9" w:rsidRDefault="00D747C5" w:rsidP="00B876A9">
            <w:pPr>
              <w:pStyle w:val="TableStyle2"/>
              <w:jc w:val="center"/>
            </w:pPr>
          </w:p>
          <w:p w14:paraId="7047165B" w14:textId="77777777" w:rsidR="00D747C5" w:rsidRPr="00B876A9" w:rsidRDefault="00D747C5" w:rsidP="00B876A9">
            <w:pPr>
              <w:pStyle w:val="TableStyle2"/>
              <w:jc w:val="center"/>
            </w:pPr>
            <w:r w:rsidRPr="00B876A9">
              <w:rPr>
                <w:rFonts w:ascii="Times New Roman" w:hAnsi="Times New Roman"/>
                <w:sz w:val="24"/>
                <w:szCs w:val="24"/>
              </w:rPr>
              <w:t>Staring into space</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7231951F"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7332AE09"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find that they sometimes sit staring off into space, thinking of nothing, and are not aware of the passage of time.</w:t>
            </w:r>
          </w:p>
          <w:p w14:paraId="7A4B7F22"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5266ADD7"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24683BA9" w14:textId="77777777" w:rsidR="00D747C5" w:rsidRPr="00B876A9" w:rsidRDefault="00D747C5" w:rsidP="00B876A9">
            <w:pPr>
              <w:pStyle w:val="TableStyle2"/>
              <w:jc w:val="center"/>
            </w:pPr>
          </w:p>
          <w:p w14:paraId="4DC58E85" w14:textId="77777777" w:rsidR="00D747C5" w:rsidRPr="00B876A9" w:rsidRDefault="00D747C5" w:rsidP="00B876A9">
            <w:pPr>
              <w:pStyle w:val="TableStyle2"/>
              <w:jc w:val="center"/>
            </w:pPr>
            <w:r w:rsidRPr="00B876A9">
              <w:rPr>
                <w:rFonts w:ascii="Times New Roman" w:hAnsi="Times New Roman"/>
                <w:sz w:val="24"/>
                <w:szCs w:val="24"/>
              </w:rPr>
              <w:t>Item 21</w:t>
            </w:r>
          </w:p>
        </w:tc>
        <w:tc>
          <w:tcPr>
            <w:tcW w:w="3513" w:type="dxa"/>
            <w:tcBorders>
              <w:top w:val="nil"/>
              <w:left w:val="nil"/>
              <w:bottom w:val="nil"/>
              <w:right w:val="nil"/>
            </w:tcBorders>
            <w:shd w:val="clear" w:color="auto" w:fill="auto"/>
            <w:tcMar>
              <w:top w:w="0" w:type="dxa"/>
              <w:left w:w="100" w:type="dxa"/>
              <w:bottom w:w="0" w:type="dxa"/>
              <w:right w:w="100" w:type="dxa"/>
            </w:tcMar>
          </w:tcPr>
          <w:p w14:paraId="2EF97323" w14:textId="77777777" w:rsidR="00D747C5" w:rsidRPr="00B876A9" w:rsidRDefault="00D747C5" w:rsidP="00B876A9">
            <w:pPr>
              <w:pStyle w:val="TableStyle2"/>
              <w:jc w:val="center"/>
            </w:pPr>
          </w:p>
          <w:p w14:paraId="32C2D1FE" w14:textId="77777777" w:rsidR="00D747C5" w:rsidRPr="00B876A9" w:rsidRDefault="00D747C5" w:rsidP="00B876A9">
            <w:pPr>
              <w:pStyle w:val="TableStyle2"/>
              <w:jc w:val="center"/>
            </w:pPr>
            <w:r w:rsidRPr="00B876A9">
              <w:rPr>
                <w:rFonts w:ascii="Times New Roman" w:hAnsi="Times New Roman"/>
                <w:sz w:val="24"/>
                <w:szCs w:val="24"/>
              </w:rPr>
              <w:t>Talk to self</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76FED3AA"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290B0B28" w14:textId="0A9AC6B4"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find that when they are alone they talk out loud to themselves.</w:t>
            </w:r>
          </w:p>
          <w:p w14:paraId="27B7D4AD"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0D758ED8"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4827E566" w14:textId="77777777" w:rsidR="00D747C5" w:rsidRPr="00B876A9" w:rsidRDefault="00D747C5" w:rsidP="00B876A9">
            <w:pPr>
              <w:pStyle w:val="TableStyle2"/>
              <w:jc w:val="center"/>
            </w:pPr>
          </w:p>
          <w:p w14:paraId="3D986128" w14:textId="77777777" w:rsidR="00D747C5" w:rsidRPr="00B876A9" w:rsidRDefault="00D747C5" w:rsidP="00B876A9">
            <w:pPr>
              <w:pStyle w:val="TableStyle2"/>
              <w:jc w:val="center"/>
            </w:pPr>
            <w:r w:rsidRPr="00B876A9">
              <w:rPr>
                <w:rFonts w:ascii="Times New Roman" w:hAnsi="Times New Roman"/>
                <w:sz w:val="24"/>
                <w:szCs w:val="24"/>
              </w:rPr>
              <w:t>Item 22</w:t>
            </w:r>
          </w:p>
        </w:tc>
        <w:tc>
          <w:tcPr>
            <w:tcW w:w="3513" w:type="dxa"/>
            <w:tcBorders>
              <w:top w:val="nil"/>
              <w:left w:val="nil"/>
              <w:bottom w:val="nil"/>
              <w:right w:val="nil"/>
            </w:tcBorders>
            <w:shd w:val="clear" w:color="auto" w:fill="auto"/>
            <w:tcMar>
              <w:top w:w="0" w:type="dxa"/>
              <w:left w:w="100" w:type="dxa"/>
              <w:bottom w:w="0" w:type="dxa"/>
              <w:right w:w="100" w:type="dxa"/>
            </w:tcMar>
          </w:tcPr>
          <w:p w14:paraId="19D412FA" w14:textId="77777777" w:rsidR="00D747C5" w:rsidRPr="00B876A9" w:rsidRDefault="00D747C5" w:rsidP="00B876A9">
            <w:pPr>
              <w:pStyle w:val="TableStyle2"/>
              <w:jc w:val="center"/>
            </w:pPr>
          </w:p>
          <w:p w14:paraId="77E8B352" w14:textId="77777777" w:rsidR="00D747C5" w:rsidRPr="00B876A9" w:rsidRDefault="00D747C5" w:rsidP="00B876A9">
            <w:pPr>
              <w:pStyle w:val="TableStyle2"/>
              <w:jc w:val="center"/>
            </w:pPr>
            <w:r w:rsidRPr="00B876A9">
              <w:rPr>
                <w:rFonts w:ascii="Times New Roman" w:hAnsi="Times New Roman"/>
                <w:sz w:val="24"/>
                <w:szCs w:val="24"/>
              </w:rPr>
              <w:t>Two different people</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35343AF7"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2FC6D80B" w14:textId="6EC594CB"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find that in one situation they may act so differently compared with another situation that they feel almost as if they were two different people.</w:t>
            </w:r>
          </w:p>
          <w:p w14:paraId="7A5AEE51"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24087C16" w14:textId="77777777" w:rsidTr="365E8127">
        <w:tblPrEx>
          <w:shd w:val="clear" w:color="auto" w:fill="auto"/>
        </w:tblPrEx>
        <w:trPr>
          <w:trHeight w:val="1490"/>
        </w:trPr>
        <w:tc>
          <w:tcPr>
            <w:tcW w:w="3077" w:type="dxa"/>
            <w:tcBorders>
              <w:top w:val="nil"/>
              <w:left w:val="nil"/>
              <w:bottom w:val="nil"/>
              <w:right w:val="nil"/>
            </w:tcBorders>
            <w:shd w:val="clear" w:color="auto" w:fill="auto"/>
            <w:tcMar>
              <w:top w:w="0" w:type="dxa"/>
              <w:left w:w="100" w:type="dxa"/>
              <w:bottom w:w="0" w:type="dxa"/>
              <w:right w:w="100" w:type="dxa"/>
            </w:tcMar>
          </w:tcPr>
          <w:p w14:paraId="71F599DB" w14:textId="77777777" w:rsidR="00D747C5" w:rsidRPr="00B876A9" w:rsidRDefault="00D747C5" w:rsidP="00B876A9">
            <w:pPr>
              <w:pStyle w:val="TableStyle2"/>
              <w:jc w:val="center"/>
            </w:pPr>
          </w:p>
          <w:p w14:paraId="761C58E5" w14:textId="77777777" w:rsidR="00D747C5" w:rsidRPr="00B876A9" w:rsidRDefault="00D747C5" w:rsidP="00B876A9">
            <w:pPr>
              <w:pStyle w:val="TableStyle2"/>
              <w:jc w:val="center"/>
            </w:pPr>
            <w:r w:rsidRPr="00B876A9">
              <w:rPr>
                <w:rFonts w:ascii="Times New Roman" w:hAnsi="Times New Roman"/>
                <w:sz w:val="24"/>
                <w:szCs w:val="24"/>
              </w:rPr>
              <w:t>Item 23</w:t>
            </w:r>
          </w:p>
        </w:tc>
        <w:tc>
          <w:tcPr>
            <w:tcW w:w="3513" w:type="dxa"/>
            <w:tcBorders>
              <w:top w:val="nil"/>
              <w:left w:val="nil"/>
              <w:bottom w:val="nil"/>
              <w:right w:val="nil"/>
            </w:tcBorders>
            <w:shd w:val="clear" w:color="auto" w:fill="auto"/>
            <w:tcMar>
              <w:top w:w="0" w:type="dxa"/>
              <w:left w:w="100" w:type="dxa"/>
              <w:bottom w:w="0" w:type="dxa"/>
              <w:right w:w="100" w:type="dxa"/>
            </w:tcMar>
          </w:tcPr>
          <w:p w14:paraId="388B5070" w14:textId="77777777" w:rsidR="00D747C5" w:rsidRPr="00B876A9" w:rsidRDefault="00D747C5" w:rsidP="00B876A9">
            <w:pPr>
              <w:pStyle w:val="TableStyle2"/>
              <w:jc w:val="center"/>
            </w:pPr>
          </w:p>
          <w:p w14:paraId="5399AD48" w14:textId="77777777" w:rsidR="00D747C5" w:rsidRPr="00B876A9" w:rsidRDefault="00D747C5" w:rsidP="00B876A9">
            <w:pPr>
              <w:pStyle w:val="TableStyle2"/>
              <w:jc w:val="center"/>
            </w:pPr>
            <w:r w:rsidRPr="00B876A9">
              <w:rPr>
                <w:rFonts w:ascii="Times New Roman" w:hAnsi="Times New Roman"/>
                <w:sz w:val="24"/>
                <w:szCs w:val="24"/>
              </w:rPr>
              <w:t>Easy to do difficult things</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49997FC4"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20C76F87"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find that in certain situations they are able to do things with amazing ease and spontaneity that would usually be difficult for them (for example, sports, work, social situations, etc.).</w:t>
            </w:r>
          </w:p>
          <w:p w14:paraId="1E0E420C"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1521A5C0" w14:textId="77777777" w:rsidTr="365E8127">
        <w:tblPrEx>
          <w:shd w:val="clear" w:color="auto" w:fill="auto"/>
        </w:tblPrEx>
        <w:trPr>
          <w:trHeight w:val="1490"/>
        </w:trPr>
        <w:tc>
          <w:tcPr>
            <w:tcW w:w="3077" w:type="dxa"/>
            <w:tcBorders>
              <w:top w:val="nil"/>
              <w:left w:val="nil"/>
              <w:bottom w:val="nil"/>
              <w:right w:val="nil"/>
            </w:tcBorders>
            <w:shd w:val="clear" w:color="auto" w:fill="auto"/>
            <w:tcMar>
              <w:top w:w="0" w:type="dxa"/>
              <w:left w:w="100" w:type="dxa"/>
              <w:bottom w:w="0" w:type="dxa"/>
              <w:right w:w="100" w:type="dxa"/>
            </w:tcMar>
          </w:tcPr>
          <w:p w14:paraId="748D1488" w14:textId="77777777" w:rsidR="00D747C5" w:rsidRPr="00B876A9" w:rsidRDefault="00D747C5" w:rsidP="00B876A9">
            <w:pPr>
              <w:pStyle w:val="TableStyle2"/>
              <w:jc w:val="center"/>
            </w:pPr>
          </w:p>
          <w:p w14:paraId="63599C9E" w14:textId="77777777" w:rsidR="00D747C5" w:rsidRPr="00B876A9" w:rsidRDefault="00D747C5" w:rsidP="00B876A9">
            <w:pPr>
              <w:pStyle w:val="TableStyle2"/>
              <w:jc w:val="center"/>
            </w:pPr>
            <w:r w:rsidRPr="00B876A9">
              <w:rPr>
                <w:rFonts w:ascii="Times New Roman" w:hAnsi="Times New Roman"/>
                <w:sz w:val="24"/>
                <w:szCs w:val="24"/>
              </w:rPr>
              <w:t>Item 24</w:t>
            </w:r>
          </w:p>
        </w:tc>
        <w:tc>
          <w:tcPr>
            <w:tcW w:w="3513" w:type="dxa"/>
            <w:tcBorders>
              <w:top w:val="nil"/>
              <w:left w:val="nil"/>
              <w:bottom w:val="nil"/>
              <w:right w:val="nil"/>
            </w:tcBorders>
            <w:shd w:val="clear" w:color="auto" w:fill="auto"/>
            <w:tcMar>
              <w:top w:w="0" w:type="dxa"/>
              <w:left w:w="100" w:type="dxa"/>
              <w:bottom w:w="0" w:type="dxa"/>
              <w:right w:w="100" w:type="dxa"/>
            </w:tcMar>
          </w:tcPr>
          <w:p w14:paraId="7FDA32EF" w14:textId="77777777" w:rsidR="00D747C5" w:rsidRPr="00B876A9" w:rsidRDefault="00D747C5" w:rsidP="00B876A9">
            <w:pPr>
              <w:pStyle w:val="TableStyle2"/>
              <w:jc w:val="center"/>
            </w:pPr>
          </w:p>
          <w:p w14:paraId="70E0FD59" w14:textId="77777777" w:rsidR="00D747C5" w:rsidRPr="00B876A9" w:rsidRDefault="00D747C5" w:rsidP="00B876A9">
            <w:pPr>
              <w:pStyle w:val="TableStyle2"/>
              <w:jc w:val="center"/>
            </w:pPr>
            <w:r w:rsidRPr="00B876A9">
              <w:rPr>
                <w:rFonts w:ascii="Times New Roman" w:hAnsi="Times New Roman"/>
                <w:sz w:val="24"/>
                <w:szCs w:val="24"/>
              </w:rPr>
              <w:t>Done or just thought</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02642936"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578DA30E" w14:textId="2CEA32CC"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find that they cannot remember whether they have done something or have just thought about doing that thing (for example, not knowing whether they mailed a letter or have just thought about mailing it).</w:t>
            </w:r>
          </w:p>
          <w:p w14:paraId="6FB530E5"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4177CC8D"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46E06116" w14:textId="77777777" w:rsidR="00D747C5" w:rsidRPr="00B876A9" w:rsidRDefault="00D747C5" w:rsidP="00B876A9">
            <w:pPr>
              <w:pStyle w:val="TableStyle2"/>
              <w:jc w:val="center"/>
            </w:pPr>
          </w:p>
          <w:p w14:paraId="28F95486" w14:textId="77777777" w:rsidR="00D747C5" w:rsidRPr="00B876A9" w:rsidRDefault="00D747C5" w:rsidP="00B876A9">
            <w:pPr>
              <w:pStyle w:val="TableStyle2"/>
              <w:jc w:val="center"/>
            </w:pPr>
            <w:r w:rsidRPr="00B876A9">
              <w:rPr>
                <w:rFonts w:ascii="Times New Roman" w:hAnsi="Times New Roman"/>
                <w:sz w:val="24"/>
                <w:szCs w:val="24"/>
              </w:rPr>
              <w:t>Item 25</w:t>
            </w:r>
          </w:p>
        </w:tc>
        <w:tc>
          <w:tcPr>
            <w:tcW w:w="3513" w:type="dxa"/>
            <w:tcBorders>
              <w:top w:val="nil"/>
              <w:left w:val="nil"/>
              <w:bottom w:val="nil"/>
              <w:right w:val="nil"/>
            </w:tcBorders>
            <w:shd w:val="clear" w:color="auto" w:fill="auto"/>
            <w:tcMar>
              <w:top w:w="0" w:type="dxa"/>
              <w:left w:w="100" w:type="dxa"/>
              <w:bottom w:w="0" w:type="dxa"/>
              <w:right w:w="100" w:type="dxa"/>
            </w:tcMar>
          </w:tcPr>
          <w:p w14:paraId="002C4FC2" w14:textId="77777777" w:rsidR="00D747C5" w:rsidRPr="00B876A9" w:rsidRDefault="00D747C5" w:rsidP="00B876A9">
            <w:pPr>
              <w:pStyle w:val="TableStyle2"/>
              <w:jc w:val="center"/>
            </w:pPr>
          </w:p>
          <w:p w14:paraId="3EFC65FF" w14:textId="77777777" w:rsidR="00D747C5" w:rsidRPr="00B876A9" w:rsidRDefault="00D747C5" w:rsidP="00B876A9">
            <w:pPr>
              <w:pStyle w:val="TableStyle2"/>
              <w:jc w:val="center"/>
            </w:pPr>
            <w:r w:rsidRPr="00B876A9">
              <w:rPr>
                <w:rFonts w:ascii="Times New Roman" w:hAnsi="Times New Roman"/>
                <w:sz w:val="24"/>
                <w:szCs w:val="24"/>
              </w:rPr>
              <w:t>Done things don’t remember</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73E1BB08" w14:textId="77777777" w:rsidR="00D747C5" w:rsidRPr="00B876A9" w:rsidRDefault="00D747C5" w:rsidP="00B876A9">
            <w:pPr>
              <w:pStyle w:val="TableStyle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85" w:hanging="85"/>
              <w:jc w:val="center"/>
            </w:pPr>
          </w:p>
          <w:p w14:paraId="35D11080" w14:textId="77777777" w:rsidR="00D747C5" w:rsidRPr="00B876A9" w:rsidRDefault="00D747C5" w:rsidP="00B876A9">
            <w:pPr>
              <w:pStyle w:val="TableStyle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85" w:hanging="85"/>
              <w:jc w:val="center"/>
            </w:pPr>
            <w:r w:rsidRPr="00B876A9">
              <w:rPr>
                <w:rFonts w:ascii="Times New Roman" w:hAnsi="Times New Roman"/>
                <w:sz w:val="24"/>
                <w:szCs w:val="24"/>
              </w:rPr>
              <w:t>Some people find evidence that they have done things that they do not remember doing.</w:t>
            </w:r>
          </w:p>
          <w:p w14:paraId="3072DC3D" w14:textId="77777777" w:rsidR="00D747C5" w:rsidRPr="00B876A9" w:rsidRDefault="00D747C5" w:rsidP="00B876A9">
            <w:pPr>
              <w:pStyle w:val="TableStyle2"/>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85" w:hanging="85"/>
              <w:jc w:val="center"/>
            </w:pPr>
          </w:p>
        </w:tc>
      </w:tr>
      <w:tr w:rsidR="00D747C5" w:rsidRPr="00B876A9" w14:paraId="5A2EAFD7"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2BEF2680" w14:textId="77777777" w:rsidR="00D747C5" w:rsidRPr="00B876A9" w:rsidRDefault="00D747C5" w:rsidP="00B876A9">
            <w:pPr>
              <w:pStyle w:val="TableStyle2"/>
              <w:jc w:val="center"/>
            </w:pPr>
          </w:p>
          <w:p w14:paraId="10A4B7D9" w14:textId="77777777" w:rsidR="00D747C5" w:rsidRPr="00B876A9" w:rsidRDefault="00D747C5" w:rsidP="00B876A9">
            <w:pPr>
              <w:pStyle w:val="TableStyle2"/>
              <w:jc w:val="center"/>
            </w:pPr>
            <w:r w:rsidRPr="00B876A9">
              <w:rPr>
                <w:rFonts w:ascii="Times New Roman" w:hAnsi="Times New Roman"/>
                <w:sz w:val="24"/>
                <w:szCs w:val="24"/>
              </w:rPr>
              <w:t>Item 26</w:t>
            </w:r>
          </w:p>
          <w:p w14:paraId="1A2DADEA" w14:textId="77777777" w:rsidR="00D747C5" w:rsidRPr="00B876A9" w:rsidRDefault="00D747C5" w:rsidP="00B876A9">
            <w:pPr>
              <w:pStyle w:val="TableStyle2"/>
              <w:jc w:val="center"/>
            </w:pPr>
          </w:p>
        </w:tc>
        <w:tc>
          <w:tcPr>
            <w:tcW w:w="3513" w:type="dxa"/>
            <w:tcBorders>
              <w:top w:val="nil"/>
              <w:left w:val="nil"/>
              <w:bottom w:val="nil"/>
              <w:right w:val="nil"/>
            </w:tcBorders>
            <w:shd w:val="clear" w:color="auto" w:fill="auto"/>
            <w:tcMar>
              <w:top w:w="0" w:type="dxa"/>
              <w:left w:w="100" w:type="dxa"/>
              <w:bottom w:w="0" w:type="dxa"/>
              <w:right w:w="100" w:type="dxa"/>
            </w:tcMar>
          </w:tcPr>
          <w:p w14:paraId="6575B8AE" w14:textId="77777777" w:rsidR="00D747C5" w:rsidRPr="00B876A9" w:rsidRDefault="00D747C5" w:rsidP="00B876A9">
            <w:pPr>
              <w:pStyle w:val="TableStyle2"/>
              <w:jc w:val="center"/>
            </w:pPr>
          </w:p>
          <w:p w14:paraId="703AE0C5" w14:textId="77777777" w:rsidR="00D747C5" w:rsidRPr="00B876A9" w:rsidRDefault="00D747C5" w:rsidP="00B876A9">
            <w:pPr>
              <w:pStyle w:val="TableStyle2"/>
              <w:jc w:val="center"/>
            </w:pPr>
            <w:r w:rsidRPr="00B876A9">
              <w:rPr>
                <w:rFonts w:ascii="Times New Roman" w:hAnsi="Times New Roman"/>
                <w:sz w:val="24"/>
                <w:szCs w:val="24"/>
              </w:rPr>
              <w:t>Writings etc. don’t remember</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1DCDE58C"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7EEBE89F" w14:textId="2FAB8A1C"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find writings, drawings, or notes among their belongings that they must have done but cannot remember doing.</w:t>
            </w:r>
          </w:p>
          <w:p w14:paraId="3B4827E1"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5AEB92E5"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4C1CA16C" w14:textId="77777777" w:rsidR="00D747C5" w:rsidRPr="00B876A9" w:rsidRDefault="00D747C5" w:rsidP="00B876A9">
            <w:pPr>
              <w:pStyle w:val="TableStyle2"/>
              <w:jc w:val="center"/>
            </w:pPr>
          </w:p>
          <w:p w14:paraId="01698FAB" w14:textId="77777777" w:rsidR="00D747C5" w:rsidRPr="00B876A9" w:rsidRDefault="00D747C5" w:rsidP="00B876A9">
            <w:pPr>
              <w:pStyle w:val="TableStyle2"/>
              <w:jc w:val="center"/>
            </w:pPr>
            <w:r w:rsidRPr="00B876A9">
              <w:rPr>
                <w:rFonts w:ascii="Times New Roman" w:hAnsi="Times New Roman"/>
                <w:sz w:val="24"/>
                <w:szCs w:val="24"/>
              </w:rPr>
              <w:t>Item 27</w:t>
            </w:r>
          </w:p>
        </w:tc>
        <w:tc>
          <w:tcPr>
            <w:tcW w:w="3513" w:type="dxa"/>
            <w:tcBorders>
              <w:top w:val="nil"/>
              <w:left w:val="nil"/>
              <w:bottom w:val="nil"/>
              <w:right w:val="nil"/>
            </w:tcBorders>
            <w:shd w:val="clear" w:color="auto" w:fill="auto"/>
            <w:tcMar>
              <w:top w:w="0" w:type="dxa"/>
              <w:left w:w="100" w:type="dxa"/>
              <w:bottom w:w="0" w:type="dxa"/>
              <w:right w:w="100" w:type="dxa"/>
            </w:tcMar>
          </w:tcPr>
          <w:p w14:paraId="49B94805" w14:textId="77777777" w:rsidR="00D747C5" w:rsidRPr="00B876A9" w:rsidRDefault="00D747C5" w:rsidP="00B876A9">
            <w:pPr>
              <w:pStyle w:val="TableStyle2"/>
              <w:jc w:val="center"/>
            </w:pPr>
          </w:p>
          <w:p w14:paraId="640CCACC" w14:textId="77777777" w:rsidR="00D747C5" w:rsidRPr="00B876A9" w:rsidRDefault="00D747C5" w:rsidP="00B876A9">
            <w:pPr>
              <w:pStyle w:val="TableStyle2"/>
              <w:jc w:val="center"/>
            </w:pPr>
            <w:r w:rsidRPr="00B876A9">
              <w:rPr>
                <w:rFonts w:ascii="Times New Roman" w:hAnsi="Times New Roman"/>
                <w:sz w:val="24"/>
                <w:szCs w:val="24"/>
              </w:rPr>
              <w:t>Hear voices</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59CCD763"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226FE4A8" w14:textId="62DE3162"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find that they hear voices inside their head that tell them to do things or comment on things that they are doing.</w:t>
            </w:r>
          </w:p>
          <w:p w14:paraId="39A3C5E4"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r w:rsidR="00D747C5" w:rsidRPr="00B876A9" w14:paraId="1A81F673" w14:textId="77777777" w:rsidTr="365E8127">
        <w:tblPrEx>
          <w:shd w:val="clear" w:color="auto" w:fill="auto"/>
        </w:tblPrEx>
        <w:trPr>
          <w:trHeight w:val="1190"/>
        </w:trPr>
        <w:tc>
          <w:tcPr>
            <w:tcW w:w="3077" w:type="dxa"/>
            <w:tcBorders>
              <w:top w:val="nil"/>
              <w:left w:val="nil"/>
              <w:bottom w:val="nil"/>
              <w:right w:val="nil"/>
            </w:tcBorders>
            <w:shd w:val="clear" w:color="auto" w:fill="auto"/>
            <w:tcMar>
              <w:top w:w="0" w:type="dxa"/>
              <w:left w:w="100" w:type="dxa"/>
              <w:bottom w:w="0" w:type="dxa"/>
              <w:right w:w="100" w:type="dxa"/>
            </w:tcMar>
          </w:tcPr>
          <w:p w14:paraId="1A6F3795" w14:textId="77777777" w:rsidR="00D747C5" w:rsidRPr="00B876A9" w:rsidRDefault="00D747C5" w:rsidP="00B876A9">
            <w:pPr>
              <w:pStyle w:val="TableStyle2"/>
              <w:jc w:val="center"/>
            </w:pPr>
          </w:p>
          <w:p w14:paraId="37B4012F" w14:textId="77777777" w:rsidR="00D747C5" w:rsidRPr="00B876A9" w:rsidRDefault="00D747C5" w:rsidP="00B876A9">
            <w:pPr>
              <w:pStyle w:val="TableStyle2"/>
              <w:jc w:val="center"/>
            </w:pPr>
            <w:r w:rsidRPr="00B876A9">
              <w:rPr>
                <w:rFonts w:ascii="Times New Roman" w:hAnsi="Times New Roman"/>
                <w:sz w:val="24"/>
                <w:szCs w:val="24"/>
              </w:rPr>
              <w:t>Item 28</w:t>
            </w:r>
          </w:p>
        </w:tc>
        <w:tc>
          <w:tcPr>
            <w:tcW w:w="3513" w:type="dxa"/>
            <w:tcBorders>
              <w:top w:val="nil"/>
              <w:left w:val="nil"/>
              <w:bottom w:val="nil"/>
              <w:right w:val="nil"/>
            </w:tcBorders>
            <w:shd w:val="clear" w:color="auto" w:fill="auto"/>
            <w:tcMar>
              <w:top w:w="0" w:type="dxa"/>
              <w:left w:w="100" w:type="dxa"/>
              <w:bottom w:w="0" w:type="dxa"/>
              <w:right w:w="100" w:type="dxa"/>
            </w:tcMar>
          </w:tcPr>
          <w:p w14:paraId="0F9E2871" w14:textId="77777777" w:rsidR="00D747C5" w:rsidRPr="00B876A9" w:rsidRDefault="00D747C5" w:rsidP="00B876A9">
            <w:pPr>
              <w:pStyle w:val="TableStyle2"/>
              <w:jc w:val="center"/>
            </w:pPr>
          </w:p>
          <w:p w14:paraId="41822BA7" w14:textId="011954F2" w:rsidR="00D747C5" w:rsidRPr="00B876A9" w:rsidRDefault="00D747C5" w:rsidP="00B876A9">
            <w:pPr>
              <w:pStyle w:val="TableStyle2"/>
              <w:jc w:val="center"/>
            </w:pPr>
            <w:r w:rsidRPr="00B876A9">
              <w:rPr>
                <w:rFonts w:ascii="Times New Roman" w:hAnsi="Times New Roman"/>
                <w:sz w:val="24"/>
                <w:szCs w:val="24"/>
              </w:rPr>
              <w:t>World through fog</w:t>
            </w:r>
          </w:p>
        </w:tc>
        <w:tc>
          <w:tcPr>
            <w:tcW w:w="7980" w:type="dxa"/>
            <w:tcBorders>
              <w:top w:val="nil"/>
              <w:left w:val="nil"/>
              <w:bottom w:val="nil"/>
              <w:right w:val="nil"/>
            </w:tcBorders>
            <w:shd w:val="clear" w:color="auto" w:fill="auto"/>
            <w:tcMar>
              <w:top w:w="0" w:type="dxa"/>
              <w:left w:w="185" w:type="dxa"/>
              <w:bottom w:w="0" w:type="dxa"/>
              <w:right w:w="100" w:type="dxa"/>
            </w:tcMar>
            <w:vAlign w:val="center"/>
          </w:tcPr>
          <w:p w14:paraId="39D16CC7"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p w14:paraId="3246D03B" w14:textId="43DC814F"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r w:rsidRPr="00B876A9">
              <w:rPr>
                <w:rFonts w:ascii="Times New Roman" w:hAnsi="Times New Roman"/>
              </w:rPr>
              <w:t>Some people sometimes feel as if they are looking at the world through a fog so that people and objects appear far away or unclear.</w:t>
            </w:r>
          </w:p>
          <w:p w14:paraId="61AF3B47" w14:textId="77777777" w:rsidR="00D747C5" w:rsidRPr="00B876A9" w:rsidRDefault="00D747C5" w:rsidP="00B876A9">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85" w:hanging="85"/>
              <w:jc w:val="center"/>
            </w:pPr>
          </w:p>
        </w:tc>
      </w:tr>
    </w:tbl>
    <w:p w14:paraId="5B47F90E" w14:textId="77777777" w:rsidR="00D747C5" w:rsidRPr="00B876A9" w:rsidRDefault="00D747C5" w:rsidP="00B876A9">
      <w:pPr>
        <w:shd w:val="clear" w:color="auto" w:fill="FFFFFF" w:themeFill="background1"/>
        <w:spacing w:line="480" w:lineRule="auto"/>
        <w:jc w:val="center"/>
        <w:rPr>
          <w:i/>
          <w:iCs/>
        </w:rPr>
      </w:pPr>
    </w:p>
    <w:p w14:paraId="0429E24C" w14:textId="01F72137" w:rsidR="00D747C5" w:rsidRPr="00B876A9" w:rsidRDefault="00D747C5" w:rsidP="000C0C2A">
      <w:pPr>
        <w:shd w:val="clear" w:color="auto" w:fill="FFFFFF" w:themeFill="background1"/>
        <w:spacing w:line="480" w:lineRule="auto"/>
      </w:pPr>
      <w:r w:rsidRPr="00B876A9">
        <w:rPr>
          <w:i/>
          <w:iCs/>
        </w:rPr>
        <w:t xml:space="preserve">Note: </w:t>
      </w:r>
      <w:r w:rsidRPr="00B876A9">
        <w:t>DES = Dissociative Experiences Scale</w:t>
      </w:r>
      <w:r w:rsidRPr="00B876A9">
        <w:rPr>
          <w:color w:val="000000" w:themeColor="text1"/>
          <w:highlight w:val="white"/>
        </w:rPr>
        <w:t xml:space="preserve"> (Bernstein &amp; Putnam, 1986; Carlson &amp; Putnam, 1993</w:t>
      </w:r>
      <w:r w:rsidRPr="00B876A9">
        <w:rPr>
          <w:color w:val="000000" w:themeColor="text1"/>
        </w:rPr>
        <w:t>)</w:t>
      </w:r>
      <w:r w:rsidR="7BE54760" w:rsidRPr="00B876A9">
        <w:rPr>
          <w:color w:val="000000" w:themeColor="text1"/>
        </w:rPr>
        <w:t>.</w:t>
      </w:r>
    </w:p>
    <w:p w14:paraId="09BB4B6A" w14:textId="77777777" w:rsidR="00D747C5" w:rsidRPr="00B876A9" w:rsidRDefault="00D747C5" w:rsidP="00B876A9">
      <w:pPr>
        <w:shd w:val="clear" w:color="auto" w:fill="FFFFFF" w:themeFill="background1"/>
        <w:spacing w:line="480" w:lineRule="auto"/>
        <w:jc w:val="center"/>
      </w:pPr>
    </w:p>
    <w:p w14:paraId="55DB3BB9" w14:textId="77777777" w:rsidR="00D747C5" w:rsidRPr="000C0C2A" w:rsidRDefault="00D747C5" w:rsidP="000C0C2A">
      <w:pPr>
        <w:pStyle w:val="Default"/>
        <w:spacing w:before="0" w:line="480" w:lineRule="auto"/>
        <w:rPr>
          <w:rFonts w:ascii="Times New Roman" w:hAnsi="Times New Roman"/>
          <w:b/>
          <w:bCs/>
        </w:rPr>
      </w:pPr>
      <w:r w:rsidRPr="000C0C2A">
        <w:rPr>
          <w:rFonts w:ascii="Times New Roman" w:hAnsi="Times New Roman"/>
          <w:b/>
          <w:bCs/>
        </w:rPr>
        <w:t>Table S3</w:t>
      </w:r>
    </w:p>
    <w:p w14:paraId="568F184C" w14:textId="77777777" w:rsidR="00D747C5" w:rsidRPr="00B876A9" w:rsidRDefault="00D747C5" w:rsidP="000C0C2A">
      <w:pPr>
        <w:pStyle w:val="Default"/>
        <w:spacing w:before="0" w:line="480" w:lineRule="auto"/>
        <w:rPr>
          <w:rFonts w:ascii="Times New Roman" w:eastAsia="Times New Roman" w:hAnsi="Times New Roman" w:cs="Times New Roman"/>
          <w:i/>
          <w:iCs/>
        </w:rPr>
      </w:pPr>
      <w:r w:rsidRPr="00B876A9">
        <w:rPr>
          <w:rFonts w:ascii="Times New Roman" w:hAnsi="Times New Roman"/>
          <w:i/>
          <w:iCs/>
        </w:rPr>
        <w:t>Norming Data Used to Determine the Order of Items in Most-to-Least Common and Least-to-Most Common Conditions</w:t>
      </w:r>
    </w:p>
    <w:tbl>
      <w:tblPr>
        <w:tblW w:w="145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133"/>
        <w:gridCol w:w="2749"/>
        <w:gridCol w:w="2750"/>
        <w:gridCol w:w="2750"/>
        <w:gridCol w:w="3190"/>
      </w:tblGrid>
      <w:tr w:rsidR="00D747C5" w:rsidRPr="00B876A9" w14:paraId="63F111B0" w14:textId="77777777" w:rsidTr="00A92D9F">
        <w:trPr>
          <w:trHeight w:val="921"/>
          <w:tblHeader/>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4AA4119F" w14:textId="7D5992C8" w:rsidR="00D747C5" w:rsidRPr="00B876A9" w:rsidRDefault="00D747C5" w:rsidP="00B876A9">
            <w:pPr>
              <w:pStyle w:val="TableStyle1"/>
              <w:jc w:val="center"/>
              <w:rPr>
                <w:b w:val="0"/>
                <w:bCs w:val="0"/>
              </w:rPr>
            </w:pPr>
            <w:r w:rsidRPr="00B876A9">
              <w:rPr>
                <w:rFonts w:ascii="Times New Roman" w:hAnsi="Times New Roman"/>
                <w:b w:val="0"/>
                <w:bCs w:val="0"/>
                <w:sz w:val="24"/>
                <w:szCs w:val="24"/>
              </w:rPr>
              <w:t>DES Item</w:t>
            </w:r>
          </w:p>
        </w:tc>
        <w:tc>
          <w:tcPr>
            <w:tcW w:w="2749" w:type="dxa"/>
            <w:tcBorders>
              <w:top w:val="single" w:sz="8" w:space="0" w:color="000000" w:themeColor="text1"/>
              <w:left w:val="nil"/>
              <w:bottom w:val="single" w:sz="8" w:space="0" w:color="000000" w:themeColor="text1"/>
              <w:right w:val="nil"/>
            </w:tcBorders>
            <w:shd w:val="clear" w:color="auto" w:fill="auto"/>
            <w:tcMar>
              <w:top w:w="0" w:type="dxa"/>
              <w:left w:w="100" w:type="dxa"/>
              <w:bottom w:w="0" w:type="dxa"/>
              <w:right w:w="100" w:type="dxa"/>
            </w:tcMar>
            <w:vAlign w:val="center"/>
          </w:tcPr>
          <w:p w14:paraId="1344DDD3" w14:textId="77777777" w:rsidR="00D747C5" w:rsidRPr="00B876A9" w:rsidRDefault="00D747C5" w:rsidP="00B876A9">
            <w:pPr>
              <w:pStyle w:val="TableStyle1"/>
              <w:jc w:val="center"/>
              <w:rPr>
                <w:b w:val="0"/>
                <w:bCs w:val="0"/>
              </w:rPr>
            </w:pPr>
            <w:r w:rsidRPr="00B876A9">
              <w:rPr>
                <w:rFonts w:ascii="Times New Roman" w:hAnsi="Times New Roman"/>
                <w:b w:val="0"/>
                <w:bCs w:val="0"/>
                <w:sz w:val="24"/>
                <w:szCs w:val="24"/>
              </w:rPr>
              <w:t>Most-to-Least Common Block Number</w:t>
            </w:r>
          </w:p>
          <w:p w14:paraId="53FEB20E" w14:textId="539250DC" w:rsidR="00D747C5" w:rsidRPr="00B876A9" w:rsidRDefault="00D747C5" w:rsidP="00B876A9">
            <w:pPr>
              <w:pStyle w:val="TableStyle1"/>
              <w:jc w:val="center"/>
              <w:rPr>
                <w:b w:val="0"/>
                <w:bCs w:val="0"/>
              </w:rPr>
            </w:pPr>
            <w:r w:rsidRPr="00B876A9">
              <w:rPr>
                <w:rFonts w:ascii="Times New Roman" w:hAnsi="Times New Roman"/>
                <w:b w:val="0"/>
                <w:bCs w:val="0"/>
                <w:sz w:val="24"/>
                <w:szCs w:val="24"/>
              </w:rPr>
              <w:t>and Item Position</w:t>
            </w:r>
          </w:p>
        </w:tc>
        <w:tc>
          <w:tcPr>
            <w:tcW w:w="2750" w:type="dxa"/>
            <w:tcBorders>
              <w:top w:val="single" w:sz="8" w:space="0" w:color="000000" w:themeColor="text1"/>
              <w:left w:val="nil"/>
              <w:bottom w:val="single" w:sz="8" w:space="0" w:color="000000" w:themeColor="text1"/>
              <w:right w:val="nil"/>
            </w:tcBorders>
            <w:shd w:val="clear" w:color="auto" w:fill="auto"/>
            <w:tcMar>
              <w:top w:w="0" w:type="dxa"/>
              <w:left w:w="100" w:type="dxa"/>
              <w:bottom w:w="0" w:type="dxa"/>
              <w:right w:w="100" w:type="dxa"/>
            </w:tcMar>
            <w:vAlign w:val="center"/>
          </w:tcPr>
          <w:p w14:paraId="6D01AB15" w14:textId="77777777" w:rsidR="00D747C5" w:rsidRPr="00B876A9" w:rsidRDefault="00D747C5" w:rsidP="00B876A9">
            <w:pPr>
              <w:pStyle w:val="TableStyle1"/>
              <w:jc w:val="center"/>
              <w:rPr>
                <w:b w:val="0"/>
                <w:bCs w:val="0"/>
              </w:rPr>
            </w:pPr>
            <w:r w:rsidRPr="00B876A9">
              <w:rPr>
                <w:rFonts w:ascii="Times New Roman" w:hAnsi="Times New Roman"/>
                <w:b w:val="0"/>
                <w:bCs w:val="0"/>
                <w:sz w:val="24"/>
                <w:szCs w:val="24"/>
              </w:rPr>
              <w:t>Least-to-Most Common Block Number</w:t>
            </w:r>
          </w:p>
          <w:p w14:paraId="740D4953" w14:textId="1B837EFB" w:rsidR="00D747C5" w:rsidRPr="00B876A9" w:rsidRDefault="00D747C5" w:rsidP="00B876A9">
            <w:pPr>
              <w:pStyle w:val="TableStyle1"/>
              <w:jc w:val="center"/>
              <w:rPr>
                <w:b w:val="0"/>
                <w:bCs w:val="0"/>
              </w:rPr>
            </w:pPr>
            <w:r w:rsidRPr="00B876A9">
              <w:rPr>
                <w:rFonts w:ascii="Times New Roman" w:hAnsi="Times New Roman"/>
                <w:b w:val="0"/>
                <w:bCs w:val="0"/>
                <w:sz w:val="24"/>
                <w:szCs w:val="24"/>
              </w:rPr>
              <w:t>and Item Position</w:t>
            </w:r>
          </w:p>
        </w:tc>
        <w:tc>
          <w:tcPr>
            <w:tcW w:w="2750" w:type="dxa"/>
            <w:tcBorders>
              <w:top w:val="single" w:sz="8" w:space="0" w:color="000000" w:themeColor="text1"/>
              <w:left w:val="nil"/>
              <w:bottom w:val="single" w:sz="8" w:space="0" w:color="000000" w:themeColor="text1"/>
              <w:right w:val="nil"/>
            </w:tcBorders>
            <w:shd w:val="clear" w:color="auto" w:fill="auto"/>
            <w:tcMar>
              <w:top w:w="0" w:type="dxa"/>
              <w:left w:w="100" w:type="dxa"/>
              <w:bottom w:w="0" w:type="dxa"/>
              <w:right w:w="100" w:type="dxa"/>
            </w:tcMar>
            <w:vAlign w:val="center"/>
          </w:tcPr>
          <w:p w14:paraId="3CC2E95E" w14:textId="77777777" w:rsidR="00D747C5" w:rsidRPr="00B876A9" w:rsidRDefault="00D747C5" w:rsidP="00B876A9">
            <w:pPr>
              <w:pStyle w:val="TableStyle1"/>
              <w:jc w:val="center"/>
              <w:rPr>
                <w:b w:val="0"/>
                <w:bCs w:val="0"/>
              </w:rPr>
            </w:pPr>
            <w:r w:rsidRPr="00B876A9">
              <w:rPr>
                <w:rFonts w:ascii="Times New Roman" w:hAnsi="Times New Roman"/>
                <w:b w:val="0"/>
                <w:bCs w:val="0"/>
                <w:sz w:val="24"/>
                <w:szCs w:val="24"/>
              </w:rPr>
              <w:t>Mean Percent of Time Subjects Reported Experiencing the Symptom</w:t>
            </w:r>
          </w:p>
        </w:tc>
        <w:tc>
          <w:tcPr>
            <w:tcW w:w="3190" w:type="dxa"/>
            <w:tcBorders>
              <w:top w:val="single" w:sz="8" w:space="0" w:color="000000" w:themeColor="text1"/>
              <w:left w:val="nil"/>
              <w:bottom w:val="single" w:sz="8" w:space="0" w:color="000000" w:themeColor="text1"/>
              <w:right w:val="nil"/>
            </w:tcBorders>
            <w:shd w:val="clear" w:color="auto" w:fill="auto"/>
            <w:tcMar>
              <w:top w:w="0" w:type="dxa"/>
              <w:left w:w="100" w:type="dxa"/>
              <w:bottom w:w="0" w:type="dxa"/>
              <w:right w:w="100" w:type="dxa"/>
            </w:tcMar>
            <w:vAlign w:val="center"/>
          </w:tcPr>
          <w:p w14:paraId="1C7F8A80" w14:textId="1EAB12C4" w:rsidR="00D747C5" w:rsidRPr="00B876A9" w:rsidRDefault="00D747C5" w:rsidP="00B876A9">
            <w:pPr>
              <w:pStyle w:val="TableStyle1"/>
              <w:jc w:val="center"/>
              <w:rPr>
                <w:b w:val="0"/>
                <w:bCs w:val="0"/>
              </w:rPr>
            </w:pPr>
            <w:r w:rsidRPr="00B876A9">
              <w:rPr>
                <w:rFonts w:ascii="Times New Roman" w:hAnsi="Times New Roman"/>
                <w:b w:val="0"/>
                <w:bCs w:val="0"/>
                <w:sz w:val="24"/>
                <w:szCs w:val="24"/>
              </w:rPr>
              <w:t>Percent of Subjects Who Reported Experiencing the Symptom</w:t>
            </w:r>
          </w:p>
        </w:tc>
      </w:tr>
      <w:tr w:rsidR="00D747C5" w:rsidRPr="00B876A9" w14:paraId="749831AF" w14:textId="77777777" w:rsidTr="00A92D9F">
        <w:tblPrEx>
          <w:shd w:val="clear" w:color="auto" w:fill="auto"/>
        </w:tblPrEx>
        <w:trPr>
          <w:trHeight w:val="532"/>
        </w:trPr>
        <w:tc>
          <w:tcPr>
            <w:tcW w:w="3133"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324067D4" w14:textId="77777777" w:rsidR="00D747C5" w:rsidRPr="00B876A9" w:rsidRDefault="00D747C5" w:rsidP="00B876A9">
            <w:pPr>
              <w:jc w:val="center"/>
            </w:pPr>
          </w:p>
        </w:tc>
        <w:tc>
          <w:tcPr>
            <w:tcW w:w="2749"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6BDBF027" w14:textId="77777777" w:rsidR="00D747C5" w:rsidRPr="00B876A9" w:rsidRDefault="00D747C5" w:rsidP="00B876A9">
            <w:pPr>
              <w:pStyle w:val="TableStyle2"/>
              <w:jc w:val="center"/>
            </w:pPr>
            <w:r w:rsidRPr="00B876A9">
              <w:rPr>
                <w:rFonts w:ascii="Times New Roman" w:hAnsi="Times New Roman"/>
                <w:sz w:val="24"/>
                <w:szCs w:val="24"/>
              </w:rPr>
              <w:t>Block 1</w:t>
            </w:r>
          </w:p>
        </w:tc>
        <w:tc>
          <w:tcPr>
            <w:tcW w:w="275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6F98F496" w14:textId="77777777" w:rsidR="00D747C5" w:rsidRPr="00B876A9" w:rsidRDefault="00D747C5" w:rsidP="00B876A9">
            <w:pPr>
              <w:pStyle w:val="TableStyle2"/>
              <w:jc w:val="center"/>
            </w:pPr>
            <w:r w:rsidRPr="00B876A9">
              <w:rPr>
                <w:rFonts w:ascii="Times New Roman" w:hAnsi="Times New Roman"/>
                <w:sz w:val="24"/>
                <w:szCs w:val="24"/>
              </w:rPr>
              <w:t>Block 7</w:t>
            </w:r>
          </w:p>
        </w:tc>
        <w:tc>
          <w:tcPr>
            <w:tcW w:w="275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59EC1866" w14:textId="77777777" w:rsidR="00D747C5" w:rsidRPr="00B876A9" w:rsidRDefault="00D747C5" w:rsidP="00B876A9">
            <w:pPr>
              <w:jc w:val="center"/>
            </w:pPr>
          </w:p>
        </w:tc>
        <w:tc>
          <w:tcPr>
            <w:tcW w:w="319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5170EF46" w14:textId="77777777" w:rsidR="00D747C5" w:rsidRPr="00B876A9" w:rsidRDefault="00D747C5" w:rsidP="00B876A9">
            <w:pPr>
              <w:jc w:val="center"/>
            </w:pPr>
          </w:p>
        </w:tc>
      </w:tr>
      <w:tr w:rsidR="00D747C5" w:rsidRPr="00B876A9" w14:paraId="42875FA5" w14:textId="77777777" w:rsidTr="00A92D9F">
        <w:tblPrEx>
          <w:shd w:val="clear" w:color="auto" w:fill="auto"/>
        </w:tblPrEx>
        <w:trPr>
          <w:trHeight w:val="40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0DB6FDF0" w14:textId="77777777" w:rsidR="00D747C5" w:rsidRPr="00B876A9" w:rsidRDefault="00D747C5" w:rsidP="00B876A9">
            <w:pPr>
              <w:pStyle w:val="TableStyle2"/>
              <w:jc w:val="center"/>
            </w:pPr>
            <w:r w:rsidRPr="00B876A9">
              <w:rPr>
                <w:rFonts w:ascii="Times New Roman" w:hAnsi="Times New Roman"/>
                <w:sz w:val="24"/>
                <w:szCs w:val="24"/>
              </w:rPr>
              <w:t>Listening</w:t>
            </w:r>
          </w:p>
        </w:tc>
        <w:tc>
          <w:tcPr>
            <w:tcW w:w="2749" w:type="dxa"/>
            <w:tcBorders>
              <w:top w:val="nil"/>
              <w:left w:val="nil"/>
              <w:bottom w:val="nil"/>
              <w:right w:val="nil"/>
            </w:tcBorders>
            <w:shd w:val="clear" w:color="auto" w:fill="auto"/>
            <w:tcMar>
              <w:top w:w="80" w:type="dxa"/>
              <w:left w:w="80" w:type="dxa"/>
              <w:bottom w:w="80" w:type="dxa"/>
              <w:right w:w="80" w:type="dxa"/>
            </w:tcMar>
            <w:vAlign w:val="center"/>
          </w:tcPr>
          <w:p w14:paraId="4038A14D" w14:textId="23FBA9CB" w:rsidR="00D747C5" w:rsidRPr="00B876A9" w:rsidRDefault="00D747C5" w:rsidP="00B876A9">
            <w:pPr>
              <w:pStyle w:val="TableStyle2"/>
              <w:jc w:val="center"/>
            </w:pPr>
            <w:r w:rsidRPr="00B876A9">
              <w:rPr>
                <w:rFonts w:ascii="Times New Roman" w:hAnsi="Times New Roman"/>
                <w:sz w:val="24"/>
                <w:szCs w:val="24"/>
              </w:rPr>
              <w:t>Position 1</w:t>
            </w:r>
          </w:p>
        </w:tc>
        <w:tc>
          <w:tcPr>
            <w:tcW w:w="2750" w:type="dxa"/>
            <w:tcBorders>
              <w:top w:val="nil"/>
              <w:left w:val="nil"/>
              <w:bottom w:val="nil"/>
              <w:right w:val="nil"/>
            </w:tcBorders>
            <w:shd w:val="clear" w:color="auto" w:fill="auto"/>
            <w:tcMar>
              <w:top w:w="80" w:type="dxa"/>
              <w:left w:w="80" w:type="dxa"/>
              <w:bottom w:w="80" w:type="dxa"/>
              <w:right w:w="80" w:type="dxa"/>
            </w:tcMar>
            <w:vAlign w:val="center"/>
          </w:tcPr>
          <w:p w14:paraId="5790DAE4" w14:textId="77777777" w:rsidR="00D747C5" w:rsidRPr="00B876A9" w:rsidRDefault="00D747C5" w:rsidP="00B876A9">
            <w:pPr>
              <w:pStyle w:val="TableStyle2"/>
              <w:jc w:val="center"/>
            </w:pPr>
            <w:r w:rsidRPr="00B876A9">
              <w:rPr>
                <w:rFonts w:ascii="Times New Roman" w:hAnsi="Times New Roman"/>
                <w:sz w:val="24"/>
                <w:szCs w:val="24"/>
              </w:rPr>
              <w:t>Position 28</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6B2A4773" w14:textId="77777777" w:rsidR="00D747C5" w:rsidRPr="00B876A9" w:rsidRDefault="00D747C5" w:rsidP="00B876A9">
            <w:pPr>
              <w:pStyle w:val="TableStyle2"/>
              <w:jc w:val="center"/>
            </w:pPr>
            <w:r w:rsidRPr="00B876A9">
              <w:rPr>
                <w:rFonts w:ascii="Times New Roman" w:hAnsi="Times New Roman"/>
                <w:sz w:val="24"/>
                <w:szCs w:val="24"/>
              </w:rPr>
              <w:t>45.33</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5003F2D3" w14:textId="77777777" w:rsidR="00D747C5" w:rsidRPr="00B876A9" w:rsidRDefault="00D747C5" w:rsidP="00B876A9">
            <w:pPr>
              <w:pStyle w:val="TableStyle2"/>
              <w:jc w:val="center"/>
            </w:pPr>
            <w:r w:rsidRPr="00B876A9">
              <w:rPr>
                <w:rFonts w:ascii="Times New Roman" w:hAnsi="Times New Roman"/>
                <w:sz w:val="24"/>
                <w:szCs w:val="24"/>
              </w:rPr>
              <w:t>90.21</w:t>
            </w:r>
          </w:p>
        </w:tc>
      </w:tr>
      <w:tr w:rsidR="00D747C5" w:rsidRPr="00B876A9" w14:paraId="79738F10" w14:textId="77777777" w:rsidTr="00A92D9F">
        <w:tblPrEx>
          <w:shd w:val="clear" w:color="auto" w:fill="auto"/>
        </w:tblPrEx>
        <w:trPr>
          <w:trHeight w:val="40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5E6D125C" w14:textId="77777777" w:rsidR="00D747C5" w:rsidRPr="00B876A9" w:rsidRDefault="00D747C5" w:rsidP="00B876A9">
            <w:pPr>
              <w:pStyle w:val="TableStyle2"/>
              <w:jc w:val="center"/>
            </w:pPr>
            <w:r w:rsidRPr="00B876A9">
              <w:rPr>
                <w:rFonts w:ascii="Times New Roman" w:hAnsi="Times New Roman"/>
                <w:sz w:val="24"/>
                <w:szCs w:val="24"/>
              </w:rPr>
              <w:t>Talk to self</w:t>
            </w:r>
          </w:p>
        </w:tc>
        <w:tc>
          <w:tcPr>
            <w:tcW w:w="2749" w:type="dxa"/>
            <w:tcBorders>
              <w:top w:val="nil"/>
              <w:left w:val="nil"/>
              <w:bottom w:val="nil"/>
              <w:right w:val="nil"/>
            </w:tcBorders>
            <w:shd w:val="clear" w:color="auto" w:fill="auto"/>
            <w:tcMar>
              <w:top w:w="80" w:type="dxa"/>
              <w:left w:w="80" w:type="dxa"/>
              <w:bottom w:w="80" w:type="dxa"/>
              <w:right w:w="80" w:type="dxa"/>
            </w:tcMar>
            <w:vAlign w:val="center"/>
          </w:tcPr>
          <w:p w14:paraId="19662FF6" w14:textId="77777777" w:rsidR="00D747C5" w:rsidRPr="00B876A9" w:rsidRDefault="00D747C5" w:rsidP="00B876A9">
            <w:pPr>
              <w:pStyle w:val="TableStyle2"/>
              <w:jc w:val="center"/>
            </w:pPr>
            <w:r w:rsidRPr="00B876A9">
              <w:rPr>
                <w:rFonts w:ascii="Times New Roman" w:hAnsi="Times New Roman"/>
                <w:sz w:val="24"/>
                <w:szCs w:val="24"/>
              </w:rPr>
              <w:t>Position 2</w:t>
            </w:r>
          </w:p>
        </w:tc>
        <w:tc>
          <w:tcPr>
            <w:tcW w:w="2750" w:type="dxa"/>
            <w:tcBorders>
              <w:top w:val="nil"/>
              <w:left w:val="nil"/>
              <w:bottom w:val="nil"/>
              <w:right w:val="nil"/>
            </w:tcBorders>
            <w:shd w:val="clear" w:color="auto" w:fill="auto"/>
            <w:tcMar>
              <w:top w:w="80" w:type="dxa"/>
              <w:left w:w="80" w:type="dxa"/>
              <w:bottom w:w="80" w:type="dxa"/>
              <w:right w:w="80" w:type="dxa"/>
            </w:tcMar>
            <w:vAlign w:val="center"/>
          </w:tcPr>
          <w:p w14:paraId="004AB05C" w14:textId="77777777" w:rsidR="00D747C5" w:rsidRPr="00B876A9" w:rsidRDefault="00D747C5" w:rsidP="00B876A9">
            <w:pPr>
              <w:pStyle w:val="TableStyle2"/>
              <w:jc w:val="center"/>
            </w:pPr>
            <w:r w:rsidRPr="00B876A9">
              <w:rPr>
                <w:rFonts w:ascii="Times New Roman" w:hAnsi="Times New Roman"/>
                <w:sz w:val="24"/>
                <w:szCs w:val="24"/>
              </w:rPr>
              <w:t>Position 27</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4C5C718B" w14:textId="77777777" w:rsidR="00D747C5" w:rsidRPr="00B876A9" w:rsidRDefault="00D747C5" w:rsidP="00B876A9">
            <w:pPr>
              <w:pStyle w:val="TableStyle2"/>
              <w:jc w:val="center"/>
            </w:pPr>
            <w:r w:rsidRPr="00B876A9">
              <w:rPr>
                <w:rFonts w:ascii="Times New Roman" w:hAnsi="Times New Roman"/>
                <w:sz w:val="24"/>
                <w:szCs w:val="24"/>
              </w:rPr>
              <w:t>39.56</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117CBD37" w14:textId="77777777" w:rsidR="00D747C5" w:rsidRPr="00B876A9" w:rsidRDefault="00D747C5" w:rsidP="00B876A9">
            <w:pPr>
              <w:pStyle w:val="TableStyle2"/>
              <w:jc w:val="center"/>
            </w:pPr>
            <w:r w:rsidRPr="00B876A9">
              <w:rPr>
                <w:rFonts w:ascii="Times New Roman" w:hAnsi="Times New Roman"/>
                <w:sz w:val="24"/>
                <w:szCs w:val="24"/>
              </w:rPr>
              <w:t>79.82</w:t>
            </w:r>
          </w:p>
        </w:tc>
      </w:tr>
      <w:tr w:rsidR="00D747C5" w:rsidRPr="00B876A9" w14:paraId="5C131631" w14:textId="77777777" w:rsidTr="00A92D9F">
        <w:tblPrEx>
          <w:shd w:val="clear" w:color="auto" w:fill="auto"/>
        </w:tblPrEx>
        <w:trPr>
          <w:trHeight w:val="40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61445FD5" w14:textId="77777777" w:rsidR="00D747C5" w:rsidRPr="00B876A9" w:rsidRDefault="00D747C5" w:rsidP="00B876A9">
            <w:pPr>
              <w:pStyle w:val="TableStyle2"/>
              <w:jc w:val="center"/>
            </w:pPr>
            <w:r w:rsidRPr="00B876A9">
              <w:rPr>
                <w:rFonts w:ascii="Times New Roman" w:hAnsi="Times New Roman"/>
                <w:sz w:val="24"/>
                <w:szCs w:val="24"/>
              </w:rPr>
              <w:t>Absorbed</w:t>
            </w:r>
          </w:p>
        </w:tc>
        <w:tc>
          <w:tcPr>
            <w:tcW w:w="2749" w:type="dxa"/>
            <w:tcBorders>
              <w:top w:val="nil"/>
              <w:left w:val="nil"/>
              <w:bottom w:val="nil"/>
              <w:right w:val="nil"/>
            </w:tcBorders>
            <w:shd w:val="clear" w:color="auto" w:fill="auto"/>
            <w:tcMar>
              <w:top w:w="80" w:type="dxa"/>
              <w:left w:w="80" w:type="dxa"/>
              <w:bottom w:w="80" w:type="dxa"/>
              <w:right w:w="80" w:type="dxa"/>
            </w:tcMar>
            <w:vAlign w:val="center"/>
          </w:tcPr>
          <w:p w14:paraId="171D545C" w14:textId="77777777" w:rsidR="00D747C5" w:rsidRPr="00B876A9" w:rsidRDefault="00D747C5" w:rsidP="00B876A9">
            <w:pPr>
              <w:pStyle w:val="TableStyle2"/>
              <w:jc w:val="center"/>
            </w:pPr>
            <w:r w:rsidRPr="00B876A9">
              <w:rPr>
                <w:rFonts w:ascii="Times New Roman" w:hAnsi="Times New Roman"/>
                <w:sz w:val="24"/>
                <w:szCs w:val="24"/>
              </w:rPr>
              <w:t>Position 3</w:t>
            </w:r>
          </w:p>
        </w:tc>
        <w:tc>
          <w:tcPr>
            <w:tcW w:w="2750" w:type="dxa"/>
            <w:tcBorders>
              <w:top w:val="nil"/>
              <w:left w:val="nil"/>
              <w:bottom w:val="nil"/>
              <w:right w:val="nil"/>
            </w:tcBorders>
            <w:shd w:val="clear" w:color="auto" w:fill="auto"/>
            <w:tcMar>
              <w:top w:w="80" w:type="dxa"/>
              <w:left w:w="80" w:type="dxa"/>
              <w:bottom w:w="80" w:type="dxa"/>
              <w:right w:w="80" w:type="dxa"/>
            </w:tcMar>
            <w:vAlign w:val="center"/>
          </w:tcPr>
          <w:p w14:paraId="5B3A0910" w14:textId="77777777" w:rsidR="00D747C5" w:rsidRPr="00B876A9" w:rsidRDefault="00D747C5" w:rsidP="00B876A9">
            <w:pPr>
              <w:pStyle w:val="TableStyle2"/>
              <w:jc w:val="center"/>
            </w:pPr>
            <w:r w:rsidRPr="00B876A9">
              <w:rPr>
                <w:rFonts w:ascii="Times New Roman" w:hAnsi="Times New Roman"/>
                <w:sz w:val="24"/>
                <w:szCs w:val="24"/>
              </w:rPr>
              <w:t>Position 26</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C7A9B21" w14:textId="77777777" w:rsidR="00D747C5" w:rsidRPr="00B876A9" w:rsidRDefault="00D747C5" w:rsidP="00B876A9">
            <w:pPr>
              <w:pStyle w:val="TableStyle2"/>
              <w:jc w:val="center"/>
            </w:pPr>
            <w:r w:rsidRPr="00B876A9">
              <w:rPr>
                <w:rFonts w:ascii="Times New Roman" w:hAnsi="Times New Roman"/>
                <w:sz w:val="24"/>
                <w:szCs w:val="24"/>
              </w:rPr>
              <w:t>38.95</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669E258A" w14:textId="77777777" w:rsidR="00D747C5" w:rsidRPr="00B876A9" w:rsidRDefault="00D747C5" w:rsidP="00B876A9">
            <w:pPr>
              <w:pStyle w:val="TableStyle2"/>
              <w:jc w:val="center"/>
            </w:pPr>
            <w:r w:rsidRPr="00B876A9">
              <w:rPr>
                <w:rFonts w:ascii="Times New Roman" w:hAnsi="Times New Roman"/>
                <w:sz w:val="24"/>
                <w:szCs w:val="24"/>
              </w:rPr>
              <w:t>63.87</w:t>
            </w:r>
          </w:p>
        </w:tc>
      </w:tr>
      <w:tr w:rsidR="00D747C5" w:rsidRPr="00B876A9" w14:paraId="5AF164CD" w14:textId="77777777" w:rsidTr="00A92D9F">
        <w:tblPrEx>
          <w:shd w:val="clear" w:color="auto" w:fill="auto"/>
        </w:tblPrEx>
        <w:trPr>
          <w:trHeight w:val="408"/>
        </w:trPr>
        <w:tc>
          <w:tcPr>
            <w:tcW w:w="3133"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634747B1" w14:textId="77777777" w:rsidR="00D747C5" w:rsidRPr="00B876A9" w:rsidRDefault="00D747C5" w:rsidP="00B876A9">
            <w:pPr>
              <w:pStyle w:val="TableStyle2"/>
              <w:jc w:val="center"/>
            </w:pPr>
            <w:r w:rsidRPr="00B876A9">
              <w:rPr>
                <w:rFonts w:ascii="Times New Roman" w:hAnsi="Times New Roman"/>
                <w:sz w:val="24"/>
                <w:szCs w:val="24"/>
              </w:rPr>
              <w:lastRenderedPageBreak/>
              <w:t>Done or just thought</w:t>
            </w:r>
          </w:p>
        </w:tc>
        <w:tc>
          <w:tcPr>
            <w:tcW w:w="2749" w:type="dxa"/>
            <w:tcBorders>
              <w:top w:val="nil"/>
              <w:left w:val="nil"/>
              <w:bottom w:val="single" w:sz="8" w:space="0" w:color="000000" w:themeColor="text1"/>
              <w:right w:val="nil"/>
            </w:tcBorders>
            <w:shd w:val="clear" w:color="auto" w:fill="auto"/>
            <w:tcMar>
              <w:top w:w="80" w:type="dxa"/>
              <w:left w:w="80" w:type="dxa"/>
              <w:bottom w:w="80" w:type="dxa"/>
              <w:right w:w="80" w:type="dxa"/>
            </w:tcMar>
            <w:vAlign w:val="center"/>
          </w:tcPr>
          <w:p w14:paraId="40962EBD" w14:textId="77777777" w:rsidR="00D747C5" w:rsidRPr="00B876A9" w:rsidRDefault="00D747C5" w:rsidP="00B876A9">
            <w:pPr>
              <w:pStyle w:val="TableStyle2"/>
              <w:jc w:val="center"/>
            </w:pPr>
            <w:r w:rsidRPr="00B876A9">
              <w:rPr>
                <w:rFonts w:ascii="Times New Roman" w:hAnsi="Times New Roman"/>
                <w:sz w:val="24"/>
                <w:szCs w:val="24"/>
              </w:rPr>
              <w:t>Position 4</w:t>
            </w:r>
          </w:p>
        </w:tc>
        <w:tc>
          <w:tcPr>
            <w:tcW w:w="2750" w:type="dxa"/>
            <w:tcBorders>
              <w:top w:val="nil"/>
              <w:left w:val="nil"/>
              <w:bottom w:val="single" w:sz="8" w:space="0" w:color="000000" w:themeColor="text1"/>
              <w:right w:val="nil"/>
            </w:tcBorders>
            <w:shd w:val="clear" w:color="auto" w:fill="auto"/>
            <w:tcMar>
              <w:top w:w="80" w:type="dxa"/>
              <w:left w:w="80" w:type="dxa"/>
              <w:bottom w:w="80" w:type="dxa"/>
              <w:right w:w="80" w:type="dxa"/>
            </w:tcMar>
            <w:vAlign w:val="center"/>
          </w:tcPr>
          <w:p w14:paraId="5C8BCF8A" w14:textId="77777777" w:rsidR="00D747C5" w:rsidRPr="00B876A9" w:rsidRDefault="00D747C5" w:rsidP="00B876A9">
            <w:pPr>
              <w:pStyle w:val="TableStyle2"/>
              <w:jc w:val="center"/>
            </w:pPr>
            <w:r w:rsidRPr="00B876A9">
              <w:rPr>
                <w:rFonts w:ascii="Times New Roman" w:hAnsi="Times New Roman"/>
                <w:sz w:val="24"/>
                <w:szCs w:val="24"/>
              </w:rPr>
              <w:t>Position 25</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AA5DAE3" w14:textId="77777777" w:rsidR="00D747C5" w:rsidRPr="00B876A9" w:rsidRDefault="00D747C5" w:rsidP="00B876A9">
            <w:pPr>
              <w:pStyle w:val="TableStyle2"/>
              <w:jc w:val="center"/>
            </w:pPr>
            <w:r w:rsidRPr="00B876A9">
              <w:rPr>
                <w:rFonts w:ascii="Times New Roman" w:hAnsi="Times New Roman"/>
                <w:sz w:val="24"/>
                <w:szCs w:val="24"/>
              </w:rPr>
              <w:t>35.91</w:t>
            </w:r>
          </w:p>
        </w:tc>
        <w:tc>
          <w:tcPr>
            <w:tcW w:w="319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47CB3D09" w14:textId="77777777" w:rsidR="00D747C5" w:rsidRPr="00B876A9" w:rsidRDefault="00D747C5" w:rsidP="00B876A9">
            <w:pPr>
              <w:pStyle w:val="TableStyle2"/>
              <w:jc w:val="center"/>
            </w:pPr>
            <w:r w:rsidRPr="00B876A9">
              <w:rPr>
                <w:rFonts w:ascii="Times New Roman" w:hAnsi="Times New Roman"/>
                <w:sz w:val="24"/>
                <w:szCs w:val="24"/>
              </w:rPr>
              <w:t>70.43</w:t>
            </w:r>
          </w:p>
        </w:tc>
      </w:tr>
      <w:tr w:rsidR="00D747C5" w:rsidRPr="00B876A9" w14:paraId="1B7B291A" w14:textId="77777777" w:rsidTr="00A92D9F">
        <w:tblPrEx>
          <w:shd w:val="clear" w:color="auto" w:fill="auto"/>
        </w:tblPrEx>
        <w:trPr>
          <w:trHeight w:val="408"/>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79B4E0D7" w14:textId="77777777" w:rsidR="00D747C5" w:rsidRPr="00B876A9" w:rsidRDefault="00D747C5" w:rsidP="00B876A9">
            <w:pPr>
              <w:pStyle w:val="TableStyle2"/>
              <w:jc w:val="center"/>
            </w:pPr>
            <w:r w:rsidRPr="00B876A9">
              <w:rPr>
                <w:rFonts w:ascii="Times New Roman" w:hAnsi="Times New Roman"/>
                <w:sz w:val="24"/>
                <w:szCs w:val="24"/>
              </w:rPr>
              <w:t>Block Mean</w:t>
            </w:r>
          </w:p>
        </w:tc>
        <w:tc>
          <w:tcPr>
            <w:tcW w:w="2749"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2B22862D"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66823FBE"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2DD43C3C" w14:textId="77777777" w:rsidR="00D747C5" w:rsidRPr="00B876A9" w:rsidRDefault="00D747C5" w:rsidP="00B876A9">
            <w:pPr>
              <w:pStyle w:val="TableStyle2"/>
              <w:jc w:val="center"/>
            </w:pPr>
            <w:r w:rsidRPr="00B876A9">
              <w:fldChar w:fldCharType="begin"/>
            </w:r>
            <w:r w:rsidRPr="00B876A9">
              <w:instrText xml:space="preserve"> = AVERAGE(D3:D6) \# "0" \* MERGEFORMAT</w:instrText>
            </w:r>
            <w:r w:rsidRPr="00B876A9">
              <w:fldChar w:fldCharType="separate"/>
            </w:r>
            <w:r w:rsidRPr="00B876A9">
              <w:rPr>
                <w:rFonts w:ascii="Times New Roman" w:hAnsi="Times New Roman"/>
                <w:sz w:val="24"/>
                <w:szCs w:val="24"/>
              </w:rPr>
              <w:t>39.94</w:t>
            </w:r>
            <w:r w:rsidRPr="00B876A9">
              <w:fldChar w:fldCharType="end"/>
            </w:r>
          </w:p>
        </w:tc>
        <w:tc>
          <w:tcPr>
            <w:tcW w:w="319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421785F7" w14:textId="77777777" w:rsidR="00D747C5" w:rsidRPr="00B876A9" w:rsidRDefault="00D747C5" w:rsidP="00B876A9">
            <w:pPr>
              <w:pStyle w:val="TableStyle2"/>
              <w:jc w:val="center"/>
            </w:pPr>
            <w:r w:rsidRPr="00B876A9">
              <w:fldChar w:fldCharType="begin"/>
            </w:r>
            <w:r w:rsidRPr="00B876A9">
              <w:instrText xml:space="preserve"> = AVERAGE(E3:E6) \# "0" \* MERGEFORMAT</w:instrText>
            </w:r>
            <w:r w:rsidRPr="00B876A9">
              <w:fldChar w:fldCharType="separate"/>
            </w:r>
            <w:r w:rsidRPr="00B876A9">
              <w:rPr>
                <w:rFonts w:ascii="Times New Roman" w:hAnsi="Times New Roman"/>
                <w:sz w:val="24"/>
                <w:szCs w:val="24"/>
              </w:rPr>
              <w:t>76.08</w:t>
            </w:r>
            <w:r w:rsidRPr="00B876A9">
              <w:fldChar w:fldCharType="end"/>
            </w:r>
          </w:p>
        </w:tc>
      </w:tr>
      <w:tr w:rsidR="00D747C5" w:rsidRPr="00B876A9" w14:paraId="6512E186" w14:textId="77777777" w:rsidTr="00A92D9F">
        <w:tblPrEx>
          <w:shd w:val="clear" w:color="auto" w:fill="auto"/>
        </w:tblPrEx>
        <w:trPr>
          <w:trHeight w:val="408"/>
        </w:trPr>
        <w:tc>
          <w:tcPr>
            <w:tcW w:w="3133" w:type="dxa"/>
            <w:tcBorders>
              <w:top w:val="single" w:sz="8" w:space="0" w:color="000000" w:themeColor="text1"/>
              <w:left w:val="nil"/>
              <w:bottom w:val="nil"/>
              <w:right w:val="nil"/>
            </w:tcBorders>
            <w:shd w:val="clear" w:color="auto" w:fill="auto"/>
            <w:tcMar>
              <w:top w:w="80" w:type="dxa"/>
              <w:left w:w="80" w:type="dxa"/>
              <w:bottom w:w="80" w:type="dxa"/>
              <w:right w:w="80" w:type="dxa"/>
            </w:tcMar>
            <w:vAlign w:val="center"/>
          </w:tcPr>
          <w:p w14:paraId="5EE49226" w14:textId="77777777" w:rsidR="00D747C5" w:rsidRPr="00B876A9" w:rsidRDefault="00D747C5" w:rsidP="00B876A9">
            <w:pPr>
              <w:jc w:val="center"/>
            </w:pPr>
          </w:p>
        </w:tc>
        <w:tc>
          <w:tcPr>
            <w:tcW w:w="2749"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01C7B57E" w14:textId="77777777" w:rsidR="00D747C5" w:rsidRPr="00B876A9" w:rsidRDefault="00D747C5" w:rsidP="00B876A9">
            <w:pPr>
              <w:pStyle w:val="TableStyle2"/>
              <w:jc w:val="center"/>
            </w:pPr>
            <w:r w:rsidRPr="00B876A9">
              <w:rPr>
                <w:rFonts w:ascii="Times New Roman" w:hAnsi="Times New Roman"/>
                <w:sz w:val="24"/>
                <w:szCs w:val="24"/>
              </w:rPr>
              <w:t>Block 2</w:t>
            </w:r>
          </w:p>
        </w:tc>
        <w:tc>
          <w:tcPr>
            <w:tcW w:w="275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658A55A6" w14:textId="77777777" w:rsidR="00D747C5" w:rsidRPr="00B876A9" w:rsidRDefault="00D747C5" w:rsidP="00B876A9">
            <w:pPr>
              <w:pStyle w:val="TableStyle2"/>
              <w:jc w:val="center"/>
            </w:pPr>
            <w:r w:rsidRPr="00B876A9">
              <w:rPr>
                <w:rFonts w:ascii="Times New Roman" w:hAnsi="Times New Roman"/>
                <w:sz w:val="24"/>
                <w:szCs w:val="24"/>
              </w:rPr>
              <w:t>Block 6</w:t>
            </w:r>
          </w:p>
        </w:tc>
        <w:tc>
          <w:tcPr>
            <w:tcW w:w="2750" w:type="dxa"/>
            <w:tcBorders>
              <w:top w:val="single" w:sz="8" w:space="0" w:color="000000" w:themeColor="text1"/>
              <w:left w:val="nil"/>
              <w:bottom w:val="nil"/>
              <w:right w:val="nil"/>
            </w:tcBorders>
            <w:shd w:val="clear" w:color="auto" w:fill="auto"/>
            <w:tcMar>
              <w:top w:w="80" w:type="dxa"/>
              <w:left w:w="80" w:type="dxa"/>
              <w:bottom w:w="80" w:type="dxa"/>
              <w:right w:w="80" w:type="dxa"/>
            </w:tcMar>
            <w:vAlign w:val="center"/>
          </w:tcPr>
          <w:p w14:paraId="0704A7F6" w14:textId="77777777" w:rsidR="00D747C5" w:rsidRPr="00B876A9" w:rsidRDefault="00D747C5" w:rsidP="00B876A9">
            <w:pPr>
              <w:jc w:val="center"/>
            </w:pPr>
          </w:p>
        </w:tc>
        <w:tc>
          <w:tcPr>
            <w:tcW w:w="3190" w:type="dxa"/>
            <w:tcBorders>
              <w:top w:val="single" w:sz="8" w:space="0" w:color="000000" w:themeColor="text1"/>
              <w:left w:val="nil"/>
              <w:bottom w:val="nil"/>
              <w:right w:val="nil"/>
            </w:tcBorders>
            <w:shd w:val="clear" w:color="auto" w:fill="auto"/>
            <w:tcMar>
              <w:top w:w="80" w:type="dxa"/>
              <w:left w:w="80" w:type="dxa"/>
              <w:bottom w:w="80" w:type="dxa"/>
              <w:right w:w="80" w:type="dxa"/>
            </w:tcMar>
            <w:vAlign w:val="center"/>
          </w:tcPr>
          <w:p w14:paraId="58AC4D00" w14:textId="77777777" w:rsidR="00D747C5" w:rsidRPr="00B876A9" w:rsidRDefault="00D747C5" w:rsidP="00B876A9">
            <w:pPr>
              <w:jc w:val="center"/>
            </w:pPr>
          </w:p>
        </w:tc>
      </w:tr>
      <w:tr w:rsidR="00D747C5" w:rsidRPr="00B876A9" w14:paraId="6F8E6D83"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2062BA6F" w14:textId="77777777" w:rsidR="00D747C5" w:rsidRPr="00B876A9" w:rsidRDefault="00D747C5" w:rsidP="00B876A9">
            <w:pPr>
              <w:pStyle w:val="TableStyle2"/>
              <w:jc w:val="center"/>
            </w:pPr>
            <w:r w:rsidRPr="00B876A9">
              <w:rPr>
                <w:rFonts w:ascii="Times New Roman" w:hAnsi="Times New Roman"/>
                <w:sz w:val="24"/>
                <w:szCs w:val="24"/>
              </w:rPr>
              <w:t>Staring into space</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0696E542" w14:textId="77777777" w:rsidR="00D747C5" w:rsidRPr="00B876A9" w:rsidRDefault="00D747C5" w:rsidP="00B876A9">
            <w:pPr>
              <w:pStyle w:val="TableStyle2"/>
              <w:jc w:val="center"/>
              <w:rPr>
                <w:rFonts w:ascii="Times New Roman" w:hAnsi="Times New Roman"/>
                <w:sz w:val="24"/>
                <w:szCs w:val="24"/>
              </w:rP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65E5B98A"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390BD58D" w14:textId="77777777" w:rsidR="00D747C5" w:rsidRPr="00B876A9" w:rsidRDefault="00D747C5" w:rsidP="00B876A9">
            <w:pPr>
              <w:pStyle w:val="TableStyle2"/>
              <w:jc w:val="center"/>
            </w:pPr>
            <w:r w:rsidRPr="00B876A9">
              <w:rPr>
                <w:rFonts w:ascii="Times New Roman" w:hAnsi="Times New Roman"/>
                <w:sz w:val="24"/>
                <w:szCs w:val="24"/>
              </w:rPr>
              <w:t>35.88</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160C43B6" w14:textId="77777777" w:rsidR="00D747C5" w:rsidRPr="00B876A9" w:rsidRDefault="00D747C5" w:rsidP="00B876A9">
            <w:pPr>
              <w:pStyle w:val="TableStyle2"/>
              <w:jc w:val="center"/>
            </w:pPr>
            <w:r w:rsidRPr="00B876A9">
              <w:rPr>
                <w:rFonts w:ascii="Times New Roman" w:hAnsi="Times New Roman"/>
                <w:sz w:val="24"/>
                <w:szCs w:val="24"/>
              </w:rPr>
              <w:t>64.98</w:t>
            </w:r>
          </w:p>
        </w:tc>
      </w:tr>
      <w:tr w:rsidR="00D747C5" w:rsidRPr="00B876A9" w14:paraId="467622B6"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460C36F9" w14:textId="77777777" w:rsidR="00D747C5" w:rsidRPr="00B876A9" w:rsidRDefault="00D747C5" w:rsidP="00B876A9">
            <w:pPr>
              <w:pStyle w:val="TableStyle2"/>
              <w:jc w:val="center"/>
            </w:pPr>
            <w:r w:rsidRPr="00B876A9">
              <w:rPr>
                <w:rFonts w:ascii="Times New Roman" w:hAnsi="Times New Roman"/>
                <w:sz w:val="24"/>
                <w:szCs w:val="24"/>
              </w:rPr>
              <w:t>Driving/riding</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5DA5B603"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39447CD6"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375FF3A" w14:textId="77777777" w:rsidR="00D747C5" w:rsidRPr="00B876A9" w:rsidRDefault="00D747C5" w:rsidP="00B876A9">
            <w:pPr>
              <w:pStyle w:val="TableStyle2"/>
              <w:jc w:val="center"/>
            </w:pPr>
            <w:r w:rsidRPr="00B876A9">
              <w:rPr>
                <w:rFonts w:ascii="Times New Roman" w:hAnsi="Times New Roman"/>
                <w:sz w:val="24"/>
                <w:szCs w:val="24"/>
              </w:rPr>
              <w:t>35.67</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30CD139C" w14:textId="77777777" w:rsidR="00D747C5" w:rsidRPr="00B876A9" w:rsidRDefault="00D747C5" w:rsidP="00B876A9">
            <w:pPr>
              <w:pStyle w:val="TableStyle2"/>
              <w:jc w:val="center"/>
            </w:pPr>
            <w:r w:rsidRPr="00B876A9">
              <w:rPr>
                <w:rFonts w:ascii="Times New Roman" w:hAnsi="Times New Roman"/>
                <w:sz w:val="24"/>
                <w:szCs w:val="24"/>
              </w:rPr>
              <w:t>53.38</w:t>
            </w:r>
          </w:p>
        </w:tc>
      </w:tr>
      <w:tr w:rsidR="00D747C5" w:rsidRPr="00B876A9" w14:paraId="06F4A062"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3D1E6E31" w14:textId="77777777" w:rsidR="00D747C5" w:rsidRPr="00B876A9" w:rsidRDefault="00D747C5" w:rsidP="00B876A9">
            <w:pPr>
              <w:pStyle w:val="TableStyle2"/>
              <w:jc w:val="center"/>
            </w:pPr>
            <w:r w:rsidRPr="00B876A9">
              <w:rPr>
                <w:rFonts w:ascii="Times New Roman" w:hAnsi="Times New Roman"/>
                <w:sz w:val="24"/>
                <w:szCs w:val="24"/>
              </w:rPr>
              <w:t>Ignore pain</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537631FB"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78683E66"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22ED58D" w14:textId="77777777" w:rsidR="00D747C5" w:rsidRPr="00B876A9" w:rsidRDefault="00D747C5" w:rsidP="00B876A9">
            <w:pPr>
              <w:pStyle w:val="TableStyle2"/>
              <w:jc w:val="center"/>
            </w:pPr>
            <w:r w:rsidRPr="00B876A9">
              <w:rPr>
                <w:rFonts w:ascii="Times New Roman" w:hAnsi="Times New Roman"/>
                <w:sz w:val="24"/>
                <w:szCs w:val="24"/>
              </w:rPr>
              <w:t>34.93</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69C35DDC" w14:textId="77777777" w:rsidR="00D747C5" w:rsidRPr="00B876A9" w:rsidRDefault="00D747C5" w:rsidP="00B876A9">
            <w:pPr>
              <w:pStyle w:val="TableStyle2"/>
              <w:jc w:val="center"/>
            </w:pPr>
            <w:r w:rsidRPr="00B876A9">
              <w:rPr>
                <w:rFonts w:ascii="Times New Roman" w:hAnsi="Times New Roman"/>
                <w:sz w:val="24"/>
                <w:szCs w:val="24"/>
              </w:rPr>
              <w:t>56.71</w:t>
            </w:r>
          </w:p>
        </w:tc>
      </w:tr>
      <w:tr w:rsidR="00D747C5" w:rsidRPr="00B876A9" w14:paraId="601E4AC3" w14:textId="77777777" w:rsidTr="00A92D9F">
        <w:tblPrEx>
          <w:shd w:val="clear" w:color="auto" w:fill="auto"/>
        </w:tblPrEx>
        <w:trPr>
          <w:trHeight w:val="568"/>
        </w:trPr>
        <w:tc>
          <w:tcPr>
            <w:tcW w:w="3133"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1B992CF" w14:textId="77777777" w:rsidR="00D747C5" w:rsidRPr="00B876A9" w:rsidRDefault="00D747C5" w:rsidP="00B876A9">
            <w:pPr>
              <w:pStyle w:val="TableStyle2"/>
              <w:jc w:val="center"/>
            </w:pPr>
            <w:r w:rsidRPr="00B876A9">
              <w:rPr>
                <w:rFonts w:ascii="Times New Roman" w:hAnsi="Times New Roman"/>
                <w:sz w:val="24"/>
                <w:szCs w:val="24"/>
              </w:rPr>
              <w:t>Easy to do difficult things</w:t>
            </w:r>
          </w:p>
        </w:tc>
        <w:tc>
          <w:tcPr>
            <w:tcW w:w="2749"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7420CC7"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3BF1189E"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2B4A35A6" w14:textId="77777777" w:rsidR="00D747C5" w:rsidRPr="00B876A9" w:rsidRDefault="00D747C5" w:rsidP="00B876A9">
            <w:pPr>
              <w:pStyle w:val="TableStyle2"/>
              <w:jc w:val="center"/>
            </w:pPr>
            <w:r w:rsidRPr="00B876A9">
              <w:rPr>
                <w:rFonts w:ascii="Times New Roman" w:hAnsi="Times New Roman"/>
                <w:sz w:val="24"/>
                <w:szCs w:val="24"/>
              </w:rPr>
              <w:t>34.38</w:t>
            </w:r>
          </w:p>
        </w:tc>
        <w:tc>
          <w:tcPr>
            <w:tcW w:w="319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58F8E962" w14:textId="77777777" w:rsidR="00D747C5" w:rsidRPr="00B876A9" w:rsidRDefault="00D747C5" w:rsidP="00B876A9">
            <w:pPr>
              <w:pStyle w:val="TableStyle2"/>
              <w:jc w:val="center"/>
            </w:pPr>
            <w:r w:rsidRPr="00B876A9">
              <w:rPr>
                <w:rFonts w:ascii="Times New Roman" w:hAnsi="Times New Roman"/>
                <w:sz w:val="24"/>
                <w:szCs w:val="24"/>
              </w:rPr>
              <w:t>50.05</w:t>
            </w:r>
          </w:p>
        </w:tc>
      </w:tr>
      <w:tr w:rsidR="00D747C5" w:rsidRPr="00B876A9" w14:paraId="7DDA1BA9" w14:textId="77777777" w:rsidTr="00A92D9F">
        <w:tblPrEx>
          <w:shd w:val="clear" w:color="auto" w:fill="auto"/>
        </w:tblPrEx>
        <w:trPr>
          <w:trHeight w:val="408"/>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052705D7" w14:textId="77777777" w:rsidR="00D747C5" w:rsidRPr="00B876A9" w:rsidRDefault="00D747C5" w:rsidP="00B876A9">
            <w:pPr>
              <w:pStyle w:val="TableStyle2"/>
              <w:ind w:firstLine="85"/>
              <w:jc w:val="center"/>
            </w:pPr>
            <w:r w:rsidRPr="00B876A9">
              <w:rPr>
                <w:rFonts w:ascii="Times New Roman" w:hAnsi="Times New Roman"/>
                <w:sz w:val="24"/>
                <w:szCs w:val="24"/>
              </w:rPr>
              <w:t>Block Mean</w:t>
            </w:r>
          </w:p>
        </w:tc>
        <w:tc>
          <w:tcPr>
            <w:tcW w:w="2749"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4517CB44"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3CDDD874"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25C5B16F" w14:textId="77777777" w:rsidR="00D747C5" w:rsidRPr="00B876A9" w:rsidRDefault="00D747C5" w:rsidP="00B876A9">
            <w:pPr>
              <w:pStyle w:val="TableStyle2"/>
              <w:jc w:val="center"/>
            </w:pPr>
            <w:r w:rsidRPr="00B876A9">
              <w:fldChar w:fldCharType="begin"/>
            </w:r>
            <w:r w:rsidRPr="00B876A9">
              <w:instrText xml:space="preserve"> = AVERAGE(D9:D12) \# "0" \* MERGEFORMAT</w:instrText>
            </w:r>
            <w:r w:rsidRPr="00B876A9">
              <w:fldChar w:fldCharType="separate"/>
            </w:r>
            <w:r w:rsidRPr="00B876A9">
              <w:rPr>
                <w:rFonts w:ascii="Times New Roman" w:hAnsi="Times New Roman"/>
                <w:sz w:val="24"/>
                <w:szCs w:val="24"/>
              </w:rPr>
              <w:t>35.22</w:t>
            </w:r>
            <w:r w:rsidRPr="00B876A9">
              <w:fldChar w:fldCharType="end"/>
            </w:r>
          </w:p>
        </w:tc>
        <w:tc>
          <w:tcPr>
            <w:tcW w:w="319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2C34BA41" w14:textId="77777777" w:rsidR="00D747C5" w:rsidRPr="00B876A9" w:rsidRDefault="00D747C5" w:rsidP="00B876A9">
            <w:pPr>
              <w:pStyle w:val="TableStyle2"/>
              <w:jc w:val="center"/>
            </w:pPr>
            <w:r w:rsidRPr="00B876A9">
              <w:fldChar w:fldCharType="begin"/>
            </w:r>
            <w:r w:rsidRPr="00B876A9">
              <w:instrText xml:space="preserve"> = AVERAGE(E9:E12) \# "0" \* MERGEFORMAT</w:instrText>
            </w:r>
            <w:r w:rsidRPr="00B876A9">
              <w:fldChar w:fldCharType="separate"/>
            </w:r>
            <w:r w:rsidRPr="00B876A9">
              <w:rPr>
                <w:rFonts w:ascii="Times New Roman" w:hAnsi="Times New Roman"/>
                <w:sz w:val="24"/>
                <w:szCs w:val="24"/>
              </w:rPr>
              <w:t>56.28</w:t>
            </w:r>
            <w:r w:rsidRPr="00B876A9">
              <w:fldChar w:fldCharType="end"/>
            </w:r>
          </w:p>
        </w:tc>
      </w:tr>
      <w:tr w:rsidR="00D747C5" w:rsidRPr="00B876A9" w14:paraId="3A2C1806" w14:textId="77777777" w:rsidTr="00A92D9F">
        <w:tblPrEx>
          <w:shd w:val="clear" w:color="auto" w:fill="auto"/>
        </w:tblPrEx>
        <w:trPr>
          <w:trHeight w:val="408"/>
        </w:trPr>
        <w:tc>
          <w:tcPr>
            <w:tcW w:w="3133"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3364309C" w14:textId="77777777" w:rsidR="00D747C5" w:rsidRPr="00B876A9" w:rsidRDefault="00D747C5" w:rsidP="00B876A9">
            <w:pPr>
              <w:jc w:val="center"/>
            </w:pPr>
          </w:p>
        </w:tc>
        <w:tc>
          <w:tcPr>
            <w:tcW w:w="2749"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25A9A112" w14:textId="77777777" w:rsidR="00D747C5" w:rsidRPr="00B876A9" w:rsidRDefault="00D747C5" w:rsidP="00B876A9">
            <w:pPr>
              <w:pStyle w:val="TableStyle2"/>
              <w:jc w:val="center"/>
            </w:pPr>
            <w:r w:rsidRPr="00B876A9">
              <w:rPr>
                <w:rFonts w:ascii="Times New Roman" w:hAnsi="Times New Roman"/>
                <w:sz w:val="24"/>
                <w:szCs w:val="24"/>
              </w:rPr>
              <w:t>Block 3</w:t>
            </w:r>
          </w:p>
        </w:tc>
        <w:tc>
          <w:tcPr>
            <w:tcW w:w="2750" w:type="dxa"/>
            <w:tcBorders>
              <w:top w:val="single" w:sz="8" w:space="0" w:color="000000" w:themeColor="text1"/>
              <w:left w:val="nil"/>
              <w:bottom w:val="nil"/>
              <w:right w:val="nil"/>
            </w:tcBorders>
            <w:shd w:val="clear" w:color="auto" w:fill="auto"/>
            <w:tcMar>
              <w:top w:w="80" w:type="dxa"/>
              <w:left w:w="80" w:type="dxa"/>
              <w:bottom w:w="80" w:type="dxa"/>
              <w:right w:w="80" w:type="dxa"/>
            </w:tcMar>
          </w:tcPr>
          <w:p w14:paraId="7795058E" w14:textId="77777777" w:rsidR="00D747C5" w:rsidRPr="00B876A9" w:rsidRDefault="00D747C5" w:rsidP="00B876A9">
            <w:pPr>
              <w:pStyle w:val="TableStyle2"/>
              <w:jc w:val="center"/>
            </w:pPr>
            <w:r w:rsidRPr="00B876A9">
              <w:rPr>
                <w:rFonts w:ascii="Times New Roman" w:hAnsi="Times New Roman"/>
                <w:sz w:val="24"/>
                <w:szCs w:val="24"/>
              </w:rPr>
              <w:t>Block 5</w:t>
            </w:r>
          </w:p>
        </w:tc>
        <w:tc>
          <w:tcPr>
            <w:tcW w:w="275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2B030682" w14:textId="77777777" w:rsidR="00D747C5" w:rsidRPr="00B876A9" w:rsidRDefault="00D747C5" w:rsidP="00B876A9">
            <w:pPr>
              <w:jc w:val="center"/>
            </w:pPr>
          </w:p>
        </w:tc>
        <w:tc>
          <w:tcPr>
            <w:tcW w:w="319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2E1D6EB0" w14:textId="77777777" w:rsidR="00D747C5" w:rsidRPr="00B876A9" w:rsidRDefault="00D747C5" w:rsidP="00B876A9">
            <w:pPr>
              <w:jc w:val="center"/>
            </w:pPr>
          </w:p>
        </w:tc>
      </w:tr>
      <w:tr w:rsidR="00D747C5" w:rsidRPr="00B876A9" w14:paraId="3EA671B7"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48A27FF6" w14:textId="77777777" w:rsidR="00D747C5" w:rsidRPr="00B876A9" w:rsidRDefault="00D747C5" w:rsidP="00B876A9">
            <w:pPr>
              <w:pStyle w:val="TableStyle2"/>
              <w:jc w:val="center"/>
            </w:pPr>
            <w:r w:rsidRPr="00B876A9">
              <w:rPr>
                <w:rFonts w:ascii="Times New Roman" w:hAnsi="Times New Roman"/>
                <w:sz w:val="24"/>
                <w:szCs w:val="24"/>
              </w:rPr>
              <w:t>Really happened/dream</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1D13DBC8"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DE35236"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34D5B131" w14:textId="77777777" w:rsidR="00D747C5" w:rsidRPr="00B876A9" w:rsidRDefault="00D747C5" w:rsidP="00B876A9">
            <w:pPr>
              <w:pStyle w:val="TableStyle2"/>
              <w:jc w:val="center"/>
            </w:pPr>
            <w:r w:rsidRPr="00B876A9">
              <w:rPr>
                <w:rFonts w:ascii="Times New Roman" w:hAnsi="Times New Roman"/>
                <w:sz w:val="24"/>
                <w:szCs w:val="24"/>
              </w:rPr>
              <w:t>33.66</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04FB7AE6" w14:textId="77777777" w:rsidR="00D747C5" w:rsidRPr="00B876A9" w:rsidRDefault="00D747C5" w:rsidP="00B876A9">
            <w:pPr>
              <w:pStyle w:val="TableStyle2"/>
              <w:jc w:val="center"/>
            </w:pPr>
            <w:r w:rsidRPr="00B876A9">
              <w:rPr>
                <w:rFonts w:ascii="Times New Roman" w:hAnsi="Times New Roman"/>
                <w:sz w:val="24"/>
                <w:szCs w:val="24"/>
              </w:rPr>
              <w:t>59.03</w:t>
            </w:r>
          </w:p>
        </w:tc>
      </w:tr>
      <w:tr w:rsidR="00D747C5" w:rsidRPr="00B876A9" w14:paraId="4B9666B4"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1265611C" w14:textId="77777777" w:rsidR="00D747C5" w:rsidRPr="00B876A9" w:rsidRDefault="00D747C5" w:rsidP="00B876A9">
            <w:pPr>
              <w:pStyle w:val="TableStyle2"/>
              <w:jc w:val="center"/>
            </w:pPr>
            <w:r w:rsidRPr="00B876A9">
              <w:rPr>
                <w:rFonts w:ascii="Times New Roman" w:hAnsi="Times New Roman"/>
                <w:sz w:val="24"/>
                <w:szCs w:val="24"/>
              </w:rPr>
              <w:t>Two different people</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564B2AAA"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CB09E24"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3EAF9183" w14:textId="77777777" w:rsidR="00D747C5" w:rsidRPr="00B876A9" w:rsidRDefault="00D747C5" w:rsidP="00B876A9">
            <w:pPr>
              <w:pStyle w:val="TableStyle2"/>
              <w:jc w:val="center"/>
            </w:pPr>
            <w:r w:rsidRPr="00B876A9">
              <w:rPr>
                <w:rFonts w:ascii="Times New Roman" w:hAnsi="Times New Roman"/>
                <w:sz w:val="24"/>
                <w:szCs w:val="24"/>
              </w:rPr>
              <w:t>32.84</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706E1E89" w14:textId="77777777" w:rsidR="00D747C5" w:rsidRPr="00B876A9" w:rsidRDefault="00D747C5" w:rsidP="00B876A9">
            <w:pPr>
              <w:pStyle w:val="TableStyle2"/>
              <w:jc w:val="center"/>
            </w:pPr>
            <w:r w:rsidRPr="00B876A9">
              <w:rPr>
                <w:rFonts w:ascii="Times New Roman" w:hAnsi="Times New Roman"/>
                <w:sz w:val="24"/>
                <w:szCs w:val="24"/>
              </w:rPr>
              <w:t>32.69</w:t>
            </w:r>
          </w:p>
        </w:tc>
      </w:tr>
      <w:tr w:rsidR="00D747C5" w:rsidRPr="00B876A9" w14:paraId="325E46A8"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63EEE7AC" w14:textId="77777777" w:rsidR="00D747C5" w:rsidRPr="00B876A9" w:rsidRDefault="00D747C5" w:rsidP="00B876A9">
            <w:pPr>
              <w:pStyle w:val="TableStyle2"/>
              <w:jc w:val="center"/>
            </w:pPr>
            <w:r w:rsidRPr="00B876A9">
              <w:rPr>
                <w:rFonts w:ascii="Times New Roman" w:hAnsi="Times New Roman"/>
                <w:sz w:val="24"/>
                <w:szCs w:val="24"/>
              </w:rPr>
              <w:t>Fantasy</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5F3A9AFB"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665885CB"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6D11AB30" w14:textId="77777777" w:rsidR="00D747C5" w:rsidRPr="00B876A9" w:rsidRDefault="00D747C5" w:rsidP="00B876A9">
            <w:pPr>
              <w:pStyle w:val="TableStyle2"/>
              <w:jc w:val="center"/>
            </w:pPr>
            <w:r w:rsidRPr="00B876A9">
              <w:rPr>
                <w:rFonts w:ascii="Times New Roman" w:hAnsi="Times New Roman"/>
                <w:sz w:val="24"/>
                <w:szCs w:val="24"/>
              </w:rPr>
              <w:t>30.13</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59E14699" w14:textId="77777777" w:rsidR="00D747C5" w:rsidRPr="00B876A9" w:rsidRDefault="00D747C5" w:rsidP="00B876A9">
            <w:pPr>
              <w:pStyle w:val="TableStyle2"/>
              <w:jc w:val="center"/>
            </w:pPr>
            <w:r w:rsidRPr="00B876A9">
              <w:rPr>
                <w:rFonts w:ascii="Times New Roman" w:hAnsi="Times New Roman"/>
                <w:sz w:val="24"/>
                <w:szCs w:val="24"/>
              </w:rPr>
              <w:t>36.63</w:t>
            </w:r>
          </w:p>
        </w:tc>
      </w:tr>
      <w:tr w:rsidR="00D747C5" w:rsidRPr="00B876A9" w14:paraId="08318331" w14:textId="77777777" w:rsidTr="00A92D9F">
        <w:tblPrEx>
          <w:shd w:val="clear" w:color="auto" w:fill="auto"/>
        </w:tblPrEx>
        <w:trPr>
          <w:trHeight w:val="568"/>
        </w:trPr>
        <w:tc>
          <w:tcPr>
            <w:tcW w:w="3133"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65C96429" w14:textId="77777777" w:rsidR="00D747C5" w:rsidRPr="00B876A9" w:rsidRDefault="00D747C5" w:rsidP="00B876A9">
            <w:pPr>
              <w:pStyle w:val="TableStyle2"/>
              <w:jc w:val="center"/>
            </w:pPr>
            <w:r w:rsidRPr="00B876A9">
              <w:rPr>
                <w:rFonts w:ascii="Times New Roman" w:hAnsi="Times New Roman"/>
                <w:sz w:val="24"/>
                <w:szCs w:val="24"/>
              </w:rPr>
              <w:t>Reliving</w:t>
            </w:r>
          </w:p>
        </w:tc>
        <w:tc>
          <w:tcPr>
            <w:tcW w:w="2749"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A145D85"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A54B558"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1EBDDEBE" w14:textId="77777777" w:rsidR="00D747C5" w:rsidRPr="00B876A9" w:rsidRDefault="00D747C5" w:rsidP="00B876A9">
            <w:pPr>
              <w:pStyle w:val="TableStyle2"/>
              <w:jc w:val="center"/>
            </w:pPr>
            <w:r w:rsidRPr="00B876A9">
              <w:rPr>
                <w:rFonts w:ascii="Times New Roman" w:hAnsi="Times New Roman"/>
                <w:sz w:val="24"/>
                <w:szCs w:val="24"/>
              </w:rPr>
              <w:t>30.11</w:t>
            </w:r>
          </w:p>
        </w:tc>
        <w:tc>
          <w:tcPr>
            <w:tcW w:w="319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516D68B" w14:textId="77777777" w:rsidR="00D747C5" w:rsidRPr="00B876A9" w:rsidRDefault="00D747C5" w:rsidP="00B876A9">
            <w:pPr>
              <w:pStyle w:val="TableStyle2"/>
              <w:jc w:val="center"/>
            </w:pPr>
            <w:r w:rsidRPr="00B876A9">
              <w:rPr>
                <w:rFonts w:ascii="Times New Roman" w:hAnsi="Times New Roman"/>
                <w:sz w:val="24"/>
                <w:szCs w:val="24"/>
              </w:rPr>
              <w:t>52.07</w:t>
            </w:r>
          </w:p>
        </w:tc>
      </w:tr>
      <w:tr w:rsidR="00D747C5" w:rsidRPr="00B876A9" w14:paraId="15136BC2" w14:textId="77777777" w:rsidTr="00A92D9F">
        <w:tblPrEx>
          <w:shd w:val="clear" w:color="auto" w:fill="auto"/>
        </w:tblPrEx>
        <w:trPr>
          <w:trHeight w:val="408"/>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6E82A978" w14:textId="77777777" w:rsidR="00D747C5" w:rsidRPr="00B876A9" w:rsidRDefault="00D747C5" w:rsidP="00B876A9">
            <w:pPr>
              <w:pStyle w:val="TableStyle2"/>
              <w:jc w:val="center"/>
            </w:pPr>
            <w:r w:rsidRPr="00B876A9">
              <w:rPr>
                <w:rFonts w:ascii="Times New Roman" w:hAnsi="Times New Roman"/>
                <w:sz w:val="24"/>
                <w:szCs w:val="24"/>
              </w:rPr>
              <w:t>Block Mean</w:t>
            </w:r>
          </w:p>
        </w:tc>
        <w:tc>
          <w:tcPr>
            <w:tcW w:w="2749"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25AC430D"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5C95171F"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5EA4F273" w14:textId="77777777" w:rsidR="00D747C5" w:rsidRPr="00B876A9" w:rsidRDefault="00D747C5" w:rsidP="00B876A9">
            <w:pPr>
              <w:pStyle w:val="TableStyle2"/>
              <w:jc w:val="center"/>
            </w:pPr>
            <w:r w:rsidRPr="00B876A9">
              <w:fldChar w:fldCharType="begin"/>
            </w:r>
            <w:r w:rsidRPr="00B876A9">
              <w:instrText xml:space="preserve"> = AVERAGE(D15:D18) \# "0" \* MERGEFORMAT</w:instrText>
            </w:r>
            <w:r w:rsidRPr="00B876A9">
              <w:fldChar w:fldCharType="separate"/>
            </w:r>
            <w:r w:rsidRPr="00B876A9">
              <w:rPr>
                <w:rFonts w:ascii="Times New Roman" w:hAnsi="Times New Roman"/>
                <w:sz w:val="24"/>
                <w:szCs w:val="24"/>
              </w:rPr>
              <w:t>31.69</w:t>
            </w:r>
            <w:r w:rsidRPr="00B876A9">
              <w:fldChar w:fldCharType="end"/>
            </w:r>
          </w:p>
        </w:tc>
        <w:tc>
          <w:tcPr>
            <w:tcW w:w="319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78F61F15" w14:textId="77777777" w:rsidR="00D747C5" w:rsidRPr="00B876A9" w:rsidRDefault="00D747C5" w:rsidP="00B876A9">
            <w:pPr>
              <w:pStyle w:val="TableStyle2"/>
              <w:jc w:val="center"/>
            </w:pPr>
            <w:r w:rsidRPr="00B876A9">
              <w:fldChar w:fldCharType="begin"/>
            </w:r>
            <w:r w:rsidRPr="00B876A9">
              <w:instrText xml:space="preserve"> = AVERAGE(E15:E18) \# "0" \* MERGEFORMAT</w:instrText>
            </w:r>
            <w:r w:rsidRPr="00B876A9">
              <w:fldChar w:fldCharType="separate"/>
            </w:r>
            <w:r w:rsidRPr="00B876A9">
              <w:rPr>
                <w:rFonts w:ascii="Times New Roman" w:hAnsi="Times New Roman"/>
                <w:sz w:val="24"/>
                <w:szCs w:val="24"/>
              </w:rPr>
              <w:t>45.11</w:t>
            </w:r>
            <w:r w:rsidRPr="00B876A9">
              <w:fldChar w:fldCharType="end"/>
            </w:r>
          </w:p>
        </w:tc>
      </w:tr>
      <w:tr w:rsidR="00D747C5" w:rsidRPr="00B876A9" w14:paraId="2BBA3157" w14:textId="77777777" w:rsidTr="00A92D9F">
        <w:tblPrEx>
          <w:shd w:val="clear" w:color="auto" w:fill="auto"/>
        </w:tblPrEx>
        <w:trPr>
          <w:trHeight w:val="40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08C4D9E2" w14:textId="77777777" w:rsidR="00D747C5" w:rsidRPr="00B876A9" w:rsidRDefault="00D747C5" w:rsidP="00B876A9">
            <w:pPr>
              <w:jc w:val="center"/>
            </w:pP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02E76C93" w14:textId="77777777" w:rsidR="00D747C5" w:rsidRPr="00B876A9" w:rsidRDefault="00D747C5" w:rsidP="00B876A9">
            <w:pPr>
              <w:pStyle w:val="TableStyle2"/>
              <w:jc w:val="center"/>
            </w:pPr>
            <w:r w:rsidRPr="00B876A9">
              <w:rPr>
                <w:rFonts w:ascii="Times New Roman" w:hAnsi="Times New Roman"/>
                <w:sz w:val="24"/>
                <w:szCs w:val="24"/>
              </w:rPr>
              <w:t>Block 4</w:t>
            </w:r>
          </w:p>
        </w:tc>
        <w:tc>
          <w:tcPr>
            <w:tcW w:w="2750" w:type="dxa"/>
            <w:tcBorders>
              <w:top w:val="nil"/>
              <w:left w:val="nil"/>
              <w:bottom w:val="nil"/>
              <w:right w:val="nil"/>
            </w:tcBorders>
            <w:shd w:val="clear" w:color="auto" w:fill="auto"/>
            <w:tcMar>
              <w:top w:w="80" w:type="dxa"/>
              <w:left w:w="80" w:type="dxa"/>
              <w:bottom w:w="80" w:type="dxa"/>
              <w:right w:w="80" w:type="dxa"/>
            </w:tcMar>
          </w:tcPr>
          <w:p w14:paraId="033D0318" w14:textId="77777777" w:rsidR="00D747C5" w:rsidRPr="00B876A9" w:rsidRDefault="00D747C5" w:rsidP="00B876A9">
            <w:pPr>
              <w:pStyle w:val="TableStyle2"/>
              <w:jc w:val="center"/>
            </w:pPr>
            <w:r w:rsidRPr="00B876A9">
              <w:rPr>
                <w:rFonts w:ascii="Times New Roman" w:hAnsi="Times New Roman"/>
                <w:sz w:val="24"/>
                <w:szCs w:val="24"/>
              </w:rPr>
              <w:t>Block 4</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6AC7255" w14:textId="77777777" w:rsidR="00D747C5" w:rsidRPr="00B876A9" w:rsidRDefault="00D747C5" w:rsidP="00B876A9">
            <w:pPr>
              <w:jc w:val="center"/>
            </w:pP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30AB03B6" w14:textId="77777777" w:rsidR="00D747C5" w:rsidRPr="00B876A9" w:rsidRDefault="00D747C5" w:rsidP="00B876A9">
            <w:pPr>
              <w:jc w:val="center"/>
            </w:pPr>
          </w:p>
        </w:tc>
      </w:tr>
      <w:tr w:rsidR="00D747C5" w:rsidRPr="00B876A9" w14:paraId="77DE2A95"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21039061" w14:textId="77777777" w:rsidR="00D747C5" w:rsidRPr="00B876A9" w:rsidRDefault="00D747C5" w:rsidP="00B876A9">
            <w:pPr>
              <w:pStyle w:val="TableStyle2"/>
              <w:jc w:val="center"/>
            </w:pPr>
            <w:r w:rsidRPr="00B876A9">
              <w:rPr>
                <w:rFonts w:ascii="Times New Roman" w:hAnsi="Times New Roman"/>
                <w:sz w:val="24"/>
                <w:szCs w:val="24"/>
              </w:rPr>
              <w:t>Lying</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20C68E71"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7C53372D"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F78A70C" w14:textId="77777777" w:rsidR="00D747C5" w:rsidRPr="00B876A9" w:rsidRDefault="00D747C5" w:rsidP="00B876A9">
            <w:pPr>
              <w:pStyle w:val="TableStyle2"/>
              <w:jc w:val="center"/>
            </w:pPr>
            <w:r w:rsidRPr="00B876A9">
              <w:rPr>
                <w:rFonts w:ascii="Times New Roman" w:hAnsi="Times New Roman"/>
                <w:sz w:val="24"/>
                <w:szCs w:val="24"/>
              </w:rPr>
              <w:t>26.16</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72AD27D6" w14:textId="77777777" w:rsidR="00D747C5" w:rsidRPr="00B876A9" w:rsidRDefault="00D747C5" w:rsidP="00B876A9">
            <w:pPr>
              <w:pStyle w:val="TableStyle2"/>
              <w:jc w:val="center"/>
            </w:pPr>
            <w:r w:rsidRPr="00B876A9">
              <w:rPr>
                <w:rFonts w:ascii="Times New Roman" w:hAnsi="Times New Roman"/>
                <w:sz w:val="24"/>
                <w:szCs w:val="24"/>
              </w:rPr>
              <w:t>51.06</w:t>
            </w:r>
          </w:p>
        </w:tc>
      </w:tr>
      <w:tr w:rsidR="00D747C5" w:rsidRPr="00B876A9" w14:paraId="2F8A8D68"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2114A146" w14:textId="77777777" w:rsidR="00D747C5" w:rsidRPr="00B876A9" w:rsidRDefault="00D747C5" w:rsidP="00B876A9">
            <w:pPr>
              <w:pStyle w:val="TableStyle2"/>
              <w:jc w:val="center"/>
            </w:pPr>
            <w:r w:rsidRPr="00B876A9">
              <w:rPr>
                <w:rFonts w:ascii="Times New Roman" w:hAnsi="Times New Roman"/>
                <w:sz w:val="24"/>
                <w:szCs w:val="24"/>
              </w:rPr>
              <w:t>Familiar place unfamiliar</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2F7BB9BF" w14:textId="77777777" w:rsidR="00D747C5" w:rsidRPr="00B876A9" w:rsidRDefault="00D747C5" w:rsidP="00B876A9">
            <w:pPr>
              <w:pStyle w:val="TableStyle2"/>
              <w:jc w:val="center"/>
            </w:pPr>
            <w:r w:rsidRPr="00B876A9">
              <w:rPr>
                <w:rFonts w:ascii="Times New Roman" w:hAnsi="Times New Roman"/>
                <w:sz w:val="24"/>
                <w:szCs w:val="24"/>
              </w:rPr>
              <w:t>Randomised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38919A85"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44E1BAC1" w14:textId="77777777" w:rsidR="00D747C5" w:rsidRPr="00B876A9" w:rsidRDefault="00D747C5" w:rsidP="00B876A9">
            <w:pPr>
              <w:pStyle w:val="TableStyle2"/>
              <w:jc w:val="center"/>
            </w:pPr>
            <w:r w:rsidRPr="00B876A9">
              <w:rPr>
                <w:rFonts w:ascii="Times New Roman" w:hAnsi="Times New Roman"/>
                <w:sz w:val="24"/>
                <w:szCs w:val="24"/>
              </w:rPr>
              <w:t>26.02</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22C6612C" w14:textId="77777777" w:rsidR="00D747C5" w:rsidRPr="00B876A9" w:rsidRDefault="00D747C5" w:rsidP="00B876A9">
            <w:pPr>
              <w:pStyle w:val="TableStyle2"/>
              <w:jc w:val="center"/>
            </w:pPr>
            <w:r w:rsidRPr="00B876A9">
              <w:rPr>
                <w:rFonts w:ascii="Times New Roman" w:hAnsi="Times New Roman"/>
                <w:sz w:val="24"/>
                <w:szCs w:val="24"/>
              </w:rPr>
              <w:t>39.05</w:t>
            </w:r>
          </w:p>
        </w:tc>
      </w:tr>
      <w:tr w:rsidR="00D747C5" w:rsidRPr="00B876A9" w14:paraId="7974800E"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715FA000" w14:textId="77777777" w:rsidR="00D747C5" w:rsidRPr="00B876A9" w:rsidRDefault="00D747C5" w:rsidP="00B876A9">
            <w:pPr>
              <w:pStyle w:val="TableStyle2"/>
              <w:jc w:val="center"/>
            </w:pPr>
            <w:r w:rsidRPr="00B876A9">
              <w:rPr>
                <w:rFonts w:ascii="Times New Roman" w:hAnsi="Times New Roman"/>
                <w:sz w:val="24"/>
                <w:szCs w:val="24"/>
              </w:rPr>
              <w:t>Done things don't remember</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7C8A1C4D" w14:textId="77777777" w:rsidR="00D747C5" w:rsidRPr="00B876A9" w:rsidRDefault="00D747C5" w:rsidP="00B876A9">
            <w:pPr>
              <w:pStyle w:val="TableStyle2"/>
              <w:jc w:val="center"/>
            </w:pPr>
            <w:r w:rsidRPr="00B876A9">
              <w:rPr>
                <w:rFonts w:ascii="Times New Roman" w:hAnsi="Times New Roman"/>
                <w:sz w:val="24"/>
                <w:szCs w:val="24"/>
              </w:rPr>
              <w:t>Randomised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96CC35C"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3C8F9755" w14:textId="77777777" w:rsidR="00D747C5" w:rsidRPr="00B876A9" w:rsidRDefault="00D747C5" w:rsidP="00B876A9">
            <w:pPr>
              <w:pStyle w:val="TableStyle2"/>
              <w:jc w:val="center"/>
            </w:pPr>
            <w:r w:rsidRPr="00B876A9">
              <w:rPr>
                <w:rFonts w:ascii="Times New Roman" w:hAnsi="Times New Roman"/>
                <w:sz w:val="24"/>
                <w:szCs w:val="24"/>
              </w:rPr>
              <w:t>24.46</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6BAD7BD5" w14:textId="77777777" w:rsidR="00D747C5" w:rsidRPr="00B876A9" w:rsidRDefault="00D747C5" w:rsidP="00B876A9">
            <w:pPr>
              <w:pStyle w:val="TableStyle2"/>
              <w:jc w:val="center"/>
            </w:pPr>
            <w:r w:rsidRPr="00B876A9">
              <w:rPr>
                <w:rFonts w:ascii="Times New Roman" w:hAnsi="Times New Roman"/>
                <w:sz w:val="24"/>
                <w:szCs w:val="24"/>
              </w:rPr>
              <w:t>35.12</w:t>
            </w:r>
          </w:p>
        </w:tc>
      </w:tr>
      <w:tr w:rsidR="00D747C5" w:rsidRPr="00B876A9" w14:paraId="6D8D9464" w14:textId="77777777" w:rsidTr="00A92D9F">
        <w:tblPrEx>
          <w:shd w:val="clear" w:color="auto" w:fill="auto"/>
        </w:tblPrEx>
        <w:trPr>
          <w:trHeight w:val="568"/>
        </w:trPr>
        <w:tc>
          <w:tcPr>
            <w:tcW w:w="3133"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056185A9" w14:textId="77777777" w:rsidR="00D747C5" w:rsidRPr="00B876A9" w:rsidRDefault="00D747C5" w:rsidP="00B876A9">
            <w:pPr>
              <w:pStyle w:val="TableStyle2"/>
              <w:jc w:val="center"/>
            </w:pPr>
            <w:r w:rsidRPr="00B876A9">
              <w:rPr>
                <w:rFonts w:ascii="Times New Roman" w:hAnsi="Times New Roman"/>
                <w:sz w:val="24"/>
                <w:szCs w:val="24"/>
              </w:rPr>
              <w:t>Approached</w:t>
            </w:r>
          </w:p>
        </w:tc>
        <w:tc>
          <w:tcPr>
            <w:tcW w:w="2749"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09515F84" w14:textId="77777777" w:rsidR="00D747C5" w:rsidRPr="00B876A9" w:rsidRDefault="00D747C5" w:rsidP="00B876A9">
            <w:pPr>
              <w:pStyle w:val="TableStyle2"/>
              <w:jc w:val="center"/>
            </w:pPr>
            <w:r w:rsidRPr="00B876A9">
              <w:rPr>
                <w:rFonts w:ascii="Times New Roman" w:hAnsi="Times New Roman"/>
                <w:sz w:val="24"/>
                <w:szCs w:val="24"/>
              </w:rPr>
              <w:t>Randomised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11CA0A7F"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0F015ED1" w14:textId="77777777" w:rsidR="00D747C5" w:rsidRPr="00B876A9" w:rsidRDefault="00D747C5" w:rsidP="00B876A9">
            <w:pPr>
              <w:pStyle w:val="TableStyle2"/>
              <w:jc w:val="center"/>
            </w:pPr>
            <w:r w:rsidRPr="00B876A9">
              <w:rPr>
                <w:rFonts w:ascii="Times New Roman" w:hAnsi="Times New Roman"/>
                <w:sz w:val="24"/>
                <w:szCs w:val="24"/>
              </w:rPr>
              <w:t>22.65</w:t>
            </w:r>
          </w:p>
        </w:tc>
        <w:tc>
          <w:tcPr>
            <w:tcW w:w="319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429F1FA3" w14:textId="77777777" w:rsidR="00D747C5" w:rsidRPr="00B876A9" w:rsidRDefault="00D747C5" w:rsidP="00B876A9">
            <w:pPr>
              <w:pStyle w:val="TableStyle2"/>
              <w:jc w:val="center"/>
            </w:pPr>
            <w:r w:rsidRPr="00B876A9">
              <w:rPr>
                <w:rFonts w:ascii="Times New Roman" w:hAnsi="Times New Roman"/>
                <w:sz w:val="24"/>
                <w:szCs w:val="24"/>
              </w:rPr>
              <w:t>31.38</w:t>
            </w:r>
          </w:p>
        </w:tc>
      </w:tr>
      <w:tr w:rsidR="00D747C5" w:rsidRPr="00B876A9" w14:paraId="1C92C922" w14:textId="77777777" w:rsidTr="00A92D9F">
        <w:tblPrEx>
          <w:shd w:val="clear" w:color="auto" w:fill="auto"/>
        </w:tblPrEx>
        <w:trPr>
          <w:trHeight w:val="408"/>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6B82BAE9" w14:textId="77777777" w:rsidR="00D747C5" w:rsidRPr="00B876A9" w:rsidRDefault="00D747C5" w:rsidP="00B876A9">
            <w:pPr>
              <w:pStyle w:val="TableStyle2"/>
              <w:jc w:val="center"/>
            </w:pPr>
            <w:r w:rsidRPr="00B876A9">
              <w:rPr>
                <w:rFonts w:ascii="Times New Roman" w:hAnsi="Times New Roman"/>
                <w:sz w:val="24"/>
                <w:szCs w:val="24"/>
              </w:rPr>
              <w:t>Block Mean</w:t>
            </w:r>
          </w:p>
        </w:tc>
        <w:tc>
          <w:tcPr>
            <w:tcW w:w="2749"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11495CC8"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467919EE"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2EE49EEC" w14:textId="77777777" w:rsidR="00D747C5" w:rsidRPr="00B876A9" w:rsidRDefault="00D747C5" w:rsidP="00B876A9">
            <w:pPr>
              <w:pStyle w:val="TableStyle2"/>
              <w:jc w:val="center"/>
            </w:pPr>
            <w:r w:rsidRPr="00B876A9">
              <w:fldChar w:fldCharType="begin"/>
            </w:r>
            <w:r w:rsidRPr="00B876A9">
              <w:instrText xml:space="preserve"> = AVERAGE(D22:D25) \# "0" \* MERGEFORMAT</w:instrText>
            </w:r>
            <w:r w:rsidRPr="00B876A9">
              <w:fldChar w:fldCharType="separate"/>
            </w:r>
            <w:r w:rsidRPr="00B876A9">
              <w:rPr>
                <w:rFonts w:ascii="Times New Roman" w:hAnsi="Times New Roman"/>
                <w:sz w:val="24"/>
                <w:szCs w:val="24"/>
              </w:rPr>
              <w:t>24.82</w:t>
            </w:r>
            <w:r w:rsidRPr="00B876A9">
              <w:fldChar w:fldCharType="end"/>
            </w:r>
          </w:p>
        </w:tc>
        <w:tc>
          <w:tcPr>
            <w:tcW w:w="319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13B186F3" w14:textId="77777777" w:rsidR="00D747C5" w:rsidRPr="00B876A9" w:rsidRDefault="00D747C5" w:rsidP="00B876A9">
            <w:pPr>
              <w:pStyle w:val="TableStyle2"/>
              <w:jc w:val="center"/>
            </w:pPr>
            <w:r w:rsidRPr="00B876A9">
              <w:fldChar w:fldCharType="begin"/>
            </w:r>
            <w:r w:rsidRPr="00B876A9">
              <w:instrText xml:space="preserve"> = AVERAGE(E22:E25) \# "0" \* MERGEFORMAT</w:instrText>
            </w:r>
            <w:r w:rsidRPr="00B876A9">
              <w:fldChar w:fldCharType="separate"/>
            </w:r>
            <w:r w:rsidRPr="00B876A9">
              <w:rPr>
                <w:rFonts w:ascii="Times New Roman" w:hAnsi="Times New Roman"/>
                <w:sz w:val="24"/>
                <w:szCs w:val="24"/>
              </w:rPr>
              <w:t>39.15</w:t>
            </w:r>
            <w:r w:rsidRPr="00B876A9">
              <w:fldChar w:fldCharType="end"/>
            </w:r>
          </w:p>
        </w:tc>
      </w:tr>
      <w:tr w:rsidR="00D747C5" w:rsidRPr="00B876A9" w14:paraId="503E5FCB" w14:textId="77777777" w:rsidTr="00A92D9F">
        <w:tblPrEx>
          <w:shd w:val="clear" w:color="auto" w:fill="auto"/>
        </w:tblPrEx>
        <w:trPr>
          <w:trHeight w:val="408"/>
        </w:trPr>
        <w:tc>
          <w:tcPr>
            <w:tcW w:w="3133"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0536CEEF" w14:textId="77777777" w:rsidR="00D747C5" w:rsidRPr="00B876A9" w:rsidRDefault="00D747C5" w:rsidP="00B876A9">
            <w:pPr>
              <w:jc w:val="center"/>
            </w:pPr>
          </w:p>
        </w:tc>
        <w:tc>
          <w:tcPr>
            <w:tcW w:w="2749"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22AD55E2" w14:textId="77777777" w:rsidR="00D747C5" w:rsidRPr="00B876A9" w:rsidRDefault="00D747C5" w:rsidP="00B876A9">
            <w:pPr>
              <w:pStyle w:val="TableStyle2"/>
              <w:jc w:val="center"/>
            </w:pPr>
            <w:r w:rsidRPr="00B876A9">
              <w:rPr>
                <w:rFonts w:ascii="Times New Roman" w:hAnsi="Times New Roman"/>
                <w:sz w:val="24"/>
                <w:szCs w:val="24"/>
              </w:rPr>
              <w:t>Block 5</w:t>
            </w:r>
          </w:p>
        </w:tc>
        <w:tc>
          <w:tcPr>
            <w:tcW w:w="2750" w:type="dxa"/>
            <w:tcBorders>
              <w:top w:val="single" w:sz="8" w:space="0" w:color="000000" w:themeColor="text1"/>
              <w:left w:val="nil"/>
              <w:bottom w:val="nil"/>
              <w:right w:val="nil"/>
            </w:tcBorders>
            <w:shd w:val="clear" w:color="auto" w:fill="auto"/>
            <w:tcMar>
              <w:top w:w="80" w:type="dxa"/>
              <w:left w:w="80" w:type="dxa"/>
              <w:bottom w:w="80" w:type="dxa"/>
              <w:right w:w="80" w:type="dxa"/>
            </w:tcMar>
          </w:tcPr>
          <w:p w14:paraId="6EC47546" w14:textId="77777777" w:rsidR="00D747C5" w:rsidRPr="00B876A9" w:rsidRDefault="00D747C5" w:rsidP="00B876A9">
            <w:pPr>
              <w:pStyle w:val="TableStyle2"/>
              <w:jc w:val="center"/>
            </w:pPr>
            <w:r w:rsidRPr="00B876A9">
              <w:rPr>
                <w:rFonts w:ascii="Times New Roman" w:hAnsi="Times New Roman"/>
                <w:sz w:val="24"/>
                <w:szCs w:val="24"/>
              </w:rPr>
              <w:t>Block 3</w:t>
            </w:r>
          </w:p>
        </w:tc>
        <w:tc>
          <w:tcPr>
            <w:tcW w:w="275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01D3E4C9" w14:textId="77777777" w:rsidR="00D747C5" w:rsidRPr="00B876A9" w:rsidRDefault="00D747C5" w:rsidP="00B876A9">
            <w:pPr>
              <w:jc w:val="center"/>
            </w:pPr>
          </w:p>
        </w:tc>
        <w:tc>
          <w:tcPr>
            <w:tcW w:w="319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38FCAB24" w14:textId="77777777" w:rsidR="00D747C5" w:rsidRPr="00B876A9" w:rsidRDefault="00D747C5" w:rsidP="00B876A9">
            <w:pPr>
              <w:jc w:val="center"/>
            </w:pPr>
          </w:p>
        </w:tc>
      </w:tr>
      <w:tr w:rsidR="00D747C5" w:rsidRPr="00B876A9" w14:paraId="14F92456"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03EDC5D1" w14:textId="77777777" w:rsidR="00D747C5" w:rsidRPr="00B876A9" w:rsidRDefault="00D747C5" w:rsidP="00B876A9">
            <w:pPr>
              <w:pStyle w:val="TableStyle2"/>
              <w:jc w:val="center"/>
            </w:pPr>
            <w:r w:rsidRPr="00B876A9">
              <w:rPr>
                <w:rFonts w:ascii="Times New Roman" w:hAnsi="Times New Roman"/>
                <w:sz w:val="24"/>
                <w:szCs w:val="24"/>
              </w:rPr>
              <w:t>Writings etc. can't remember</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53CA98F3"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E5A7AB2"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021BF08" w14:textId="77777777" w:rsidR="00D747C5" w:rsidRPr="00B876A9" w:rsidRDefault="00D747C5" w:rsidP="00B876A9">
            <w:pPr>
              <w:pStyle w:val="TableStyle2"/>
              <w:jc w:val="center"/>
            </w:pPr>
            <w:r w:rsidRPr="00B876A9">
              <w:rPr>
                <w:rFonts w:ascii="Times New Roman" w:hAnsi="Times New Roman"/>
                <w:sz w:val="24"/>
                <w:szCs w:val="24"/>
              </w:rPr>
              <w:t>20.24</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79AA4A81" w14:textId="77777777" w:rsidR="00D747C5" w:rsidRPr="00B876A9" w:rsidRDefault="00D747C5" w:rsidP="00B876A9">
            <w:pPr>
              <w:pStyle w:val="TableStyle2"/>
              <w:jc w:val="center"/>
            </w:pPr>
            <w:r w:rsidRPr="00B876A9">
              <w:rPr>
                <w:rFonts w:ascii="Times New Roman" w:hAnsi="Times New Roman"/>
                <w:sz w:val="24"/>
                <w:szCs w:val="24"/>
              </w:rPr>
              <w:t>23.61</w:t>
            </w:r>
          </w:p>
        </w:tc>
      </w:tr>
      <w:tr w:rsidR="00D747C5" w:rsidRPr="00B876A9" w14:paraId="72DED532"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34F3B941" w14:textId="77777777" w:rsidR="00D747C5" w:rsidRPr="00B876A9" w:rsidRDefault="00D747C5" w:rsidP="00B876A9">
            <w:pPr>
              <w:pStyle w:val="TableStyle2"/>
              <w:jc w:val="center"/>
            </w:pPr>
            <w:r w:rsidRPr="00B876A9">
              <w:rPr>
                <w:rFonts w:ascii="Times New Roman" w:hAnsi="Times New Roman"/>
                <w:sz w:val="24"/>
                <w:szCs w:val="24"/>
              </w:rPr>
              <w:t>Buying</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0516CD6E"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6D3AE21"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1CC1889" w14:textId="77777777" w:rsidR="00D747C5" w:rsidRPr="00B876A9" w:rsidRDefault="00D747C5" w:rsidP="00B876A9">
            <w:pPr>
              <w:pStyle w:val="TableStyle2"/>
              <w:jc w:val="center"/>
            </w:pPr>
            <w:r w:rsidRPr="00B876A9">
              <w:rPr>
                <w:rFonts w:ascii="Times New Roman" w:hAnsi="Times New Roman"/>
                <w:sz w:val="24"/>
                <w:szCs w:val="24"/>
              </w:rPr>
              <w:t>19.38</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5DD5EC80" w14:textId="77777777" w:rsidR="00D747C5" w:rsidRPr="00B876A9" w:rsidRDefault="00D747C5" w:rsidP="00B876A9">
            <w:pPr>
              <w:pStyle w:val="TableStyle2"/>
              <w:jc w:val="center"/>
            </w:pPr>
            <w:r w:rsidRPr="00B876A9">
              <w:rPr>
                <w:rFonts w:ascii="Times New Roman" w:hAnsi="Times New Roman"/>
                <w:sz w:val="24"/>
                <w:szCs w:val="24"/>
              </w:rPr>
              <w:t>19.78</w:t>
            </w:r>
          </w:p>
        </w:tc>
      </w:tr>
      <w:tr w:rsidR="00D747C5" w:rsidRPr="00B876A9" w14:paraId="6C2E7EBB"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69A5D22D" w14:textId="77777777" w:rsidR="00D747C5" w:rsidRPr="00B876A9" w:rsidRDefault="00D747C5" w:rsidP="00B876A9">
            <w:pPr>
              <w:pStyle w:val="TableStyle2"/>
              <w:jc w:val="center"/>
            </w:pPr>
            <w:r w:rsidRPr="00B876A9">
              <w:rPr>
                <w:rFonts w:ascii="Times New Roman" w:hAnsi="Times New Roman"/>
                <w:sz w:val="24"/>
                <w:szCs w:val="24"/>
              </w:rPr>
              <w:t>Find self in place</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197D01A9"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6BB566CA"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29354EA4" w14:textId="77777777" w:rsidR="00D747C5" w:rsidRPr="00B876A9" w:rsidRDefault="00D747C5" w:rsidP="00B876A9">
            <w:pPr>
              <w:pStyle w:val="TableStyle2"/>
              <w:jc w:val="center"/>
            </w:pPr>
            <w:r w:rsidRPr="00B876A9">
              <w:rPr>
                <w:rFonts w:ascii="Times New Roman" w:hAnsi="Times New Roman"/>
                <w:sz w:val="24"/>
                <w:szCs w:val="24"/>
              </w:rPr>
              <w:t>19.04</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7D16BBC5" w14:textId="77777777" w:rsidR="00D747C5" w:rsidRPr="00B876A9" w:rsidRDefault="00D747C5" w:rsidP="00B876A9">
            <w:pPr>
              <w:pStyle w:val="TableStyle2"/>
              <w:jc w:val="center"/>
            </w:pPr>
            <w:r w:rsidRPr="00B876A9">
              <w:rPr>
                <w:rFonts w:ascii="Times New Roman" w:hAnsi="Times New Roman"/>
                <w:sz w:val="24"/>
                <w:szCs w:val="24"/>
              </w:rPr>
              <w:t>18.87</w:t>
            </w:r>
          </w:p>
        </w:tc>
      </w:tr>
      <w:tr w:rsidR="00D747C5" w:rsidRPr="00B876A9" w14:paraId="1A010B58" w14:textId="77777777" w:rsidTr="00A92D9F">
        <w:tblPrEx>
          <w:shd w:val="clear" w:color="auto" w:fill="auto"/>
        </w:tblPrEx>
        <w:trPr>
          <w:trHeight w:val="568"/>
        </w:trPr>
        <w:tc>
          <w:tcPr>
            <w:tcW w:w="3133"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4EC0CA0A" w14:textId="77777777" w:rsidR="00D747C5" w:rsidRPr="00B876A9" w:rsidRDefault="00D747C5" w:rsidP="00B876A9">
            <w:pPr>
              <w:pStyle w:val="TableStyle2"/>
              <w:jc w:val="center"/>
            </w:pPr>
            <w:r w:rsidRPr="00B876A9">
              <w:rPr>
                <w:rFonts w:ascii="Times New Roman" w:hAnsi="Times New Roman"/>
                <w:sz w:val="24"/>
                <w:szCs w:val="24"/>
              </w:rPr>
              <w:t>No memory important events</w:t>
            </w:r>
          </w:p>
        </w:tc>
        <w:tc>
          <w:tcPr>
            <w:tcW w:w="2749"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5513B015"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6F56F649"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633347E" w14:textId="77777777" w:rsidR="00D747C5" w:rsidRPr="00B876A9" w:rsidRDefault="00D747C5" w:rsidP="00B876A9">
            <w:pPr>
              <w:pStyle w:val="TableStyle2"/>
              <w:jc w:val="center"/>
            </w:pPr>
            <w:r w:rsidRPr="00B876A9">
              <w:rPr>
                <w:rFonts w:ascii="Times New Roman" w:hAnsi="Times New Roman"/>
                <w:sz w:val="24"/>
                <w:szCs w:val="24"/>
              </w:rPr>
              <w:t>17.27</w:t>
            </w:r>
          </w:p>
        </w:tc>
        <w:tc>
          <w:tcPr>
            <w:tcW w:w="319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2571CE38" w14:textId="77777777" w:rsidR="00D747C5" w:rsidRPr="00B876A9" w:rsidRDefault="00D747C5" w:rsidP="00B876A9">
            <w:pPr>
              <w:pStyle w:val="TableStyle2"/>
              <w:jc w:val="center"/>
            </w:pPr>
            <w:r w:rsidRPr="00B876A9">
              <w:rPr>
                <w:rFonts w:ascii="Times New Roman" w:hAnsi="Times New Roman"/>
                <w:sz w:val="24"/>
                <w:szCs w:val="24"/>
              </w:rPr>
              <w:t>28.25</w:t>
            </w:r>
          </w:p>
        </w:tc>
      </w:tr>
      <w:tr w:rsidR="00D747C5" w:rsidRPr="00B876A9" w14:paraId="4B2EAA13" w14:textId="77777777" w:rsidTr="00A92D9F">
        <w:tblPrEx>
          <w:shd w:val="clear" w:color="auto" w:fill="auto"/>
        </w:tblPrEx>
        <w:trPr>
          <w:trHeight w:val="408"/>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351CF002" w14:textId="77777777" w:rsidR="00D747C5" w:rsidRPr="00B876A9" w:rsidRDefault="00D747C5" w:rsidP="00B876A9">
            <w:pPr>
              <w:pStyle w:val="TableStyle2"/>
              <w:jc w:val="center"/>
            </w:pPr>
            <w:r w:rsidRPr="00B876A9">
              <w:rPr>
                <w:rFonts w:ascii="Times New Roman" w:hAnsi="Times New Roman"/>
                <w:sz w:val="24"/>
                <w:szCs w:val="24"/>
              </w:rPr>
              <w:t>Block Mean</w:t>
            </w:r>
          </w:p>
        </w:tc>
        <w:tc>
          <w:tcPr>
            <w:tcW w:w="2749"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323049AE"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01876099"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41916C87" w14:textId="77777777" w:rsidR="00D747C5" w:rsidRPr="00B876A9" w:rsidRDefault="00D747C5" w:rsidP="00B876A9">
            <w:pPr>
              <w:pStyle w:val="TableStyle2"/>
              <w:jc w:val="center"/>
            </w:pPr>
            <w:r w:rsidRPr="00B876A9">
              <w:fldChar w:fldCharType="begin"/>
            </w:r>
            <w:r w:rsidRPr="00B876A9">
              <w:instrText xml:space="preserve"> = AVERAGE(D28:D31) \# "0" \* MERGEFORMAT</w:instrText>
            </w:r>
            <w:r w:rsidRPr="00B876A9">
              <w:fldChar w:fldCharType="separate"/>
            </w:r>
            <w:r w:rsidRPr="00B876A9">
              <w:rPr>
                <w:rFonts w:ascii="Times New Roman" w:hAnsi="Times New Roman"/>
                <w:sz w:val="24"/>
                <w:szCs w:val="24"/>
              </w:rPr>
              <w:t>18.98</w:t>
            </w:r>
            <w:r w:rsidRPr="00B876A9">
              <w:fldChar w:fldCharType="end"/>
            </w:r>
          </w:p>
        </w:tc>
        <w:tc>
          <w:tcPr>
            <w:tcW w:w="319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02FD5190" w14:textId="77777777" w:rsidR="00D747C5" w:rsidRPr="00B876A9" w:rsidRDefault="00D747C5" w:rsidP="00B876A9">
            <w:pPr>
              <w:pStyle w:val="TableStyle2"/>
              <w:jc w:val="center"/>
            </w:pPr>
            <w:r w:rsidRPr="00B876A9">
              <w:fldChar w:fldCharType="begin"/>
            </w:r>
            <w:r w:rsidRPr="00B876A9">
              <w:instrText xml:space="preserve"> = AVERAGE(E28:E31) \# "0" \* MERGEFORMAT</w:instrText>
            </w:r>
            <w:r w:rsidRPr="00B876A9">
              <w:fldChar w:fldCharType="separate"/>
            </w:r>
            <w:r w:rsidRPr="00B876A9">
              <w:rPr>
                <w:rFonts w:ascii="Times New Roman" w:hAnsi="Times New Roman"/>
                <w:sz w:val="24"/>
                <w:szCs w:val="24"/>
              </w:rPr>
              <w:t>22.63</w:t>
            </w:r>
            <w:r w:rsidRPr="00B876A9">
              <w:fldChar w:fldCharType="end"/>
            </w:r>
          </w:p>
        </w:tc>
      </w:tr>
      <w:tr w:rsidR="00D747C5" w:rsidRPr="00B876A9" w14:paraId="0D86A00A" w14:textId="77777777" w:rsidTr="00A92D9F">
        <w:tblPrEx>
          <w:shd w:val="clear" w:color="auto" w:fill="auto"/>
        </w:tblPrEx>
        <w:trPr>
          <w:trHeight w:val="408"/>
        </w:trPr>
        <w:tc>
          <w:tcPr>
            <w:tcW w:w="3133"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583F6D8D" w14:textId="77777777" w:rsidR="00D747C5" w:rsidRPr="00B876A9" w:rsidRDefault="00D747C5" w:rsidP="00B876A9">
            <w:pPr>
              <w:jc w:val="center"/>
            </w:pPr>
          </w:p>
        </w:tc>
        <w:tc>
          <w:tcPr>
            <w:tcW w:w="2749"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145A921E" w14:textId="77777777" w:rsidR="00D747C5" w:rsidRPr="00B876A9" w:rsidRDefault="00D747C5" w:rsidP="00B876A9">
            <w:pPr>
              <w:pStyle w:val="TableStyle2"/>
              <w:jc w:val="center"/>
            </w:pPr>
            <w:r w:rsidRPr="00B876A9">
              <w:rPr>
                <w:rFonts w:ascii="Times New Roman" w:hAnsi="Times New Roman"/>
                <w:sz w:val="24"/>
                <w:szCs w:val="24"/>
              </w:rPr>
              <w:t>Block 6</w:t>
            </w:r>
          </w:p>
        </w:tc>
        <w:tc>
          <w:tcPr>
            <w:tcW w:w="2750" w:type="dxa"/>
            <w:tcBorders>
              <w:top w:val="single" w:sz="8" w:space="0" w:color="000000" w:themeColor="text1"/>
              <w:left w:val="nil"/>
              <w:bottom w:val="nil"/>
              <w:right w:val="nil"/>
            </w:tcBorders>
            <w:shd w:val="clear" w:color="auto" w:fill="auto"/>
            <w:tcMar>
              <w:top w:w="80" w:type="dxa"/>
              <w:left w:w="80" w:type="dxa"/>
              <w:bottom w:w="80" w:type="dxa"/>
              <w:right w:w="80" w:type="dxa"/>
            </w:tcMar>
          </w:tcPr>
          <w:p w14:paraId="71A43ED8" w14:textId="77777777" w:rsidR="00D747C5" w:rsidRPr="00B876A9" w:rsidRDefault="00D747C5" w:rsidP="00B876A9">
            <w:pPr>
              <w:pStyle w:val="TableStyle2"/>
              <w:jc w:val="center"/>
            </w:pPr>
            <w:r w:rsidRPr="00B876A9">
              <w:rPr>
                <w:rFonts w:ascii="Times New Roman" w:hAnsi="Times New Roman"/>
                <w:sz w:val="24"/>
                <w:szCs w:val="24"/>
              </w:rPr>
              <w:t>Block 2</w:t>
            </w:r>
          </w:p>
        </w:tc>
        <w:tc>
          <w:tcPr>
            <w:tcW w:w="275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450BDC47" w14:textId="77777777" w:rsidR="00D747C5" w:rsidRPr="00B876A9" w:rsidRDefault="00D747C5" w:rsidP="00B876A9">
            <w:pPr>
              <w:jc w:val="center"/>
            </w:pPr>
          </w:p>
        </w:tc>
        <w:tc>
          <w:tcPr>
            <w:tcW w:w="3190" w:type="dxa"/>
            <w:tcBorders>
              <w:top w:val="single" w:sz="8" w:space="0" w:color="000000" w:themeColor="text1"/>
              <w:left w:val="nil"/>
              <w:bottom w:val="nil"/>
              <w:right w:val="nil"/>
            </w:tcBorders>
            <w:shd w:val="clear" w:color="auto" w:fill="auto"/>
            <w:tcMar>
              <w:top w:w="0" w:type="dxa"/>
              <w:left w:w="100" w:type="dxa"/>
              <w:bottom w:w="0" w:type="dxa"/>
              <w:right w:w="100" w:type="dxa"/>
            </w:tcMar>
            <w:vAlign w:val="center"/>
          </w:tcPr>
          <w:p w14:paraId="730E7AB6" w14:textId="77777777" w:rsidR="00D747C5" w:rsidRPr="00B876A9" w:rsidRDefault="00D747C5" w:rsidP="00B876A9">
            <w:pPr>
              <w:jc w:val="center"/>
            </w:pPr>
          </w:p>
        </w:tc>
      </w:tr>
      <w:tr w:rsidR="00D747C5" w:rsidRPr="00B876A9" w14:paraId="41C6014E"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00B66625" w14:textId="77777777" w:rsidR="00D747C5" w:rsidRPr="00B876A9" w:rsidRDefault="00D747C5" w:rsidP="00B876A9">
            <w:pPr>
              <w:pStyle w:val="TableStyle2"/>
              <w:jc w:val="center"/>
            </w:pPr>
            <w:r w:rsidRPr="00B876A9">
              <w:rPr>
                <w:rFonts w:ascii="Times New Roman" w:hAnsi="Times New Roman"/>
                <w:sz w:val="24"/>
                <w:szCs w:val="24"/>
              </w:rPr>
              <w:t>Not real</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707949FE"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78188A16"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60765A1D" w14:textId="77777777" w:rsidR="00D747C5" w:rsidRPr="00B876A9" w:rsidRDefault="00D747C5" w:rsidP="00B876A9">
            <w:pPr>
              <w:pStyle w:val="TableStyle2"/>
              <w:jc w:val="center"/>
            </w:pPr>
            <w:r w:rsidRPr="00B876A9">
              <w:rPr>
                <w:rFonts w:ascii="Times New Roman" w:hAnsi="Times New Roman"/>
                <w:sz w:val="24"/>
                <w:szCs w:val="24"/>
              </w:rPr>
              <w:t>17.22</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376BE892" w14:textId="77777777" w:rsidR="00D747C5" w:rsidRPr="00B876A9" w:rsidRDefault="00D747C5" w:rsidP="00B876A9">
            <w:pPr>
              <w:pStyle w:val="TableStyle2"/>
              <w:jc w:val="center"/>
            </w:pPr>
            <w:r w:rsidRPr="00B876A9">
              <w:rPr>
                <w:rFonts w:ascii="Times New Roman" w:hAnsi="Times New Roman"/>
                <w:sz w:val="24"/>
                <w:szCs w:val="24"/>
              </w:rPr>
              <w:t>22.00</w:t>
            </w:r>
          </w:p>
        </w:tc>
      </w:tr>
      <w:tr w:rsidR="00D747C5" w:rsidRPr="00B876A9" w14:paraId="2CB15CFA"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642CE620" w14:textId="77777777" w:rsidR="00D747C5" w:rsidRPr="00B876A9" w:rsidRDefault="00D747C5" w:rsidP="00B876A9">
            <w:pPr>
              <w:pStyle w:val="TableStyle2"/>
              <w:jc w:val="center"/>
            </w:pPr>
            <w:r w:rsidRPr="00B876A9">
              <w:rPr>
                <w:rFonts w:ascii="Times New Roman" w:hAnsi="Times New Roman"/>
                <w:sz w:val="24"/>
                <w:szCs w:val="24"/>
              </w:rPr>
              <w:lastRenderedPageBreak/>
              <w:t>Standing next to self</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29853CD5"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777B7DBC"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79384A4" w14:textId="77777777" w:rsidR="00D747C5" w:rsidRPr="00B876A9" w:rsidRDefault="00D747C5" w:rsidP="00B876A9">
            <w:pPr>
              <w:pStyle w:val="TableStyle2"/>
              <w:jc w:val="center"/>
            </w:pPr>
            <w:r w:rsidRPr="00B876A9">
              <w:rPr>
                <w:rFonts w:ascii="Times New Roman" w:hAnsi="Times New Roman"/>
                <w:sz w:val="24"/>
                <w:szCs w:val="24"/>
              </w:rPr>
              <w:t>15.76</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51545E45" w14:textId="77777777" w:rsidR="00D747C5" w:rsidRPr="00B876A9" w:rsidRDefault="00D747C5" w:rsidP="00B876A9">
            <w:pPr>
              <w:pStyle w:val="TableStyle2"/>
              <w:jc w:val="center"/>
            </w:pPr>
            <w:r w:rsidRPr="00B876A9">
              <w:rPr>
                <w:rFonts w:ascii="Times New Roman" w:hAnsi="Times New Roman"/>
                <w:sz w:val="24"/>
                <w:szCs w:val="24"/>
              </w:rPr>
              <w:t>16.25</w:t>
            </w:r>
          </w:p>
        </w:tc>
      </w:tr>
      <w:tr w:rsidR="00D747C5" w:rsidRPr="00B876A9" w14:paraId="17D9D16A"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2B48A97B" w14:textId="77777777" w:rsidR="00D747C5" w:rsidRPr="00B876A9" w:rsidRDefault="00D747C5" w:rsidP="00B876A9">
            <w:pPr>
              <w:pStyle w:val="TableStyle2"/>
              <w:jc w:val="center"/>
            </w:pPr>
            <w:r w:rsidRPr="00B876A9">
              <w:rPr>
                <w:rFonts w:ascii="Times New Roman" w:hAnsi="Times New Roman"/>
                <w:sz w:val="24"/>
                <w:szCs w:val="24"/>
              </w:rPr>
              <w:t>World through fog</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1D9A922D"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4DE68E8E"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20F7BEFF" w14:textId="77777777" w:rsidR="00D747C5" w:rsidRPr="00B876A9" w:rsidRDefault="00D747C5" w:rsidP="00B876A9">
            <w:pPr>
              <w:pStyle w:val="TableStyle2"/>
              <w:jc w:val="center"/>
            </w:pPr>
            <w:r w:rsidRPr="00B876A9">
              <w:rPr>
                <w:rFonts w:ascii="Times New Roman" w:hAnsi="Times New Roman"/>
                <w:sz w:val="24"/>
                <w:szCs w:val="24"/>
              </w:rPr>
              <w:t>15.35</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5B66F535" w14:textId="77777777" w:rsidR="00D747C5" w:rsidRPr="00B876A9" w:rsidRDefault="00D747C5" w:rsidP="00B876A9">
            <w:pPr>
              <w:pStyle w:val="TableStyle2"/>
              <w:jc w:val="center"/>
            </w:pPr>
            <w:r w:rsidRPr="00B876A9">
              <w:rPr>
                <w:rFonts w:ascii="Times New Roman" w:hAnsi="Times New Roman"/>
                <w:sz w:val="24"/>
                <w:szCs w:val="24"/>
              </w:rPr>
              <w:t>22.81</w:t>
            </w:r>
          </w:p>
        </w:tc>
      </w:tr>
      <w:tr w:rsidR="00D747C5" w:rsidRPr="00B876A9" w14:paraId="4124C18E" w14:textId="77777777" w:rsidTr="00A92D9F">
        <w:tblPrEx>
          <w:shd w:val="clear" w:color="auto" w:fill="auto"/>
        </w:tblPrEx>
        <w:trPr>
          <w:trHeight w:val="568"/>
        </w:trPr>
        <w:tc>
          <w:tcPr>
            <w:tcW w:w="3133"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1A439D36" w14:textId="77777777" w:rsidR="00D747C5" w:rsidRPr="00B876A9" w:rsidRDefault="00D747C5" w:rsidP="00B876A9">
            <w:pPr>
              <w:pStyle w:val="TableStyle2"/>
              <w:jc w:val="center"/>
            </w:pPr>
            <w:r w:rsidRPr="00B876A9">
              <w:rPr>
                <w:rFonts w:ascii="Times New Roman" w:hAnsi="Times New Roman"/>
                <w:sz w:val="24"/>
                <w:szCs w:val="24"/>
              </w:rPr>
              <w:t>Body doesn't belong to them</w:t>
            </w:r>
          </w:p>
        </w:tc>
        <w:tc>
          <w:tcPr>
            <w:tcW w:w="2749"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2EF2E1F5"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36D33677" w14:textId="77777777" w:rsidR="00D747C5" w:rsidRPr="00B876A9" w:rsidRDefault="00D747C5" w:rsidP="00B876A9">
            <w:pPr>
              <w:pStyle w:val="TableStyle2"/>
              <w:jc w:val="center"/>
            </w:pPr>
            <w:r w:rsidRPr="00B876A9">
              <w:rPr>
                <w:rFonts w:ascii="Times New Roman" w:hAnsi="Times New Roman"/>
                <w:sz w:val="24"/>
                <w:szCs w:val="24"/>
              </w:rPr>
              <w:t>Randomized</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5FDD517D" w14:textId="77777777" w:rsidR="00D747C5" w:rsidRPr="00B876A9" w:rsidRDefault="00D747C5" w:rsidP="00B876A9">
            <w:pPr>
              <w:pStyle w:val="TableStyle2"/>
              <w:jc w:val="center"/>
            </w:pPr>
            <w:r w:rsidRPr="00B876A9">
              <w:rPr>
                <w:rFonts w:ascii="Times New Roman" w:hAnsi="Times New Roman"/>
                <w:sz w:val="24"/>
                <w:szCs w:val="24"/>
              </w:rPr>
              <w:t>13.22</w:t>
            </w:r>
          </w:p>
        </w:tc>
        <w:tc>
          <w:tcPr>
            <w:tcW w:w="319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488C1595" w14:textId="77777777" w:rsidR="00D747C5" w:rsidRPr="00B876A9" w:rsidRDefault="00D747C5" w:rsidP="00B876A9">
            <w:pPr>
              <w:pStyle w:val="TableStyle2"/>
              <w:jc w:val="center"/>
            </w:pPr>
            <w:r w:rsidRPr="00B876A9">
              <w:rPr>
                <w:rFonts w:ascii="Times New Roman" w:hAnsi="Times New Roman"/>
                <w:sz w:val="24"/>
                <w:szCs w:val="24"/>
              </w:rPr>
              <w:t>19.37</w:t>
            </w:r>
          </w:p>
        </w:tc>
      </w:tr>
      <w:tr w:rsidR="00D747C5" w:rsidRPr="00B876A9" w14:paraId="07EA62D2" w14:textId="77777777" w:rsidTr="00A92D9F">
        <w:tblPrEx>
          <w:shd w:val="clear" w:color="auto" w:fill="auto"/>
        </w:tblPrEx>
        <w:trPr>
          <w:trHeight w:val="408"/>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3A2248EA" w14:textId="77777777" w:rsidR="00D747C5" w:rsidRPr="00B876A9" w:rsidRDefault="00D747C5" w:rsidP="00B876A9">
            <w:pPr>
              <w:pStyle w:val="TableStyle2"/>
              <w:jc w:val="center"/>
            </w:pPr>
            <w:r w:rsidRPr="00B876A9">
              <w:rPr>
                <w:rFonts w:ascii="Times New Roman" w:hAnsi="Times New Roman"/>
                <w:sz w:val="24"/>
                <w:szCs w:val="24"/>
              </w:rPr>
              <w:t>Block Mean</w:t>
            </w:r>
          </w:p>
        </w:tc>
        <w:tc>
          <w:tcPr>
            <w:tcW w:w="2749"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50541B2A"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45A2F226"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1730781F" w14:textId="77777777" w:rsidR="00D747C5" w:rsidRPr="00B876A9" w:rsidRDefault="00D747C5" w:rsidP="00B876A9">
            <w:pPr>
              <w:pStyle w:val="TableStyle2"/>
              <w:jc w:val="center"/>
            </w:pPr>
            <w:r w:rsidRPr="00B876A9">
              <w:fldChar w:fldCharType="begin"/>
            </w:r>
            <w:r w:rsidRPr="00B876A9">
              <w:instrText xml:space="preserve"> = AVERAGE(D34:D37) \# "0" \* MERGEFORMAT</w:instrText>
            </w:r>
            <w:r w:rsidRPr="00B876A9">
              <w:fldChar w:fldCharType="separate"/>
            </w:r>
            <w:r w:rsidRPr="00B876A9">
              <w:rPr>
                <w:rFonts w:ascii="Times New Roman" w:hAnsi="Times New Roman"/>
                <w:sz w:val="24"/>
                <w:szCs w:val="24"/>
              </w:rPr>
              <w:t>15.39</w:t>
            </w:r>
            <w:r w:rsidRPr="00B876A9">
              <w:fldChar w:fldCharType="end"/>
            </w:r>
          </w:p>
        </w:tc>
        <w:tc>
          <w:tcPr>
            <w:tcW w:w="319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397CE859" w14:textId="77777777" w:rsidR="00D747C5" w:rsidRPr="00B876A9" w:rsidRDefault="00D747C5" w:rsidP="00B876A9">
            <w:pPr>
              <w:pStyle w:val="TableStyle2"/>
              <w:jc w:val="center"/>
            </w:pPr>
            <w:r w:rsidRPr="00B876A9">
              <w:fldChar w:fldCharType="begin"/>
            </w:r>
            <w:r w:rsidRPr="00B876A9">
              <w:instrText xml:space="preserve"> = AVERAGE(E34:E37) \# "0" \* MERGEFORMAT</w:instrText>
            </w:r>
            <w:r w:rsidRPr="00B876A9">
              <w:fldChar w:fldCharType="separate"/>
            </w:r>
            <w:r w:rsidRPr="00B876A9">
              <w:rPr>
                <w:rFonts w:ascii="Times New Roman" w:hAnsi="Times New Roman"/>
                <w:sz w:val="24"/>
                <w:szCs w:val="24"/>
              </w:rPr>
              <w:t>20.11</w:t>
            </w:r>
            <w:r w:rsidRPr="00B876A9">
              <w:fldChar w:fldCharType="end"/>
            </w:r>
          </w:p>
        </w:tc>
      </w:tr>
      <w:tr w:rsidR="00D747C5" w:rsidRPr="00B876A9" w14:paraId="4A7C931F"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53C2DB8F" w14:textId="77777777" w:rsidR="00D747C5" w:rsidRPr="00B876A9" w:rsidRDefault="00D747C5" w:rsidP="00B876A9">
            <w:pPr>
              <w:jc w:val="center"/>
            </w:pP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756DE95E" w14:textId="77777777" w:rsidR="00D747C5" w:rsidRPr="00B876A9" w:rsidRDefault="00D747C5" w:rsidP="00B876A9">
            <w:pPr>
              <w:pStyle w:val="TableStyle2"/>
              <w:jc w:val="center"/>
            </w:pPr>
            <w:r w:rsidRPr="00B876A9">
              <w:rPr>
                <w:rFonts w:ascii="Times New Roman" w:hAnsi="Times New Roman"/>
                <w:sz w:val="24"/>
                <w:szCs w:val="24"/>
              </w:rPr>
              <w:t>Block 7</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149EB4FC" w14:textId="77777777" w:rsidR="00D747C5" w:rsidRPr="00B876A9" w:rsidRDefault="00D747C5" w:rsidP="00B876A9">
            <w:pPr>
              <w:pStyle w:val="TableStyle2"/>
              <w:jc w:val="center"/>
            </w:pPr>
            <w:r w:rsidRPr="00B876A9">
              <w:rPr>
                <w:rFonts w:ascii="Times New Roman" w:hAnsi="Times New Roman"/>
                <w:sz w:val="24"/>
                <w:szCs w:val="24"/>
              </w:rPr>
              <w:t>Block 1</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2791E85D" w14:textId="77777777" w:rsidR="00D747C5" w:rsidRPr="00B876A9" w:rsidRDefault="00D747C5" w:rsidP="00B876A9">
            <w:pPr>
              <w:jc w:val="center"/>
            </w:pP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238BEFD5" w14:textId="77777777" w:rsidR="00D747C5" w:rsidRPr="00B876A9" w:rsidRDefault="00D747C5" w:rsidP="00B876A9">
            <w:pPr>
              <w:jc w:val="center"/>
            </w:pPr>
          </w:p>
        </w:tc>
      </w:tr>
      <w:tr w:rsidR="00D747C5" w:rsidRPr="00B876A9" w14:paraId="31405B36"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2824F6D0" w14:textId="77777777" w:rsidR="00D747C5" w:rsidRPr="00B876A9" w:rsidRDefault="00D747C5" w:rsidP="00B876A9">
            <w:pPr>
              <w:pStyle w:val="TableStyle2"/>
              <w:jc w:val="center"/>
            </w:pPr>
            <w:r w:rsidRPr="00B876A9">
              <w:rPr>
                <w:rFonts w:ascii="Times New Roman" w:hAnsi="Times New Roman"/>
                <w:sz w:val="24"/>
                <w:szCs w:val="24"/>
              </w:rPr>
              <w:t>Hear Voices</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2D1D4847" w14:textId="77777777" w:rsidR="00D747C5" w:rsidRPr="00B876A9" w:rsidRDefault="00D747C5" w:rsidP="00B876A9">
            <w:pPr>
              <w:pStyle w:val="TableStyle2"/>
              <w:jc w:val="center"/>
            </w:pPr>
            <w:r w:rsidRPr="00B876A9">
              <w:rPr>
                <w:rFonts w:ascii="Times New Roman" w:hAnsi="Times New Roman"/>
                <w:sz w:val="24"/>
                <w:szCs w:val="24"/>
              </w:rPr>
              <w:t>Position 25</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76AA6E8" w14:textId="77777777" w:rsidR="00D747C5" w:rsidRPr="00B876A9" w:rsidRDefault="00D747C5" w:rsidP="00B876A9">
            <w:pPr>
              <w:pStyle w:val="TableStyle2"/>
              <w:jc w:val="center"/>
            </w:pPr>
            <w:r w:rsidRPr="00B876A9">
              <w:rPr>
                <w:rFonts w:ascii="Times New Roman" w:hAnsi="Times New Roman"/>
                <w:sz w:val="24"/>
                <w:szCs w:val="24"/>
              </w:rPr>
              <w:t>Position 4</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3191E753" w14:textId="77777777" w:rsidR="00D747C5" w:rsidRPr="00B876A9" w:rsidRDefault="00D747C5" w:rsidP="00B876A9">
            <w:pPr>
              <w:pStyle w:val="TableStyle2"/>
              <w:jc w:val="center"/>
            </w:pPr>
            <w:r w:rsidRPr="00B876A9">
              <w:rPr>
                <w:rFonts w:ascii="Times New Roman" w:hAnsi="Times New Roman"/>
                <w:sz w:val="24"/>
                <w:szCs w:val="24"/>
              </w:rPr>
              <w:t>16.35</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45643B36" w14:textId="77777777" w:rsidR="00D747C5" w:rsidRPr="00B876A9" w:rsidRDefault="00D747C5" w:rsidP="00B876A9">
            <w:pPr>
              <w:pStyle w:val="TableStyle2"/>
              <w:jc w:val="center"/>
            </w:pPr>
            <w:r w:rsidRPr="00B876A9">
              <w:rPr>
                <w:rFonts w:ascii="Times New Roman" w:hAnsi="Times New Roman"/>
                <w:sz w:val="24"/>
                <w:szCs w:val="24"/>
              </w:rPr>
              <w:t>13.12</w:t>
            </w:r>
          </w:p>
        </w:tc>
      </w:tr>
      <w:tr w:rsidR="00D747C5" w:rsidRPr="00B876A9" w14:paraId="7A97F8DB"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0CF8033B" w14:textId="77777777" w:rsidR="00D747C5" w:rsidRPr="00B876A9" w:rsidRDefault="00D747C5" w:rsidP="00B876A9">
            <w:pPr>
              <w:pStyle w:val="TableStyle2"/>
              <w:jc w:val="center"/>
            </w:pPr>
            <w:r w:rsidRPr="00B876A9">
              <w:rPr>
                <w:rFonts w:ascii="Times New Roman" w:hAnsi="Times New Roman"/>
                <w:sz w:val="24"/>
                <w:szCs w:val="24"/>
              </w:rPr>
              <w:t>Looking in mirror</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21A0B565" w14:textId="77777777" w:rsidR="00D747C5" w:rsidRPr="00B876A9" w:rsidRDefault="00D747C5" w:rsidP="00B876A9">
            <w:pPr>
              <w:pStyle w:val="TableStyle2"/>
              <w:jc w:val="center"/>
            </w:pPr>
            <w:r w:rsidRPr="00B876A9">
              <w:rPr>
                <w:rFonts w:ascii="Times New Roman" w:hAnsi="Times New Roman"/>
                <w:sz w:val="24"/>
                <w:szCs w:val="24"/>
              </w:rPr>
              <w:t>Position 26</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2D5B97B1" w14:textId="77777777" w:rsidR="00D747C5" w:rsidRPr="00B876A9" w:rsidRDefault="00D747C5" w:rsidP="00B876A9">
            <w:pPr>
              <w:pStyle w:val="TableStyle2"/>
              <w:jc w:val="center"/>
            </w:pPr>
            <w:r w:rsidRPr="00B876A9">
              <w:rPr>
                <w:rFonts w:ascii="Times New Roman" w:hAnsi="Times New Roman"/>
                <w:sz w:val="24"/>
                <w:szCs w:val="24"/>
              </w:rPr>
              <w:t>Position 3</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2DD73D64" w14:textId="77777777" w:rsidR="00D747C5" w:rsidRPr="00B876A9" w:rsidRDefault="00D747C5" w:rsidP="00B876A9">
            <w:pPr>
              <w:pStyle w:val="TableStyle2"/>
              <w:jc w:val="center"/>
            </w:pPr>
            <w:r w:rsidRPr="00B876A9">
              <w:rPr>
                <w:rFonts w:ascii="Times New Roman" w:hAnsi="Times New Roman"/>
                <w:sz w:val="24"/>
                <w:szCs w:val="24"/>
              </w:rPr>
              <w:t>12.58</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355AE1DF" w14:textId="77777777" w:rsidR="00D747C5" w:rsidRPr="00B876A9" w:rsidRDefault="00D747C5" w:rsidP="00B876A9">
            <w:pPr>
              <w:pStyle w:val="TableStyle2"/>
              <w:jc w:val="center"/>
            </w:pPr>
            <w:r w:rsidRPr="00B876A9">
              <w:rPr>
                <w:rFonts w:ascii="Times New Roman" w:hAnsi="Times New Roman"/>
                <w:sz w:val="24"/>
                <w:szCs w:val="24"/>
              </w:rPr>
              <w:t>15.14</w:t>
            </w:r>
          </w:p>
        </w:tc>
      </w:tr>
      <w:tr w:rsidR="00D747C5" w:rsidRPr="00B876A9" w14:paraId="22B44400" w14:textId="77777777" w:rsidTr="00A92D9F">
        <w:tblPrEx>
          <w:shd w:val="clear" w:color="auto" w:fill="auto"/>
        </w:tblPrEx>
        <w:trPr>
          <w:trHeight w:val="568"/>
        </w:trPr>
        <w:tc>
          <w:tcPr>
            <w:tcW w:w="3133" w:type="dxa"/>
            <w:tcBorders>
              <w:top w:val="nil"/>
              <w:left w:val="nil"/>
              <w:bottom w:val="nil"/>
              <w:right w:val="nil"/>
            </w:tcBorders>
            <w:shd w:val="clear" w:color="auto" w:fill="auto"/>
            <w:tcMar>
              <w:top w:w="0" w:type="dxa"/>
              <w:left w:w="100" w:type="dxa"/>
              <w:bottom w:w="0" w:type="dxa"/>
              <w:right w:w="100" w:type="dxa"/>
            </w:tcMar>
            <w:vAlign w:val="center"/>
          </w:tcPr>
          <w:p w14:paraId="3332E963" w14:textId="77777777" w:rsidR="00D747C5" w:rsidRPr="00B876A9" w:rsidRDefault="00D747C5" w:rsidP="00B876A9">
            <w:pPr>
              <w:pStyle w:val="TableStyle2"/>
              <w:jc w:val="center"/>
            </w:pPr>
            <w:r w:rsidRPr="00B876A9">
              <w:rPr>
                <w:rFonts w:ascii="Times New Roman" w:hAnsi="Times New Roman"/>
                <w:sz w:val="24"/>
                <w:szCs w:val="24"/>
              </w:rPr>
              <w:t>Don't recognise friends/family</w:t>
            </w:r>
          </w:p>
        </w:tc>
        <w:tc>
          <w:tcPr>
            <w:tcW w:w="2749" w:type="dxa"/>
            <w:tcBorders>
              <w:top w:val="nil"/>
              <w:left w:val="nil"/>
              <w:bottom w:val="nil"/>
              <w:right w:val="nil"/>
            </w:tcBorders>
            <w:shd w:val="clear" w:color="auto" w:fill="auto"/>
            <w:tcMar>
              <w:top w:w="0" w:type="dxa"/>
              <w:left w:w="100" w:type="dxa"/>
              <w:bottom w:w="0" w:type="dxa"/>
              <w:right w:w="100" w:type="dxa"/>
            </w:tcMar>
            <w:vAlign w:val="center"/>
          </w:tcPr>
          <w:p w14:paraId="43305029" w14:textId="77777777" w:rsidR="00D747C5" w:rsidRPr="00B876A9" w:rsidRDefault="00D747C5" w:rsidP="00B876A9">
            <w:pPr>
              <w:pStyle w:val="TableStyle2"/>
              <w:jc w:val="center"/>
            </w:pPr>
            <w:r w:rsidRPr="00B876A9">
              <w:rPr>
                <w:rFonts w:ascii="Times New Roman" w:hAnsi="Times New Roman"/>
                <w:sz w:val="24"/>
                <w:szCs w:val="24"/>
              </w:rPr>
              <w:t>Position 27</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2F7FFC87" w14:textId="77777777" w:rsidR="00D747C5" w:rsidRPr="00B876A9" w:rsidRDefault="00D747C5" w:rsidP="00B876A9">
            <w:pPr>
              <w:pStyle w:val="TableStyle2"/>
              <w:jc w:val="center"/>
            </w:pPr>
            <w:r w:rsidRPr="00B876A9">
              <w:rPr>
                <w:rFonts w:ascii="Times New Roman" w:hAnsi="Times New Roman"/>
                <w:sz w:val="24"/>
                <w:szCs w:val="24"/>
              </w:rPr>
              <w:t>Position 2</w:t>
            </w:r>
          </w:p>
        </w:tc>
        <w:tc>
          <w:tcPr>
            <w:tcW w:w="2750" w:type="dxa"/>
            <w:tcBorders>
              <w:top w:val="nil"/>
              <w:left w:val="nil"/>
              <w:bottom w:val="nil"/>
              <w:right w:val="nil"/>
            </w:tcBorders>
            <w:shd w:val="clear" w:color="auto" w:fill="auto"/>
            <w:tcMar>
              <w:top w:w="0" w:type="dxa"/>
              <w:left w:w="100" w:type="dxa"/>
              <w:bottom w:w="0" w:type="dxa"/>
              <w:right w:w="100" w:type="dxa"/>
            </w:tcMar>
            <w:vAlign w:val="center"/>
          </w:tcPr>
          <w:p w14:paraId="5C079365" w14:textId="77777777" w:rsidR="00D747C5" w:rsidRPr="00B876A9" w:rsidRDefault="00D747C5" w:rsidP="00B876A9">
            <w:pPr>
              <w:pStyle w:val="TableStyle2"/>
              <w:jc w:val="center"/>
            </w:pPr>
            <w:r w:rsidRPr="00B876A9">
              <w:rPr>
                <w:rFonts w:ascii="Times New Roman" w:hAnsi="Times New Roman"/>
                <w:sz w:val="24"/>
                <w:szCs w:val="24"/>
              </w:rPr>
              <w:t>11.69</w:t>
            </w:r>
          </w:p>
        </w:tc>
        <w:tc>
          <w:tcPr>
            <w:tcW w:w="3190" w:type="dxa"/>
            <w:tcBorders>
              <w:top w:val="nil"/>
              <w:left w:val="nil"/>
              <w:bottom w:val="nil"/>
              <w:right w:val="nil"/>
            </w:tcBorders>
            <w:shd w:val="clear" w:color="auto" w:fill="auto"/>
            <w:tcMar>
              <w:top w:w="0" w:type="dxa"/>
              <w:left w:w="100" w:type="dxa"/>
              <w:bottom w:w="0" w:type="dxa"/>
              <w:right w:w="100" w:type="dxa"/>
            </w:tcMar>
            <w:vAlign w:val="center"/>
          </w:tcPr>
          <w:p w14:paraId="29AE670E" w14:textId="77777777" w:rsidR="00D747C5" w:rsidRPr="00B876A9" w:rsidRDefault="00D747C5" w:rsidP="00B876A9">
            <w:pPr>
              <w:pStyle w:val="TableStyle2"/>
              <w:jc w:val="center"/>
            </w:pPr>
            <w:r w:rsidRPr="00B876A9">
              <w:rPr>
                <w:rFonts w:ascii="Times New Roman" w:hAnsi="Times New Roman"/>
                <w:sz w:val="24"/>
                <w:szCs w:val="24"/>
              </w:rPr>
              <w:t>8.98</w:t>
            </w:r>
          </w:p>
        </w:tc>
      </w:tr>
      <w:tr w:rsidR="00D747C5" w:rsidRPr="00B876A9" w14:paraId="6D225F39" w14:textId="77777777" w:rsidTr="00A92D9F">
        <w:tblPrEx>
          <w:shd w:val="clear" w:color="auto" w:fill="auto"/>
        </w:tblPrEx>
        <w:trPr>
          <w:trHeight w:val="568"/>
        </w:trPr>
        <w:tc>
          <w:tcPr>
            <w:tcW w:w="3133"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8A18B83" w14:textId="77777777" w:rsidR="00D747C5" w:rsidRPr="00B876A9" w:rsidRDefault="00D747C5" w:rsidP="00B876A9">
            <w:pPr>
              <w:pStyle w:val="TableStyle2"/>
              <w:jc w:val="center"/>
            </w:pPr>
            <w:r w:rsidRPr="00B876A9">
              <w:rPr>
                <w:rFonts w:ascii="Times New Roman" w:hAnsi="Times New Roman"/>
                <w:sz w:val="24"/>
                <w:szCs w:val="24"/>
              </w:rPr>
              <w:t>Clothes</w:t>
            </w:r>
          </w:p>
        </w:tc>
        <w:tc>
          <w:tcPr>
            <w:tcW w:w="2749"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687226C9" w14:textId="77777777" w:rsidR="00D747C5" w:rsidRPr="00B876A9" w:rsidRDefault="00D747C5" w:rsidP="00B876A9">
            <w:pPr>
              <w:pStyle w:val="TableStyle2"/>
              <w:jc w:val="center"/>
            </w:pPr>
            <w:r w:rsidRPr="00B876A9">
              <w:rPr>
                <w:rFonts w:ascii="Times New Roman" w:hAnsi="Times New Roman"/>
                <w:sz w:val="24"/>
                <w:szCs w:val="24"/>
              </w:rPr>
              <w:t>Position 28</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E46D325" w14:textId="77777777" w:rsidR="00D747C5" w:rsidRPr="00B876A9" w:rsidRDefault="00D747C5" w:rsidP="00B876A9">
            <w:pPr>
              <w:pStyle w:val="TableStyle2"/>
              <w:jc w:val="center"/>
            </w:pPr>
            <w:r w:rsidRPr="00B876A9">
              <w:rPr>
                <w:rFonts w:ascii="Times New Roman" w:hAnsi="Times New Roman"/>
                <w:sz w:val="24"/>
                <w:szCs w:val="24"/>
              </w:rPr>
              <w:t>Position 1</w:t>
            </w:r>
          </w:p>
        </w:tc>
        <w:tc>
          <w:tcPr>
            <w:tcW w:w="275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7E1F2261" w14:textId="77777777" w:rsidR="00D747C5" w:rsidRPr="00B876A9" w:rsidRDefault="00D747C5" w:rsidP="00B876A9">
            <w:pPr>
              <w:pStyle w:val="TableStyle2"/>
              <w:jc w:val="center"/>
            </w:pPr>
            <w:r w:rsidRPr="00B876A9">
              <w:rPr>
                <w:rFonts w:ascii="Times New Roman" w:hAnsi="Times New Roman"/>
                <w:sz w:val="24"/>
                <w:szCs w:val="24"/>
              </w:rPr>
              <w:t>10.86</w:t>
            </w:r>
          </w:p>
        </w:tc>
        <w:tc>
          <w:tcPr>
            <w:tcW w:w="3190" w:type="dxa"/>
            <w:tcBorders>
              <w:top w:val="nil"/>
              <w:left w:val="nil"/>
              <w:bottom w:val="single" w:sz="8" w:space="0" w:color="000000" w:themeColor="text1"/>
              <w:right w:val="nil"/>
            </w:tcBorders>
            <w:shd w:val="clear" w:color="auto" w:fill="auto"/>
            <w:tcMar>
              <w:top w:w="0" w:type="dxa"/>
              <w:left w:w="100" w:type="dxa"/>
              <w:bottom w:w="0" w:type="dxa"/>
              <w:right w:w="100" w:type="dxa"/>
            </w:tcMar>
            <w:vAlign w:val="center"/>
          </w:tcPr>
          <w:p w14:paraId="0B76F1AE" w14:textId="77777777" w:rsidR="00D747C5" w:rsidRPr="00B876A9" w:rsidRDefault="00D747C5" w:rsidP="00B876A9">
            <w:pPr>
              <w:pStyle w:val="TableStyle2"/>
              <w:jc w:val="center"/>
            </w:pPr>
            <w:r w:rsidRPr="00B876A9">
              <w:rPr>
                <w:rFonts w:ascii="Times New Roman" w:hAnsi="Times New Roman"/>
                <w:sz w:val="24"/>
                <w:szCs w:val="24"/>
              </w:rPr>
              <w:t>4.34</w:t>
            </w:r>
          </w:p>
        </w:tc>
      </w:tr>
      <w:tr w:rsidR="00D747C5" w:rsidRPr="00B876A9" w14:paraId="7D1AAC16" w14:textId="77777777" w:rsidTr="00A92D9F">
        <w:tblPrEx>
          <w:shd w:val="clear" w:color="auto" w:fill="auto"/>
        </w:tblPrEx>
        <w:trPr>
          <w:trHeight w:val="408"/>
        </w:trPr>
        <w:tc>
          <w:tcPr>
            <w:tcW w:w="3133" w:type="dxa"/>
            <w:tcBorders>
              <w:top w:val="single" w:sz="8" w:space="0" w:color="000000" w:themeColor="text1"/>
              <w:left w:val="nil"/>
              <w:bottom w:val="single" w:sz="8" w:space="0" w:color="000000" w:themeColor="text1"/>
              <w:right w:val="nil"/>
            </w:tcBorders>
            <w:shd w:val="clear" w:color="auto" w:fill="auto"/>
            <w:tcMar>
              <w:top w:w="80" w:type="dxa"/>
              <w:left w:w="80" w:type="dxa"/>
              <w:bottom w:w="80" w:type="dxa"/>
              <w:right w:w="80" w:type="dxa"/>
            </w:tcMar>
            <w:vAlign w:val="center"/>
          </w:tcPr>
          <w:p w14:paraId="5AAC04B1" w14:textId="77777777" w:rsidR="00D747C5" w:rsidRPr="00B876A9" w:rsidRDefault="00D747C5" w:rsidP="00B876A9">
            <w:pPr>
              <w:pStyle w:val="TableStyle2"/>
              <w:jc w:val="center"/>
            </w:pPr>
            <w:r w:rsidRPr="00B876A9">
              <w:rPr>
                <w:rFonts w:ascii="Times New Roman" w:hAnsi="Times New Roman"/>
                <w:sz w:val="24"/>
                <w:szCs w:val="24"/>
              </w:rPr>
              <w:t>Block Mean</w:t>
            </w:r>
          </w:p>
        </w:tc>
        <w:tc>
          <w:tcPr>
            <w:tcW w:w="2749"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143CE53A"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7F329D43" w14:textId="77777777" w:rsidR="00D747C5" w:rsidRPr="00B876A9" w:rsidRDefault="00D747C5" w:rsidP="00B876A9">
            <w:pPr>
              <w:jc w:val="center"/>
            </w:pPr>
          </w:p>
        </w:tc>
        <w:tc>
          <w:tcPr>
            <w:tcW w:w="275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53C80036" w14:textId="77777777" w:rsidR="00D747C5" w:rsidRPr="00B876A9" w:rsidRDefault="00D747C5" w:rsidP="00B876A9">
            <w:pPr>
              <w:pStyle w:val="TableStyle2"/>
              <w:jc w:val="center"/>
            </w:pPr>
            <w:r w:rsidRPr="00B876A9">
              <w:fldChar w:fldCharType="begin"/>
            </w:r>
            <w:r w:rsidRPr="00B876A9">
              <w:instrText xml:space="preserve"> = AVERAGE(D40:D43) \# "0" \* MERGEFORMAT</w:instrText>
            </w:r>
            <w:r w:rsidRPr="00B876A9">
              <w:fldChar w:fldCharType="separate"/>
            </w:r>
            <w:r w:rsidRPr="00B876A9">
              <w:rPr>
                <w:rFonts w:ascii="Times New Roman" w:hAnsi="Times New Roman"/>
                <w:sz w:val="24"/>
                <w:szCs w:val="24"/>
              </w:rPr>
              <w:t>12.87</w:t>
            </w:r>
            <w:r w:rsidRPr="00B876A9">
              <w:fldChar w:fldCharType="end"/>
            </w:r>
          </w:p>
        </w:tc>
        <w:tc>
          <w:tcPr>
            <w:tcW w:w="3190" w:type="dxa"/>
            <w:tcBorders>
              <w:top w:val="single" w:sz="8" w:space="0" w:color="000000" w:themeColor="text1"/>
              <w:left w:val="nil"/>
              <w:bottom w:val="single" w:sz="8" w:space="0" w:color="000000" w:themeColor="text1"/>
              <w:right w:val="nil"/>
            </w:tcBorders>
            <w:shd w:val="clear" w:color="auto" w:fill="FEFFFE"/>
            <w:tcMar>
              <w:top w:w="80" w:type="dxa"/>
              <w:left w:w="80" w:type="dxa"/>
              <w:bottom w:w="80" w:type="dxa"/>
              <w:right w:w="80" w:type="dxa"/>
            </w:tcMar>
            <w:vAlign w:val="center"/>
          </w:tcPr>
          <w:p w14:paraId="3ABCEE9C" w14:textId="77777777" w:rsidR="00D747C5" w:rsidRPr="00B876A9" w:rsidRDefault="00D747C5" w:rsidP="00B876A9">
            <w:pPr>
              <w:pStyle w:val="TableStyle2"/>
              <w:jc w:val="center"/>
            </w:pPr>
            <w:r w:rsidRPr="00B876A9">
              <w:fldChar w:fldCharType="begin"/>
            </w:r>
            <w:r w:rsidRPr="00B876A9">
              <w:instrText xml:space="preserve"> = AVERAGE(E40:E43) \# "0" \* MERGEFORMAT</w:instrText>
            </w:r>
            <w:r w:rsidRPr="00B876A9">
              <w:fldChar w:fldCharType="separate"/>
            </w:r>
            <w:r w:rsidRPr="00B876A9">
              <w:rPr>
                <w:rFonts w:ascii="Times New Roman" w:hAnsi="Times New Roman"/>
                <w:sz w:val="24"/>
                <w:szCs w:val="24"/>
              </w:rPr>
              <w:t>10.39</w:t>
            </w:r>
            <w:r w:rsidRPr="00B876A9">
              <w:fldChar w:fldCharType="end"/>
            </w:r>
          </w:p>
        </w:tc>
      </w:tr>
    </w:tbl>
    <w:p w14:paraId="0348CAE5" w14:textId="77777777" w:rsidR="00D747C5" w:rsidRPr="00B876A9" w:rsidRDefault="00D747C5" w:rsidP="00B876A9">
      <w:pPr>
        <w:pStyle w:val="Default"/>
        <w:spacing w:before="0" w:line="480" w:lineRule="auto"/>
        <w:jc w:val="center"/>
        <w:rPr>
          <w:rFonts w:ascii="Times New Roman" w:hAnsi="Times New Roman"/>
          <w:i/>
          <w:iCs/>
        </w:rPr>
      </w:pPr>
    </w:p>
    <w:p w14:paraId="4851491E" w14:textId="77777777" w:rsidR="004A0944" w:rsidRDefault="00D747C5" w:rsidP="004A0944">
      <w:pPr>
        <w:shd w:val="clear" w:color="auto" w:fill="FFFFFF"/>
        <w:spacing w:line="480" w:lineRule="auto"/>
        <w:ind w:left="720" w:hanging="720"/>
        <w:rPr>
          <w:color w:val="000000" w:themeColor="text1"/>
          <w:highlight w:val="white"/>
        </w:rPr>
      </w:pPr>
      <w:r w:rsidRPr="00B876A9">
        <w:rPr>
          <w:i/>
          <w:iCs/>
        </w:rPr>
        <w:t xml:space="preserve">Note: </w:t>
      </w:r>
      <w:r w:rsidRPr="00B876A9">
        <w:t>DES = Dissociative Experiences Scale</w:t>
      </w:r>
      <w:r w:rsidR="00677E03" w:rsidRPr="00B876A9">
        <w:t xml:space="preserve"> (</w:t>
      </w:r>
      <w:r w:rsidR="00677E03" w:rsidRPr="00B876A9">
        <w:rPr>
          <w:color w:val="000000" w:themeColor="text1"/>
          <w:highlight w:val="white"/>
        </w:rPr>
        <w:t>Bernstein &amp; Putnam, 1986; Carlson &amp; Putnam, 1993</w:t>
      </w:r>
      <w:r w:rsidR="00677E03" w:rsidRPr="00B876A9">
        <w:rPr>
          <w:color w:val="000000" w:themeColor="text1"/>
        </w:rPr>
        <w:t>)</w:t>
      </w:r>
      <w:r w:rsidRPr="00B876A9">
        <w:t>.</w:t>
      </w:r>
      <w:r w:rsidRPr="00B876A9">
        <w:rPr>
          <w:i/>
          <w:iCs/>
        </w:rPr>
        <w:t xml:space="preserve"> </w:t>
      </w:r>
      <w:r w:rsidRPr="00B876A9">
        <w:t xml:space="preserve">Data from </w:t>
      </w:r>
      <w:r w:rsidR="004A0944">
        <w:t xml:space="preserve">Taylor, A., </w:t>
      </w:r>
      <w:proofErr w:type="spellStart"/>
      <w:r w:rsidR="004A0944">
        <w:t>Woolerton</w:t>
      </w:r>
      <w:proofErr w:type="spellEnd"/>
      <w:r w:rsidR="004A0944">
        <w:t>, M., Lynn, S. J., Zajac, R., &amp; Garry, M. (2024). </w:t>
      </w:r>
      <w:r w:rsidR="004A0944">
        <w:rPr>
          <w:i/>
          <w:iCs/>
        </w:rPr>
        <w:t>People report their past experiences of dissociation are more neutral or positive than their projected future ones</w:t>
      </w:r>
      <w:r w:rsidR="004A0944">
        <w:t> [Manuscript in preparation]. School of Psychological and Social Sciences, The University of Waikato.</w:t>
      </w:r>
    </w:p>
    <w:p w14:paraId="47573C97" w14:textId="716EE9CC" w:rsidR="00387C89" w:rsidRPr="00B876A9" w:rsidRDefault="00387C89" w:rsidP="000C0C2A">
      <w:pPr>
        <w:shd w:val="clear" w:color="auto" w:fill="FFFFFF"/>
        <w:spacing w:line="480" w:lineRule="auto"/>
        <w:ind w:left="720" w:hanging="720"/>
      </w:pPr>
    </w:p>
    <w:p w14:paraId="4DAC60FA" w14:textId="370F9722" w:rsidR="000E5E1E" w:rsidRPr="00B876A9" w:rsidRDefault="000E5E1E" w:rsidP="00B876A9">
      <w:pPr>
        <w:shd w:val="clear" w:color="auto" w:fill="FFFFFF"/>
        <w:spacing w:line="480" w:lineRule="auto"/>
        <w:jc w:val="center"/>
        <w:rPr>
          <w:color w:val="000000" w:themeColor="text1"/>
          <w:highlight w:val="white"/>
        </w:rPr>
        <w:sectPr w:rsidR="000E5E1E" w:rsidRPr="00B876A9" w:rsidSect="00045373">
          <w:pgSz w:w="16838" w:h="11906" w:orient="landscape"/>
          <w:pgMar w:top="1134" w:right="1134" w:bottom="1134" w:left="1134" w:header="709" w:footer="850" w:gutter="0"/>
          <w:cols w:space="720"/>
          <w:docGrid w:linePitch="326"/>
        </w:sectPr>
      </w:pPr>
    </w:p>
    <w:p w14:paraId="549862A9" w14:textId="07036A5C" w:rsidR="0099785D" w:rsidRDefault="0094725D" w:rsidP="00B876A9">
      <w:pPr>
        <w:spacing w:line="480" w:lineRule="auto"/>
        <w:rPr>
          <w:rFonts w:cs="Arial Unicode MS"/>
          <w:b/>
          <w:bCs/>
          <w:color w:val="000000"/>
          <w:lang w:eastAsia="en-GB"/>
          <w14:textOutline w14:w="0" w14:cap="flat" w14:cmpd="sng" w14:algn="ctr">
            <w14:noFill/>
            <w14:prstDash w14:val="solid"/>
            <w14:bevel/>
          </w14:textOutline>
        </w:rPr>
      </w:pPr>
      <w:r w:rsidRPr="00B876A9">
        <w:rPr>
          <w:rFonts w:cs="Arial Unicode MS"/>
          <w:b/>
          <w:bCs/>
          <w:color w:val="000000"/>
          <w:lang w:eastAsia="en-GB"/>
          <w14:textOutline w14:w="0" w14:cap="flat" w14:cmpd="sng" w14:algn="ctr">
            <w14:noFill/>
            <w14:prstDash w14:val="solid"/>
            <w14:bevel/>
          </w14:textOutline>
        </w:rPr>
        <w:lastRenderedPageBreak/>
        <w:t>Table S4</w:t>
      </w:r>
    </w:p>
    <w:p w14:paraId="532CED7B" w14:textId="44CDC72F" w:rsidR="0094725D" w:rsidRPr="007F4E5A" w:rsidRDefault="00EE4B72" w:rsidP="007F4E5A">
      <w:pPr>
        <w:spacing w:line="480" w:lineRule="auto"/>
        <w:rPr>
          <w:rFonts w:cs="Arial Unicode MS"/>
          <w:i/>
          <w:iCs/>
          <w:color w:val="000000"/>
          <w:lang w:eastAsia="en-GB"/>
          <w14:textOutline w14:w="0" w14:cap="flat" w14:cmpd="sng" w14:algn="ctr">
            <w14:noFill/>
            <w14:prstDash w14:val="solid"/>
            <w14:bevel/>
          </w14:textOutline>
        </w:rPr>
      </w:pPr>
      <w:r>
        <w:rPr>
          <w:rFonts w:cs="Arial Unicode MS"/>
          <w:i/>
          <w:iCs/>
          <w:color w:val="000000"/>
          <w:lang w:eastAsia="en-GB"/>
          <w14:textOutline w14:w="0" w14:cap="flat" w14:cmpd="sng" w14:algn="ctr">
            <w14:noFill/>
            <w14:prstDash w14:val="solid"/>
            <w14:bevel/>
          </w14:textOutline>
        </w:rPr>
        <w:t xml:space="preserve">Experiment 2 </w:t>
      </w:r>
      <w:r w:rsidR="00B876A9" w:rsidRPr="00FA465B">
        <w:rPr>
          <w:rFonts w:cs="Arial Unicode MS"/>
          <w:i/>
          <w:iCs/>
          <w:color w:val="000000"/>
          <w:lang w:eastAsia="en-GB"/>
          <w14:textOutline w14:w="0" w14:cap="flat" w14:cmpd="sng" w14:algn="ctr">
            <w14:noFill/>
            <w14:prstDash w14:val="solid"/>
            <w14:bevel/>
          </w14:textOutline>
        </w:rPr>
        <w:t xml:space="preserve">Pre-registered Correlations Between </w:t>
      </w:r>
      <w:r w:rsidR="00451783">
        <w:rPr>
          <w:rFonts w:cs="Arial Unicode MS"/>
          <w:i/>
          <w:iCs/>
          <w:color w:val="000000"/>
          <w:lang w:eastAsia="en-GB"/>
          <w14:textOutline w14:w="0" w14:cap="flat" w14:cmpd="sng" w14:algn="ctr">
            <w14:noFill/>
            <w14:prstDash w14:val="solid"/>
            <w14:bevel/>
          </w14:textOutline>
        </w:rPr>
        <w:t xml:space="preserve">Subjects’ </w:t>
      </w:r>
      <w:r w:rsidR="00B876A9" w:rsidRPr="00FA465B">
        <w:rPr>
          <w:rFonts w:cs="Arial Unicode MS"/>
          <w:i/>
          <w:iCs/>
          <w:color w:val="000000"/>
          <w:lang w:eastAsia="en-GB"/>
          <w14:textOutline w14:w="0" w14:cap="flat" w14:cmpd="sng" w14:algn="ctr">
            <w14:noFill/>
            <w14:prstDash w14:val="solid"/>
            <w14:bevel/>
          </w14:textOutline>
        </w:rPr>
        <w:t xml:space="preserve">DES Scores and </w:t>
      </w:r>
      <w:r w:rsidR="00FA465B" w:rsidRPr="00FA465B">
        <w:rPr>
          <w:rFonts w:cs="Arial Unicode MS"/>
          <w:i/>
          <w:iCs/>
          <w:color w:val="000000"/>
          <w:lang w:eastAsia="en-GB"/>
          <w14:textOutline w14:w="0" w14:cap="flat" w14:cmpd="sng" w14:algn="ctr">
            <w14:noFill/>
            <w14:prstDash w14:val="solid"/>
            <w14:bevel/>
          </w14:textOutline>
        </w:rPr>
        <w:t>Estimates of Dissociation Frequency</w:t>
      </w:r>
      <w:r w:rsidR="00451783">
        <w:rPr>
          <w:rFonts w:cs="Arial Unicode MS"/>
          <w:i/>
          <w:iCs/>
          <w:color w:val="000000"/>
          <w:lang w:eastAsia="en-GB"/>
          <w14:textOutline w14:w="0" w14:cap="flat" w14:cmpd="sng" w14:algn="ctr">
            <w14:noFill/>
            <w14:prstDash w14:val="solid"/>
            <w14:bevel/>
          </w14:textOutline>
        </w:rPr>
        <w:t>, Collapsed Across and Separated by Condition</w:t>
      </w:r>
    </w:p>
    <w:tbl>
      <w:tblPr>
        <w:tblW w:w="9402" w:type="dxa"/>
        <w:tblCellMar>
          <w:left w:w="0" w:type="dxa"/>
          <w:right w:w="0" w:type="dxa"/>
        </w:tblCellMar>
        <w:tblLook w:val="04A0" w:firstRow="1" w:lastRow="0" w:firstColumn="1" w:lastColumn="0" w:noHBand="0" w:noVBand="1"/>
      </w:tblPr>
      <w:tblGrid>
        <w:gridCol w:w="2324"/>
        <w:gridCol w:w="746"/>
        <w:gridCol w:w="1535"/>
        <w:gridCol w:w="1556"/>
        <w:gridCol w:w="1706"/>
        <w:gridCol w:w="1535"/>
      </w:tblGrid>
      <w:tr w:rsidR="0094725D" w:rsidRPr="00B876A9" w14:paraId="24392505" w14:textId="77777777" w:rsidTr="00B876A9">
        <w:trPr>
          <w:trHeight w:val="232"/>
        </w:trPr>
        <w:tc>
          <w:tcPr>
            <w:tcW w:w="2324" w:type="dxa"/>
            <w:vMerge w:val="restart"/>
            <w:tcBorders>
              <w:top w:val="single" w:sz="4" w:space="0" w:color="auto"/>
            </w:tcBorders>
            <w:tcMar>
              <w:top w:w="60" w:type="dxa"/>
              <w:left w:w="60" w:type="dxa"/>
              <w:bottom w:w="60" w:type="dxa"/>
              <w:right w:w="60" w:type="dxa"/>
            </w:tcMar>
            <w:vAlign w:val="center"/>
            <w:hideMark/>
          </w:tcPr>
          <w:p w14:paraId="5F56C724"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Subjects Included</w:t>
            </w:r>
          </w:p>
        </w:tc>
        <w:tc>
          <w:tcPr>
            <w:tcW w:w="746" w:type="dxa"/>
            <w:vMerge w:val="restart"/>
            <w:tcBorders>
              <w:top w:val="single" w:sz="4" w:space="0" w:color="auto"/>
            </w:tcBorders>
            <w:tcMar>
              <w:top w:w="60" w:type="dxa"/>
              <w:left w:w="60" w:type="dxa"/>
              <w:bottom w:w="60" w:type="dxa"/>
              <w:right w:w="60" w:type="dxa"/>
            </w:tcMar>
            <w:vAlign w:val="center"/>
            <w:hideMark/>
          </w:tcPr>
          <w:p w14:paraId="1F22AB1D"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i/>
                <w:iCs/>
                <w:color w:val="000000"/>
                <w:lang w:val="en-NZ" w:eastAsia="en-GB"/>
                <w14:textOutline w14:w="0" w14:cap="flat" w14:cmpd="sng" w14:algn="ctr">
                  <w14:noFill/>
                  <w14:prstDash w14:val="solid"/>
                  <w14:bevel/>
                </w14:textOutline>
              </w:rPr>
              <w:t>N</w:t>
            </w:r>
          </w:p>
        </w:tc>
        <w:tc>
          <w:tcPr>
            <w:tcW w:w="1535" w:type="dxa"/>
            <w:vMerge w:val="restart"/>
            <w:tcBorders>
              <w:top w:val="single" w:sz="4" w:space="0" w:color="auto"/>
            </w:tcBorders>
            <w:tcMar>
              <w:top w:w="60" w:type="dxa"/>
              <w:left w:w="60" w:type="dxa"/>
              <w:bottom w:w="60" w:type="dxa"/>
              <w:right w:w="60" w:type="dxa"/>
            </w:tcMar>
            <w:vAlign w:val="center"/>
            <w:hideMark/>
          </w:tcPr>
          <w:p w14:paraId="100B34C1"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 xml:space="preserve">Pearsons </w:t>
            </w:r>
            <w:r w:rsidRPr="0094725D">
              <w:rPr>
                <w:rFonts w:cs="Arial Unicode MS"/>
                <w:i/>
                <w:iCs/>
                <w:color w:val="000000"/>
                <w:lang w:val="en-NZ" w:eastAsia="en-GB"/>
                <w14:textOutline w14:w="0" w14:cap="flat" w14:cmpd="sng" w14:algn="ctr">
                  <w14:noFill/>
                  <w14:prstDash w14:val="solid"/>
                  <w14:bevel/>
                </w14:textOutline>
              </w:rPr>
              <w:t>r</w:t>
            </w:r>
          </w:p>
        </w:tc>
        <w:tc>
          <w:tcPr>
            <w:tcW w:w="3262" w:type="dxa"/>
            <w:gridSpan w:val="2"/>
            <w:tcBorders>
              <w:top w:val="single" w:sz="4" w:space="0" w:color="auto"/>
              <w:bottom w:val="single" w:sz="4" w:space="0" w:color="auto"/>
            </w:tcBorders>
            <w:tcMar>
              <w:top w:w="60" w:type="dxa"/>
              <w:left w:w="60" w:type="dxa"/>
              <w:bottom w:w="60" w:type="dxa"/>
              <w:right w:w="60" w:type="dxa"/>
            </w:tcMar>
            <w:vAlign w:val="center"/>
            <w:hideMark/>
          </w:tcPr>
          <w:p w14:paraId="18F392F4"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95% CI</w:t>
            </w:r>
          </w:p>
        </w:tc>
        <w:tc>
          <w:tcPr>
            <w:tcW w:w="1535" w:type="dxa"/>
            <w:vMerge w:val="restart"/>
            <w:tcBorders>
              <w:top w:val="single" w:sz="4" w:space="0" w:color="auto"/>
            </w:tcBorders>
            <w:tcMar>
              <w:top w:w="60" w:type="dxa"/>
              <w:left w:w="60" w:type="dxa"/>
              <w:bottom w:w="60" w:type="dxa"/>
              <w:right w:w="60" w:type="dxa"/>
            </w:tcMar>
            <w:vAlign w:val="center"/>
            <w:hideMark/>
          </w:tcPr>
          <w:p w14:paraId="53594F04"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i/>
                <w:iCs/>
                <w:color w:val="000000"/>
                <w:lang w:val="en-NZ" w:eastAsia="en-GB"/>
                <w14:textOutline w14:w="0" w14:cap="flat" w14:cmpd="sng" w14:algn="ctr">
                  <w14:noFill/>
                  <w14:prstDash w14:val="solid"/>
                  <w14:bevel/>
                </w14:textOutline>
              </w:rPr>
              <w:t>p</w:t>
            </w:r>
          </w:p>
        </w:tc>
      </w:tr>
      <w:tr w:rsidR="0094725D" w:rsidRPr="00B876A9" w14:paraId="21E6FADE" w14:textId="77777777" w:rsidTr="00B876A9">
        <w:trPr>
          <w:trHeight w:val="249"/>
        </w:trPr>
        <w:tc>
          <w:tcPr>
            <w:tcW w:w="0" w:type="auto"/>
            <w:vMerge/>
            <w:tcBorders>
              <w:bottom w:val="single" w:sz="4" w:space="0" w:color="auto"/>
            </w:tcBorders>
            <w:vAlign w:val="center"/>
            <w:hideMark/>
          </w:tcPr>
          <w:p w14:paraId="3F4DFF1E"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p>
        </w:tc>
        <w:tc>
          <w:tcPr>
            <w:tcW w:w="0" w:type="auto"/>
            <w:vMerge/>
            <w:tcBorders>
              <w:bottom w:val="single" w:sz="4" w:space="0" w:color="auto"/>
            </w:tcBorders>
            <w:vAlign w:val="center"/>
            <w:hideMark/>
          </w:tcPr>
          <w:p w14:paraId="2E40F49F"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p>
        </w:tc>
        <w:tc>
          <w:tcPr>
            <w:tcW w:w="0" w:type="auto"/>
            <w:vMerge/>
            <w:tcBorders>
              <w:bottom w:val="single" w:sz="4" w:space="0" w:color="auto"/>
            </w:tcBorders>
            <w:vAlign w:val="center"/>
            <w:hideMark/>
          </w:tcPr>
          <w:p w14:paraId="0CF53F9F"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p>
        </w:tc>
        <w:tc>
          <w:tcPr>
            <w:tcW w:w="1556" w:type="dxa"/>
            <w:tcBorders>
              <w:top w:val="single" w:sz="4" w:space="0" w:color="auto"/>
              <w:bottom w:val="single" w:sz="4" w:space="0" w:color="auto"/>
            </w:tcBorders>
            <w:tcMar>
              <w:top w:w="60" w:type="dxa"/>
              <w:left w:w="60" w:type="dxa"/>
              <w:bottom w:w="60" w:type="dxa"/>
              <w:right w:w="60" w:type="dxa"/>
            </w:tcMar>
            <w:vAlign w:val="center"/>
            <w:hideMark/>
          </w:tcPr>
          <w:p w14:paraId="379671A8"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Lower Limit</w:t>
            </w:r>
          </w:p>
        </w:tc>
        <w:tc>
          <w:tcPr>
            <w:tcW w:w="1706" w:type="dxa"/>
            <w:tcBorders>
              <w:top w:val="single" w:sz="4" w:space="0" w:color="auto"/>
              <w:bottom w:val="single" w:sz="4" w:space="0" w:color="auto"/>
            </w:tcBorders>
            <w:tcMar>
              <w:top w:w="60" w:type="dxa"/>
              <w:left w:w="60" w:type="dxa"/>
              <w:bottom w:w="60" w:type="dxa"/>
              <w:right w:w="60" w:type="dxa"/>
            </w:tcMar>
            <w:vAlign w:val="center"/>
            <w:hideMark/>
          </w:tcPr>
          <w:p w14:paraId="21930B08"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Upper Limit</w:t>
            </w:r>
          </w:p>
        </w:tc>
        <w:tc>
          <w:tcPr>
            <w:tcW w:w="0" w:type="auto"/>
            <w:vMerge/>
            <w:tcBorders>
              <w:bottom w:val="single" w:sz="4" w:space="0" w:color="auto"/>
            </w:tcBorders>
            <w:vAlign w:val="center"/>
            <w:hideMark/>
          </w:tcPr>
          <w:p w14:paraId="211AF2F2"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p>
        </w:tc>
      </w:tr>
      <w:tr w:rsidR="0094725D" w:rsidRPr="00B876A9" w14:paraId="48403077" w14:textId="77777777" w:rsidTr="007F4E5A">
        <w:trPr>
          <w:trHeight w:val="552"/>
        </w:trPr>
        <w:tc>
          <w:tcPr>
            <w:tcW w:w="2324" w:type="dxa"/>
            <w:tcBorders>
              <w:top w:val="single" w:sz="4" w:space="0" w:color="auto"/>
            </w:tcBorders>
            <w:tcMar>
              <w:top w:w="60" w:type="dxa"/>
              <w:left w:w="60" w:type="dxa"/>
              <w:bottom w:w="60" w:type="dxa"/>
              <w:right w:w="60" w:type="dxa"/>
            </w:tcMar>
            <w:vAlign w:val="center"/>
            <w:hideMark/>
          </w:tcPr>
          <w:p w14:paraId="3532DF08"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All Subjects</w:t>
            </w:r>
          </w:p>
        </w:tc>
        <w:tc>
          <w:tcPr>
            <w:tcW w:w="746" w:type="dxa"/>
            <w:tcBorders>
              <w:top w:val="single" w:sz="4" w:space="0" w:color="auto"/>
            </w:tcBorders>
            <w:tcMar>
              <w:top w:w="60" w:type="dxa"/>
              <w:left w:w="60" w:type="dxa"/>
              <w:bottom w:w="60" w:type="dxa"/>
              <w:right w:w="60" w:type="dxa"/>
            </w:tcMar>
            <w:vAlign w:val="center"/>
            <w:hideMark/>
          </w:tcPr>
          <w:p w14:paraId="7BA2FB36"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501</w:t>
            </w:r>
          </w:p>
        </w:tc>
        <w:tc>
          <w:tcPr>
            <w:tcW w:w="1535" w:type="dxa"/>
            <w:tcBorders>
              <w:top w:val="single" w:sz="4" w:space="0" w:color="auto"/>
            </w:tcBorders>
            <w:tcMar>
              <w:top w:w="60" w:type="dxa"/>
              <w:left w:w="60" w:type="dxa"/>
              <w:bottom w:w="60" w:type="dxa"/>
              <w:right w:w="60" w:type="dxa"/>
            </w:tcMar>
            <w:vAlign w:val="center"/>
            <w:hideMark/>
          </w:tcPr>
          <w:p w14:paraId="368C477F"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.72</w:t>
            </w:r>
          </w:p>
        </w:tc>
        <w:tc>
          <w:tcPr>
            <w:tcW w:w="1556" w:type="dxa"/>
            <w:tcBorders>
              <w:top w:val="single" w:sz="4" w:space="0" w:color="auto"/>
            </w:tcBorders>
            <w:tcMar>
              <w:top w:w="60" w:type="dxa"/>
              <w:left w:w="60" w:type="dxa"/>
              <w:bottom w:w="60" w:type="dxa"/>
              <w:right w:w="60" w:type="dxa"/>
            </w:tcMar>
            <w:vAlign w:val="center"/>
            <w:hideMark/>
          </w:tcPr>
          <w:p w14:paraId="3E9F96CC"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.68</w:t>
            </w:r>
          </w:p>
        </w:tc>
        <w:tc>
          <w:tcPr>
            <w:tcW w:w="1706" w:type="dxa"/>
            <w:tcBorders>
              <w:top w:val="single" w:sz="4" w:space="0" w:color="auto"/>
            </w:tcBorders>
            <w:tcMar>
              <w:top w:w="60" w:type="dxa"/>
              <w:left w:w="60" w:type="dxa"/>
              <w:bottom w:w="60" w:type="dxa"/>
              <w:right w:w="60" w:type="dxa"/>
            </w:tcMar>
            <w:vAlign w:val="center"/>
            <w:hideMark/>
          </w:tcPr>
          <w:p w14:paraId="0B68EAC7"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.76</w:t>
            </w:r>
          </w:p>
        </w:tc>
        <w:tc>
          <w:tcPr>
            <w:tcW w:w="1535" w:type="dxa"/>
            <w:tcBorders>
              <w:top w:val="single" w:sz="4" w:space="0" w:color="auto"/>
            </w:tcBorders>
            <w:tcMar>
              <w:top w:w="60" w:type="dxa"/>
              <w:left w:w="60" w:type="dxa"/>
              <w:bottom w:w="60" w:type="dxa"/>
              <w:right w:w="60" w:type="dxa"/>
            </w:tcMar>
            <w:vAlign w:val="center"/>
            <w:hideMark/>
          </w:tcPr>
          <w:p w14:paraId="53037F87"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&lt;.0001</w:t>
            </w:r>
          </w:p>
        </w:tc>
      </w:tr>
      <w:tr w:rsidR="0094725D" w:rsidRPr="00B876A9" w14:paraId="37B00026" w14:textId="77777777" w:rsidTr="007F4E5A">
        <w:trPr>
          <w:trHeight w:val="552"/>
        </w:trPr>
        <w:tc>
          <w:tcPr>
            <w:tcW w:w="2324" w:type="dxa"/>
            <w:tcMar>
              <w:top w:w="60" w:type="dxa"/>
              <w:left w:w="60" w:type="dxa"/>
              <w:bottom w:w="60" w:type="dxa"/>
              <w:right w:w="60" w:type="dxa"/>
            </w:tcMar>
            <w:vAlign w:val="center"/>
            <w:hideMark/>
          </w:tcPr>
          <w:p w14:paraId="61901793"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Most-to-Least Subjects</w:t>
            </w:r>
          </w:p>
        </w:tc>
        <w:tc>
          <w:tcPr>
            <w:tcW w:w="746" w:type="dxa"/>
            <w:tcMar>
              <w:top w:w="60" w:type="dxa"/>
              <w:left w:w="60" w:type="dxa"/>
              <w:bottom w:w="60" w:type="dxa"/>
              <w:right w:w="60" w:type="dxa"/>
            </w:tcMar>
            <w:vAlign w:val="center"/>
            <w:hideMark/>
          </w:tcPr>
          <w:p w14:paraId="6FE55424"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250</w:t>
            </w:r>
          </w:p>
        </w:tc>
        <w:tc>
          <w:tcPr>
            <w:tcW w:w="1535" w:type="dxa"/>
            <w:tcMar>
              <w:top w:w="60" w:type="dxa"/>
              <w:left w:w="60" w:type="dxa"/>
              <w:bottom w:w="60" w:type="dxa"/>
              <w:right w:w="60" w:type="dxa"/>
            </w:tcMar>
            <w:vAlign w:val="center"/>
            <w:hideMark/>
          </w:tcPr>
          <w:p w14:paraId="4BD9DEF1"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.73</w:t>
            </w:r>
          </w:p>
        </w:tc>
        <w:tc>
          <w:tcPr>
            <w:tcW w:w="1556" w:type="dxa"/>
            <w:tcMar>
              <w:top w:w="60" w:type="dxa"/>
              <w:left w:w="60" w:type="dxa"/>
              <w:bottom w:w="60" w:type="dxa"/>
              <w:right w:w="60" w:type="dxa"/>
            </w:tcMar>
            <w:vAlign w:val="center"/>
            <w:hideMark/>
          </w:tcPr>
          <w:p w14:paraId="004A92C1"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.67</w:t>
            </w:r>
          </w:p>
        </w:tc>
        <w:tc>
          <w:tcPr>
            <w:tcW w:w="1706" w:type="dxa"/>
            <w:tcMar>
              <w:top w:w="60" w:type="dxa"/>
              <w:left w:w="60" w:type="dxa"/>
              <w:bottom w:w="60" w:type="dxa"/>
              <w:right w:w="60" w:type="dxa"/>
            </w:tcMar>
            <w:vAlign w:val="center"/>
            <w:hideMark/>
          </w:tcPr>
          <w:p w14:paraId="47ECA95D"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.79</w:t>
            </w:r>
          </w:p>
        </w:tc>
        <w:tc>
          <w:tcPr>
            <w:tcW w:w="1535" w:type="dxa"/>
            <w:tcMar>
              <w:top w:w="60" w:type="dxa"/>
              <w:left w:w="60" w:type="dxa"/>
              <w:bottom w:w="60" w:type="dxa"/>
              <w:right w:w="60" w:type="dxa"/>
            </w:tcMar>
            <w:vAlign w:val="center"/>
            <w:hideMark/>
          </w:tcPr>
          <w:p w14:paraId="5D2A37EA"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&lt;.0001</w:t>
            </w:r>
          </w:p>
        </w:tc>
      </w:tr>
      <w:tr w:rsidR="0094725D" w:rsidRPr="00B876A9" w14:paraId="4B4CF716" w14:textId="77777777" w:rsidTr="007F4E5A">
        <w:trPr>
          <w:trHeight w:val="552"/>
        </w:trPr>
        <w:tc>
          <w:tcPr>
            <w:tcW w:w="2324" w:type="dxa"/>
            <w:tcBorders>
              <w:bottom w:val="single" w:sz="4" w:space="0" w:color="auto"/>
            </w:tcBorders>
            <w:tcMar>
              <w:top w:w="60" w:type="dxa"/>
              <w:left w:w="60" w:type="dxa"/>
              <w:bottom w:w="60" w:type="dxa"/>
              <w:right w:w="60" w:type="dxa"/>
            </w:tcMar>
            <w:vAlign w:val="center"/>
            <w:hideMark/>
          </w:tcPr>
          <w:p w14:paraId="76027A1C"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Least-to-Most Subjects</w:t>
            </w:r>
          </w:p>
        </w:tc>
        <w:tc>
          <w:tcPr>
            <w:tcW w:w="746" w:type="dxa"/>
            <w:tcBorders>
              <w:bottom w:val="single" w:sz="4" w:space="0" w:color="auto"/>
            </w:tcBorders>
            <w:tcMar>
              <w:top w:w="60" w:type="dxa"/>
              <w:left w:w="60" w:type="dxa"/>
              <w:bottom w:w="60" w:type="dxa"/>
              <w:right w:w="60" w:type="dxa"/>
            </w:tcMar>
            <w:vAlign w:val="center"/>
            <w:hideMark/>
          </w:tcPr>
          <w:p w14:paraId="581368E0"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251</w:t>
            </w:r>
          </w:p>
        </w:tc>
        <w:tc>
          <w:tcPr>
            <w:tcW w:w="1535" w:type="dxa"/>
            <w:tcBorders>
              <w:bottom w:val="single" w:sz="4" w:space="0" w:color="auto"/>
            </w:tcBorders>
            <w:tcMar>
              <w:top w:w="60" w:type="dxa"/>
              <w:left w:w="60" w:type="dxa"/>
              <w:bottom w:w="60" w:type="dxa"/>
              <w:right w:w="60" w:type="dxa"/>
            </w:tcMar>
            <w:vAlign w:val="center"/>
            <w:hideMark/>
          </w:tcPr>
          <w:p w14:paraId="7BAB3802"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.74</w:t>
            </w:r>
          </w:p>
        </w:tc>
        <w:tc>
          <w:tcPr>
            <w:tcW w:w="1556" w:type="dxa"/>
            <w:tcBorders>
              <w:bottom w:val="single" w:sz="4" w:space="0" w:color="auto"/>
            </w:tcBorders>
            <w:tcMar>
              <w:top w:w="60" w:type="dxa"/>
              <w:left w:w="60" w:type="dxa"/>
              <w:bottom w:w="60" w:type="dxa"/>
              <w:right w:w="60" w:type="dxa"/>
            </w:tcMar>
            <w:vAlign w:val="center"/>
            <w:hideMark/>
          </w:tcPr>
          <w:p w14:paraId="72908E5F"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.67</w:t>
            </w:r>
          </w:p>
        </w:tc>
        <w:tc>
          <w:tcPr>
            <w:tcW w:w="1706" w:type="dxa"/>
            <w:tcBorders>
              <w:bottom w:val="single" w:sz="4" w:space="0" w:color="auto"/>
            </w:tcBorders>
            <w:tcMar>
              <w:top w:w="60" w:type="dxa"/>
              <w:left w:w="60" w:type="dxa"/>
              <w:bottom w:w="60" w:type="dxa"/>
              <w:right w:w="60" w:type="dxa"/>
            </w:tcMar>
            <w:vAlign w:val="center"/>
            <w:hideMark/>
          </w:tcPr>
          <w:p w14:paraId="2EB2D710"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.79</w:t>
            </w:r>
          </w:p>
        </w:tc>
        <w:tc>
          <w:tcPr>
            <w:tcW w:w="1535" w:type="dxa"/>
            <w:tcBorders>
              <w:bottom w:val="single" w:sz="4" w:space="0" w:color="auto"/>
            </w:tcBorders>
            <w:tcMar>
              <w:top w:w="60" w:type="dxa"/>
              <w:left w:w="60" w:type="dxa"/>
              <w:bottom w:w="60" w:type="dxa"/>
              <w:right w:w="60" w:type="dxa"/>
            </w:tcMar>
            <w:vAlign w:val="center"/>
            <w:hideMark/>
          </w:tcPr>
          <w:p w14:paraId="1DF140BB" w14:textId="77777777" w:rsidR="0094725D" w:rsidRPr="0094725D" w:rsidRDefault="0094725D" w:rsidP="00B876A9">
            <w:pPr>
              <w:jc w:val="center"/>
              <w:rPr>
                <w:rFonts w:cs="Arial Unicode MS"/>
                <w:color w:val="000000"/>
                <w:lang w:val="en-NZ" w:eastAsia="en-GB"/>
                <w14:textOutline w14:w="0" w14:cap="flat" w14:cmpd="sng" w14:algn="ctr">
                  <w14:noFill/>
                  <w14:prstDash w14:val="solid"/>
                  <w14:bevel/>
                </w14:textOutline>
              </w:rPr>
            </w:pPr>
            <w:r w:rsidRPr="0094725D">
              <w:rPr>
                <w:rFonts w:cs="Arial Unicode MS"/>
                <w:color w:val="000000"/>
                <w:lang w:val="en-NZ" w:eastAsia="en-GB"/>
                <w14:textOutline w14:w="0" w14:cap="flat" w14:cmpd="sng" w14:algn="ctr">
                  <w14:noFill/>
                  <w14:prstDash w14:val="solid"/>
                  <w14:bevel/>
                </w14:textOutline>
              </w:rPr>
              <w:t>&lt;.0001</w:t>
            </w:r>
          </w:p>
        </w:tc>
      </w:tr>
    </w:tbl>
    <w:p w14:paraId="6C1528E7" w14:textId="77777777" w:rsidR="0094725D" w:rsidRPr="00B876A9" w:rsidRDefault="0094725D" w:rsidP="00B876A9">
      <w:pPr>
        <w:jc w:val="center"/>
        <w:rPr>
          <w:rFonts w:cs="Arial Unicode MS"/>
          <w:color w:val="000000"/>
          <w:lang w:eastAsia="en-GB"/>
          <w14:textOutline w14:w="0" w14:cap="flat" w14:cmpd="sng" w14:algn="ctr">
            <w14:noFill/>
            <w14:prstDash w14:val="solid"/>
            <w14:bevel/>
          </w14:textOutline>
        </w:rPr>
      </w:pPr>
    </w:p>
    <w:p w14:paraId="45B004A1" w14:textId="5181AB74" w:rsidR="00B876A9" w:rsidRPr="00B876A9" w:rsidRDefault="000C0C2A" w:rsidP="00FF4450">
      <w:pPr>
        <w:shd w:val="clear" w:color="auto" w:fill="FFFFFF" w:themeFill="background1"/>
        <w:spacing w:line="480" w:lineRule="auto"/>
        <w:rPr>
          <w:rFonts w:cs="Arial Unicode MS"/>
          <w:color w:val="000000"/>
          <w:lang w:eastAsia="en-GB"/>
          <w14:textOutline w14:w="0" w14:cap="flat" w14:cmpd="sng" w14:algn="ctr">
            <w14:noFill/>
            <w14:prstDash w14:val="solid"/>
            <w14:bevel/>
          </w14:textOutline>
        </w:rPr>
      </w:pPr>
      <w:r w:rsidRPr="000C0C2A">
        <w:rPr>
          <w:i/>
          <w:iCs/>
        </w:rPr>
        <w:t>Note:</w:t>
      </w:r>
      <w:r>
        <w:t xml:space="preserve"> </w:t>
      </w:r>
      <w:r w:rsidRPr="00B876A9">
        <w:t>DES = Dissociative Experiences Scale</w:t>
      </w:r>
      <w:r w:rsidRPr="00B876A9">
        <w:rPr>
          <w:color w:val="000000" w:themeColor="text1"/>
          <w:highlight w:val="white"/>
        </w:rPr>
        <w:t xml:space="preserve"> (Bernstein &amp; Putnam, 1986; Carlson &amp; Putnam, 1993</w:t>
      </w:r>
      <w:r w:rsidRPr="00B876A9">
        <w:rPr>
          <w:color w:val="000000" w:themeColor="text1"/>
        </w:rPr>
        <w:t>).</w:t>
      </w:r>
      <w:r>
        <w:rPr>
          <w:color w:val="000000" w:themeColor="text1"/>
        </w:rPr>
        <w:t xml:space="preserve"> </w:t>
      </w:r>
      <w:r w:rsidR="00E0436A">
        <w:rPr>
          <w:color w:val="000000" w:themeColor="text1"/>
        </w:rPr>
        <w:t xml:space="preserve">DES scores were calculated by averaging subjects’ </w:t>
      </w:r>
      <w:r w:rsidR="00275319">
        <w:rPr>
          <w:color w:val="000000" w:themeColor="text1"/>
        </w:rPr>
        <w:t>ratings</w:t>
      </w:r>
      <w:r w:rsidR="00E0436A">
        <w:rPr>
          <w:color w:val="000000" w:themeColor="text1"/>
        </w:rPr>
        <w:t xml:space="preserve"> </w:t>
      </w:r>
      <w:r w:rsidR="00275319">
        <w:rPr>
          <w:color w:val="000000" w:themeColor="text1"/>
        </w:rPr>
        <w:t>for</w:t>
      </w:r>
      <w:r w:rsidR="00E0436A">
        <w:rPr>
          <w:color w:val="000000" w:themeColor="text1"/>
        </w:rPr>
        <w:t xml:space="preserve"> each individual DES item</w:t>
      </w:r>
      <w:r w:rsidR="00CF2169">
        <w:rPr>
          <w:color w:val="000000" w:themeColor="text1"/>
        </w:rPr>
        <w:t xml:space="preserve"> rated from 0 = </w:t>
      </w:r>
      <w:r w:rsidR="00CF2169" w:rsidRPr="00CF2169">
        <w:rPr>
          <w:i/>
          <w:iCs/>
          <w:color w:val="000000" w:themeColor="text1"/>
        </w:rPr>
        <w:t>never</w:t>
      </w:r>
      <w:r w:rsidR="00CF2169">
        <w:rPr>
          <w:color w:val="000000" w:themeColor="text1"/>
        </w:rPr>
        <w:t xml:space="preserve"> to 100 = </w:t>
      </w:r>
      <w:r w:rsidR="00CF2169" w:rsidRPr="00CF2169">
        <w:rPr>
          <w:i/>
          <w:iCs/>
          <w:color w:val="000000" w:themeColor="text1"/>
        </w:rPr>
        <w:t>always</w:t>
      </w:r>
      <w:r w:rsidR="00E0436A">
        <w:rPr>
          <w:color w:val="000000" w:themeColor="text1"/>
        </w:rPr>
        <w:t xml:space="preserve">. Estimates of dissociation frequency were measured by asking subjects </w:t>
      </w:r>
      <w:r w:rsidR="00FF4450">
        <w:rPr>
          <w:color w:val="000000" w:themeColor="text1"/>
        </w:rPr>
        <w:t>“</w:t>
      </w:r>
      <w:r w:rsidR="00FF4450">
        <w:t xml:space="preserve">Now think back across all the experiences we just asked you about. In general, how often do you have these experiences?” (1 = </w:t>
      </w:r>
      <w:r w:rsidR="00FF4450">
        <w:rPr>
          <w:i/>
        </w:rPr>
        <w:t>not at all often</w:t>
      </w:r>
      <w:r w:rsidR="00FF4450">
        <w:t xml:space="preserve">, 5 = </w:t>
      </w:r>
      <w:r w:rsidR="00FF4450">
        <w:rPr>
          <w:i/>
        </w:rPr>
        <w:t>extremely often</w:t>
      </w:r>
      <w:r w:rsidR="00FF4450">
        <w:t xml:space="preserve">). </w:t>
      </w:r>
    </w:p>
    <w:p w14:paraId="1C43ED40" w14:textId="50DEB4DD" w:rsidR="00B876A9" w:rsidRPr="00B876A9" w:rsidRDefault="00B876A9" w:rsidP="00B876A9">
      <w:pPr>
        <w:jc w:val="center"/>
        <w:rPr>
          <w:rFonts w:cs="Arial Unicode MS"/>
          <w:lang w:eastAsia="en-GB"/>
        </w:rPr>
      </w:pPr>
    </w:p>
    <w:sectPr w:rsidR="00B876A9" w:rsidRPr="00B876A9" w:rsidSect="002D3736">
      <w:headerReference w:type="even" r:id="rId21"/>
      <w:headerReference w:type="default" r:id="rId22"/>
      <w:footerReference w:type="even" r:id="rId23"/>
      <w:pgSz w:w="12240" w:h="15840"/>
      <w:pgMar w:top="1440" w:right="1440" w:bottom="1440" w:left="1440" w:header="720" w:footer="720" w:gutter="0"/>
      <w:pgNumType w:start="3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BC86D" w14:textId="77777777" w:rsidR="00EF76F3" w:rsidRDefault="00EF76F3">
      <w:r>
        <w:separator/>
      </w:r>
    </w:p>
  </w:endnote>
  <w:endnote w:type="continuationSeparator" w:id="0">
    <w:p w14:paraId="6D29CA3D" w14:textId="77777777" w:rsidR="00EF76F3" w:rsidRDefault="00EF76F3">
      <w:r>
        <w:continuationSeparator/>
      </w:r>
    </w:p>
  </w:endnote>
  <w:endnote w:type="continuationNotice" w:id="1">
    <w:p w14:paraId="7D5BFE66" w14:textId="77777777" w:rsidR="00EF76F3" w:rsidRDefault="00EF76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1CECE" w14:textId="77777777" w:rsidR="00506A8B" w:rsidRDefault="00506A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09F44" w14:textId="77777777" w:rsidR="00506A8B" w:rsidRDefault="00506A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8EDF3" w14:textId="77777777" w:rsidR="00506A8B" w:rsidRDefault="00506A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51F08" w14:textId="77777777" w:rsidR="00F369F5" w:rsidRDefault="00F369F5"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13</w: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58242F60" w14:textId="77777777" w:rsidR="00F369F5" w:rsidRDefault="00F369F5" w:rsidP="00EB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CF83D" w14:textId="77777777" w:rsidR="00EF76F3" w:rsidRDefault="00EF76F3">
      <w:r>
        <w:separator/>
      </w:r>
    </w:p>
  </w:footnote>
  <w:footnote w:type="continuationSeparator" w:id="0">
    <w:p w14:paraId="43A70367" w14:textId="77777777" w:rsidR="00EF76F3" w:rsidRDefault="00EF76F3">
      <w:r>
        <w:continuationSeparator/>
      </w:r>
    </w:p>
  </w:footnote>
  <w:footnote w:type="continuationNotice" w:id="1">
    <w:p w14:paraId="4F4C587E" w14:textId="77777777" w:rsidR="00EF76F3" w:rsidRDefault="00EF76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95938997"/>
      <w:docPartObj>
        <w:docPartGallery w:val="Page Numbers (Top of Page)"/>
        <w:docPartUnique/>
      </w:docPartObj>
    </w:sdtPr>
    <w:sdtEndPr>
      <w:rPr>
        <w:rStyle w:val="PageNumber"/>
      </w:rPr>
    </w:sdtEndPr>
    <w:sdtContent>
      <w:p w14:paraId="40F35A7D" w14:textId="75DAA0C7" w:rsidR="0006483D" w:rsidRDefault="0006483D" w:rsidP="007173E5">
        <w:pPr>
          <w:pStyle w:val="Header"/>
          <w:framePr w:wrap="none" w:vAnchor="text" w:hAnchor="margin" w:xAlign="right" w:y="1"/>
          <w:rPr>
            <w:rStyle w:val="PageNumber"/>
          </w:rPr>
        </w:pPr>
        <w:r w:rsidRPr="3E7E8C9D">
          <w:rPr>
            <w:rStyle w:val="PageNumber"/>
          </w:rPr>
          <w:fldChar w:fldCharType="begin"/>
        </w:r>
        <w:r w:rsidRPr="3E7E8C9D">
          <w:rPr>
            <w:rStyle w:val="PageNumber"/>
          </w:rPr>
          <w:instrText xml:space="preserve"> PAGE </w:instrText>
        </w:r>
        <w:r w:rsidRPr="3E7E8C9D">
          <w:rPr>
            <w:rStyle w:val="PageNumber"/>
          </w:rPr>
          <w:fldChar w:fldCharType="end"/>
        </w:r>
      </w:p>
    </w:sdtContent>
  </w:sdt>
  <w:p w14:paraId="0DA52FE4" w14:textId="77777777" w:rsidR="0006483D" w:rsidRDefault="0006483D" w:rsidP="0006483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13387238"/>
      <w:docPartObj>
        <w:docPartGallery w:val="Page Numbers (Top of Page)"/>
        <w:docPartUnique/>
      </w:docPartObj>
    </w:sdtPr>
    <w:sdtEndPr>
      <w:rPr>
        <w:rStyle w:val="PageNumber"/>
      </w:rPr>
    </w:sdtEndPr>
    <w:sdtContent>
      <w:p w14:paraId="1A8B9C6F" w14:textId="1B3C65EC" w:rsidR="0006483D" w:rsidRDefault="0006483D" w:rsidP="007173E5">
        <w:pPr>
          <w:pStyle w:val="Header"/>
          <w:framePr w:wrap="none" w:vAnchor="text" w:hAnchor="margin" w:xAlign="right" w:y="1"/>
          <w:rPr>
            <w:rStyle w:val="PageNumber"/>
          </w:rPr>
        </w:pPr>
        <w:r w:rsidRPr="3E7E8C9D">
          <w:rPr>
            <w:rStyle w:val="PageNumber"/>
          </w:rPr>
          <w:fldChar w:fldCharType="begin"/>
        </w:r>
        <w:r w:rsidRPr="3E7E8C9D">
          <w:rPr>
            <w:rStyle w:val="PageNumber"/>
          </w:rPr>
          <w:instrText xml:space="preserve"> PAGE </w:instrText>
        </w:r>
        <w:r w:rsidRPr="3E7E8C9D">
          <w:rPr>
            <w:rStyle w:val="PageNumber"/>
          </w:rPr>
          <w:fldChar w:fldCharType="separate"/>
        </w:r>
        <w:r w:rsidR="3E7E8C9D" w:rsidRPr="3E7E8C9D">
          <w:rPr>
            <w:rStyle w:val="PageNumber"/>
          </w:rPr>
          <w:t>1</w:t>
        </w:r>
        <w:r w:rsidRPr="3E7E8C9D">
          <w:rPr>
            <w:rStyle w:val="PageNumber"/>
          </w:rPr>
          <w:fldChar w:fldCharType="end"/>
        </w:r>
      </w:p>
    </w:sdtContent>
  </w:sdt>
  <w:p w14:paraId="2EC808DC" w14:textId="289CDABC" w:rsidR="0006483D" w:rsidRDefault="00506A8B" w:rsidP="0006483D">
    <w:pPr>
      <w:pStyle w:val="Header"/>
      <w:ind w:right="360"/>
    </w:pPr>
    <w:r>
      <w:t>THE EFFECTS OF SYMPTOM SCALE ORDER – SUPPLEMENTARY MATERIALS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1B98D" w14:textId="77777777" w:rsidR="00506A8B" w:rsidRDefault="00506A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63282021"/>
      <w:docPartObj>
        <w:docPartGallery w:val="Page Numbers (Top of Page)"/>
        <w:docPartUnique/>
      </w:docPartObj>
    </w:sdtPr>
    <w:sdtEndPr>
      <w:rPr>
        <w:rStyle w:val="PageNumber"/>
      </w:rPr>
    </w:sdtEndPr>
    <w:sdtContent>
      <w:p w14:paraId="7915B712" w14:textId="77777777" w:rsidR="00F369F5" w:rsidRDefault="00F369F5" w:rsidP="007173E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1D2D5E" w14:textId="77777777" w:rsidR="00F369F5" w:rsidRDefault="00F369F5" w:rsidP="00F97FA9">
    <w:pPr>
      <w:pStyle w:val="Header"/>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40908317"/>
      <w:docPartObj>
        <w:docPartGallery w:val="Page Numbers (Top of Page)"/>
        <w:docPartUnique/>
      </w:docPartObj>
    </w:sdtPr>
    <w:sdtEndPr>
      <w:rPr>
        <w:rStyle w:val="PageNumber"/>
      </w:rPr>
    </w:sdtEndPr>
    <w:sdtContent>
      <w:p w14:paraId="3FE4AB9A" w14:textId="77777777" w:rsidR="00F369F5" w:rsidRPr="00F97FA9" w:rsidRDefault="00F369F5" w:rsidP="00F97FA9">
        <w:pPr>
          <w:pStyle w:val="Header"/>
          <w:framePr w:wrap="notBeside" w:vAnchor="text" w:hAnchor="margin" w:xAlign="right" w:y="1"/>
          <w:rPr>
            <w:rStyle w:val="PageNumber"/>
          </w:rPr>
        </w:pPr>
        <w:r w:rsidRPr="00F97FA9">
          <w:rPr>
            <w:rStyle w:val="PageNumber"/>
          </w:rPr>
          <w:fldChar w:fldCharType="begin"/>
        </w:r>
        <w:r w:rsidRPr="00F97FA9">
          <w:rPr>
            <w:rStyle w:val="PageNumber"/>
          </w:rPr>
          <w:instrText xml:space="preserve"> PAGE </w:instrText>
        </w:r>
        <w:r w:rsidRPr="00F97FA9">
          <w:rPr>
            <w:rStyle w:val="PageNumber"/>
          </w:rPr>
          <w:fldChar w:fldCharType="separate"/>
        </w:r>
        <w:r w:rsidRPr="00F97FA9">
          <w:rPr>
            <w:rStyle w:val="PageNumber"/>
            <w:noProof/>
          </w:rPr>
          <w:t>1</w:t>
        </w:r>
        <w:r w:rsidRPr="00F97FA9">
          <w:rPr>
            <w:rStyle w:val="PageNumber"/>
          </w:rPr>
          <w:fldChar w:fldCharType="end"/>
        </w:r>
      </w:p>
    </w:sdtContent>
  </w:sdt>
  <w:p w14:paraId="4297FF4C" w14:textId="77777777" w:rsidR="00F369F5" w:rsidRPr="00717CA3" w:rsidRDefault="00F369F5" w:rsidP="00717CA3">
    <w:pPr>
      <w:pStyle w:val="Header"/>
      <w:ind w:right="360"/>
    </w:pPr>
    <w:r w:rsidRPr="00717CA3">
      <w:t>THE EFFECTS OF SYMPTOM SCALE ORDER – SUPPLEMENTARY MATERIALS</w:t>
    </w:r>
  </w:p>
  <w:p w14:paraId="5C29E3F8" w14:textId="77777777" w:rsidR="00F369F5" w:rsidRDefault="00F369F5" w:rsidP="00F97FA9">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86906780">
    <w:abstractNumId w:val="2"/>
  </w:num>
  <w:num w:numId="2" w16cid:durableId="134419994">
    <w:abstractNumId w:val="1"/>
  </w:num>
  <w:num w:numId="3" w16cid:durableId="1899896187">
    <w:abstractNumId w:val="3"/>
  </w:num>
  <w:num w:numId="4" w16cid:durableId="2054890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CF8"/>
    <w:rsid w:val="00001BDA"/>
    <w:rsid w:val="00012F87"/>
    <w:rsid w:val="000265B0"/>
    <w:rsid w:val="00045373"/>
    <w:rsid w:val="0006483D"/>
    <w:rsid w:val="00066385"/>
    <w:rsid w:val="00087455"/>
    <w:rsid w:val="000A13A8"/>
    <w:rsid w:val="000A2F24"/>
    <w:rsid w:val="000C0C2A"/>
    <w:rsid w:val="000E5E1E"/>
    <w:rsid w:val="001477D0"/>
    <w:rsid w:val="00155CF8"/>
    <w:rsid w:val="00162A5F"/>
    <w:rsid w:val="00185B83"/>
    <w:rsid w:val="001B674B"/>
    <w:rsid w:val="001B7628"/>
    <w:rsid w:val="001C485C"/>
    <w:rsid w:val="002413BA"/>
    <w:rsid w:val="00275319"/>
    <w:rsid w:val="00276ED2"/>
    <w:rsid w:val="00293F68"/>
    <w:rsid w:val="002D3736"/>
    <w:rsid w:val="00336029"/>
    <w:rsid w:val="00382252"/>
    <w:rsid w:val="00387C89"/>
    <w:rsid w:val="003C6220"/>
    <w:rsid w:val="003E1AAF"/>
    <w:rsid w:val="004002AF"/>
    <w:rsid w:val="00405391"/>
    <w:rsid w:val="00420EEA"/>
    <w:rsid w:val="00422B9A"/>
    <w:rsid w:val="00443AF5"/>
    <w:rsid w:val="00451783"/>
    <w:rsid w:val="0045637F"/>
    <w:rsid w:val="0047054C"/>
    <w:rsid w:val="004933A4"/>
    <w:rsid w:val="004944FB"/>
    <w:rsid w:val="004A0944"/>
    <w:rsid w:val="004B6E2A"/>
    <w:rsid w:val="004D2AF1"/>
    <w:rsid w:val="004E4CC1"/>
    <w:rsid w:val="00506A8B"/>
    <w:rsid w:val="00513FD2"/>
    <w:rsid w:val="00555E04"/>
    <w:rsid w:val="00590CCA"/>
    <w:rsid w:val="0065790E"/>
    <w:rsid w:val="00665848"/>
    <w:rsid w:val="00671041"/>
    <w:rsid w:val="006763E8"/>
    <w:rsid w:val="00677E03"/>
    <w:rsid w:val="006D43DA"/>
    <w:rsid w:val="007048AF"/>
    <w:rsid w:val="00765E13"/>
    <w:rsid w:val="00773340"/>
    <w:rsid w:val="007847E5"/>
    <w:rsid w:val="00786137"/>
    <w:rsid w:val="007B2B62"/>
    <w:rsid w:val="007E41F0"/>
    <w:rsid w:val="007F4E5A"/>
    <w:rsid w:val="007F77EB"/>
    <w:rsid w:val="0080491F"/>
    <w:rsid w:val="00807AA1"/>
    <w:rsid w:val="0081167C"/>
    <w:rsid w:val="00815058"/>
    <w:rsid w:val="00820B62"/>
    <w:rsid w:val="00833B8A"/>
    <w:rsid w:val="00842F3C"/>
    <w:rsid w:val="008467EB"/>
    <w:rsid w:val="0086363A"/>
    <w:rsid w:val="0087156C"/>
    <w:rsid w:val="008910B4"/>
    <w:rsid w:val="008B03AE"/>
    <w:rsid w:val="008B48BD"/>
    <w:rsid w:val="008C2AFE"/>
    <w:rsid w:val="008D5EE9"/>
    <w:rsid w:val="0090060A"/>
    <w:rsid w:val="009442D3"/>
    <w:rsid w:val="0094725D"/>
    <w:rsid w:val="00951F42"/>
    <w:rsid w:val="00973F5D"/>
    <w:rsid w:val="00990830"/>
    <w:rsid w:val="0099785D"/>
    <w:rsid w:val="009A6F79"/>
    <w:rsid w:val="009F19AE"/>
    <w:rsid w:val="00A02475"/>
    <w:rsid w:val="00A02BE0"/>
    <w:rsid w:val="00A1109E"/>
    <w:rsid w:val="00A377CA"/>
    <w:rsid w:val="00A415BB"/>
    <w:rsid w:val="00A4473B"/>
    <w:rsid w:val="00A66320"/>
    <w:rsid w:val="00A8034D"/>
    <w:rsid w:val="00A92D9F"/>
    <w:rsid w:val="00A95FBB"/>
    <w:rsid w:val="00AA1CF3"/>
    <w:rsid w:val="00AC03B2"/>
    <w:rsid w:val="00AD0E94"/>
    <w:rsid w:val="00AD162D"/>
    <w:rsid w:val="00AE040D"/>
    <w:rsid w:val="00B340D5"/>
    <w:rsid w:val="00B66583"/>
    <w:rsid w:val="00B876A9"/>
    <w:rsid w:val="00C166A3"/>
    <w:rsid w:val="00C409B5"/>
    <w:rsid w:val="00C6171A"/>
    <w:rsid w:val="00CA7237"/>
    <w:rsid w:val="00CC25E6"/>
    <w:rsid w:val="00CD023B"/>
    <w:rsid w:val="00CD2C5F"/>
    <w:rsid w:val="00CF11FB"/>
    <w:rsid w:val="00CF2169"/>
    <w:rsid w:val="00D07291"/>
    <w:rsid w:val="00D46293"/>
    <w:rsid w:val="00D46978"/>
    <w:rsid w:val="00D673EE"/>
    <w:rsid w:val="00D747C5"/>
    <w:rsid w:val="00D74BB3"/>
    <w:rsid w:val="00D9356D"/>
    <w:rsid w:val="00D976D2"/>
    <w:rsid w:val="00DA3D83"/>
    <w:rsid w:val="00DB2328"/>
    <w:rsid w:val="00DB3775"/>
    <w:rsid w:val="00DC2367"/>
    <w:rsid w:val="00DC708A"/>
    <w:rsid w:val="00DE3438"/>
    <w:rsid w:val="00DF1804"/>
    <w:rsid w:val="00E0436A"/>
    <w:rsid w:val="00E21244"/>
    <w:rsid w:val="00E21506"/>
    <w:rsid w:val="00E47707"/>
    <w:rsid w:val="00E53BC4"/>
    <w:rsid w:val="00E62C54"/>
    <w:rsid w:val="00E72F1A"/>
    <w:rsid w:val="00E74336"/>
    <w:rsid w:val="00EA1A98"/>
    <w:rsid w:val="00EA618F"/>
    <w:rsid w:val="00EE4B72"/>
    <w:rsid w:val="00EF17BD"/>
    <w:rsid w:val="00EF2273"/>
    <w:rsid w:val="00EF76F3"/>
    <w:rsid w:val="00F06508"/>
    <w:rsid w:val="00F15EB4"/>
    <w:rsid w:val="00F22F7C"/>
    <w:rsid w:val="00F369F5"/>
    <w:rsid w:val="00F43C40"/>
    <w:rsid w:val="00F62C29"/>
    <w:rsid w:val="00F74117"/>
    <w:rsid w:val="00F84414"/>
    <w:rsid w:val="00FA465B"/>
    <w:rsid w:val="00FD3BC1"/>
    <w:rsid w:val="00FF4450"/>
    <w:rsid w:val="00FF60F6"/>
    <w:rsid w:val="0477949F"/>
    <w:rsid w:val="059E42DE"/>
    <w:rsid w:val="0960B527"/>
    <w:rsid w:val="0DB1B3FE"/>
    <w:rsid w:val="133948C9"/>
    <w:rsid w:val="1C11AA49"/>
    <w:rsid w:val="2765447F"/>
    <w:rsid w:val="2B6C8AC3"/>
    <w:rsid w:val="31F41343"/>
    <w:rsid w:val="3425580F"/>
    <w:rsid w:val="35513F53"/>
    <w:rsid w:val="365E8127"/>
    <w:rsid w:val="39B9EFC4"/>
    <w:rsid w:val="3E7E8C9D"/>
    <w:rsid w:val="48D5B65B"/>
    <w:rsid w:val="48D85DC1"/>
    <w:rsid w:val="55F4B6F7"/>
    <w:rsid w:val="5F85B167"/>
    <w:rsid w:val="5FBCF822"/>
    <w:rsid w:val="60D65C2D"/>
    <w:rsid w:val="631FD35E"/>
    <w:rsid w:val="63EFDDC1"/>
    <w:rsid w:val="67D0E157"/>
    <w:rsid w:val="6AD3D449"/>
    <w:rsid w:val="6F97F5AC"/>
    <w:rsid w:val="70C171B4"/>
    <w:rsid w:val="74766B16"/>
    <w:rsid w:val="7710207C"/>
    <w:rsid w:val="7BE547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47CD7"/>
  <w15:docId w15:val="{97A487DF-5D82-FC49-AB3A-B8A7FA76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NZ"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E7E8C9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sid w:val="3E7E8C9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3E7E8C9D"/>
    <w:pPr>
      <w:tabs>
        <w:tab w:val="center" w:pos="4513"/>
        <w:tab w:val="right" w:pos="9026"/>
      </w:tabs>
    </w:pPr>
  </w:style>
  <w:style w:type="character" w:customStyle="1" w:styleId="HeaderChar">
    <w:name w:val="Header Char"/>
    <w:basedOn w:val="DefaultParagraphFont"/>
    <w:link w:val="Header"/>
    <w:uiPriority w:val="99"/>
    <w:rsid w:val="00185B83"/>
    <w:rPr>
      <w:sz w:val="24"/>
      <w:szCs w:val="24"/>
      <w:lang w:val="en-US" w:eastAsia="en-US"/>
    </w:rPr>
  </w:style>
  <w:style w:type="paragraph" w:styleId="Footer">
    <w:name w:val="footer"/>
    <w:basedOn w:val="Normal"/>
    <w:link w:val="FooterChar"/>
    <w:uiPriority w:val="99"/>
    <w:unhideWhenUsed/>
    <w:rsid w:val="3E7E8C9D"/>
    <w:pPr>
      <w:tabs>
        <w:tab w:val="center" w:pos="4513"/>
        <w:tab w:val="right" w:pos="9026"/>
      </w:tabs>
    </w:pPr>
  </w:style>
  <w:style w:type="character" w:customStyle="1" w:styleId="FooterChar">
    <w:name w:val="Footer Char"/>
    <w:basedOn w:val="DefaultParagraphFont"/>
    <w:link w:val="Footer"/>
    <w:uiPriority w:val="99"/>
    <w:rsid w:val="00185B83"/>
    <w:rPr>
      <w:sz w:val="24"/>
      <w:szCs w:val="24"/>
      <w:lang w:val="en-US" w:eastAsia="en-US"/>
    </w:rPr>
  </w:style>
  <w:style w:type="character" w:styleId="PageNumber">
    <w:name w:val="page number"/>
    <w:basedOn w:val="DefaultParagraphFont"/>
    <w:uiPriority w:val="99"/>
    <w:semiHidden/>
    <w:unhideWhenUsed/>
    <w:rsid w:val="0006483D"/>
  </w:style>
  <w:style w:type="paragraph" w:customStyle="1" w:styleId="TableStyle1">
    <w:name w:val="Table Style 1"/>
    <w:rsid w:val="00951F42"/>
    <w:rPr>
      <w:rFonts w:ascii="Helvetica Neue" w:eastAsia="Helvetica Neue" w:hAnsi="Helvetica Neue" w:cs="Helvetica Neue"/>
      <w:b/>
      <w:bCs/>
      <w:color w:val="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FF60F6"/>
    <w:rPr>
      <w:b/>
      <w:bCs/>
    </w:rPr>
  </w:style>
  <w:style w:type="character" w:customStyle="1" w:styleId="CommentSubjectChar">
    <w:name w:val="Comment Subject Char"/>
    <w:basedOn w:val="CommentTextChar"/>
    <w:link w:val="CommentSubject"/>
    <w:uiPriority w:val="99"/>
    <w:semiHidden/>
    <w:rsid w:val="00FF60F6"/>
    <w:rPr>
      <w:b/>
      <w:bCs/>
      <w:lang w:val="en-US" w:eastAsia="en-US"/>
    </w:rPr>
  </w:style>
  <w:style w:type="table" w:customStyle="1" w:styleId="QTable">
    <w:name w:val="Q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en-US"/>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en-US"/>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after="120"/>
      <w:jc w:val="center"/>
    </w:pPr>
    <w:rPr>
      <w:rFonts w:asciiTheme="minorHAnsi" w:eastAsiaTheme="minorEastAsia" w:hAnsiTheme="minorHAnsi" w:cstheme="minorBidi"/>
      <w:sz w:val="22"/>
      <w:szCs w:val="22"/>
      <w:bdr w:val="none" w:sz="0" w:space="0" w:color="auto"/>
      <w:lang w:val="en-US" w:eastAsia="en-US"/>
    </w:rPr>
    <w:tblPr>
      <w:tblCellMar>
        <w:top w:w="40" w:type="dxa"/>
        <w:left w:w="40" w:type="dxa"/>
        <w:bottom w:w="40" w:type="dxa"/>
        <w:right w:w="40" w:type="dxa"/>
      </w:tblCellMar>
    </w:tblPr>
  </w:style>
  <w:style w:type="table" w:customStyle="1" w:styleId="QStarSliderTable">
    <w:name w:val="QStarSlider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after="120"/>
      <w:jc w:val="center"/>
    </w:pPr>
    <w:rPr>
      <w:rFonts w:asciiTheme="minorHAnsi" w:eastAsiaTheme="minorEastAsia" w:hAnsiTheme="minorHAnsi" w:cstheme="minorBidi"/>
      <w:sz w:val="22"/>
      <w:szCs w:val="22"/>
      <w:bdr w:val="none" w:sz="0" w:space="0" w:color="auto"/>
      <w:lang w:val="en-US" w:eastAsia="en-US"/>
    </w:rPr>
    <w:tblPr>
      <w:tblCellMar>
        <w:top w:w="0" w:type="dxa"/>
        <w:left w:w="20" w:type="dxa"/>
        <w:bottom w:w="0" w:type="dxa"/>
        <w:right w:w="20" w:type="dxa"/>
      </w:tblCellMar>
    </w:tblPr>
  </w:style>
  <w:style w:type="table" w:customStyle="1" w:styleId="QStandardSliderTable">
    <w:name w:val="QStandardSlider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CellMar>
        <w:top w:w="0" w:type="dxa"/>
        <w:left w:w="0" w:type="dxa"/>
        <w:bottom w:w="0" w:type="dxa"/>
        <w:right w:w="0" w:type="dxa"/>
      </w:tblCellMar>
    </w:tblPr>
  </w:style>
  <w:style w:type="paragraph" w:customStyle="1" w:styleId="BarSlider">
    <w:name w:val="BarSlider"/>
    <w:basedOn w:val="Normal"/>
    <w:qFormat/>
    <w:rsid w:val="00AD162D"/>
    <w:pPr>
      <w:pBdr>
        <w:top w:val="single" w:sz="160" w:space="0" w:color="499FD1"/>
        <w:left w:val="none" w:sz="0" w:space="0" w:color="auto"/>
        <w:bottom w:val="none" w:sz="0" w:space="0" w:color="auto"/>
        <w:right w:val="none" w:sz="0" w:space="0" w:color="auto"/>
        <w:between w:val="none" w:sz="0" w:space="0" w:color="auto"/>
        <w:bar w:val="none" w:sz="0" w:color="auto"/>
      </w:pBdr>
      <w:spacing w:before="80"/>
    </w:pPr>
    <w:rPr>
      <w:rFonts w:asciiTheme="minorHAnsi" w:eastAsiaTheme="minorEastAsia" w:hAnsiTheme="minorHAnsi" w:cstheme="minorBidi"/>
      <w:sz w:val="22"/>
      <w:szCs w:val="22"/>
      <w:bdr w:val="none" w:sz="0" w:space="0" w:color="auto"/>
    </w:rPr>
  </w:style>
  <w:style w:type="paragraph" w:customStyle="1" w:styleId="QSummary">
    <w:name w:val="QSummary"/>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Theme="minorHAnsi" w:eastAsiaTheme="minorEastAsia" w:hAnsiTheme="minorHAnsi" w:cstheme="minorBidi"/>
      <w:b/>
      <w:sz w:val="22"/>
      <w:szCs w:val="22"/>
      <w:bdr w:val="none" w:sz="0" w:space="0" w:color="auto"/>
    </w:rPr>
  </w:style>
  <w:style w:type="table" w:customStyle="1" w:styleId="QQuestionIconTable">
    <w:name w:val="QQuestionIcon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heme="minorHAnsi" w:eastAsiaTheme="minorEastAsia" w:hAnsiTheme="minorHAnsi" w:cstheme="minorBidi"/>
      <w:sz w:val="22"/>
      <w:szCs w:val="22"/>
      <w:bdr w:val="none" w:sz="0" w:space="0" w:color="auto"/>
      <w:lang w:val="en-US" w:eastAsia="en-US"/>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AD162D"/>
    <w:pPr>
      <w:pBdr>
        <w:top w:val="none" w:sz="0" w:space="0" w:color="auto"/>
        <w:left w:val="single" w:sz="4" w:space="4" w:color="D9D9D9" w:themeColor="background1" w:themeShade="D9"/>
        <w:bottom w:val="none" w:sz="0" w:space="0" w:color="auto"/>
        <w:right w:val="single" w:sz="4" w:space="4" w:color="D9D9D9" w:themeColor="background1" w:themeShade="D9"/>
        <w:between w:val="none" w:sz="0" w:space="0" w:color="auto"/>
        <w:bar w:val="none" w:sz="0" w:color="auto"/>
      </w:pBdr>
      <w:shd w:val="clear" w:color="auto" w:fill="D9D9D9" w:themeFill="background1" w:themeFillShade="D9"/>
      <w:spacing w:line="276" w:lineRule="auto"/>
    </w:pPr>
    <w:rPr>
      <w:rFonts w:asciiTheme="minorHAnsi" w:eastAsiaTheme="minorEastAsia" w:hAnsiTheme="minorHAnsi" w:cstheme="minorBidi"/>
      <w:b/>
      <w:sz w:val="32"/>
      <w:szCs w:val="22"/>
      <w:bdr w:val="none" w:sz="0" w:space="0" w:color="auto"/>
    </w:rPr>
  </w:style>
  <w:style w:type="table" w:customStyle="1" w:styleId="QBar">
    <w:name w:val="QBar"/>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18"/>
      <w:bdr w:val="none" w:sz="0" w:space="0" w:color="auto"/>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18"/>
      <w:bdr w:val="none" w:sz="0" w:space="0" w:color="auto"/>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b/>
      <w:color w:val="FFFFFF" w:themeColor="background1"/>
      <w:bdr w:val="none" w:sz="0" w:space="0" w:color="auto"/>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color w:val="FFFFFF" w:themeColor="background1"/>
      <w:sz w:val="22"/>
      <w:szCs w:val="22"/>
      <w:bdr w:val="none" w:sz="0" w:space="0" w:color="auto"/>
      <w:lang w:val="en-US" w:eastAsia="en-US"/>
    </w:rPr>
  </w:style>
  <w:style w:type="paragraph" w:customStyle="1" w:styleId="WhiteCompositeLabel">
    <w:name w:val="WhiteCompositeLabel"/>
    <w:next w:val="Normal"/>
    <w:rsid w:val="00AD162D"/>
    <w:pPr>
      <w:pBdr>
        <w:top w:val="none" w:sz="0" w:space="0" w:color="auto"/>
        <w:left w:val="none" w:sz="0" w:space="0" w:color="auto"/>
        <w:bottom w:val="none" w:sz="0" w:space="0" w:color="auto"/>
        <w:right w:val="none" w:sz="0" w:space="0" w:color="auto"/>
        <w:between w:val="none" w:sz="0" w:space="0" w:color="auto"/>
        <w:bar w:val="none" w:sz="0" w:color="auto"/>
      </w:pBdr>
      <w:spacing w:before="43" w:after="43"/>
      <w:jc w:val="center"/>
    </w:pPr>
    <w:rPr>
      <w:rFonts w:ascii="Calibri" w:eastAsia="Times New Roman" w:hAnsi="Calibri"/>
      <w:b/>
      <w:color w:val="FFFFFF"/>
      <w:sz w:val="22"/>
      <w:szCs w:val="22"/>
      <w:bdr w:val="none" w:sz="0" w:space="0" w:color="auto"/>
      <w:lang w:val="en-US" w:eastAsia="en-US"/>
    </w:rPr>
  </w:style>
  <w:style w:type="paragraph" w:customStyle="1" w:styleId="CompositeLabel">
    <w:name w:val="CompositeLabel"/>
    <w:next w:val="Normal"/>
    <w:rsid w:val="00AD162D"/>
    <w:pPr>
      <w:pBdr>
        <w:top w:val="none" w:sz="0" w:space="0" w:color="auto"/>
        <w:left w:val="none" w:sz="0" w:space="0" w:color="auto"/>
        <w:bottom w:val="none" w:sz="0" w:space="0" w:color="auto"/>
        <w:right w:val="none" w:sz="0" w:space="0" w:color="auto"/>
        <w:between w:val="none" w:sz="0" w:space="0" w:color="auto"/>
        <w:bar w:val="none" w:sz="0" w:color="auto"/>
      </w:pBdr>
      <w:spacing w:before="43" w:after="43"/>
      <w:jc w:val="center"/>
    </w:pPr>
    <w:rPr>
      <w:rFonts w:ascii="Calibri" w:eastAsia="Times New Roman" w:hAnsi="Calibri"/>
      <w:b/>
      <w:sz w:val="22"/>
      <w:szCs w:val="22"/>
      <w:bdr w:val="none" w:sz="0" w:space="0" w:color="auto"/>
      <w:lang w:val="en-US" w:eastAsia="en-US"/>
    </w:rPr>
  </w:style>
  <w:style w:type="numbering" w:customStyle="1" w:styleId="Multipunch">
    <w:name w:val="Multi punch"/>
    <w:rsid w:val="00AD162D"/>
    <w:pPr>
      <w:numPr>
        <w:numId w:val="1"/>
      </w:numPr>
    </w:pPr>
  </w:style>
  <w:style w:type="paragraph" w:styleId="ListParagraph">
    <w:name w:val="List Paragraph"/>
    <w:basedOn w:val="Normal"/>
    <w:uiPriority w:val="34"/>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720"/>
    </w:pPr>
    <w:rPr>
      <w:rFonts w:asciiTheme="minorHAnsi" w:eastAsiaTheme="minorEastAsia" w:hAnsiTheme="minorHAnsi" w:cstheme="minorBidi"/>
      <w:sz w:val="22"/>
      <w:szCs w:val="22"/>
      <w:bdr w:val="none" w:sz="0" w:space="0" w:color="auto"/>
    </w:rPr>
  </w:style>
  <w:style w:type="numbering" w:customStyle="1" w:styleId="Singlepunch">
    <w:name w:val="Single punch"/>
    <w:rsid w:val="00AD162D"/>
    <w:pPr>
      <w:numPr>
        <w:numId w:val="3"/>
      </w:numPr>
    </w:pPr>
  </w:style>
  <w:style w:type="paragraph" w:customStyle="1" w:styleId="QDisplayLogic">
    <w:name w:val="QDisplayLogic"/>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6898BB"/>
      <w:spacing w:before="120" w:after="120"/>
    </w:pPr>
    <w:rPr>
      <w:rFonts w:asciiTheme="minorHAnsi" w:eastAsiaTheme="minorEastAsia" w:hAnsiTheme="minorHAnsi" w:cstheme="minorBidi"/>
      <w:i/>
      <w:color w:val="FFFFFF"/>
      <w:sz w:val="20"/>
      <w:szCs w:val="22"/>
      <w:bdr w:val="none" w:sz="0" w:space="0" w:color="auto"/>
    </w:rPr>
  </w:style>
  <w:style w:type="paragraph" w:customStyle="1" w:styleId="QSkipLogic">
    <w:name w:val="QSkipLogic"/>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8D8D8D"/>
      <w:spacing w:before="120" w:after="120"/>
    </w:pPr>
    <w:rPr>
      <w:rFonts w:asciiTheme="minorHAnsi" w:eastAsiaTheme="minorEastAsia" w:hAnsiTheme="minorHAnsi" w:cstheme="minorBidi"/>
      <w:i/>
      <w:color w:val="FFFFFF"/>
      <w:sz w:val="20"/>
      <w:szCs w:val="22"/>
      <w:bdr w:val="none" w:sz="0" w:space="0" w:color="auto"/>
    </w:rPr>
  </w:style>
  <w:style w:type="paragraph" w:customStyle="1" w:styleId="SingleLineText">
    <w:name w:val="SingleLineText"/>
    <w:next w:val="Normal"/>
    <w:rsid w:val="00AD162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lang w:val="en-US" w:eastAsia="en-US"/>
    </w:rPr>
  </w:style>
  <w:style w:type="paragraph" w:customStyle="1" w:styleId="QDynamicChoices">
    <w:name w:val="QDynamicChoices"/>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6FAC3D"/>
      <w:spacing w:before="120" w:after="120"/>
    </w:pPr>
    <w:rPr>
      <w:rFonts w:asciiTheme="minorHAnsi" w:eastAsiaTheme="minorEastAsia" w:hAnsiTheme="minorHAnsi" w:cstheme="minorBidi"/>
      <w:i/>
      <w:color w:val="FFFFFF"/>
      <w:sz w:val="20"/>
      <w:szCs w:val="22"/>
      <w:bdr w:val="none" w:sz="0" w:space="0" w:color="auto"/>
    </w:rPr>
  </w:style>
  <w:style w:type="paragraph" w:customStyle="1" w:styleId="QReusableChoices">
    <w:name w:val="QReusableChoices"/>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3EA18E"/>
      <w:spacing w:before="120" w:after="120"/>
    </w:pPr>
    <w:rPr>
      <w:rFonts w:asciiTheme="minorHAnsi" w:eastAsiaTheme="minorEastAsia" w:hAnsiTheme="minorHAnsi" w:cstheme="minorBidi"/>
      <w:i/>
      <w:color w:val="FFFFFF"/>
      <w:sz w:val="20"/>
      <w:szCs w:val="22"/>
      <w:bdr w:val="none" w:sz="0" w:space="0" w:color="auto"/>
    </w:rPr>
  </w:style>
  <w:style w:type="paragraph" w:customStyle="1" w:styleId="H1">
    <w:name w:val="H1"/>
    <w:next w:val="Normal"/>
    <w:rsid w:val="00AD162D"/>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asciiTheme="minorHAnsi" w:eastAsiaTheme="minorEastAsia" w:hAnsiTheme="minorHAnsi" w:cstheme="minorBidi"/>
      <w:b/>
      <w:color w:val="000000"/>
      <w:sz w:val="64"/>
      <w:szCs w:val="64"/>
      <w:bdr w:val="none" w:sz="0" w:space="0" w:color="auto"/>
      <w:lang w:val="en-US" w:eastAsia="en-US"/>
    </w:rPr>
  </w:style>
  <w:style w:type="paragraph" w:customStyle="1" w:styleId="H2">
    <w:name w:val="H2"/>
    <w:next w:val="Normal"/>
    <w:rsid w:val="00AD162D"/>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asciiTheme="minorHAnsi" w:eastAsiaTheme="minorEastAsia" w:hAnsiTheme="minorHAnsi" w:cstheme="minorBidi"/>
      <w:b/>
      <w:color w:val="000000"/>
      <w:sz w:val="48"/>
      <w:szCs w:val="48"/>
      <w:bdr w:val="none" w:sz="0" w:space="0" w:color="auto"/>
      <w:lang w:val="en-US" w:eastAsia="en-US"/>
    </w:rPr>
  </w:style>
  <w:style w:type="paragraph" w:customStyle="1" w:styleId="H3">
    <w:name w:val="H3"/>
    <w:next w:val="Normal"/>
    <w:rsid w:val="00AD162D"/>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Theme="minorHAnsi" w:eastAsiaTheme="minorEastAsia" w:hAnsiTheme="minorHAnsi" w:cstheme="minorBidi"/>
      <w:b/>
      <w:color w:val="000000"/>
      <w:sz w:val="36"/>
      <w:szCs w:val="36"/>
      <w:bdr w:val="none" w:sz="0" w:space="0" w:color="auto"/>
      <w:lang w:val="en-US" w:eastAsia="en-US"/>
    </w:rPr>
  </w:style>
  <w:style w:type="paragraph" w:customStyle="1" w:styleId="BlockStartLabel">
    <w:name w:val="BlockStartLabel"/>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heme="minorEastAsia" w:hAnsiTheme="minorHAnsi" w:cstheme="minorBidi"/>
      <w:b/>
      <w:color w:val="CCCCCC"/>
      <w:sz w:val="22"/>
      <w:szCs w:val="22"/>
      <w:bdr w:val="none" w:sz="0" w:space="0" w:color="auto"/>
    </w:rPr>
  </w:style>
  <w:style w:type="paragraph" w:customStyle="1" w:styleId="BlockEndLabel">
    <w:name w:val="BlockEndLabel"/>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before="120"/>
    </w:pPr>
    <w:rPr>
      <w:rFonts w:asciiTheme="minorHAnsi" w:eastAsiaTheme="minorEastAsia" w:hAnsiTheme="minorHAnsi" w:cstheme="minorBidi"/>
      <w:b/>
      <w:color w:val="CCCCCC"/>
      <w:sz w:val="22"/>
      <w:szCs w:val="22"/>
      <w:bdr w:val="none" w:sz="0" w:space="0" w:color="auto"/>
    </w:rPr>
  </w:style>
  <w:style w:type="paragraph" w:customStyle="1" w:styleId="BlockSeparator">
    <w:name w:val="BlockSeparator"/>
    <w:basedOn w:val="Normal"/>
    <w:qFormat/>
    <w:rsid w:val="00AD162D"/>
    <w:pPr>
      <w:pBdr>
        <w:top w:val="none" w:sz="0" w:space="0" w:color="auto"/>
        <w:left w:val="none" w:sz="0" w:space="0" w:color="auto"/>
        <w:bottom w:val="single" w:sz="8" w:space="0" w:color="CCCCCC"/>
        <w:right w:val="none" w:sz="0" w:space="0" w:color="auto"/>
        <w:between w:val="none" w:sz="0" w:space="0" w:color="auto"/>
        <w:bar w:val="none" w:sz="0" w:color="auto"/>
      </w:pBdr>
      <w:spacing w:line="120" w:lineRule="auto"/>
      <w:jc w:val="center"/>
    </w:pPr>
    <w:rPr>
      <w:rFonts w:asciiTheme="minorHAnsi" w:eastAsiaTheme="minorEastAsia" w:hAnsiTheme="minorHAnsi" w:cstheme="minorBidi"/>
      <w:b/>
      <w:color w:val="CCCCCC"/>
      <w:sz w:val="22"/>
      <w:szCs w:val="22"/>
      <w:bdr w:val="none" w:sz="0" w:space="0" w:color="auto"/>
    </w:rPr>
  </w:style>
  <w:style w:type="paragraph" w:customStyle="1" w:styleId="QuestionSeparator">
    <w:name w:val="QuestionSeparator"/>
    <w:basedOn w:val="Normal"/>
    <w:qFormat/>
    <w:rsid w:val="00AD162D"/>
    <w:pPr>
      <w:pBdr>
        <w:top w:val="dashed" w:sz="8" w:space="0" w:color="CCCCCC"/>
        <w:left w:val="none" w:sz="0" w:space="0" w:color="auto"/>
        <w:bottom w:val="none" w:sz="0" w:space="0" w:color="auto"/>
        <w:right w:val="none" w:sz="0" w:space="0" w:color="auto"/>
        <w:between w:val="none" w:sz="0" w:space="0" w:color="auto"/>
        <w:bar w:val="none" w:sz="0" w:color="auto"/>
      </w:pBdr>
      <w:spacing w:before="120" w:after="120" w:line="120" w:lineRule="auto"/>
    </w:pPr>
    <w:rPr>
      <w:rFonts w:asciiTheme="minorHAnsi" w:eastAsiaTheme="minorEastAsia" w:hAnsiTheme="minorHAnsi" w:cstheme="minorBidi"/>
      <w:sz w:val="22"/>
      <w:szCs w:val="22"/>
      <w:bdr w:val="none" w:sz="0" w:space="0" w:color="auto"/>
    </w:rPr>
  </w:style>
  <w:style w:type="paragraph" w:customStyle="1" w:styleId="Dropdown">
    <w:name w:val="Dropdown"/>
    <w:basedOn w:val="Normal"/>
    <w:qFormat/>
    <w:rsid w:val="00AD162D"/>
    <w:pPr>
      <w:pBdr>
        <w:top w:val="single" w:sz="4" w:space="4" w:color="CCCCCC"/>
        <w:left w:val="single" w:sz="4" w:space="4" w:color="CCCCCC"/>
        <w:bottom w:val="single" w:sz="4" w:space="4" w:color="CCCCCC"/>
        <w:right w:val="single" w:sz="4" w:space="4" w:color="CCCCCC"/>
        <w:between w:val="none" w:sz="0" w:space="0" w:color="auto"/>
        <w:bar w:val="none" w:sz="0" w:color="auto"/>
      </w:pBdr>
      <w:spacing w:before="120" w:after="120"/>
    </w:pPr>
    <w:rPr>
      <w:rFonts w:asciiTheme="minorHAnsi" w:eastAsiaTheme="minorEastAsia" w:hAnsiTheme="minorHAnsi" w:cstheme="minorBidi"/>
      <w:sz w:val="22"/>
      <w:szCs w:val="22"/>
      <w:bdr w:val="none" w:sz="0" w:space="0" w:color="auto"/>
    </w:rPr>
  </w:style>
  <w:style w:type="paragraph" w:customStyle="1" w:styleId="TextEntryLine">
    <w:name w:val="TextEntryLine"/>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before="240"/>
    </w:pPr>
    <w:rPr>
      <w:rFonts w:asciiTheme="minorHAnsi" w:eastAsiaTheme="minorEastAsia" w:hAnsiTheme="minorHAnsi" w:cstheme="minorBidi"/>
      <w:sz w:val="22"/>
      <w:szCs w:val="22"/>
      <w:bdr w:val="none" w:sz="0" w:space="0" w:color="auto"/>
    </w:rPr>
  </w:style>
  <w:style w:type="paragraph" w:customStyle="1" w:styleId="SFGreen">
    <w:name w:val="SFGreen"/>
    <w:basedOn w:val="Normal"/>
    <w:qFormat/>
    <w:rsid w:val="00AD162D"/>
    <w:pPr>
      <w:pBdr>
        <w:top w:val="single" w:sz="4" w:space="4" w:color="D1D9BD"/>
        <w:left w:val="single" w:sz="4" w:space="4" w:color="D1D9BD"/>
        <w:bottom w:val="single" w:sz="4" w:space="4" w:color="D1D9BD"/>
        <w:right w:val="single" w:sz="4" w:space="4" w:color="D1D9BD"/>
        <w:between w:val="none" w:sz="0" w:space="0" w:color="auto"/>
        <w:bar w:val="none" w:sz="0" w:color="auto"/>
      </w:pBdr>
      <w:shd w:val="clear" w:color="auto" w:fill="EDF2E3"/>
      <w:spacing w:line="276" w:lineRule="auto"/>
    </w:pPr>
    <w:rPr>
      <w:rFonts w:asciiTheme="minorHAnsi" w:eastAsiaTheme="minorEastAsia" w:hAnsiTheme="minorHAnsi" w:cstheme="minorBidi"/>
      <w:b/>
      <w:color w:val="809163"/>
      <w:sz w:val="22"/>
      <w:szCs w:val="22"/>
      <w:bdr w:val="none" w:sz="0" w:space="0" w:color="auto"/>
    </w:rPr>
  </w:style>
  <w:style w:type="paragraph" w:customStyle="1" w:styleId="SFBlue">
    <w:name w:val="SFBlue"/>
    <w:basedOn w:val="Normal"/>
    <w:qFormat/>
    <w:rsid w:val="00AD162D"/>
    <w:pPr>
      <w:pBdr>
        <w:top w:val="single" w:sz="4" w:space="4" w:color="C3CDDB"/>
        <w:left w:val="single" w:sz="4" w:space="4" w:color="C3CDDB"/>
        <w:bottom w:val="single" w:sz="4" w:space="4" w:color="C3CDDB"/>
        <w:right w:val="single" w:sz="4" w:space="4" w:color="C3CDDB"/>
        <w:between w:val="none" w:sz="0" w:space="0" w:color="auto"/>
        <w:bar w:val="none" w:sz="0" w:color="auto"/>
      </w:pBdr>
      <w:shd w:val="clear" w:color="auto" w:fill="E6ECF5"/>
      <w:spacing w:line="276" w:lineRule="auto"/>
    </w:pPr>
    <w:rPr>
      <w:rFonts w:asciiTheme="minorHAnsi" w:eastAsiaTheme="minorEastAsia" w:hAnsiTheme="minorHAnsi" w:cstheme="minorBidi"/>
      <w:b/>
      <w:color w:val="426092"/>
      <w:sz w:val="22"/>
      <w:szCs w:val="22"/>
      <w:bdr w:val="none" w:sz="0" w:space="0" w:color="auto"/>
    </w:rPr>
  </w:style>
  <w:style w:type="paragraph" w:customStyle="1" w:styleId="SFPurple">
    <w:name w:val="SFPurple"/>
    <w:basedOn w:val="Normal"/>
    <w:qFormat/>
    <w:rsid w:val="00AD162D"/>
    <w:pPr>
      <w:pBdr>
        <w:top w:val="single" w:sz="4" w:space="4" w:color="D1C0D1"/>
        <w:left w:val="single" w:sz="4" w:space="4" w:color="D1C0D1"/>
        <w:bottom w:val="single" w:sz="4" w:space="4" w:color="D1C0D1"/>
        <w:right w:val="single" w:sz="4" w:space="4" w:color="D1C0D1"/>
        <w:between w:val="none" w:sz="0" w:space="0" w:color="auto"/>
        <w:bar w:val="none" w:sz="0" w:color="auto"/>
      </w:pBdr>
      <w:shd w:val="clear" w:color="auto" w:fill="F2E3F2"/>
      <w:spacing w:line="276" w:lineRule="auto"/>
    </w:pPr>
    <w:rPr>
      <w:rFonts w:asciiTheme="minorHAnsi" w:eastAsiaTheme="minorEastAsia" w:hAnsiTheme="minorHAnsi" w:cstheme="minorBidi"/>
      <w:b/>
      <w:color w:val="916391"/>
      <w:sz w:val="22"/>
      <w:szCs w:val="22"/>
      <w:bdr w:val="none" w:sz="0" w:space="0" w:color="auto"/>
    </w:rPr>
  </w:style>
  <w:style w:type="paragraph" w:customStyle="1" w:styleId="SFGray">
    <w:name w:val="SFGray"/>
    <w:basedOn w:val="Normal"/>
    <w:qFormat/>
    <w:rsid w:val="00AD162D"/>
    <w:pPr>
      <w:pBdr>
        <w:top w:val="single" w:sz="4" w:space="4" w:color="CFCFCF"/>
        <w:left w:val="single" w:sz="4" w:space="4" w:color="CFCFCF"/>
        <w:bottom w:val="single" w:sz="4" w:space="4" w:color="CFCFCF"/>
        <w:right w:val="single" w:sz="4" w:space="4" w:color="CFCFCF"/>
        <w:between w:val="none" w:sz="0" w:space="0" w:color="auto"/>
        <w:bar w:val="none" w:sz="0" w:color="auto"/>
      </w:pBdr>
      <w:shd w:val="clear" w:color="auto" w:fill="F2F2F2"/>
      <w:spacing w:line="276" w:lineRule="auto"/>
    </w:pPr>
    <w:rPr>
      <w:rFonts w:asciiTheme="minorHAnsi" w:eastAsiaTheme="minorEastAsia" w:hAnsiTheme="minorHAnsi" w:cstheme="minorBidi"/>
      <w:b/>
      <w:color w:val="555555"/>
      <w:sz w:val="22"/>
      <w:szCs w:val="22"/>
      <w:bdr w:val="none" w:sz="0" w:space="0" w:color="auto"/>
    </w:rPr>
  </w:style>
  <w:style w:type="paragraph" w:customStyle="1" w:styleId="SFRed">
    <w:name w:val="SFRed"/>
    <w:basedOn w:val="Normal"/>
    <w:qFormat/>
    <w:rsid w:val="00AD162D"/>
    <w:pPr>
      <w:pBdr>
        <w:top w:val="single" w:sz="4" w:space="4" w:color="700606"/>
        <w:left w:val="single" w:sz="4" w:space="4" w:color="700606"/>
        <w:bottom w:val="single" w:sz="4" w:space="4" w:color="700606"/>
        <w:right w:val="single" w:sz="4" w:space="4" w:color="700606"/>
        <w:between w:val="none" w:sz="0" w:space="0" w:color="auto"/>
        <w:bar w:val="none" w:sz="0" w:color="auto"/>
      </w:pBdr>
      <w:shd w:val="clear" w:color="auto" w:fill="8C0707"/>
      <w:spacing w:line="276" w:lineRule="auto"/>
    </w:pPr>
    <w:rPr>
      <w:rFonts w:asciiTheme="minorHAnsi" w:eastAsiaTheme="minorEastAsia" w:hAnsiTheme="minorHAnsi" w:cstheme="minorBidi"/>
      <w:b/>
      <w:color w:val="FFFFFF"/>
      <w:sz w:val="22"/>
      <w:szCs w:val="22"/>
      <w:bdr w:val="none" w:sz="0" w:space="0" w:color="auto"/>
    </w:rPr>
  </w:style>
  <w:style w:type="paragraph" w:customStyle="1" w:styleId="QPlaceholderAlert">
    <w:name w:val="QPlaceholderAlert"/>
    <w:basedOn w:val="Normal"/>
    <w:qFormat/>
    <w:rsid w:val="00AD162D"/>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pPr>
    <w:rPr>
      <w:rFonts w:asciiTheme="minorHAnsi" w:eastAsiaTheme="minorEastAsia" w:hAnsiTheme="minorHAnsi" w:cstheme="minorBidi"/>
      <w:color w:val="FF0000"/>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58826">
      <w:bodyDiv w:val="1"/>
      <w:marLeft w:val="0"/>
      <w:marRight w:val="0"/>
      <w:marTop w:val="0"/>
      <w:marBottom w:val="0"/>
      <w:divBdr>
        <w:top w:val="none" w:sz="0" w:space="0" w:color="auto"/>
        <w:left w:val="none" w:sz="0" w:space="0" w:color="auto"/>
        <w:bottom w:val="none" w:sz="0" w:space="0" w:color="auto"/>
        <w:right w:val="none" w:sz="0" w:space="0" w:color="auto"/>
      </w:divBdr>
    </w:div>
    <w:div w:id="2088188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Microsoft_Excel_Chart.xls"/><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chart" Target="charts/chart1.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header" Target="header5.xml"/></Relationships>
</file>

<file path=word/charts/_rels/chart1.xml.rels><?xml version="1.0" encoding="UTF-8" standalone="yes"?>
<Relationships xmlns="http://schemas.openxmlformats.org/package/2006/relationships"><Relationship Id="rId3" Type="http://schemas.openxmlformats.org/officeDocument/2006/relationships/oleObject" Target="https://waikatouniversitynz.sharepoint.com/sites/SchoolofPsychologySharedFiles/Shared%20Documents/GarryLab%20Drive/Research%20projects/Research%20_%20DES/Expt%201%20Most%20to%20least,%20least%20to%20most,%20standard%20order%20replication%20May%202024/Data/Fin"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2" Type="http://schemas.openxmlformats.org/officeDocument/2006/relationships/oleObject" Target="https://waikatouniversitynz.sharepoint.com/sites/SchoolofPsychologySharedFiles/Shared%20Documents/GarryLab%20Drive/Research%20projects/Research%20_%20DES/Writing/Figures/Experiment%201/Experiment%201%20DES%20Item%20Order%20Figures.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982931448859487E-2"/>
          <c:y val="4.6308620590188768E-2"/>
          <c:w val="0.88903288286568971"/>
          <c:h val="0.79001155289554614"/>
        </c:manualLayout>
      </c:layout>
      <c:lineChart>
        <c:grouping val="standard"/>
        <c:varyColors val="0"/>
        <c:ser>
          <c:idx val="0"/>
          <c:order val="0"/>
          <c:spPr>
            <a:ln w="25400" cap="rnd">
              <a:solidFill>
                <a:srgbClr val="7F7F7F"/>
              </a:solidFill>
              <a:round/>
            </a:ln>
            <a:effectLst/>
          </c:spPr>
          <c:marker>
            <c:symbol val="none"/>
          </c:marker>
          <c:errBars>
            <c:errDir val="y"/>
            <c:errBarType val="both"/>
            <c:errValType val="cust"/>
            <c:noEndCap val="0"/>
            <c:plus>
              <c:numRef>
                <c:f>'[Experiment 1 DES Item Order Figures.xlsx]Responses to Individual Items 1'!$H$3:$H$30</c:f>
                <c:numCache>
                  <c:formatCode>General</c:formatCode>
                  <c:ptCount val="28"/>
                  <c:pt idx="0">
                    <c:v>3.86</c:v>
                  </c:pt>
                  <c:pt idx="1">
                    <c:v>4</c:v>
                  </c:pt>
                  <c:pt idx="2">
                    <c:v>2.68</c:v>
                  </c:pt>
                  <c:pt idx="3">
                    <c:v>1.522</c:v>
                  </c:pt>
                  <c:pt idx="4">
                    <c:v>2.74</c:v>
                  </c:pt>
                  <c:pt idx="5">
                    <c:v>2.91</c:v>
                  </c:pt>
                  <c:pt idx="6">
                    <c:v>2.81</c:v>
                  </c:pt>
                  <c:pt idx="7">
                    <c:v>2.0790000000000002</c:v>
                  </c:pt>
                  <c:pt idx="8">
                    <c:v>3.01</c:v>
                  </c:pt>
                  <c:pt idx="9">
                    <c:v>3.61</c:v>
                  </c:pt>
                  <c:pt idx="10">
                    <c:v>2.94</c:v>
                  </c:pt>
                  <c:pt idx="11">
                    <c:v>3.05</c:v>
                  </c:pt>
                  <c:pt idx="12">
                    <c:v>2.97</c:v>
                  </c:pt>
                  <c:pt idx="13">
                    <c:v>3.88</c:v>
                  </c:pt>
                  <c:pt idx="14">
                    <c:v>3.77</c:v>
                  </c:pt>
                  <c:pt idx="15">
                    <c:v>3.38</c:v>
                  </c:pt>
                  <c:pt idx="16">
                    <c:v>4.0199999999999996</c:v>
                  </c:pt>
                  <c:pt idx="17">
                    <c:v>3.83</c:v>
                  </c:pt>
                  <c:pt idx="18">
                    <c:v>3.98</c:v>
                  </c:pt>
                  <c:pt idx="19">
                    <c:v>4.24</c:v>
                  </c:pt>
                  <c:pt idx="20">
                    <c:v>4.7</c:v>
                  </c:pt>
                  <c:pt idx="21">
                    <c:v>3.96</c:v>
                  </c:pt>
                  <c:pt idx="22">
                    <c:v>3.85</c:v>
                  </c:pt>
                  <c:pt idx="23">
                    <c:v>3.94</c:v>
                  </c:pt>
                  <c:pt idx="24">
                    <c:v>3.27</c:v>
                  </c:pt>
                  <c:pt idx="25">
                    <c:v>2.93</c:v>
                  </c:pt>
                  <c:pt idx="26">
                    <c:v>3.77</c:v>
                  </c:pt>
                  <c:pt idx="27">
                    <c:v>2.99</c:v>
                  </c:pt>
                </c:numCache>
              </c:numRef>
            </c:plus>
            <c:minus>
              <c:numRef>
                <c:f>'[Experiment 1 DES Item Order Figures.xlsx]Responses to Individual Items 1'!$H$3:$H$30</c:f>
                <c:numCache>
                  <c:formatCode>General</c:formatCode>
                  <c:ptCount val="28"/>
                  <c:pt idx="0">
                    <c:v>3.86</c:v>
                  </c:pt>
                  <c:pt idx="1">
                    <c:v>4</c:v>
                  </c:pt>
                  <c:pt idx="2">
                    <c:v>2.68</c:v>
                  </c:pt>
                  <c:pt idx="3">
                    <c:v>1.522</c:v>
                  </c:pt>
                  <c:pt idx="4">
                    <c:v>2.74</c:v>
                  </c:pt>
                  <c:pt idx="5">
                    <c:v>2.91</c:v>
                  </c:pt>
                  <c:pt idx="6">
                    <c:v>2.81</c:v>
                  </c:pt>
                  <c:pt idx="7">
                    <c:v>2.0790000000000002</c:v>
                  </c:pt>
                  <c:pt idx="8">
                    <c:v>3.01</c:v>
                  </c:pt>
                  <c:pt idx="9">
                    <c:v>3.61</c:v>
                  </c:pt>
                  <c:pt idx="10">
                    <c:v>2.94</c:v>
                  </c:pt>
                  <c:pt idx="11">
                    <c:v>3.05</c:v>
                  </c:pt>
                  <c:pt idx="12">
                    <c:v>2.97</c:v>
                  </c:pt>
                  <c:pt idx="13">
                    <c:v>3.88</c:v>
                  </c:pt>
                  <c:pt idx="14">
                    <c:v>3.77</c:v>
                  </c:pt>
                  <c:pt idx="15">
                    <c:v>3.38</c:v>
                  </c:pt>
                  <c:pt idx="16">
                    <c:v>4.0199999999999996</c:v>
                  </c:pt>
                  <c:pt idx="17">
                    <c:v>3.83</c:v>
                  </c:pt>
                  <c:pt idx="18">
                    <c:v>3.98</c:v>
                  </c:pt>
                  <c:pt idx="19">
                    <c:v>4.24</c:v>
                  </c:pt>
                  <c:pt idx="20">
                    <c:v>4.7</c:v>
                  </c:pt>
                  <c:pt idx="21">
                    <c:v>3.96</c:v>
                  </c:pt>
                  <c:pt idx="22">
                    <c:v>3.85</c:v>
                  </c:pt>
                  <c:pt idx="23">
                    <c:v>3.94</c:v>
                  </c:pt>
                  <c:pt idx="24">
                    <c:v>3.27</c:v>
                  </c:pt>
                  <c:pt idx="25">
                    <c:v>2.93</c:v>
                  </c:pt>
                  <c:pt idx="26">
                    <c:v>3.77</c:v>
                  </c:pt>
                  <c:pt idx="27">
                    <c:v>2.99</c:v>
                  </c:pt>
                </c:numCache>
              </c:numRef>
            </c:minus>
            <c:spPr>
              <a:noFill/>
              <a:ln w="12700" cap="flat" cmpd="sng" algn="ctr">
                <a:solidFill>
                  <a:schemeClr val="tx1"/>
                </a:solidFill>
                <a:round/>
              </a:ln>
              <a:effectLst/>
            </c:spPr>
          </c:errBars>
          <c:cat>
            <c:strRef>
              <c:f>'[Experiment 1 DES Item Order Figures.xlsx]Responses to Individual Items 1'!$A$3:$A$30</c:f>
              <c:strCache>
                <c:ptCount val="28"/>
                <c:pt idx="0">
                  <c:v>Item 1</c:v>
                </c:pt>
                <c:pt idx="1">
                  <c:v>Item 2</c:v>
                </c:pt>
                <c:pt idx="2">
                  <c:v>Item 3</c:v>
                </c:pt>
                <c:pt idx="3">
                  <c:v>Item 4</c:v>
                </c:pt>
                <c:pt idx="4">
                  <c:v>Item 5</c:v>
                </c:pt>
                <c:pt idx="5">
                  <c:v>Item 6</c:v>
                </c:pt>
                <c:pt idx="6">
                  <c:v>Item 7</c:v>
                </c:pt>
                <c:pt idx="7">
                  <c:v>Item 8</c:v>
                </c:pt>
                <c:pt idx="8">
                  <c:v>Item 9</c:v>
                </c:pt>
                <c:pt idx="9">
                  <c:v>Item 10</c:v>
                </c:pt>
                <c:pt idx="10">
                  <c:v>Item 11</c:v>
                </c:pt>
                <c:pt idx="11">
                  <c:v>Item 12</c:v>
                </c:pt>
                <c:pt idx="12">
                  <c:v>Item 13</c:v>
                </c:pt>
                <c:pt idx="13">
                  <c:v>Item 14</c:v>
                </c:pt>
                <c:pt idx="14">
                  <c:v>Item 15</c:v>
                </c:pt>
                <c:pt idx="15">
                  <c:v>Item 16</c:v>
                </c:pt>
                <c:pt idx="16">
                  <c:v>Item 17</c:v>
                </c:pt>
                <c:pt idx="17">
                  <c:v>Item 18</c:v>
                </c:pt>
                <c:pt idx="18">
                  <c:v>Item 19</c:v>
                </c:pt>
                <c:pt idx="19">
                  <c:v>Item 20</c:v>
                </c:pt>
                <c:pt idx="20">
                  <c:v>Item 21</c:v>
                </c:pt>
                <c:pt idx="21">
                  <c:v>Item 22</c:v>
                </c:pt>
                <c:pt idx="22">
                  <c:v>Item 23</c:v>
                </c:pt>
                <c:pt idx="23">
                  <c:v>Item 24</c:v>
                </c:pt>
                <c:pt idx="24">
                  <c:v>Item 25</c:v>
                </c:pt>
                <c:pt idx="25">
                  <c:v>Item 26</c:v>
                </c:pt>
                <c:pt idx="26">
                  <c:v>Item 27</c:v>
                </c:pt>
                <c:pt idx="27">
                  <c:v>Item 28</c:v>
                </c:pt>
              </c:strCache>
            </c:strRef>
          </c:cat>
          <c:val>
            <c:numRef>
              <c:f>'[Experiment 1 DES Item Order Figures.xlsx]Responses to Individual Items 1'!$G$3:$G$30</c:f>
              <c:numCache>
                <c:formatCode>0.00</c:formatCode>
                <c:ptCount val="28"/>
                <c:pt idx="0">
                  <c:v>26.932692308</c:v>
                </c:pt>
                <c:pt idx="1">
                  <c:v>46.067307692</c:v>
                </c:pt>
                <c:pt idx="2">
                  <c:v>12.625</c:v>
                </c:pt>
                <c:pt idx="3">
                  <c:v>4.0721153846</c:v>
                </c:pt>
                <c:pt idx="4">
                  <c:v>12.211538462</c:v>
                </c:pt>
                <c:pt idx="5">
                  <c:v>15.336538462</c:v>
                </c:pt>
                <c:pt idx="6">
                  <c:v>10.591346154</c:v>
                </c:pt>
                <c:pt idx="7">
                  <c:v>6.2115384615</c:v>
                </c:pt>
                <c:pt idx="8">
                  <c:v>13.783653846</c:v>
                </c:pt>
                <c:pt idx="9">
                  <c:v>22.475961538</c:v>
                </c:pt>
                <c:pt idx="10">
                  <c:v>10.461538462</c:v>
                </c:pt>
                <c:pt idx="11">
                  <c:v>12.5625</c:v>
                </c:pt>
                <c:pt idx="12">
                  <c:v>12.158653846</c:v>
                </c:pt>
                <c:pt idx="13">
                  <c:v>28.418269231</c:v>
                </c:pt>
                <c:pt idx="14">
                  <c:v>25.649038462</c:v>
                </c:pt>
                <c:pt idx="15">
                  <c:v>18.990384615</c:v>
                </c:pt>
                <c:pt idx="16">
                  <c:v>35.586538462</c:v>
                </c:pt>
                <c:pt idx="17">
                  <c:v>24.908653846</c:v>
                </c:pt>
                <c:pt idx="18">
                  <c:v>33.067307692</c:v>
                </c:pt>
                <c:pt idx="19">
                  <c:v>33.918269230999996</c:v>
                </c:pt>
                <c:pt idx="20">
                  <c:v>42.942307692</c:v>
                </c:pt>
                <c:pt idx="21">
                  <c:v>27.899038462</c:v>
                </c:pt>
                <c:pt idx="22">
                  <c:v>32.490384615000004</c:v>
                </c:pt>
                <c:pt idx="23">
                  <c:v>33.091346154</c:v>
                </c:pt>
                <c:pt idx="24">
                  <c:v>22.432692308</c:v>
                </c:pt>
                <c:pt idx="25">
                  <c:v>15.490384615</c:v>
                </c:pt>
                <c:pt idx="26">
                  <c:v>15.432692308</c:v>
                </c:pt>
                <c:pt idx="27">
                  <c:v>11.625</c:v>
                </c:pt>
              </c:numCache>
            </c:numRef>
          </c:val>
          <c:smooth val="0"/>
          <c:extLst>
            <c:ext xmlns:c16="http://schemas.microsoft.com/office/drawing/2014/chart" uri="{C3380CC4-5D6E-409C-BE32-E72D297353CC}">
              <c16:uniqueId val="{00000000-29A2-6443-9E2F-563E803AB143}"/>
            </c:ext>
          </c:extLst>
        </c:ser>
        <c:dLbls>
          <c:showLegendKey val="0"/>
          <c:showVal val="0"/>
          <c:showCatName val="0"/>
          <c:showSerName val="0"/>
          <c:showPercent val="0"/>
          <c:showBubbleSize val="0"/>
        </c:dLbls>
        <c:smooth val="0"/>
        <c:axId val="1791882160"/>
        <c:axId val="1795100976"/>
      </c:lineChart>
      <c:catAx>
        <c:axId val="1791882160"/>
        <c:scaling>
          <c:orientation val="minMax"/>
        </c:scaling>
        <c:delete val="0"/>
        <c:axPos val="b"/>
        <c:numFmt formatCode="#,##0.00" sourceLinked="0"/>
        <c:majorTickMark val="none"/>
        <c:minorTickMark val="none"/>
        <c:tickLblPos val="nextTo"/>
        <c:spPr>
          <a:noFill/>
          <a:ln w="12700" cap="flat" cmpd="sng" algn="ctr">
            <a:solidFill>
              <a:schemeClr val="tx1"/>
            </a:solidFill>
            <a:round/>
          </a:ln>
          <a:effectLst/>
        </c:spPr>
        <c:txPr>
          <a:bodyPr rot="-2700000" spcFirstLastPara="1" vertOverflow="ellipsis" wrap="square" anchor="ctr" anchorCtr="1"/>
          <a:lstStyle/>
          <a:p>
            <a:pPr>
              <a:defRPr sz="9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1795100976"/>
        <c:crosses val="autoZero"/>
        <c:auto val="1"/>
        <c:lblAlgn val="ctr"/>
        <c:lblOffset val="100"/>
        <c:noMultiLvlLbl val="0"/>
      </c:catAx>
      <c:valAx>
        <c:axId val="1795100976"/>
        <c:scaling>
          <c:orientation val="minMax"/>
          <c:max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200">
                    <a:solidFill>
                      <a:schemeClr val="tx1"/>
                    </a:solidFill>
                    <a:latin typeface="Calibri" panose="020F0502020204030204" pitchFamily="34" charset="0"/>
                    <a:cs typeface="Calibri" panose="020F0502020204030204" pitchFamily="34" charset="0"/>
                  </a:rPr>
                  <a:t>Item Response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10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crossAx val="1791882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GB"/>
  <c:roundedCorners val="0"/>
  <c:style val="2"/>
  <c:chart>
    <c:autoTitleDeleted val="1"/>
    <c:plotArea>
      <c:layout>
        <c:manualLayout>
          <c:layoutTarget val="inner"/>
          <c:xMode val="edge"/>
          <c:yMode val="edge"/>
          <c:x val="0.104973"/>
          <c:y val="0.10653"/>
          <c:w val="0.89002700000000001"/>
          <c:h val="0.85363800000000001"/>
        </c:manualLayout>
      </c:layout>
      <c:barChart>
        <c:barDir val="col"/>
        <c:grouping val="clustered"/>
        <c:varyColors val="0"/>
        <c:ser>
          <c:idx val="0"/>
          <c:order val="0"/>
          <c:tx>
            <c:strRef>
              <c:f>Sheet1!$A$2</c:f>
              <c:strCache>
                <c:ptCount val="1"/>
                <c:pt idx="0">
                  <c:v>Most to Least</c:v>
                </c:pt>
              </c:strCache>
            </c:strRef>
          </c:tx>
          <c:spPr>
            <a:solidFill>
              <a:srgbClr val="404040"/>
            </a:solidFill>
            <a:ln w="12700" cap="flat">
              <a:noFill/>
              <a:miter lim="400000"/>
            </a:ln>
            <a:effectLst/>
          </c:spPr>
          <c:invertIfNegative val="0"/>
          <c:errBars>
            <c:errBarType val="both"/>
            <c:errValType val="cust"/>
            <c:noEndCap val="0"/>
            <c:plus>
              <c:numLit>
                <c:formatCode>General</c:formatCode>
                <c:ptCount val="2"/>
                <c:pt idx="0">
                  <c:v>4.1026999999999996</c:v>
                </c:pt>
                <c:pt idx="1">
                  <c:v>2.4180000000000001</c:v>
                </c:pt>
              </c:numLit>
            </c:plus>
            <c:minus>
              <c:numLit>
                <c:formatCode>General</c:formatCode>
                <c:ptCount val="2"/>
                <c:pt idx="0">
                  <c:v>4.1026999999999996</c:v>
                </c:pt>
                <c:pt idx="1">
                  <c:v>2.4180000000000001</c:v>
                </c:pt>
              </c:numLit>
            </c:minus>
            <c:spPr>
              <a:noFill/>
              <a:ln w="12700" cap="flat">
                <a:solidFill>
                  <a:srgbClr val="000000"/>
                </a:solidFill>
                <a:prstDash val="solid"/>
                <a:miter lim="400000"/>
              </a:ln>
              <a:effectLst/>
            </c:spPr>
          </c:errBars>
          <c:cat>
            <c:strRef>
              <c:f>Sheet1!$B$1:$C$1</c:f>
              <c:strCache>
                <c:ptCount val="2"/>
                <c:pt idx="0">
                  <c:v>IPRP</c:v>
                </c:pt>
                <c:pt idx="1">
                  <c:v>MTurk</c:v>
                </c:pt>
              </c:strCache>
            </c:strRef>
          </c:cat>
          <c:val>
            <c:numRef>
              <c:f>Sheet1!$B$2:$C$2</c:f>
              <c:numCache>
                <c:formatCode>General</c:formatCode>
                <c:ptCount val="2"/>
                <c:pt idx="0">
                  <c:v>37.747300000000003</c:v>
                </c:pt>
                <c:pt idx="1">
                  <c:v>21.42</c:v>
                </c:pt>
              </c:numCache>
            </c:numRef>
          </c:val>
          <c:extLst>
            <c:ext xmlns:c16="http://schemas.microsoft.com/office/drawing/2014/chart" uri="{C3380CC4-5D6E-409C-BE32-E72D297353CC}">
              <c16:uniqueId val="{00000000-A831-4440-892A-EA4CDAEC2856}"/>
            </c:ext>
          </c:extLst>
        </c:ser>
        <c:ser>
          <c:idx val="1"/>
          <c:order val="1"/>
          <c:tx>
            <c:strRef>
              <c:f>Sheet1!$A$3</c:f>
              <c:strCache>
                <c:ptCount val="1"/>
                <c:pt idx="0">
                  <c:v>Control Standard Order</c:v>
                </c:pt>
              </c:strCache>
            </c:strRef>
          </c:tx>
          <c:spPr>
            <a:solidFill>
              <a:srgbClr val="7F7F7F"/>
            </a:solidFill>
            <a:ln w="12700" cap="flat">
              <a:noFill/>
              <a:miter lim="400000"/>
            </a:ln>
            <a:effectLst/>
          </c:spPr>
          <c:invertIfNegative val="0"/>
          <c:errBars>
            <c:errBarType val="both"/>
            <c:errValType val="cust"/>
            <c:noEndCap val="0"/>
            <c:plus>
              <c:numLit>
                <c:formatCode>General</c:formatCode>
                <c:ptCount val="2"/>
                <c:pt idx="0">
                  <c:v>4.0117000000000003</c:v>
                </c:pt>
                <c:pt idx="1">
                  <c:v>2.4436</c:v>
                </c:pt>
              </c:numLit>
            </c:plus>
            <c:minus>
              <c:numLit>
                <c:formatCode>General</c:formatCode>
                <c:ptCount val="2"/>
                <c:pt idx="0">
                  <c:v>4.0117000000000003</c:v>
                </c:pt>
                <c:pt idx="1">
                  <c:v>2.4436</c:v>
                </c:pt>
              </c:numLit>
            </c:minus>
            <c:spPr>
              <a:noFill/>
              <a:ln w="12700" cap="flat">
                <a:solidFill>
                  <a:srgbClr val="000000"/>
                </a:solidFill>
                <a:prstDash val="solid"/>
                <a:miter lim="400000"/>
              </a:ln>
              <a:effectLst/>
            </c:spPr>
          </c:errBars>
          <c:cat>
            <c:strRef>
              <c:f>Sheet1!$B$1:$C$1</c:f>
              <c:strCache>
                <c:ptCount val="2"/>
                <c:pt idx="0">
                  <c:v>IPRP</c:v>
                </c:pt>
                <c:pt idx="1">
                  <c:v>MTurk</c:v>
                </c:pt>
              </c:strCache>
            </c:strRef>
          </c:cat>
          <c:val>
            <c:numRef>
              <c:f>Sheet1!$B$3:$C$3</c:f>
              <c:numCache>
                <c:formatCode>General</c:formatCode>
                <c:ptCount val="2"/>
                <c:pt idx="0">
                  <c:v>32.406300000000002</c:v>
                </c:pt>
                <c:pt idx="1">
                  <c:v>16.3764</c:v>
                </c:pt>
              </c:numCache>
            </c:numRef>
          </c:val>
          <c:extLst>
            <c:ext xmlns:c16="http://schemas.microsoft.com/office/drawing/2014/chart" uri="{C3380CC4-5D6E-409C-BE32-E72D297353CC}">
              <c16:uniqueId val="{00000001-A831-4440-892A-EA4CDAEC2856}"/>
            </c:ext>
          </c:extLst>
        </c:ser>
        <c:ser>
          <c:idx val="2"/>
          <c:order val="2"/>
          <c:tx>
            <c:strRef>
              <c:f>Sheet1!$A$4</c:f>
              <c:strCache>
                <c:ptCount val="1"/>
                <c:pt idx="0">
                  <c:v>Least to Most</c:v>
                </c:pt>
              </c:strCache>
            </c:strRef>
          </c:tx>
          <c:spPr>
            <a:solidFill>
              <a:srgbClr val="BFBFBF"/>
            </a:solidFill>
            <a:ln w="12700" cap="flat">
              <a:noFill/>
              <a:miter lim="400000"/>
            </a:ln>
            <a:effectLst/>
          </c:spPr>
          <c:invertIfNegative val="0"/>
          <c:errBars>
            <c:errBarType val="both"/>
            <c:errValType val="cust"/>
            <c:noEndCap val="0"/>
            <c:plus>
              <c:numLit>
                <c:formatCode>General</c:formatCode>
                <c:ptCount val="2"/>
                <c:pt idx="0">
                  <c:v>4.0717999999999996</c:v>
                </c:pt>
                <c:pt idx="1">
                  <c:v>2.4262000000000001</c:v>
                </c:pt>
              </c:numLit>
            </c:plus>
            <c:minus>
              <c:numLit>
                <c:formatCode>General</c:formatCode>
                <c:ptCount val="2"/>
                <c:pt idx="0">
                  <c:v>4.0717999999999996</c:v>
                </c:pt>
                <c:pt idx="1">
                  <c:v>2.4262000000000001</c:v>
                </c:pt>
              </c:numLit>
            </c:minus>
            <c:spPr>
              <a:noFill/>
              <a:ln w="12700" cap="flat">
                <a:solidFill>
                  <a:srgbClr val="000000"/>
                </a:solidFill>
                <a:prstDash val="solid"/>
                <a:miter lim="400000"/>
              </a:ln>
              <a:effectLst/>
            </c:spPr>
          </c:errBars>
          <c:cat>
            <c:strRef>
              <c:f>Sheet1!$B$1:$C$1</c:f>
              <c:strCache>
                <c:ptCount val="2"/>
                <c:pt idx="0">
                  <c:v>IPRP</c:v>
                </c:pt>
                <c:pt idx="1">
                  <c:v>MTurk</c:v>
                </c:pt>
              </c:strCache>
            </c:strRef>
          </c:cat>
          <c:val>
            <c:numRef>
              <c:f>Sheet1!$B$4:$C$4</c:f>
              <c:numCache>
                <c:formatCode>General</c:formatCode>
                <c:ptCount val="2"/>
                <c:pt idx="0">
                  <c:v>26.8172</c:v>
                </c:pt>
                <c:pt idx="1">
                  <c:v>12.658799999999999</c:v>
                </c:pt>
              </c:numCache>
            </c:numRef>
          </c:val>
          <c:extLst>
            <c:ext xmlns:c16="http://schemas.microsoft.com/office/drawing/2014/chart" uri="{C3380CC4-5D6E-409C-BE32-E72D297353CC}">
              <c16:uniqueId val="{00000002-A831-4440-892A-EA4CDAEC2856}"/>
            </c:ext>
          </c:extLst>
        </c:ser>
        <c:dLbls>
          <c:showLegendKey val="0"/>
          <c:showVal val="0"/>
          <c:showCatName val="0"/>
          <c:showSerName val="0"/>
          <c:showPercent val="0"/>
          <c:showBubbleSize val="0"/>
        </c:dLbls>
        <c:gapWidth val="40"/>
        <c:overlap val="-30"/>
        <c:axId val="2094734552"/>
        <c:axId val="2094734553"/>
      </c:barChart>
      <c:catAx>
        <c:axId val="2094734552"/>
        <c:scaling>
          <c:orientation val="minMax"/>
        </c:scaling>
        <c:delete val="0"/>
        <c:axPos val="b"/>
        <c:numFmt formatCode="General" sourceLinked="0"/>
        <c:majorTickMark val="none"/>
        <c:minorTickMark val="none"/>
        <c:tickLblPos val="none"/>
        <c:spPr>
          <a:ln w="12700" cap="flat">
            <a:solidFill>
              <a:srgbClr val="000000"/>
            </a:solidFill>
            <a:prstDash val="solid"/>
            <a:miter lim="400000"/>
          </a:ln>
        </c:spPr>
        <c:txPr>
          <a:bodyPr rot="0"/>
          <a:lstStyle/>
          <a:p>
            <a:pPr>
              <a:defRPr sz="1000" b="0" i="0" u="none" strike="noStrike">
                <a:solidFill>
                  <a:srgbClr val="000000"/>
                </a:solidFill>
                <a:latin typeface="Helvetica Neue"/>
              </a:defRPr>
            </a:pPr>
            <a:endParaRPr lang="en-US"/>
          </a:p>
        </c:txPr>
        <c:crossAx val="2094734553"/>
        <c:crosses val="autoZero"/>
        <c:auto val="1"/>
        <c:lblAlgn val="ctr"/>
        <c:lblOffset val="100"/>
        <c:noMultiLvlLbl val="1"/>
      </c:catAx>
      <c:valAx>
        <c:axId val="2094734553"/>
        <c:scaling>
          <c:orientation val="minMax"/>
          <c:max val="100"/>
          <c:min val="0"/>
        </c:scaling>
        <c:delete val="0"/>
        <c:axPos val="l"/>
        <c:title>
          <c:tx>
            <c:rich>
              <a:bodyPr rot="-5400000"/>
              <a:lstStyle/>
              <a:p>
                <a:pPr>
                  <a:defRPr sz="1200" b="0" i="0" u="none" strike="noStrike">
                    <a:solidFill>
                      <a:srgbClr val="000000"/>
                    </a:solidFill>
                    <a:latin typeface="Calibri" panose="020F0502020204030204" pitchFamily="34" charset="0"/>
                    <a:cs typeface="Calibri" panose="020F0502020204030204" pitchFamily="34" charset="0"/>
                  </a:defRPr>
                </a:pPr>
                <a:r>
                  <a:rPr lang="en-NZ" sz="1200" b="0" i="0" u="none" strike="noStrike">
                    <a:solidFill>
                      <a:srgbClr val="000000"/>
                    </a:solidFill>
                    <a:latin typeface="Calibri" panose="020F0502020204030204" pitchFamily="34" charset="0"/>
                    <a:cs typeface="Calibri" panose="020F0502020204030204" pitchFamily="34" charset="0"/>
                  </a:rPr>
                  <a:t>DES Score</a:t>
                </a:r>
              </a:p>
            </c:rich>
          </c:tx>
          <c:overlay val="1"/>
        </c:title>
        <c:numFmt formatCode="General" sourceLinked="0"/>
        <c:majorTickMark val="none"/>
        <c:minorTickMark val="none"/>
        <c:tickLblPos val="nextTo"/>
        <c:spPr>
          <a:ln w="12700" cap="flat">
            <a:solidFill>
              <a:srgbClr val="000000"/>
            </a:solidFill>
            <a:prstDash val="solid"/>
            <a:miter lim="400000"/>
          </a:ln>
        </c:spPr>
        <c:txPr>
          <a:bodyPr rot="0"/>
          <a:lstStyle/>
          <a:p>
            <a:pPr>
              <a:defRPr sz="1000" b="0" i="0" u="none" strike="noStrike">
                <a:solidFill>
                  <a:srgbClr val="000000"/>
                </a:solidFill>
                <a:latin typeface="Calibri"/>
              </a:defRPr>
            </a:pPr>
            <a:endParaRPr lang="en-US"/>
          </a:p>
        </c:txPr>
        <c:crossAx val="2094734552"/>
        <c:crosses val="autoZero"/>
        <c:crossBetween val="between"/>
        <c:majorUnit val="10"/>
        <c:minorUnit val="5"/>
      </c:valAx>
      <c:spPr>
        <a:noFill/>
        <a:ln w="12700" cap="flat">
          <a:noFill/>
          <a:miter lim="400000"/>
        </a:ln>
        <a:effectLst/>
      </c:spPr>
    </c:plotArea>
    <c:plotVisOnly val="1"/>
    <c:dispBlanksAs val="gap"/>
    <c:showDLblsOverMax val="1"/>
  </c:chart>
  <c:spPr>
    <a:noFill/>
    <a:ln>
      <a:noFill/>
    </a:ln>
    <a:effectLst/>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579539977091994E-2"/>
          <c:y val="2.56072E-2"/>
          <c:w val="0.89106097419499264"/>
          <c:h val="0.72351699999999997"/>
        </c:manualLayout>
      </c:layout>
      <c:lineChart>
        <c:grouping val="standard"/>
        <c:varyColors val="0"/>
        <c:ser>
          <c:idx val="0"/>
          <c:order val="0"/>
          <c:tx>
            <c:strRef>
              <c:f>'Responses to Individual Items 2'!$C$2</c:f>
              <c:strCache>
                <c:ptCount val="1"/>
                <c:pt idx="0">
                  <c:v>Most-to-Least</c:v>
                </c:pt>
              </c:strCache>
            </c:strRef>
          </c:tx>
          <c:spPr>
            <a:ln w="25400" cap="flat">
              <a:solidFill>
                <a:schemeClr val="tx1">
                  <a:lumMod val="65000"/>
                  <a:lumOff val="35000"/>
                </a:schemeClr>
              </a:solidFill>
              <a:prstDash val="solid"/>
              <a:miter lim="400000"/>
            </a:ln>
            <a:effectLst/>
          </c:spPr>
          <c:marker>
            <c:symbol val="none"/>
          </c:marker>
          <c:errBars>
            <c:errDir val="y"/>
            <c:errBarType val="both"/>
            <c:errValType val="cust"/>
            <c:noEndCap val="0"/>
            <c:plus>
              <c:numRef>
                <c:f>'Responses to Individual Items 2'!$D$3:$D$17</c:f>
                <c:numCache>
                  <c:formatCode>General</c:formatCode>
                  <c:ptCount val="15"/>
                  <c:pt idx="1">
                    <c:v>4.01</c:v>
                  </c:pt>
                  <c:pt idx="2">
                    <c:v>4.71</c:v>
                  </c:pt>
                  <c:pt idx="3">
                    <c:v>4.03</c:v>
                  </c:pt>
                  <c:pt idx="4">
                    <c:v>3.95</c:v>
                  </c:pt>
                  <c:pt idx="5">
                    <c:v>3.04</c:v>
                  </c:pt>
                  <c:pt idx="6">
                    <c:v>3.2</c:v>
                  </c:pt>
                  <c:pt idx="7">
                    <c:v>2.63</c:v>
                  </c:pt>
                  <c:pt idx="8">
                    <c:v>2.27</c:v>
                  </c:pt>
                  <c:pt idx="9">
                    <c:v>2.61</c:v>
                  </c:pt>
                  <c:pt idx="10">
                    <c:v>3.78</c:v>
                  </c:pt>
                  <c:pt idx="11">
                    <c:v>2.94</c:v>
                  </c:pt>
                  <c:pt idx="12">
                    <c:v>2.0830000000000002</c:v>
                  </c:pt>
                  <c:pt idx="13">
                    <c:v>1.526</c:v>
                  </c:pt>
                </c:numCache>
              </c:numRef>
            </c:plus>
            <c:minus>
              <c:numRef>
                <c:f>'Responses to Individual Items 2'!$D$3:$D$17</c:f>
                <c:numCache>
                  <c:formatCode>General</c:formatCode>
                  <c:ptCount val="15"/>
                  <c:pt idx="1">
                    <c:v>4.01</c:v>
                  </c:pt>
                  <c:pt idx="2">
                    <c:v>4.71</c:v>
                  </c:pt>
                  <c:pt idx="3">
                    <c:v>4.03</c:v>
                  </c:pt>
                  <c:pt idx="4">
                    <c:v>3.95</c:v>
                  </c:pt>
                  <c:pt idx="5">
                    <c:v>3.04</c:v>
                  </c:pt>
                  <c:pt idx="6">
                    <c:v>3.2</c:v>
                  </c:pt>
                  <c:pt idx="7">
                    <c:v>2.63</c:v>
                  </c:pt>
                  <c:pt idx="8">
                    <c:v>2.27</c:v>
                  </c:pt>
                  <c:pt idx="9">
                    <c:v>2.61</c:v>
                  </c:pt>
                  <c:pt idx="10">
                    <c:v>3.78</c:v>
                  </c:pt>
                  <c:pt idx="11">
                    <c:v>2.94</c:v>
                  </c:pt>
                  <c:pt idx="12">
                    <c:v>2.0830000000000002</c:v>
                  </c:pt>
                  <c:pt idx="13">
                    <c:v>1.526</c:v>
                  </c:pt>
                </c:numCache>
              </c:numRef>
            </c:minus>
            <c:spPr>
              <a:ln w="12700">
                <a:solidFill>
                  <a:srgbClr val="595959"/>
                </a:solidFill>
              </a:ln>
            </c:spPr>
          </c:errBars>
          <c:cat>
            <c:strRef>
              <c:f>'Responses to Individual Items 2'!$B$3:$B$17</c:f>
              <c:strCache>
                <c:ptCount val="14"/>
                <c:pt idx="1">
                  <c:v>Listening</c:v>
                </c:pt>
                <c:pt idx="2">
                  <c:v>Talk to Self</c:v>
                </c:pt>
                <c:pt idx="3">
                  <c:v>Absorbed</c:v>
                </c:pt>
                <c:pt idx="4">
                  <c:v>Done or just thought</c:v>
                </c:pt>
                <c:pt idx="5">
                  <c:v>Block 2</c:v>
                </c:pt>
                <c:pt idx="6">
                  <c:v>Block 3</c:v>
                </c:pt>
                <c:pt idx="7">
                  <c:v>Block 4</c:v>
                </c:pt>
                <c:pt idx="8">
                  <c:v>Block 5</c:v>
                </c:pt>
                <c:pt idx="9">
                  <c:v>Block 6</c:v>
                </c:pt>
                <c:pt idx="10">
                  <c:v>Hear voices</c:v>
                </c:pt>
                <c:pt idx="11">
                  <c:v>Looking in mirror</c:v>
                </c:pt>
                <c:pt idx="12">
                  <c:v>Don't recognise friends</c:v>
                </c:pt>
                <c:pt idx="13">
                  <c:v>Clothes</c:v>
                </c:pt>
              </c:strCache>
            </c:strRef>
          </c:cat>
          <c:val>
            <c:numRef>
              <c:f>'Responses to Individual Items 2'!$C$3:$C$17</c:f>
              <c:numCache>
                <c:formatCode>0.00</c:formatCode>
                <c:ptCount val="15"/>
                <c:pt idx="1">
                  <c:v>45.31884058</c:v>
                </c:pt>
                <c:pt idx="2">
                  <c:v>49.328502415000003</c:v>
                </c:pt>
                <c:pt idx="3">
                  <c:v>43.830917874000001</c:v>
                </c:pt>
                <c:pt idx="4">
                  <c:v>39.690821256</c:v>
                </c:pt>
                <c:pt idx="5" formatCode="General">
                  <c:v>40.340000000000003</c:v>
                </c:pt>
                <c:pt idx="6" formatCode="General">
                  <c:v>33.619999999999997</c:v>
                </c:pt>
                <c:pt idx="7" formatCode="General">
                  <c:v>23.18</c:v>
                </c:pt>
                <c:pt idx="8" formatCode="General">
                  <c:v>16.34</c:v>
                </c:pt>
                <c:pt idx="9" formatCode="General">
                  <c:v>16</c:v>
                </c:pt>
                <c:pt idx="10">
                  <c:v>19.120772946999999</c:v>
                </c:pt>
                <c:pt idx="11">
                  <c:v>14.768115942</c:v>
                </c:pt>
                <c:pt idx="12">
                  <c:v>7.9371980675999998</c:v>
                </c:pt>
                <c:pt idx="13">
                  <c:v>3.6570048309000001</c:v>
                </c:pt>
              </c:numCache>
            </c:numRef>
          </c:val>
          <c:smooth val="0"/>
          <c:extLst>
            <c:ext xmlns:c16="http://schemas.microsoft.com/office/drawing/2014/chart" uri="{C3380CC4-5D6E-409C-BE32-E72D297353CC}">
              <c16:uniqueId val="{00000000-A6F5-A944-BED7-C18F2365FA57}"/>
            </c:ext>
          </c:extLst>
        </c:ser>
        <c:ser>
          <c:idx val="1"/>
          <c:order val="1"/>
          <c:tx>
            <c:strRef>
              <c:f>'Responses to Individual Items 2'!$E$2</c:f>
              <c:strCache>
                <c:ptCount val="1"/>
                <c:pt idx="0">
                  <c:v>Standard Order</c:v>
                </c:pt>
              </c:strCache>
            </c:strRef>
          </c:tx>
          <c:spPr>
            <a:ln w="25400" cap="flat">
              <a:solidFill>
                <a:schemeClr val="bg2">
                  <a:lumMod val="75000"/>
                </a:schemeClr>
              </a:solidFill>
              <a:prstDash val="solid"/>
              <a:miter lim="400000"/>
            </a:ln>
            <a:effectLst/>
          </c:spPr>
          <c:marker>
            <c:symbol val="none"/>
          </c:marker>
          <c:errBars>
            <c:errDir val="y"/>
            <c:errBarType val="both"/>
            <c:errValType val="cust"/>
            <c:noEndCap val="0"/>
            <c:plus>
              <c:numRef>
                <c:f>'Responses to Individual Items 2'!$F$3:$F$17</c:f>
                <c:numCache>
                  <c:formatCode>General</c:formatCode>
                  <c:ptCount val="15"/>
                  <c:pt idx="1">
                    <c:v>4</c:v>
                  </c:pt>
                  <c:pt idx="2">
                    <c:v>4.7</c:v>
                  </c:pt>
                  <c:pt idx="3">
                    <c:v>4.0199999999999996</c:v>
                  </c:pt>
                  <c:pt idx="4">
                    <c:v>3.94</c:v>
                  </c:pt>
                  <c:pt idx="5">
                    <c:v>3.03</c:v>
                  </c:pt>
                  <c:pt idx="6">
                    <c:v>3.19</c:v>
                  </c:pt>
                  <c:pt idx="7">
                    <c:v>2.62</c:v>
                  </c:pt>
                  <c:pt idx="8">
                    <c:v>2.27</c:v>
                  </c:pt>
                  <c:pt idx="9">
                    <c:v>2.6</c:v>
                  </c:pt>
                  <c:pt idx="10">
                    <c:v>3.77</c:v>
                  </c:pt>
                  <c:pt idx="11">
                    <c:v>2.94</c:v>
                  </c:pt>
                  <c:pt idx="12">
                    <c:v>2.0790000000000002</c:v>
                  </c:pt>
                  <c:pt idx="13">
                    <c:v>1.522</c:v>
                  </c:pt>
                </c:numCache>
              </c:numRef>
            </c:plus>
            <c:minus>
              <c:numRef>
                <c:f>'Responses to Individual Items 2'!$F$3:$F$17</c:f>
                <c:numCache>
                  <c:formatCode>General</c:formatCode>
                  <c:ptCount val="15"/>
                  <c:pt idx="1">
                    <c:v>4</c:v>
                  </c:pt>
                  <c:pt idx="2">
                    <c:v>4.7</c:v>
                  </c:pt>
                  <c:pt idx="3">
                    <c:v>4.0199999999999996</c:v>
                  </c:pt>
                  <c:pt idx="4">
                    <c:v>3.94</c:v>
                  </c:pt>
                  <c:pt idx="5">
                    <c:v>3.03</c:v>
                  </c:pt>
                  <c:pt idx="6">
                    <c:v>3.19</c:v>
                  </c:pt>
                  <c:pt idx="7">
                    <c:v>2.62</c:v>
                  </c:pt>
                  <c:pt idx="8">
                    <c:v>2.27</c:v>
                  </c:pt>
                  <c:pt idx="9">
                    <c:v>2.6</c:v>
                  </c:pt>
                  <c:pt idx="10">
                    <c:v>3.77</c:v>
                  </c:pt>
                  <c:pt idx="11">
                    <c:v>2.94</c:v>
                  </c:pt>
                  <c:pt idx="12">
                    <c:v>2.0790000000000002</c:v>
                  </c:pt>
                  <c:pt idx="13">
                    <c:v>1.522</c:v>
                  </c:pt>
                </c:numCache>
              </c:numRef>
            </c:minus>
            <c:spPr>
              <a:ln w="12700">
                <a:solidFill>
                  <a:srgbClr val="A0A0A0"/>
                </a:solidFill>
              </a:ln>
            </c:spPr>
          </c:errBars>
          <c:cat>
            <c:strRef>
              <c:f>'Responses to Individual Items 2'!$B$3:$B$17</c:f>
              <c:strCache>
                <c:ptCount val="14"/>
                <c:pt idx="1">
                  <c:v>Listening</c:v>
                </c:pt>
                <c:pt idx="2">
                  <c:v>Talk to Self</c:v>
                </c:pt>
                <c:pt idx="3">
                  <c:v>Absorbed</c:v>
                </c:pt>
                <c:pt idx="4">
                  <c:v>Done or just thought</c:v>
                </c:pt>
                <c:pt idx="5">
                  <c:v>Block 2</c:v>
                </c:pt>
                <c:pt idx="6">
                  <c:v>Block 3</c:v>
                </c:pt>
                <c:pt idx="7">
                  <c:v>Block 4</c:v>
                </c:pt>
                <c:pt idx="8">
                  <c:v>Block 5</c:v>
                </c:pt>
                <c:pt idx="9">
                  <c:v>Block 6</c:v>
                </c:pt>
                <c:pt idx="10">
                  <c:v>Hear voices</c:v>
                </c:pt>
                <c:pt idx="11">
                  <c:v>Looking in mirror</c:v>
                </c:pt>
                <c:pt idx="12">
                  <c:v>Don't recognise friends</c:v>
                </c:pt>
                <c:pt idx="13">
                  <c:v>Clothes</c:v>
                </c:pt>
              </c:strCache>
            </c:strRef>
          </c:cat>
          <c:val>
            <c:numRef>
              <c:f>'Responses to Individual Items 2'!$E$3:$E$17</c:f>
              <c:numCache>
                <c:formatCode>0.00</c:formatCode>
                <c:ptCount val="15"/>
                <c:pt idx="1">
                  <c:v>46.067307692</c:v>
                </c:pt>
                <c:pt idx="2">
                  <c:v>42.942307692</c:v>
                </c:pt>
                <c:pt idx="3">
                  <c:v>35.586538462</c:v>
                </c:pt>
                <c:pt idx="4">
                  <c:v>33.091346154</c:v>
                </c:pt>
                <c:pt idx="5" formatCode="General">
                  <c:v>31.6</c:v>
                </c:pt>
                <c:pt idx="6" formatCode="General">
                  <c:v>26.72</c:v>
                </c:pt>
                <c:pt idx="7" formatCode="General">
                  <c:v>19.809999999999999</c:v>
                </c:pt>
                <c:pt idx="8" formatCode="General">
                  <c:v>13.53</c:v>
                </c:pt>
                <c:pt idx="9" formatCode="General">
                  <c:v>11.73</c:v>
                </c:pt>
                <c:pt idx="10">
                  <c:v>15.432692308</c:v>
                </c:pt>
                <c:pt idx="11">
                  <c:v>10.461538462</c:v>
                </c:pt>
                <c:pt idx="12">
                  <c:v>6.2115384615</c:v>
                </c:pt>
                <c:pt idx="13">
                  <c:v>4.0721153846</c:v>
                </c:pt>
              </c:numCache>
            </c:numRef>
          </c:val>
          <c:smooth val="0"/>
          <c:extLst>
            <c:ext xmlns:c16="http://schemas.microsoft.com/office/drawing/2014/chart" uri="{C3380CC4-5D6E-409C-BE32-E72D297353CC}">
              <c16:uniqueId val="{00000001-A6F5-A944-BED7-C18F2365FA57}"/>
            </c:ext>
          </c:extLst>
        </c:ser>
        <c:ser>
          <c:idx val="2"/>
          <c:order val="2"/>
          <c:tx>
            <c:strRef>
              <c:f>'Responses to Individual Items 2'!$G$2</c:f>
              <c:strCache>
                <c:ptCount val="1"/>
                <c:pt idx="0">
                  <c:v>Least-to-Most </c:v>
                </c:pt>
              </c:strCache>
            </c:strRef>
          </c:tx>
          <c:spPr>
            <a:ln w="25400" cap="flat">
              <a:solidFill>
                <a:srgbClr val="D5D5D5"/>
              </a:solidFill>
              <a:prstDash val="solid"/>
              <a:miter lim="400000"/>
            </a:ln>
            <a:effectLst/>
          </c:spPr>
          <c:marker>
            <c:symbol val="none"/>
          </c:marker>
          <c:errBars>
            <c:errDir val="y"/>
            <c:errBarType val="both"/>
            <c:errValType val="cust"/>
            <c:noEndCap val="0"/>
            <c:plus>
              <c:numRef>
                <c:f>'Responses to Individual Items 2'!$H$3:$H$17</c:f>
                <c:numCache>
                  <c:formatCode>General</c:formatCode>
                  <c:ptCount val="15"/>
                  <c:pt idx="1">
                    <c:v>4</c:v>
                  </c:pt>
                  <c:pt idx="2">
                    <c:v>4.7</c:v>
                  </c:pt>
                  <c:pt idx="3">
                    <c:v>4.0199999999999996</c:v>
                  </c:pt>
                  <c:pt idx="4">
                    <c:v>3.93</c:v>
                  </c:pt>
                  <c:pt idx="5">
                    <c:v>3.03</c:v>
                  </c:pt>
                  <c:pt idx="6">
                    <c:v>3.19</c:v>
                  </c:pt>
                  <c:pt idx="7">
                    <c:v>2.62</c:v>
                  </c:pt>
                  <c:pt idx="8">
                    <c:v>2.2719999999999998</c:v>
                  </c:pt>
                  <c:pt idx="9">
                    <c:v>2.597</c:v>
                  </c:pt>
                  <c:pt idx="10">
                    <c:v>3.77</c:v>
                  </c:pt>
                  <c:pt idx="11">
                    <c:v>2.94</c:v>
                  </c:pt>
                  <c:pt idx="12">
                    <c:v>2.08</c:v>
                  </c:pt>
                  <c:pt idx="13">
                    <c:v>1.5209999999999999</c:v>
                  </c:pt>
                </c:numCache>
              </c:numRef>
            </c:plus>
            <c:minus>
              <c:numRef>
                <c:f>'Responses to Individual Items 2'!$H$3:$H$17</c:f>
                <c:numCache>
                  <c:formatCode>General</c:formatCode>
                  <c:ptCount val="15"/>
                  <c:pt idx="1">
                    <c:v>4</c:v>
                  </c:pt>
                  <c:pt idx="2">
                    <c:v>4.7</c:v>
                  </c:pt>
                  <c:pt idx="3">
                    <c:v>4.0199999999999996</c:v>
                  </c:pt>
                  <c:pt idx="4">
                    <c:v>3.93</c:v>
                  </c:pt>
                  <c:pt idx="5">
                    <c:v>3.03</c:v>
                  </c:pt>
                  <c:pt idx="6">
                    <c:v>3.19</c:v>
                  </c:pt>
                  <c:pt idx="7">
                    <c:v>2.62</c:v>
                  </c:pt>
                  <c:pt idx="8">
                    <c:v>2.2719999999999998</c:v>
                  </c:pt>
                  <c:pt idx="9">
                    <c:v>2.597</c:v>
                  </c:pt>
                  <c:pt idx="10">
                    <c:v>3.77</c:v>
                  </c:pt>
                  <c:pt idx="11">
                    <c:v>2.94</c:v>
                  </c:pt>
                  <c:pt idx="12">
                    <c:v>2.08</c:v>
                  </c:pt>
                  <c:pt idx="13">
                    <c:v>1.5209999999999999</c:v>
                  </c:pt>
                </c:numCache>
              </c:numRef>
            </c:minus>
            <c:spPr>
              <a:ln w="12700">
                <a:solidFill>
                  <a:srgbClr val="D5D5D5"/>
                </a:solidFill>
              </a:ln>
            </c:spPr>
          </c:errBars>
          <c:cat>
            <c:strRef>
              <c:f>'Responses to Individual Items 2'!$B$3:$B$17</c:f>
              <c:strCache>
                <c:ptCount val="14"/>
                <c:pt idx="1">
                  <c:v>Listening</c:v>
                </c:pt>
                <c:pt idx="2">
                  <c:v>Talk to Self</c:v>
                </c:pt>
                <c:pt idx="3">
                  <c:v>Absorbed</c:v>
                </c:pt>
                <c:pt idx="4">
                  <c:v>Done or just thought</c:v>
                </c:pt>
                <c:pt idx="5">
                  <c:v>Block 2</c:v>
                </c:pt>
                <c:pt idx="6">
                  <c:v>Block 3</c:v>
                </c:pt>
                <c:pt idx="7">
                  <c:v>Block 4</c:v>
                </c:pt>
                <c:pt idx="8">
                  <c:v>Block 5</c:v>
                </c:pt>
                <c:pt idx="9">
                  <c:v>Block 6</c:v>
                </c:pt>
                <c:pt idx="10">
                  <c:v>Hear voices</c:v>
                </c:pt>
                <c:pt idx="11">
                  <c:v>Looking in mirror</c:v>
                </c:pt>
                <c:pt idx="12">
                  <c:v>Don't recognise friends</c:v>
                </c:pt>
                <c:pt idx="13">
                  <c:v>Clothes</c:v>
                </c:pt>
              </c:strCache>
            </c:strRef>
          </c:cat>
          <c:val>
            <c:numRef>
              <c:f>'Responses to Individual Items 2'!$G$3:$G$17</c:f>
              <c:numCache>
                <c:formatCode>0.00</c:formatCode>
                <c:ptCount val="15"/>
                <c:pt idx="1">
                  <c:v>42.153846154</c:v>
                </c:pt>
                <c:pt idx="2">
                  <c:v>39.697115384999996</c:v>
                </c:pt>
                <c:pt idx="3">
                  <c:v>31.586538462</c:v>
                </c:pt>
                <c:pt idx="4">
                  <c:v>26.456730769</c:v>
                </c:pt>
                <c:pt idx="5" formatCode="General">
                  <c:v>25.49</c:v>
                </c:pt>
                <c:pt idx="6" formatCode="General">
                  <c:v>20.29</c:v>
                </c:pt>
                <c:pt idx="7" formatCode="General">
                  <c:v>13.06</c:v>
                </c:pt>
                <c:pt idx="8" formatCode="General">
                  <c:v>9.4480000000000004</c:v>
                </c:pt>
                <c:pt idx="9" formatCode="General">
                  <c:v>8.8930000000000007</c:v>
                </c:pt>
                <c:pt idx="10">
                  <c:v>14.552884615</c:v>
                </c:pt>
                <c:pt idx="11">
                  <c:v>8.3798076923</c:v>
                </c:pt>
                <c:pt idx="12">
                  <c:v>6.1490384615</c:v>
                </c:pt>
                <c:pt idx="13">
                  <c:v>4.4375</c:v>
                </c:pt>
              </c:numCache>
            </c:numRef>
          </c:val>
          <c:smooth val="0"/>
          <c:extLst>
            <c:ext xmlns:c16="http://schemas.microsoft.com/office/drawing/2014/chart" uri="{C3380CC4-5D6E-409C-BE32-E72D297353CC}">
              <c16:uniqueId val="{00000002-A6F5-A944-BED7-C18F2365FA57}"/>
            </c:ext>
          </c:extLst>
        </c:ser>
        <c:dLbls>
          <c:showLegendKey val="0"/>
          <c:showVal val="0"/>
          <c:showCatName val="0"/>
          <c:showSerName val="0"/>
          <c:showPercent val="0"/>
          <c:showBubbleSize val="0"/>
        </c:dLbls>
        <c:smooth val="0"/>
        <c:axId val="2094734552"/>
        <c:axId val="2094734553"/>
      </c:lineChart>
      <c:catAx>
        <c:axId val="2094734552"/>
        <c:scaling>
          <c:orientation val="minMax"/>
        </c:scaling>
        <c:delete val="0"/>
        <c:axPos val="b"/>
        <c:numFmt formatCode="General" sourceLinked="1"/>
        <c:majorTickMark val="none"/>
        <c:minorTickMark val="none"/>
        <c:tickLblPos val="low"/>
        <c:spPr>
          <a:ln w="12700" cap="flat">
            <a:solidFill>
              <a:srgbClr val="000000"/>
            </a:solidFill>
            <a:prstDash val="solid"/>
            <a:miter lim="400000"/>
          </a:ln>
        </c:spPr>
        <c:txPr>
          <a:bodyPr rot="-2700000"/>
          <a:lstStyle/>
          <a:p>
            <a:pPr>
              <a:defRPr sz="1000" b="0" i="0" u="none" strike="noStrike">
                <a:solidFill>
                  <a:srgbClr val="000000"/>
                </a:solidFill>
                <a:latin typeface="Calibri" panose="020F0502020204030204" pitchFamily="34" charset="0"/>
                <a:cs typeface="Calibri" panose="020F0502020204030204" pitchFamily="34" charset="0"/>
              </a:defRPr>
            </a:pPr>
            <a:endParaRPr lang="en-US"/>
          </a:p>
        </c:txPr>
        <c:crossAx val="2094734553"/>
        <c:crosses val="autoZero"/>
        <c:auto val="1"/>
        <c:lblAlgn val="ctr"/>
        <c:lblOffset val="100"/>
        <c:noMultiLvlLbl val="1"/>
      </c:catAx>
      <c:valAx>
        <c:axId val="2094734553"/>
        <c:scaling>
          <c:orientation val="minMax"/>
          <c:max val="100"/>
          <c:min val="0"/>
        </c:scaling>
        <c:delete val="0"/>
        <c:axPos val="l"/>
        <c:title>
          <c:tx>
            <c:rich>
              <a:bodyPr rot="-5400000"/>
              <a:lstStyle/>
              <a:p>
                <a:pPr>
                  <a:defRPr sz="1200" b="0" i="0" u="none" strike="noStrike">
                    <a:solidFill>
                      <a:srgbClr val="000000"/>
                    </a:solidFill>
                    <a:latin typeface="Calibri" panose="020F0502020204030204" pitchFamily="34" charset="0"/>
                    <a:cs typeface="Calibri" panose="020F0502020204030204" pitchFamily="34" charset="0"/>
                  </a:defRPr>
                </a:pPr>
                <a:r>
                  <a:rPr lang="en-GB" sz="1200">
                    <a:latin typeface="Calibri" panose="020F0502020204030204" pitchFamily="34" charset="0"/>
                    <a:cs typeface="Calibri" panose="020F0502020204030204" pitchFamily="34" charset="0"/>
                  </a:rPr>
                  <a:t>Item Response</a:t>
                </a:r>
              </a:p>
            </c:rich>
          </c:tx>
          <c:overlay val="1"/>
        </c:title>
        <c:numFmt formatCode="General" sourceLinked="0"/>
        <c:majorTickMark val="none"/>
        <c:minorTickMark val="none"/>
        <c:tickLblPos val="nextTo"/>
        <c:spPr>
          <a:ln w="12700" cap="flat">
            <a:solidFill>
              <a:srgbClr val="000000"/>
            </a:solidFill>
            <a:prstDash val="solid"/>
            <a:miter lim="400000"/>
          </a:ln>
        </c:spPr>
        <c:txPr>
          <a:bodyPr rot="0"/>
          <a:lstStyle/>
          <a:p>
            <a:pPr>
              <a:defRPr sz="1000" b="0" i="0" u="none" strike="noStrike">
                <a:solidFill>
                  <a:srgbClr val="000000"/>
                </a:solidFill>
                <a:latin typeface="Calibri"/>
              </a:defRPr>
            </a:pPr>
            <a:endParaRPr lang="en-US"/>
          </a:p>
        </c:txPr>
        <c:crossAx val="2094734552"/>
        <c:crosses val="autoZero"/>
        <c:crossBetween val="midCat"/>
        <c:majorUnit val="10"/>
        <c:minorUnit val="5"/>
      </c:valAx>
      <c:spPr>
        <a:noFill/>
        <a:ln w="12700" cap="flat">
          <a:noFill/>
          <a:miter lim="400000"/>
        </a:ln>
        <a:effectLst/>
      </c:spPr>
    </c:plotArea>
    <c:legend>
      <c:legendPos val="r"/>
      <c:layout>
        <c:manualLayout>
          <c:xMode val="edge"/>
          <c:yMode val="edge"/>
          <c:x val="0.73682421251511276"/>
          <c:y val="7.0960941495755575E-2"/>
          <c:w val="0.21996245704311734"/>
          <c:h val="0.15906978917771433"/>
        </c:manualLayout>
      </c:layout>
      <c:overlay val="0"/>
      <c:spPr>
        <a:noFill/>
        <a:ln w="12700" cap="flat">
          <a:noFill/>
          <a:miter lim="400000"/>
        </a:ln>
        <a:effectLst/>
      </c:spPr>
      <c:txPr>
        <a:bodyPr rot="0"/>
        <a:lstStyle/>
        <a:p>
          <a:pPr>
            <a:defRPr sz="1000" b="0" i="0" u="none" strike="noStrike">
              <a:solidFill>
                <a:srgbClr val="000000"/>
              </a:solidFill>
              <a:latin typeface="Calibri"/>
            </a:defRPr>
          </a:pPr>
          <a:endParaRPr lang="en-US"/>
        </a:p>
      </c:txPr>
    </c:legend>
    <c:plotVisOnly val="1"/>
    <c:dispBlanksAs val="gap"/>
    <c:showDLblsOverMax val="1"/>
  </c:chart>
  <c:spPr>
    <a:noFill/>
    <a:ln>
      <a:noFill/>
    </a:ln>
    <a:effectLst/>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word/theme/themeOverride1.xml><?xml version="1.0" encoding="utf-8"?>
<a:themeOverride xmlns:a="http://schemas.openxmlformats.org/drawingml/2006/main">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f8e1fa-1a02-4b57-8cf3-3e0c3cfc723d">
      <Terms xmlns="http://schemas.microsoft.com/office/infopath/2007/PartnerControls"/>
    </lcf76f155ced4ddcb4097134ff3c332f>
    <TaxCatchAll xmlns="7ecf4a2b-4561-4abb-9b42-7b1194e72a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03C85A9B20D24CB239C638B0911D6B" ma:contentTypeVersion="15" ma:contentTypeDescription="Create a new document." ma:contentTypeScope="" ma:versionID="93ea2663d4adf0de5b026149efae40df">
  <xsd:schema xmlns:xsd="http://www.w3.org/2001/XMLSchema" xmlns:xs="http://www.w3.org/2001/XMLSchema" xmlns:p="http://schemas.microsoft.com/office/2006/metadata/properties" xmlns:ns2="29f8e1fa-1a02-4b57-8cf3-3e0c3cfc723d" xmlns:ns3="7ecf4a2b-4561-4abb-9b42-7b1194e72aaa" targetNamespace="http://schemas.microsoft.com/office/2006/metadata/properties" ma:root="true" ma:fieldsID="aaeae45ce214c5d7c2116b2c54656902" ns2:_="" ns3:_="">
    <xsd:import namespace="29f8e1fa-1a02-4b57-8cf3-3e0c3cfc723d"/>
    <xsd:import namespace="7ecf4a2b-4561-4abb-9b42-7b1194e72a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8e1fa-1a02-4b57-8cf3-3e0c3cfc7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cf4a2b-4561-4abb-9b42-7b1194e72aa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04fd604-c7f0-4d35-990a-a9cbf6a373d1}" ma:internalName="TaxCatchAll" ma:showField="CatchAllData" ma:web="7ecf4a2b-4561-4abb-9b42-7b1194e72a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B0656-F592-42EE-8184-3645D72D587D}">
  <ds:schemaRefs>
    <ds:schemaRef ds:uri="http://schemas.microsoft.com/office/2006/metadata/properties"/>
    <ds:schemaRef ds:uri="http://schemas.microsoft.com/office/infopath/2007/PartnerControls"/>
    <ds:schemaRef ds:uri="29f8e1fa-1a02-4b57-8cf3-3e0c3cfc723d"/>
    <ds:schemaRef ds:uri="7ecf4a2b-4561-4abb-9b42-7b1194e72aaa"/>
  </ds:schemaRefs>
</ds:datastoreItem>
</file>

<file path=customXml/itemProps2.xml><?xml version="1.0" encoding="utf-8"?>
<ds:datastoreItem xmlns:ds="http://schemas.openxmlformats.org/officeDocument/2006/customXml" ds:itemID="{6BE363F3-0991-42C1-B579-9282A92D2668}">
  <ds:schemaRefs>
    <ds:schemaRef ds:uri="http://schemas.microsoft.com/sharepoint/v3/contenttype/forms"/>
  </ds:schemaRefs>
</ds:datastoreItem>
</file>

<file path=customXml/itemProps3.xml><?xml version="1.0" encoding="utf-8"?>
<ds:datastoreItem xmlns:ds="http://schemas.openxmlformats.org/officeDocument/2006/customXml" ds:itemID="{485230E9-CDCF-4FFE-8F6E-DC95B9C71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8e1fa-1a02-4b57-8cf3-3e0c3cfc723d"/>
    <ds:schemaRef ds:uri="7ecf4a2b-4561-4abb-9b42-7b1194e72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1608</Words>
  <Characters>9167</Characters>
  <Application>Microsoft Office Word</Application>
  <DocSecurity>0</DocSecurity>
  <Lines>76</Lines>
  <Paragraphs>21</Paragraphs>
  <ScaleCrop>false</ScaleCrop>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 Bonning</cp:lastModifiedBy>
  <cp:revision>146</cp:revision>
  <dcterms:created xsi:type="dcterms:W3CDTF">2024-11-24T23:28:00Z</dcterms:created>
  <dcterms:modified xsi:type="dcterms:W3CDTF">2024-12-11T21:49:00Z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0x010100EB03C85A9B20D24CB239C638B0911D6B</vt:lpwstr>
  </property>
  <property fmtid="{D5CDD505-2E9C-101B-9397-08002B2CF9AE}" pid="3" name="MediaServiceImageTags">
    <vt:lpwstr/>
  </property>
</Properties>
</file>