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ED786" w14:textId="77777777" w:rsidR="00FE56A4" w:rsidRDefault="00FE56A4">
      <w:pPr>
        <w:spacing w:line="480" w:lineRule="auto"/>
        <w:rPr>
          <w:rFonts w:ascii="Times New Roman" w:eastAsia="Times New Roman" w:hAnsi="Times New Roman" w:cs="Times New Roman"/>
        </w:rPr>
      </w:pPr>
    </w:p>
    <w:p w14:paraId="00000002" w14:textId="4DDC0955" w:rsidR="006666BF"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Table S</w:t>
      </w:r>
      <w:r w:rsidR="00FE56A4">
        <w:rPr>
          <w:rFonts w:ascii="Times New Roman" w:eastAsia="Times New Roman" w:hAnsi="Times New Roman" w:cs="Times New Roman"/>
        </w:rPr>
        <w:t>1</w:t>
      </w:r>
      <w:r>
        <w:rPr>
          <w:rFonts w:ascii="Times New Roman" w:eastAsia="Times New Roman" w:hAnsi="Times New Roman" w:cs="Times New Roman"/>
        </w:rPr>
        <w:t xml:space="preserve">. Table of Focus Group Questions Relating to Activism </w:t>
      </w:r>
    </w:p>
    <w:tbl>
      <w:tblPr>
        <w:tblStyle w:val="a1"/>
        <w:tblW w:w="14415" w:type="dxa"/>
        <w:tblBorders>
          <w:top w:val="single" w:sz="4" w:space="0" w:color="000000"/>
          <w:bottom w:val="single" w:sz="4" w:space="0" w:color="000000"/>
        </w:tblBorders>
        <w:tblLayout w:type="fixed"/>
        <w:tblLook w:val="0600" w:firstRow="0" w:lastRow="0" w:firstColumn="0" w:lastColumn="0" w:noHBand="1" w:noVBand="1"/>
      </w:tblPr>
      <w:tblGrid>
        <w:gridCol w:w="2580"/>
        <w:gridCol w:w="11835"/>
      </w:tblGrid>
      <w:tr w:rsidR="006666BF" w14:paraId="0047D335" w14:textId="77777777">
        <w:tc>
          <w:tcPr>
            <w:tcW w:w="2580" w:type="dxa"/>
            <w:tcBorders>
              <w:top w:val="single" w:sz="4" w:space="0" w:color="000000"/>
              <w:bottom w:val="single" w:sz="4" w:space="0" w:color="000000"/>
            </w:tcBorders>
            <w:shd w:val="clear" w:color="auto" w:fill="auto"/>
            <w:tcMar>
              <w:top w:w="100" w:type="dxa"/>
              <w:left w:w="100" w:type="dxa"/>
              <w:bottom w:w="100" w:type="dxa"/>
              <w:right w:w="100" w:type="dxa"/>
            </w:tcMar>
          </w:tcPr>
          <w:p w14:paraId="00000003" w14:textId="77777777" w:rsidR="006666BF" w:rsidRDefault="00000000">
            <w:pPr>
              <w:widowControl w:val="0"/>
              <w:pBdr>
                <w:top w:val="nil"/>
                <w:left w:val="nil"/>
                <w:bottom w:val="nil"/>
                <w:right w:val="nil"/>
                <w:between w:val="nil"/>
              </w:pBdr>
              <w:rPr>
                <w:rFonts w:ascii="Times New Roman" w:eastAsia="Times New Roman" w:hAnsi="Times New Roman" w:cs="Times New Roman"/>
                <w:color w:val="9900FF"/>
              </w:rPr>
            </w:pPr>
            <w:r>
              <w:rPr>
                <w:rFonts w:ascii="Times New Roman" w:eastAsia="Times New Roman" w:hAnsi="Times New Roman" w:cs="Times New Roman"/>
                <w:color w:val="9900FF"/>
              </w:rPr>
              <w:t>Activism Prompt</w:t>
            </w:r>
          </w:p>
        </w:tc>
        <w:tc>
          <w:tcPr>
            <w:tcW w:w="11835" w:type="dxa"/>
            <w:tcBorders>
              <w:top w:val="single" w:sz="4" w:space="0" w:color="000000"/>
              <w:bottom w:val="single" w:sz="4" w:space="0" w:color="000000"/>
            </w:tcBorders>
            <w:shd w:val="clear" w:color="auto" w:fill="auto"/>
            <w:tcMar>
              <w:top w:w="100" w:type="dxa"/>
              <w:left w:w="100" w:type="dxa"/>
              <w:bottom w:w="100" w:type="dxa"/>
              <w:right w:w="100" w:type="dxa"/>
            </w:tcMar>
          </w:tcPr>
          <w:p w14:paraId="00000004" w14:textId="77777777" w:rsidR="006666BF" w:rsidRDefault="006666BF">
            <w:pPr>
              <w:widowControl w:val="0"/>
              <w:pBdr>
                <w:top w:val="nil"/>
                <w:left w:val="nil"/>
                <w:bottom w:val="nil"/>
                <w:right w:val="nil"/>
                <w:between w:val="nil"/>
              </w:pBdr>
              <w:rPr>
                <w:rFonts w:ascii="Times New Roman" w:eastAsia="Times New Roman" w:hAnsi="Times New Roman" w:cs="Times New Roman"/>
                <w:color w:val="9900FF"/>
              </w:rPr>
            </w:pPr>
          </w:p>
        </w:tc>
      </w:tr>
      <w:tr w:rsidR="006666BF" w14:paraId="5E7E55FE" w14:textId="77777777">
        <w:tc>
          <w:tcPr>
            <w:tcW w:w="2580" w:type="dxa"/>
            <w:tcBorders>
              <w:top w:val="single" w:sz="4" w:space="0" w:color="000000"/>
              <w:bottom w:val="single" w:sz="4" w:space="0" w:color="000000"/>
            </w:tcBorders>
            <w:shd w:val="clear" w:color="auto" w:fill="auto"/>
            <w:tcMar>
              <w:top w:w="100" w:type="dxa"/>
              <w:left w:w="100" w:type="dxa"/>
              <w:bottom w:w="100" w:type="dxa"/>
              <w:right w:w="100" w:type="dxa"/>
            </w:tcMar>
          </w:tcPr>
          <w:p w14:paraId="00000005" w14:textId="77777777" w:rsidR="006666BF" w:rsidRDefault="006666BF">
            <w:pPr>
              <w:widowControl w:val="0"/>
              <w:pBdr>
                <w:top w:val="nil"/>
                <w:left w:val="nil"/>
                <w:bottom w:val="nil"/>
                <w:right w:val="nil"/>
                <w:between w:val="nil"/>
              </w:pBdr>
              <w:rPr>
                <w:rFonts w:ascii="Times New Roman" w:eastAsia="Times New Roman" w:hAnsi="Times New Roman" w:cs="Times New Roman"/>
                <w:color w:val="9900FF"/>
              </w:rPr>
            </w:pPr>
          </w:p>
        </w:tc>
        <w:tc>
          <w:tcPr>
            <w:tcW w:w="11835" w:type="dxa"/>
            <w:tcBorders>
              <w:top w:val="single" w:sz="4" w:space="0" w:color="000000"/>
              <w:bottom w:val="single" w:sz="4" w:space="0" w:color="000000"/>
            </w:tcBorders>
            <w:shd w:val="clear" w:color="auto" w:fill="auto"/>
            <w:tcMar>
              <w:top w:w="100" w:type="dxa"/>
              <w:left w:w="100" w:type="dxa"/>
              <w:bottom w:w="100" w:type="dxa"/>
              <w:right w:w="100" w:type="dxa"/>
            </w:tcMar>
          </w:tcPr>
          <w:p w14:paraId="00000006" w14:textId="77777777" w:rsidR="006666BF" w:rsidRDefault="00000000">
            <w:pPr>
              <w:widowControl w:val="0"/>
              <w:spacing w:line="360" w:lineRule="auto"/>
              <w:rPr>
                <w:rFonts w:ascii="Times New Roman" w:eastAsia="Times New Roman" w:hAnsi="Times New Roman" w:cs="Times New Roman"/>
                <w:i/>
                <w:color w:val="9900FF"/>
              </w:rPr>
            </w:pPr>
            <w:r>
              <w:rPr>
                <w:rFonts w:ascii="Times New Roman" w:eastAsia="Times New Roman" w:hAnsi="Times New Roman" w:cs="Times New Roman"/>
                <w:i/>
                <w:color w:val="9900FF"/>
                <w:highlight w:val="white"/>
              </w:rPr>
              <w:t>The next set of questions I'm going to ask relates to activism. By social activism, I mean that very broadly. Social activism does not only have to mean being at an in-person protest, but also maybe connecting with specific causes via social media, writing to a legislator or a congressperson, or donating.</w:t>
            </w:r>
          </w:p>
        </w:tc>
      </w:tr>
      <w:tr w:rsidR="006666BF" w14:paraId="2FB5E4E4" w14:textId="77777777">
        <w:tc>
          <w:tcPr>
            <w:tcW w:w="2580" w:type="dxa"/>
            <w:tcBorders>
              <w:top w:val="single" w:sz="4" w:space="0" w:color="000000"/>
              <w:bottom w:val="single" w:sz="4" w:space="0" w:color="000000"/>
            </w:tcBorders>
            <w:shd w:val="clear" w:color="auto" w:fill="auto"/>
            <w:tcMar>
              <w:top w:w="100" w:type="dxa"/>
              <w:left w:w="100" w:type="dxa"/>
              <w:bottom w:w="100" w:type="dxa"/>
              <w:right w:w="100" w:type="dxa"/>
            </w:tcMar>
          </w:tcPr>
          <w:p w14:paraId="00000007" w14:textId="77777777" w:rsidR="006666BF"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Question Type/Number</w:t>
            </w:r>
          </w:p>
        </w:tc>
        <w:tc>
          <w:tcPr>
            <w:tcW w:w="11835" w:type="dxa"/>
            <w:tcBorders>
              <w:top w:val="single" w:sz="4" w:space="0" w:color="000000"/>
              <w:bottom w:val="single" w:sz="4" w:space="0" w:color="000000"/>
            </w:tcBorders>
            <w:shd w:val="clear" w:color="auto" w:fill="auto"/>
            <w:tcMar>
              <w:top w:w="100" w:type="dxa"/>
              <w:left w:w="100" w:type="dxa"/>
              <w:bottom w:w="100" w:type="dxa"/>
              <w:right w:w="100" w:type="dxa"/>
            </w:tcMar>
          </w:tcPr>
          <w:p w14:paraId="00000008" w14:textId="77777777" w:rsidR="006666BF" w:rsidRDefault="006666BF">
            <w:pPr>
              <w:widowControl w:val="0"/>
              <w:pBdr>
                <w:top w:val="nil"/>
                <w:left w:val="nil"/>
                <w:bottom w:val="nil"/>
                <w:right w:val="nil"/>
                <w:between w:val="nil"/>
              </w:pBdr>
              <w:rPr>
                <w:rFonts w:ascii="Times New Roman" w:eastAsia="Times New Roman" w:hAnsi="Times New Roman" w:cs="Times New Roman"/>
              </w:rPr>
            </w:pPr>
          </w:p>
        </w:tc>
      </w:tr>
      <w:tr w:rsidR="006666BF" w14:paraId="701ACB1A" w14:textId="77777777">
        <w:tc>
          <w:tcPr>
            <w:tcW w:w="2580" w:type="dxa"/>
            <w:tcBorders>
              <w:top w:val="single" w:sz="4" w:space="0" w:color="000000"/>
            </w:tcBorders>
            <w:shd w:val="clear" w:color="auto" w:fill="auto"/>
            <w:tcMar>
              <w:top w:w="100" w:type="dxa"/>
              <w:left w:w="100" w:type="dxa"/>
              <w:bottom w:w="100" w:type="dxa"/>
              <w:right w:w="100" w:type="dxa"/>
            </w:tcMar>
          </w:tcPr>
          <w:p w14:paraId="00000009" w14:textId="77777777" w:rsidR="006666BF"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Question 1</w:t>
            </w:r>
          </w:p>
        </w:tc>
        <w:tc>
          <w:tcPr>
            <w:tcW w:w="11835" w:type="dxa"/>
            <w:tcBorders>
              <w:top w:val="single" w:sz="4" w:space="0" w:color="000000"/>
            </w:tcBorders>
            <w:shd w:val="clear" w:color="auto" w:fill="auto"/>
            <w:tcMar>
              <w:top w:w="100" w:type="dxa"/>
              <w:left w:w="100" w:type="dxa"/>
              <w:bottom w:w="100" w:type="dxa"/>
              <w:right w:w="100" w:type="dxa"/>
            </w:tcMar>
          </w:tcPr>
          <w:p w14:paraId="0000000A" w14:textId="77777777" w:rsidR="006666BF" w:rsidRDefault="00000000">
            <w:pPr>
              <w:widowControl w:val="0"/>
              <w:pBdr>
                <w:top w:val="nil"/>
                <w:left w:val="nil"/>
                <w:bottom w:val="nil"/>
                <w:right w:val="nil"/>
                <w:between w:val="nil"/>
              </w:pBdr>
              <w:rPr>
                <w:rFonts w:ascii="Times New Roman" w:eastAsia="Times New Roman" w:hAnsi="Times New Roman" w:cs="Times New Roman"/>
                <w:i/>
              </w:rPr>
            </w:pPr>
            <w:r>
              <w:rPr>
                <w:rFonts w:ascii="Times New Roman" w:eastAsia="Times New Roman" w:hAnsi="Times New Roman" w:cs="Times New Roman"/>
                <w:i/>
              </w:rPr>
              <w:t xml:space="preserve">Would you describe yourself as someone involved in social activism? </w:t>
            </w:r>
          </w:p>
        </w:tc>
      </w:tr>
      <w:tr w:rsidR="006666BF" w14:paraId="4EEEA133" w14:textId="77777777">
        <w:tc>
          <w:tcPr>
            <w:tcW w:w="2580" w:type="dxa"/>
            <w:shd w:val="clear" w:color="auto" w:fill="auto"/>
            <w:tcMar>
              <w:top w:w="100" w:type="dxa"/>
              <w:left w:w="100" w:type="dxa"/>
              <w:bottom w:w="100" w:type="dxa"/>
              <w:right w:w="100" w:type="dxa"/>
            </w:tcMar>
          </w:tcPr>
          <w:p w14:paraId="0000000B" w14:textId="77777777" w:rsidR="006666BF"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Question 2</w:t>
            </w:r>
          </w:p>
        </w:tc>
        <w:tc>
          <w:tcPr>
            <w:tcW w:w="11835" w:type="dxa"/>
            <w:shd w:val="clear" w:color="auto" w:fill="auto"/>
            <w:tcMar>
              <w:top w:w="100" w:type="dxa"/>
              <w:left w:w="100" w:type="dxa"/>
              <w:bottom w:w="100" w:type="dxa"/>
              <w:right w:w="100" w:type="dxa"/>
            </w:tcMar>
          </w:tcPr>
          <w:p w14:paraId="0000000C" w14:textId="77777777" w:rsidR="006666BF" w:rsidRDefault="00000000">
            <w:pPr>
              <w:widowControl w:val="0"/>
              <w:pBdr>
                <w:top w:val="nil"/>
                <w:left w:val="nil"/>
                <w:bottom w:val="nil"/>
                <w:right w:val="nil"/>
                <w:between w:val="nil"/>
              </w:pBdr>
              <w:rPr>
                <w:rFonts w:ascii="Times New Roman" w:eastAsia="Times New Roman" w:hAnsi="Times New Roman" w:cs="Times New Roman"/>
                <w:i/>
              </w:rPr>
            </w:pPr>
            <w:r>
              <w:rPr>
                <w:rFonts w:ascii="Times New Roman" w:eastAsia="Times New Roman" w:hAnsi="Times New Roman" w:cs="Times New Roman"/>
                <w:i/>
              </w:rPr>
              <w:t xml:space="preserve">Has your involvement in activism changed over the course of COVID-19? </w:t>
            </w:r>
          </w:p>
        </w:tc>
      </w:tr>
      <w:tr w:rsidR="006666BF" w14:paraId="4A517EAF" w14:textId="77777777">
        <w:trPr>
          <w:trHeight w:val="425"/>
        </w:trPr>
        <w:tc>
          <w:tcPr>
            <w:tcW w:w="2580" w:type="dxa"/>
            <w:shd w:val="clear" w:color="auto" w:fill="auto"/>
            <w:tcMar>
              <w:top w:w="100" w:type="dxa"/>
              <w:left w:w="100" w:type="dxa"/>
              <w:bottom w:w="100" w:type="dxa"/>
              <w:right w:w="100" w:type="dxa"/>
            </w:tcMar>
          </w:tcPr>
          <w:p w14:paraId="0000000D" w14:textId="77777777" w:rsidR="006666BF" w:rsidRPr="007D4BC5" w:rsidRDefault="00000000" w:rsidP="007D4BC5">
            <w:pPr>
              <w:widowControl w:val="0"/>
              <w:pBdr>
                <w:top w:val="nil"/>
                <w:left w:val="nil"/>
                <w:bottom w:val="nil"/>
                <w:right w:val="nil"/>
                <w:between w:val="nil"/>
              </w:pBdr>
              <w:jc w:val="center"/>
              <w:rPr>
                <w:rFonts w:ascii="Times New Roman" w:eastAsia="Times New Roman" w:hAnsi="Times New Roman" w:cs="Times New Roman"/>
              </w:rPr>
            </w:pPr>
            <w:sdt>
              <w:sdtPr>
                <w:rPr>
                  <w:rFonts w:ascii="Times New Roman" w:hAnsi="Times New Roman" w:cs="Times New Roman"/>
                </w:rPr>
                <w:tag w:val="goog_rdk_0"/>
                <w:id w:val="1207767657"/>
              </w:sdtPr>
              <w:sdtContent/>
            </w:sdt>
            <w:r w:rsidRPr="007D4BC5">
              <w:rPr>
                <w:rFonts w:ascii="Times New Roman" w:eastAsia="Times New Roman" w:hAnsi="Times New Roman" w:cs="Times New Roman"/>
              </w:rPr>
              <w:t xml:space="preserve">     Probe 1</w:t>
            </w:r>
          </w:p>
        </w:tc>
        <w:tc>
          <w:tcPr>
            <w:tcW w:w="11835" w:type="dxa"/>
            <w:shd w:val="clear" w:color="auto" w:fill="auto"/>
            <w:tcMar>
              <w:top w:w="100" w:type="dxa"/>
              <w:left w:w="100" w:type="dxa"/>
              <w:bottom w:w="100" w:type="dxa"/>
              <w:right w:w="100" w:type="dxa"/>
            </w:tcMar>
          </w:tcPr>
          <w:p w14:paraId="0000000E" w14:textId="77777777" w:rsidR="006666BF" w:rsidRDefault="00000000">
            <w:pPr>
              <w:widowControl w:val="0"/>
              <w:pBdr>
                <w:top w:val="nil"/>
                <w:left w:val="nil"/>
                <w:bottom w:val="nil"/>
                <w:right w:val="nil"/>
                <w:between w:val="nil"/>
              </w:pBdr>
              <w:rPr>
                <w:rFonts w:ascii="Times New Roman" w:eastAsia="Times New Roman" w:hAnsi="Times New Roman" w:cs="Times New Roman"/>
                <w:i/>
              </w:rPr>
            </w:pPr>
            <w:r>
              <w:rPr>
                <w:rFonts w:ascii="Times New Roman" w:eastAsia="Times New Roman" w:hAnsi="Times New Roman" w:cs="Times New Roman"/>
                <w:i/>
              </w:rPr>
              <w:t xml:space="preserve">What drives your activism? </w:t>
            </w:r>
          </w:p>
        </w:tc>
      </w:tr>
      <w:tr w:rsidR="006666BF" w14:paraId="0B3A028B" w14:textId="77777777">
        <w:tc>
          <w:tcPr>
            <w:tcW w:w="2580" w:type="dxa"/>
            <w:shd w:val="clear" w:color="auto" w:fill="auto"/>
            <w:tcMar>
              <w:top w:w="100" w:type="dxa"/>
              <w:left w:w="100" w:type="dxa"/>
              <w:bottom w:w="100" w:type="dxa"/>
              <w:right w:w="100" w:type="dxa"/>
            </w:tcMar>
          </w:tcPr>
          <w:p w14:paraId="0000000F" w14:textId="77777777" w:rsidR="006666BF" w:rsidRPr="007D4BC5" w:rsidRDefault="00000000" w:rsidP="007D4BC5">
            <w:pPr>
              <w:widowControl w:val="0"/>
              <w:pBdr>
                <w:top w:val="nil"/>
                <w:left w:val="nil"/>
                <w:bottom w:val="nil"/>
                <w:right w:val="nil"/>
                <w:between w:val="nil"/>
              </w:pBdr>
              <w:jc w:val="center"/>
              <w:rPr>
                <w:rFonts w:ascii="Times New Roman" w:eastAsia="Times New Roman" w:hAnsi="Times New Roman" w:cs="Times New Roman"/>
              </w:rPr>
            </w:pPr>
            <w:sdt>
              <w:sdtPr>
                <w:rPr>
                  <w:rFonts w:ascii="Times New Roman" w:hAnsi="Times New Roman" w:cs="Times New Roman"/>
                </w:rPr>
                <w:tag w:val="goog_rdk_1"/>
                <w:id w:val="-1818720140"/>
              </w:sdtPr>
              <w:sdtContent/>
            </w:sdt>
            <w:r w:rsidRPr="007D4BC5">
              <w:rPr>
                <w:rFonts w:ascii="Times New Roman" w:eastAsia="Times New Roman" w:hAnsi="Times New Roman" w:cs="Times New Roman"/>
              </w:rPr>
              <w:t xml:space="preserve">     Probe 2</w:t>
            </w:r>
          </w:p>
        </w:tc>
        <w:tc>
          <w:tcPr>
            <w:tcW w:w="11835" w:type="dxa"/>
            <w:shd w:val="clear" w:color="auto" w:fill="auto"/>
            <w:tcMar>
              <w:top w:w="100" w:type="dxa"/>
              <w:left w:w="100" w:type="dxa"/>
              <w:bottom w:w="100" w:type="dxa"/>
              <w:right w:w="100" w:type="dxa"/>
            </w:tcMar>
          </w:tcPr>
          <w:p w14:paraId="00000010" w14:textId="77777777" w:rsidR="006666BF" w:rsidRDefault="00000000">
            <w:pPr>
              <w:widowControl w:val="0"/>
              <w:pBdr>
                <w:top w:val="nil"/>
                <w:left w:val="nil"/>
                <w:bottom w:val="nil"/>
                <w:right w:val="nil"/>
                <w:between w:val="nil"/>
              </w:pBdr>
              <w:rPr>
                <w:rFonts w:ascii="Times New Roman" w:eastAsia="Times New Roman" w:hAnsi="Times New Roman" w:cs="Times New Roman"/>
                <w:i/>
              </w:rPr>
            </w:pPr>
            <w:r>
              <w:rPr>
                <w:rFonts w:ascii="Times New Roman" w:eastAsia="Times New Roman" w:hAnsi="Times New Roman" w:cs="Times New Roman"/>
                <w:i/>
              </w:rPr>
              <w:t xml:space="preserve">What are the obstacles to activism for you? </w:t>
            </w:r>
          </w:p>
        </w:tc>
      </w:tr>
      <w:tr w:rsidR="007D4BC5" w14:paraId="41D9FE4E" w14:textId="77777777">
        <w:tc>
          <w:tcPr>
            <w:tcW w:w="2580" w:type="dxa"/>
            <w:shd w:val="clear" w:color="auto" w:fill="auto"/>
            <w:tcMar>
              <w:top w:w="100" w:type="dxa"/>
              <w:left w:w="100" w:type="dxa"/>
              <w:bottom w:w="100" w:type="dxa"/>
              <w:right w:w="100" w:type="dxa"/>
            </w:tcMar>
          </w:tcPr>
          <w:p w14:paraId="046B8805" w14:textId="284D6ABB" w:rsidR="007D4BC5" w:rsidRPr="00D178C0" w:rsidRDefault="007D4BC5" w:rsidP="007D4BC5">
            <w:pPr>
              <w:widowControl w:val="0"/>
              <w:pBdr>
                <w:top w:val="nil"/>
                <w:left w:val="nil"/>
                <w:bottom w:val="nil"/>
                <w:right w:val="nil"/>
                <w:between w:val="nil"/>
              </w:pBdr>
              <w:jc w:val="center"/>
              <w:rPr>
                <w:rFonts w:ascii="Times New Roman" w:hAnsi="Times New Roman" w:cs="Times New Roman"/>
                <w:color w:val="7030A0"/>
              </w:rPr>
            </w:pPr>
            <w:r w:rsidRPr="00D178C0">
              <w:rPr>
                <w:rFonts w:ascii="Times New Roman" w:hAnsi="Times New Roman" w:cs="Times New Roman"/>
                <w:color w:val="7030A0"/>
              </w:rPr>
              <w:t xml:space="preserve">     Probe 3</w:t>
            </w:r>
          </w:p>
        </w:tc>
        <w:tc>
          <w:tcPr>
            <w:tcW w:w="11835" w:type="dxa"/>
            <w:shd w:val="clear" w:color="auto" w:fill="auto"/>
            <w:tcMar>
              <w:top w:w="100" w:type="dxa"/>
              <w:left w:w="100" w:type="dxa"/>
              <w:bottom w:w="100" w:type="dxa"/>
              <w:right w:w="100" w:type="dxa"/>
            </w:tcMar>
          </w:tcPr>
          <w:p w14:paraId="2C4DDB12" w14:textId="07785859" w:rsidR="007D4BC5" w:rsidRPr="00D178C0" w:rsidRDefault="007D4BC5">
            <w:pPr>
              <w:widowControl w:val="0"/>
              <w:pBdr>
                <w:top w:val="nil"/>
                <w:left w:val="nil"/>
                <w:bottom w:val="nil"/>
                <w:right w:val="nil"/>
                <w:between w:val="nil"/>
              </w:pBdr>
              <w:rPr>
                <w:rFonts w:ascii="Times New Roman" w:eastAsia="Times New Roman" w:hAnsi="Times New Roman" w:cs="Times New Roman"/>
                <w:i/>
                <w:color w:val="7030A0"/>
              </w:rPr>
            </w:pPr>
            <w:r w:rsidRPr="00D178C0">
              <w:rPr>
                <w:rFonts w:ascii="Times New Roman" w:eastAsia="Times New Roman" w:hAnsi="Times New Roman" w:cs="Times New Roman"/>
                <w:i/>
                <w:color w:val="7030A0"/>
              </w:rPr>
              <w:t>Please tell me more about how you engaged in activism?</w:t>
            </w:r>
          </w:p>
        </w:tc>
      </w:tr>
      <w:tr w:rsidR="007D4BC5" w14:paraId="1563F896" w14:textId="77777777">
        <w:tc>
          <w:tcPr>
            <w:tcW w:w="2580" w:type="dxa"/>
            <w:shd w:val="clear" w:color="auto" w:fill="auto"/>
            <w:tcMar>
              <w:top w:w="100" w:type="dxa"/>
              <w:left w:w="100" w:type="dxa"/>
              <w:bottom w:w="100" w:type="dxa"/>
              <w:right w:w="100" w:type="dxa"/>
            </w:tcMar>
          </w:tcPr>
          <w:p w14:paraId="544BAEAC" w14:textId="792FC69D" w:rsidR="007D4BC5" w:rsidRPr="00D178C0" w:rsidRDefault="007D4BC5" w:rsidP="007D4BC5">
            <w:pPr>
              <w:widowControl w:val="0"/>
              <w:pBdr>
                <w:top w:val="nil"/>
                <w:left w:val="nil"/>
                <w:bottom w:val="nil"/>
                <w:right w:val="nil"/>
                <w:between w:val="nil"/>
              </w:pBdr>
              <w:jc w:val="center"/>
              <w:rPr>
                <w:rFonts w:ascii="Times New Roman" w:hAnsi="Times New Roman" w:cs="Times New Roman"/>
                <w:color w:val="7030A0"/>
              </w:rPr>
            </w:pPr>
            <w:r w:rsidRPr="00D178C0">
              <w:rPr>
                <w:rFonts w:ascii="Times New Roman" w:hAnsi="Times New Roman" w:cs="Times New Roman"/>
                <w:color w:val="7030A0"/>
              </w:rPr>
              <w:t xml:space="preserve">     Probe 4</w:t>
            </w:r>
          </w:p>
        </w:tc>
        <w:tc>
          <w:tcPr>
            <w:tcW w:w="11835" w:type="dxa"/>
            <w:shd w:val="clear" w:color="auto" w:fill="auto"/>
            <w:tcMar>
              <w:top w:w="100" w:type="dxa"/>
              <w:left w:w="100" w:type="dxa"/>
              <w:bottom w:w="100" w:type="dxa"/>
              <w:right w:w="100" w:type="dxa"/>
            </w:tcMar>
          </w:tcPr>
          <w:p w14:paraId="7678DA84" w14:textId="105677C8" w:rsidR="007D4BC5" w:rsidRPr="00D178C0" w:rsidRDefault="007D4BC5">
            <w:pPr>
              <w:widowControl w:val="0"/>
              <w:pBdr>
                <w:top w:val="nil"/>
                <w:left w:val="nil"/>
                <w:bottom w:val="nil"/>
                <w:right w:val="nil"/>
                <w:between w:val="nil"/>
              </w:pBdr>
              <w:rPr>
                <w:rFonts w:ascii="Times New Roman" w:eastAsia="Times New Roman" w:hAnsi="Times New Roman" w:cs="Times New Roman"/>
                <w:i/>
                <w:color w:val="7030A0"/>
              </w:rPr>
            </w:pPr>
            <w:r w:rsidRPr="00D178C0">
              <w:rPr>
                <w:rFonts w:ascii="Times New Roman" w:eastAsia="Times New Roman" w:hAnsi="Times New Roman" w:cs="Times New Roman"/>
                <w:i/>
                <w:color w:val="7030A0"/>
              </w:rPr>
              <w:t>Please tell me more about how your activism has changed?</w:t>
            </w:r>
          </w:p>
        </w:tc>
      </w:tr>
    </w:tbl>
    <w:p w14:paraId="00000011" w14:textId="77777777" w:rsidR="006666BF" w:rsidRDefault="006666BF">
      <w:pPr>
        <w:spacing w:line="480" w:lineRule="auto"/>
        <w:rPr>
          <w:rFonts w:ascii="Times New Roman" w:eastAsia="Times New Roman" w:hAnsi="Times New Roman" w:cs="Times New Roman"/>
        </w:rPr>
      </w:pPr>
    </w:p>
    <w:p w14:paraId="00000012" w14:textId="77777777" w:rsidR="006666BF" w:rsidRDefault="006666BF">
      <w:pPr>
        <w:spacing w:line="480" w:lineRule="auto"/>
        <w:rPr>
          <w:rFonts w:ascii="Times New Roman" w:eastAsia="Times New Roman" w:hAnsi="Times New Roman" w:cs="Times New Roman"/>
        </w:rPr>
      </w:pPr>
    </w:p>
    <w:p w14:paraId="00000013" w14:textId="77777777" w:rsidR="006666BF" w:rsidRDefault="006666BF">
      <w:pPr>
        <w:spacing w:line="480" w:lineRule="auto"/>
        <w:rPr>
          <w:rFonts w:ascii="Times New Roman" w:eastAsia="Times New Roman" w:hAnsi="Times New Roman" w:cs="Times New Roman"/>
        </w:rPr>
      </w:pPr>
    </w:p>
    <w:p w14:paraId="00000014" w14:textId="77777777" w:rsidR="006666BF" w:rsidRDefault="006666BF">
      <w:pPr>
        <w:spacing w:line="480" w:lineRule="auto"/>
        <w:rPr>
          <w:rFonts w:ascii="Times New Roman" w:eastAsia="Times New Roman" w:hAnsi="Times New Roman" w:cs="Times New Roman"/>
        </w:rPr>
      </w:pPr>
    </w:p>
    <w:p w14:paraId="00000016" w14:textId="77777777" w:rsidR="006666BF" w:rsidRDefault="006666BF">
      <w:pPr>
        <w:spacing w:line="480" w:lineRule="auto"/>
        <w:rPr>
          <w:rFonts w:ascii="Times New Roman" w:eastAsia="Times New Roman" w:hAnsi="Times New Roman" w:cs="Times New Roman"/>
        </w:rPr>
      </w:pPr>
    </w:p>
    <w:p w14:paraId="00000017" w14:textId="77777777" w:rsidR="006666BF" w:rsidRDefault="006666BF">
      <w:pPr>
        <w:spacing w:line="480" w:lineRule="auto"/>
        <w:rPr>
          <w:rFonts w:ascii="Times New Roman" w:eastAsia="Times New Roman" w:hAnsi="Times New Roman" w:cs="Times New Roman"/>
        </w:rPr>
      </w:pPr>
    </w:p>
    <w:p w14:paraId="00000018" w14:textId="77777777" w:rsidR="006666BF" w:rsidRDefault="006666BF">
      <w:pPr>
        <w:spacing w:line="480" w:lineRule="auto"/>
        <w:rPr>
          <w:rFonts w:ascii="Times New Roman" w:eastAsia="Times New Roman" w:hAnsi="Times New Roman" w:cs="Times New Roman"/>
        </w:rPr>
      </w:pPr>
    </w:p>
    <w:tbl>
      <w:tblPr>
        <w:tblStyle w:val="a3"/>
        <w:tblW w:w="14085" w:type="dxa"/>
        <w:tblBorders>
          <w:top w:val="nil"/>
          <w:left w:val="nil"/>
          <w:bottom w:val="nil"/>
          <w:right w:val="nil"/>
          <w:insideH w:val="nil"/>
          <w:insideV w:val="nil"/>
        </w:tblBorders>
        <w:tblLayout w:type="fixed"/>
        <w:tblLook w:val="0600" w:firstRow="0" w:lastRow="0" w:firstColumn="0" w:lastColumn="0" w:noHBand="1" w:noVBand="1"/>
      </w:tblPr>
      <w:tblGrid>
        <w:gridCol w:w="2490"/>
        <w:gridCol w:w="11595"/>
      </w:tblGrid>
      <w:tr w:rsidR="00FE56A4" w14:paraId="54FD9B40" w14:textId="77777777" w:rsidTr="00E61F7C">
        <w:trPr>
          <w:trHeight w:val="285"/>
        </w:trPr>
        <w:tc>
          <w:tcPr>
            <w:tcW w:w="14085" w:type="dxa"/>
            <w:gridSpan w:val="2"/>
            <w:tcBorders>
              <w:top w:val="nil"/>
              <w:left w:val="nil"/>
              <w:bottom w:val="single" w:sz="6" w:space="0" w:color="000000"/>
              <w:right w:val="nil"/>
            </w:tcBorders>
            <w:tcMar>
              <w:top w:w="0" w:type="dxa"/>
              <w:left w:w="100" w:type="dxa"/>
              <w:bottom w:w="0" w:type="dxa"/>
              <w:right w:w="100" w:type="dxa"/>
            </w:tcMar>
          </w:tcPr>
          <w:p w14:paraId="34A5BAD7"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lastRenderedPageBreak/>
              <w:t>Table S2. Demographics of quoted participants. (</w:t>
            </w:r>
            <w:r>
              <w:rPr>
                <w:rFonts w:ascii="Times New Roman" w:eastAsia="Times New Roman" w:hAnsi="Times New Roman" w:cs="Times New Roman"/>
                <w:i/>
                <w:color w:val="9900FF"/>
              </w:rPr>
              <w:t xml:space="preserve">n </w:t>
            </w:r>
            <w:r>
              <w:rPr>
                <w:rFonts w:ascii="Times New Roman" w:eastAsia="Times New Roman" w:hAnsi="Times New Roman" w:cs="Times New Roman"/>
                <w:color w:val="9900FF"/>
              </w:rPr>
              <w:t>= 18)</w:t>
            </w:r>
          </w:p>
        </w:tc>
      </w:tr>
      <w:tr w:rsidR="00FE56A4" w14:paraId="211827CF" w14:textId="77777777" w:rsidTr="00E61F7C">
        <w:trPr>
          <w:trHeight w:val="285"/>
        </w:trPr>
        <w:tc>
          <w:tcPr>
            <w:tcW w:w="2490" w:type="dxa"/>
            <w:tcBorders>
              <w:top w:val="nil"/>
              <w:left w:val="nil"/>
              <w:bottom w:val="single" w:sz="6" w:space="0" w:color="000000"/>
              <w:right w:val="nil"/>
            </w:tcBorders>
            <w:shd w:val="clear" w:color="auto" w:fill="auto"/>
            <w:tcMar>
              <w:top w:w="0" w:type="dxa"/>
              <w:left w:w="100" w:type="dxa"/>
              <w:bottom w:w="0" w:type="dxa"/>
              <w:right w:w="100" w:type="dxa"/>
            </w:tcMar>
          </w:tcPr>
          <w:p w14:paraId="2039DB97"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Pseudonym</w:t>
            </w:r>
          </w:p>
        </w:tc>
        <w:tc>
          <w:tcPr>
            <w:tcW w:w="11595" w:type="dxa"/>
            <w:tcBorders>
              <w:top w:val="nil"/>
              <w:left w:val="nil"/>
              <w:bottom w:val="single" w:sz="6" w:space="0" w:color="000000"/>
              <w:right w:val="nil"/>
            </w:tcBorders>
            <w:shd w:val="clear" w:color="auto" w:fill="auto"/>
            <w:tcMar>
              <w:top w:w="0" w:type="dxa"/>
              <w:left w:w="100" w:type="dxa"/>
              <w:bottom w:w="0" w:type="dxa"/>
              <w:right w:w="100" w:type="dxa"/>
            </w:tcMar>
          </w:tcPr>
          <w:p w14:paraId="66A9F490"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Demographics</w:t>
            </w:r>
          </w:p>
        </w:tc>
      </w:tr>
      <w:tr w:rsidR="00FE56A4" w14:paraId="4D1F98F6" w14:textId="77777777" w:rsidTr="00E61F7C">
        <w:trPr>
          <w:trHeight w:val="645"/>
        </w:trPr>
        <w:tc>
          <w:tcPr>
            <w:tcW w:w="2490" w:type="dxa"/>
            <w:tcBorders>
              <w:top w:val="nil"/>
              <w:left w:val="nil"/>
              <w:bottom w:val="nil"/>
              <w:right w:val="nil"/>
            </w:tcBorders>
            <w:shd w:val="clear" w:color="auto" w:fill="auto"/>
            <w:tcMar>
              <w:top w:w="0" w:type="dxa"/>
              <w:left w:w="100" w:type="dxa"/>
              <w:bottom w:w="0" w:type="dxa"/>
              <w:right w:w="100" w:type="dxa"/>
            </w:tcMar>
          </w:tcPr>
          <w:p w14:paraId="36BBEE77"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Olivia</w:t>
            </w:r>
          </w:p>
        </w:tc>
        <w:tc>
          <w:tcPr>
            <w:tcW w:w="11595" w:type="dxa"/>
            <w:tcBorders>
              <w:top w:val="nil"/>
              <w:left w:val="nil"/>
              <w:bottom w:val="nil"/>
              <w:right w:val="nil"/>
            </w:tcBorders>
            <w:shd w:val="clear" w:color="auto" w:fill="auto"/>
            <w:tcMar>
              <w:top w:w="0" w:type="dxa"/>
              <w:left w:w="100" w:type="dxa"/>
              <w:bottom w:w="0" w:type="dxa"/>
              <w:right w:w="100" w:type="dxa"/>
            </w:tcMar>
          </w:tcPr>
          <w:p w14:paraId="62B822E5"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18 years old, female, domestic undergraduate student, Chinese and White</w:t>
            </w:r>
          </w:p>
        </w:tc>
      </w:tr>
      <w:tr w:rsidR="00FE56A4" w14:paraId="6A9C6AB1" w14:textId="77777777" w:rsidTr="00E61F7C">
        <w:trPr>
          <w:trHeight w:val="270"/>
        </w:trPr>
        <w:tc>
          <w:tcPr>
            <w:tcW w:w="2490" w:type="dxa"/>
            <w:tcBorders>
              <w:top w:val="nil"/>
              <w:left w:val="nil"/>
              <w:bottom w:val="nil"/>
              <w:right w:val="nil"/>
            </w:tcBorders>
            <w:shd w:val="clear" w:color="auto" w:fill="auto"/>
            <w:tcMar>
              <w:top w:w="0" w:type="dxa"/>
              <w:left w:w="100" w:type="dxa"/>
              <w:bottom w:w="0" w:type="dxa"/>
              <w:right w:w="100" w:type="dxa"/>
            </w:tcMar>
          </w:tcPr>
          <w:p w14:paraId="503BF32D"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Ava</w:t>
            </w:r>
          </w:p>
        </w:tc>
        <w:tc>
          <w:tcPr>
            <w:tcW w:w="11595" w:type="dxa"/>
            <w:tcBorders>
              <w:top w:val="nil"/>
              <w:left w:val="nil"/>
              <w:bottom w:val="nil"/>
              <w:right w:val="nil"/>
            </w:tcBorders>
            <w:shd w:val="clear" w:color="auto" w:fill="auto"/>
            <w:tcMar>
              <w:top w:w="0" w:type="dxa"/>
              <w:left w:w="100" w:type="dxa"/>
              <w:bottom w:w="0" w:type="dxa"/>
              <w:right w:w="100" w:type="dxa"/>
            </w:tcMar>
          </w:tcPr>
          <w:p w14:paraId="26ECEF13"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20 years old, female, domestic undergraduate student, Taiwanese </w:t>
            </w:r>
          </w:p>
        </w:tc>
      </w:tr>
      <w:tr w:rsidR="00FE56A4" w14:paraId="30B52F1D" w14:textId="77777777" w:rsidTr="00E61F7C">
        <w:trPr>
          <w:trHeight w:val="300"/>
        </w:trPr>
        <w:tc>
          <w:tcPr>
            <w:tcW w:w="2490" w:type="dxa"/>
            <w:tcBorders>
              <w:top w:val="nil"/>
              <w:left w:val="nil"/>
              <w:bottom w:val="nil"/>
              <w:right w:val="nil"/>
            </w:tcBorders>
            <w:shd w:val="clear" w:color="auto" w:fill="auto"/>
            <w:tcMar>
              <w:top w:w="0" w:type="dxa"/>
              <w:left w:w="100" w:type="dxa"/>
              <w:bottom w:w="0" w:type="dxa"/>
              <w:right w:w="100" w:type="dxa"/>
            </w:tcMar>
          </w:tcPr>
          <w:p w14:paraId="0DB5EA63"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Isabella</w:t>
            </w:r>
          </w:p>
        </w:tc>
        <w:tc>
          <w:tcPr>
            <w:tcW w:w="11595" w:type="dxa"/>
            <w:tcBorders>
              <w:top w:val="nil"/>
              <w:left w:val="nil"/>
              <w:bottom w:val="nil"/>
              <w:right w:val="nil"/>
            </w:tcBorders>
            <w:shd w:val="clear" w:color="auto" w:fill="auto"/>
            <w:tcMar>
              <w:top w:w="0" w:type="dxa"/>
              <w:left w:w="100" w:type="dxa"/>
              <w:bottom w:w="0" w:type="dxa"/>
              <w:right w:w="100" w:type="dxa"/>
            </w:tcMar>
          </w:tcPr>
          <w:p w14:paraId="16ED8287"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32 years old, female, domestic graduate student, Filipino </w:t>
            </w:r>
          </w:p>
        </w:tc>
      </w:tr>
      <w:tr w:rsidR="00FE56A4" w14:paraId="1539800B" w14:textId="77777777" w:rsidTr="00E61F7C">
        <w:trPr>
          <w:trHeight w:val="300"/>
        </w:trPr>
        <w:tc>
          <w:tcPr>
            <w:tcW w:w="2490" w:type="dxa"/>
            <w:tcBorders>
              <w:top w:val="nil"/>
              <w:left w:val="nil"/>
              <w:bottom w:val="nil"/>
              <w:right w:val="nil"/>
            </w:tcBorders>
            <w:shd w:val="clear" w:color="auto" w:fill="auto"/>
            <w:tcMar>
              <w:top w:w="0" w:type="dxa"/>
              <w:left w:w="100" w:type="dxa"/>
              <w:bottom w:w="0" w:type="dxa"/>
              <w:right w:w="100" w:type="dxa"/>
            </w:tcMar>
          </w:tcPr>
          <w:p w14:paraId="31DD3C9C"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Sophia</w:t>
            </w:r>
          </w:p>
        </w:tc>
        <w:tc>
          <w:tcPr>
            <w:tcW w:w="11595" w:type="dxa"/>
            <w:tcBorders>
              <w:top w:val="nil"/>
              <w:left w:val="nil"/>
              <w:bottom w:val="nil"/>
              <w:right w:val="nil"/>
            </w:tcBorders>
            <w:shd w:val="clear" w:color="auto" w:fill="auto"/>
            <w:tcMar>
              <w:top w:w="0" w:type="dxa"/>
              <w:left w:w="100" w:type="dxa"/>
              <w:bottom w:w="0" w:type="dxa"/>
              <w:right w:w="100" w:type="dxa"/>
            </w:tcMar>
          </w:tcPr>
          <w:p w14:paraId="0F6AF4AE"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18 years old, female, domestic undergraduate student, Chinese and White</w:t>
            </w:r>
          </w:p>
        </w:tc>
      </w:tr>
      <w:tr w:rsidR="00FE56A4" w14:paraId="76AB1AD3" w14:textId="77777777" w:rsidTr="00E61F7C">
        <w:trPr>
          <w:trHeight w:val="300"/>
        </w:trPr>
        <w:tc>
          <w:tcPr>
            <w:tcW w:w="2490" w:type="dxa"/>
            <w:tcBorders>
              <w:top w:val="nil"/>
              <w:left w:val="nil"/>
              <w:bottom w:val="nil"/>
              <w:right w:val="nil"/>
            </w:tcBorders>
            <w:shd w:val="clear" w:color="auto" w:fill="auto"/>
            <w:tcMar>
              <w:top w:w="0" w:type="dxa"/>
              <w:left w:w="100" w:type="dxa"/>
              <w:bottom w:w="0" w:type="dxa"/>
              <w:right w:w="100" w:type="dxa"/>
            </w:tcMar>
          </w:tcPr>
          <w:p w14:paraId="59F1EEC0"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Mia</w:t>
            </w:r>
          </w:p>
        </w:tc>
        <w:tc>
          <w:tcPr>
            <w:tcW w:w="11595" w:type="dxa"/>
            <w:tcBorders>
              <w:top w:val="nil"/>
              <w:left w:val="nil"/>
              <w:bottom w:val="nil"/>
              <w:right w:val="nil"/>
            </w:tcBorders>
            <w:shd w:val="clear" w:color="auto" w:fill="auto"/>
            <w:tcMar>
              <w:top w:w="0" w:type="dxa"/>
              <w:left w:w="100" w:type="dxa"/>
              <w:bottom w:w="0" w:type="dxa"/>
              <w:right w:w="100" w:type="dxa"/>
            </w:tcMar>
          </w:tcPr>
          <w:p w14:paraId="316123E7"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21 years old, female, domestic undergraduate student, Taiwanese </w:t>
            </w:r>
          </w:p>
        </w:tc>
      </w:tr>
      <w:tr w:rsidR="00FE56A4" w14:paraId="18A75F75" w14:textId="77777777" w:rsidTr="00E61F7C">
        <w:trPr>
          <w:trHeight w:val="300"/>
        </w:trPr>
        <w:tc>
          <w:tcPr>
            <w:tcW w:w="2490" w:type="dxa"/>
            <w:tcBorders>
              <w:top w:val="nil"/>
              <w:left w:val="nil"/>
              <w:bottom w:val="nil"/>
              <w:right w:val="nil"/>
            </w:tcBorders>
            <w:shd w:val="clear" w:color="auto" w:fill="auto"/>
            <w:tcMar>
              <w:top w:w="0" w:type="dxa"/>
              <w:left w:w="100" w:type="dxa"/>
              <w:bottom w:w="0" w:type="dxa"/>
              <w:right w:w="100" w:type="dxa"/>
            </w:tcMar>
          </w:tcPr>
          <w:p w14:paraId="1D30FC8D"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Henry</w:t>
            </w:r>
          </w:p>
        </w:tc>
        <w:tc>
          <w:tcPr>
            <w:tcW w:w="11595" w:type="dxa"/>
            <w:tcBorders>
              <w:top w:val="nil"/>
              <w:left w:val="nil"/>
              <w:bottom w:val="nil"/>
              <w:right w:val="nil"/>
            </w:tcBorders>
            <w:shd w:val="clear" w:color="auto" w:fill="auto"/>
            <w:tcMar>
              <w:top w:w="0" w:type="dxa"/>
              <w:left w:w="100" w:type="dxa"/>
              <w:bottom w:w="0" w:type="dxa"/>
              <w:right w:w="100" w:type="dxa"/>
            </w:tcMar>
          </w:tcPr>
          <w:p w14:paraId="7B557646"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18 years old, male, domestic undergraduate student, Filipino </w:t>
            </w:r>
          </w:p>
        </w:tc>
      </w:tr>
      <w:tr w:rsidR="00FE56A4" w14:paraId="57C2901B" w14:textId="77777777" w:rsidTr="00E61F7C">
        <w:trPr>
          <w:trHeight w:val="300"/>
        </w:trPr>
        <w:tc>
          <w:tcPr>
            <w:tcW w:w="2490" w:type="dxa"/>
            <w:tcBorders>
              <w:top w:val="nil"/>
              <w:left w:val="nil"/>
              <w:bottom w:val="nil"/>
              <w:right w:val="nil"/>
            </w:tcBorders>
            <w:shd w:val="clear" w:color="auto" w:fill="auto"/>
            <w:tcMar>
              <w:top w:w="0" w:type="dxa"/>
              <w:left w:w="100" w:type="dxa"/>
              <w:bottom w:w="0" w:type="dxa"/>
              <w:right w:w="100" w:type="dxa"/>
            </w:tcMar>
          </w:tcPr>
          <w:p w14:paraId="6805C0ED"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Patrick</w:t>
            </w:r>
          </w:p>
        </w:tc>
        <w:tc>
          <w:tcPr>
            <w:tcW w:w="11595" w:type="dxa"/>
            <w:tcBorders>
              <w:top w:val="nil"/>
              <w:left w:val="nil"/>
              <w:bottom w:val="nil"/>
              <w:right w:val="nil"/>
            </w:tcBorders>
            <w:shd w:val="clear" w:color="auto" w:fill="auto"/>
            <w:tcMar>
              <w:top w:w="0" w:type="dxa"/>
              <w:left w:w="100" w:type="dxa"/>
              <w:bottom w:w="0" w:type="dxa"/>
              <w:right w:w="100" w:type="dxa"/>
            </w:tcMar>
          </w:tcPr>
          <w:p w14:paraId="3FC7317E"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22 years old, male, domestic undergraduate student, Chinese </w:t>
            </w:r>
          </w:p>
        </w:tc>
      </w:tr>
      <w:tr w:rsidR="00FE56A4" w14:paraId="46EAE2F1" w14:textId="77777777" w:rsidTr="00E61F7C">
        <w:trPr>
          <w:trHeight w:val="300"/>
        </w:trPr>
        <w:tc>
          <w:tcPr>
            <w:tcW w:w="2490" w:type="dxa"/>
            <w:tcBorders>
              <w:top w:val="nil"/>
              <w:left w:val="nil"/>
              <w:bottom w:val="nil"/>
              <w:right w:val="nil"/>
            </w:tcBorders>
            <w:shd w:val="clear" w:color="auto" w:fill="auto"/>
            <w:tcMar>
              <w:top w:w="0" w:type="dxa"/>
              <w:left w:w="100" w:type="dxa"/>
              <w:bottom w:w="0" w:type="dxa"/>
              <w:right w:w="100" w:type="dxa"/>
            </w:tcMar>
          </w:tcPr>
          <w:p w14:paraId="5E1F33C6"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Lisa </w:t>
            </w:r>
          </w:p>
        </w:tc>
        <w:tc>
          <w:tcPr>
            <w:tcW w:w="11595" w:type="dxa"/>
            <w:tcBorders>
              <w:top w:val="nil"/>
              <w:left w:val="nil"/>
              <w:bottom w:val="nil"/>
              <w:right w:val="nil"/>
            </w:tcBorders>
            <w:shd w:val="clear" w:color="auto" w:fill="auto"/>
            <w:tcMar>
              <w:top w:w="0" w:type="dxa"/>
              <w:left w:w="100" w:type="dxa"/>
              <w:bottom w:w="0" w:type="dxa"/>
              <w:right w:w="100" w:type="dxa"/>
            </w:tcMar>
          </w:tcPr>
          <w:p w14:paraId="6E121635"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18 years old, female, domestic undergraduate student, Korean </w:t>
            </w:r>
          </w:p>
        </w:tc>
      </w:tr>
      <w:tr w:rsidR="00FE56A4" w14:paraId="767DFF05" w14:textId="77777777" w:rsidTr="00E61F7C">
        <w:trPr>
          <w:trHeight w:val="300"/>
        </w:trPr>
        <w:tc>
          <w:tcPr>
            <w:tcW w:w="2490" w:type="dxa"/>
            <w:tcBorders>
              <w:top w:val="nil"/>
              <w:left w:val="nil"/>
              <w:bottom w:val="nil"/>
              <w:right w:val="nil"/>
            </w:tcBorders>
            <w:shd w:val="clear" w:color="auto" w:fill="auto"/>
            <w:tcMar>
              <w:top w:w="0" w:type="dxa"/>
              <w:left w:w="100" w:type="dxa"/>
              <w:bottom w:w="0" w:type="dxa"/>
              <w:right w:w="100" w:type="dxa"/>
            </w:tcMar>
          </w:tcPr>
          <w:p w14:paraId="3C1122C6"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Evelyn</w:t>
            </w:r>
          </w:p>
        </w:tc>
        <w:tc>
          <w:tcPr>
            <w:tcW w:w="11595" w:type="dxa"/>
            <w:tcBorders>
              <w:top w:val="nil"/>
              <w:left w:val="nil"/>
              <w:bottom w:val="nil"/>
              <w:right w:val="nil"/>
            </w:tcBorders>
            <w:shd w:val="clear" w:color="auto" w:fill="auto"/>
            <w:tcMar>
              <w:top w:w="0" w:type="dxa"/>
              <w:left w:w="100" w:type="dxa"/>
              <w:bottom w:w="0" w:type="dxa"/>
              <w:right w:w="100" w:type="dxa"/>
            </w:tcMar>
          </w:tcPr>
          <w:p w14:paraId="786FDCFE"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21 years old, female, domestic undergraduate student, Chinese </w:t>
            </w:r>
          </w:p>
        </w:tc>
      </w:tr>
      <w:tr w:rsidR="00FE56A4" w14:paraId="42DC6AA3" w14:textId="77777777" w:rsidTr="00E61F7C">
        <w:trPr>
          <w:trHeight w:val="270"/>
        </w:trPr>
        <w:tc>
          <w:tcPr>
            <w:tcW w:w="2490" w:type="dxa"/>
            <w:tcBorders>
              <w:top w:val="nil"/>
              <w:left w:val="nil"/>
              <w:bottom w:val="nil"/>
              <w:right w:val="nil"/>
            </w:tcBorders>
            <w:shd w:val="clear" w:color="auto" w:fill="auto"/>
            <w:tcMar>
              <w:top w:w="0" w:type="dxa"/>
              <w:left w:w="100" w:type="dxa"/>
              <w:bottom w:w="0" w:type="dxa"/>
              <w:right w:w="100" w:type="dxa"/>
            </w:tcMar>
          </w:tcPr>
          <w:p w14:paraId="5AAD61AB"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Abigail</w:t>
            </w:r>
          </w:p>
        </w:tc>
        <w:tc>
          <w:tcPr>
            <w:tcW w:w="11595" w:type="dxa"/>
            <w:tcBorders>
              <w:top w:val="nil"/>
              <w:left w:val="nil"/>
              <w:bottom w:val="nil"/>
              <w:right w:val="nil"/>
            </w:tcBorders>
            <w:shd w:val="clear" w:color="auto" w:fill="auto"/>
            <w:tcMar>
              <w:top w:w="0" w:type="dxa"/>
              <w:left w:w="100" w:type="dxa"/>
              <w:bottom w:w="0" w:type="dxa"/>
              <w:right w:w="100" w:type="dxa"/>
            </w:tcMar>
          </w:tcPr>
          <w:p w14:paraId="4888CAE4"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25 years old, female, domestic graduate student, Korean </w:t>
            </w:r>
          </w:p>
        </w:tc>
      </w:tr>
      <w:tr w:rsidR="00FE56A4" w14:paraId="266E6FB0" w14:textId="77777777" w:rsidTr="00E61F7C">
        <w:trPr>
          <w:trHeight w:val="270"/>
        </w:trPr>
        <w:tc>
          <w:tcPr>
            <w:tcW w:w="2490" w:type="dxa"/>
            <w:tcBorders>
              <w:top w:val="nil"/>
              <w:left w:val="nil"/>
              <w:bottom w:val="nil"/>
              <w:right w:val="nil"/>
            </w:tcBorders>
            <w:shd w:val="clear" w:color="auto" w:fill="auto"/>
            <w:tcMar>
              <w:top w:w="0" w:type="dxa"/>
              <w:left w:w="100" w:type="dxa"/>
              <w:bottom w:w="0" w:type="dxa"/>
              <w:right w:w="100" w:type="dxa"/>
            </w:tcMar>
          </w:tcPr>
          <w:p w14:paraId="1CF3D8F1"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Ella</w:t>
            </w:r>
          </w:p>
        </w:tc>
        <w:tc>
          <w:tcPr>
            <w:tcW w:w="11595" w:type="dxa"/>
            <w:tcBorders>
              <w:top w:val="nil"/>
              <w:left w:val="nil"/>
              <w:bottom w:val="nil"/>
              <w:right w:val="nil"/>
            </w:tcBorders>
            <w:shd w:val="clear" w:color="auto" w:fill="auto"/>
            <w:tcMar>
              <w:top w:w="0" w:type="dxa"/>
              <w:left w:w="100" w:type="dxa"/>
              <w:bottom w:w="0" w:type="dxa"/>
              <w:right w:w="100" w:type="dxa"/>
            </w:tcMar>
          </w:tcPr>
          <w:p w14:paraId="51D65457"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23 years old, female, domestic graduate student, Chinese </w:t>
            </w:r>
          </w:p>
        </w:tc>
      </w:tr>
      <w:tr w:rsidR="00FE56A4" w14:paraId="5CE6C734" w14:textId="77777777" w:rsidTr="00E61F7C">
        <w:trPr>
          <w:trHeight w:val="270"/>
        </w:trPr>
        <w:tc>
          <w:tcPr>
            <w:tcW w:w="2490" w:type="dxa"/>
            <w:tcBorders>
              <w:top w:val="nil"/>
              <w:left w:val="nil"/>
              <w:bottom w:val="nil"/>
              <w:right w:val="nil"/>
            </w:tcBorders>
            <w:shd w:val="clear" w:color="auto" w:fill="auto"/>
            <w:tcMar>
              <w:top w:w="0" w:type="dxa"/>
              <w:left w:w="100" w:type="dxa"/>
              <w:bottom w:w="0" w:type="dxa"/>
              <w:right w:w="100" w:type="dxa"/>
            </w:tcMar>
          </w:tcPr>
          <w:p w14:paraId="75BF83DB"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Scarlett</w:t>
            </w:r>
          </w:p>
        </w:tc>
        <w:tc>
          <w:tcPr>
            <w:tcW w:w="11595" w:type="dxa"/>
            <w:tcBorders>
              <w:top w:val="nil"/>
              <w:left w:val="nil"/>
              <w:bottom w:val="nil"/>
              <w:right w:val="nil"/>
            </w:tcBorders>
            <w:shd w:val="clear" w:color="auto" w:fill="auto"/>
            <w:tcMar>
              <w:top w:w="0" w:type="dxa"/>
              <w:left w:w="100" w:type="dxa"/>
              <w:bottom w:w="0" w:type="dxa"/>
              <w:right w:w="100" w:type="dxa"/>
            </w:tcMar>
          </w:tcPr>
          <w:p w14:paraId="4F326F5B"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22 years old, female, domestic graduate student, Chinese </w:t>
            </w:r>
          </w:p>
        </w:tc>
      </w:tr>
      <w:tr w:rsidR="00FE56A4" w14:paraId="1D18A393" w14:textId="77777777" w:rsidTr="00E61F7C">
        <w:trPr>
          <w:trHeight w:val="270"/>
        </w:trPr>
        <w:tc>
          <w:tcPr>
            <w:tcW w:w="2490" w:type="dxa"/>
            <w:tcBorders>
              <w:top w:val="nil"/>
              <w:left w:val="nil"/>
              <w:bottom w:val="nil"/>
              <w:right w:val="nil"/>
            </w:tcBorders>
            <w:shd w:val="clear" w:color="auto" w:fill="auto"/>
            <w:tcMar>
              <w:top w:w="0" w:type="dxa"/>
              <w:left w:w="100" w:type="dxa"/>
              <w:bottom w:w="0" w:type="dxa"/>
              <w:right w:w="100" w:type="dxa"/>
            </w:tcMar>
          </w:tcPr>
          <w:p w14:paraId="1C750B3B"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Grace</w:t>
            </w:r>
          </w:p>
        </w:tc>
        <w:tc>
          <w:tcPr>
            <w:tcW w:w="11595" w:type="dxa"/>
            <w:tcBorders>
              <w:top w:val="nil"/>
              <w:left w:val="nil"/>
              <w:bottom w:val="nil"/>
              <w:right w:val="nil"/>
            </w:tcBorders>
            <w:shd w:val="clear" w:color="auto" w:fill="auto"/>
            <w:tcMar>
              <w:top w:w="0" w:type="dxa"/>
              <w:left w:w="100" w:type="dxa"/>
              <w:bottom w:w="0" w:type="dxa"/>
              <w:right w:w="100" w:type="dxa"/>
            </w:tcMar>
          </w:tcPr>
          <w:p w14:paraId="513C9B24"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20 years old, female, domestic undergraduate student, Chinese and Vietnamese </w:t>
            </w:r>
          </w:p>
        </w:tc>
      </w:tr>
      <w:tr w:rsidR="00FE56A4" w14:paraId="4C5F23CA" w14:textId="77777777" w:rsidTr="00E61F7C">
        <w:trPr>
          <w:trHeight w:val="270"/>
        </w:trPr>
        <w:tc>
          <w:tcPr>
            <w:tcW w:w="2490" w:type="dxa"/>
            <w:tcBorders>
              <w:top w:val="nil"/>
              <w:left w:val="nil"/>
              <w:bottom w:val="nil"/>
              <w:right w:val="nil"/>
            </w:tcBorders>
            <w:shd w:val="clear" w:color="auto" w:fill="auto"/>
            <w:tcMar>
              <w:top w:w="0" w:type="dxa"/>
              <w:left w:w="100" w:type="dxa"/>
              <w:bottom w:w="0" w:type="dxa"/>
              <w:right w:w="100" w:type="dxa"/>
            </w:tcMar>
          </w:tcPr>
          <w:p w14:paraId="5547FCAB"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Chloe</w:t>
            </w:r>
          </w:p>
        </w:tc>
        <w:tc>
          <w:tcPr>
            <w:tcW w:w="11595" w:type="dxa"/>
            <w:tcBorders>
              <w:top w:val="nil"/>
              <w:left w:val="nil"/>
              <w:bottom w:val="nil"/>
              <w:right w:val="nil"/>
            </w:tcBorders>
            <w:shd w:val="clear" w:color="auto" w:fill="auto"/>
            <w:tcMar>
              <w:top w:w="0" w:type="dxa"/>
              <w:left w:w="100" w:type="dxa"/>
              <w:bottom w:w="0" w:type="dxa"/>
              <w:right w:w="100" w:type="dxa"/>
            </w:tcMar>
          </w:tcPr>
          <w:p w14:paraId="45B503CA"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21 years old, female, domestic undergraduate student, Chinese </w:t>
            </w:r>
          </w:p>
        </w:tc>
      </w:tr>
      <w:tr w:rsidR="00FE56A4" w14:paraId="680BC0E8" w14:textId="77777777" w:rsidTr="00E61F7C">
        <w:trPr>
          <w:trHeight w:val="270"/>
        </w:trPr>
        <w:tc>
          <w:tcPr>
            <w:tcW w:w="2490" w:type="dxa"/>
            <w:tcBorders>
              <w:top w:val="nil"/>
              <w:left w:val="nil"/>
              <w:bottom w:val="nil"/>
              <w:right w:val="nil"/>
            </w:tcBorders>
            <w:shd w:val="clear" w:color="auto" w:fill="auto"/>
            <w:tcMar>
              <w:top w:w="0" w:type="dxa"/>
              <w:left w:w="100" w:type="dxa"/>
              <w:bottom w:w="0" w:type="dxa"/>
              <w:right w:w="100" w:type="dxa"/>
            </w:tcMar>
          </w:tcPr>
          <w:p w14:paraId="78ECDA31"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Lily</w:t>
            </w:r>
          </w:p>
        </w:tc>
        <w:tc>
          <w:tcPr>
            <w:tcW w:w="11595" w:type="dxa"/>
            <w:tcBorders>
              <w:top w:val="nil"/>
              <w:left w:val="nil"/>
              <w:bottom w:val="nil"/>
              <w:right w:val="nil"/>
            </w:tcBorders>
            <w:shd w:val="clear" w:color="auto" w:fill="auto"/>
            <w:tcMar>
              <w:top w:w="0" w:type="dxa"/>
              <w:left w:w="100" w:type="dxa"/>
              <w:bottom w:w="0" w:type="dxa"/>
              <w:right w:w="100" w:type="dxa"/>
            </w:tcMar>
          </w:tcPr>
          <w:p w14:paraId="317B7387"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19 years old, female, domestic undergraduate student, Chinese and Swedish  </w:t>
            </w:r>
          </w:p>
        </w:tc>
      </w:tr>
      <w:tr w:rsidR="00FE56A4" w14:paraId="52264E04" w14:textId="77777777" w:rsidTr="00E61F7C">
        <w:trPr>
          <w:trHeight w:val="270"/>
        </w:trPr>
        <w:tc>
          <w:tcPr>
            <w:tcW w:w="2490" w:type="dxa"/>
            <w:tcBorders>
              <w:top w:val="nil"/>
              <w:left w:val="nil"/>
              <w:bottom w:val="nil"/>
              <w:right w:val="nil"/>
            </w:tcBorders>
            <w:shd w:val="clear" w:color="auto" w:fill="auto"/>
            <w:tcMar>
              <w:top w:w="0" w:type="dxa"/>
              <w:left w:w="100" w:type="dxa"/>
              <w:bottom w:w="0" w:type="dxa"/>
              <w:right w:w="100" w:type="dxa"/>
            </w:tcMar>
          </w:tcPr>
          <w:p w14:paraId="25F46D55"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Hannah</w:t>
            </w:r>
          </w:p>
        </w:tc>
        <w:tc>
          <w:tcPr>
            <w:tcW w:w="11595" w:type="dxa"/>
            <w:tcBorders>
              <w:top w:val="nil"/>
              <w:left w:val="nil"/>
              <w:bottom w:val="nil"/>
              <w:right w:val="nil"/>
            </w:tcBorders>
            <w:shd w:val="clear" w:color="auto" w:fill="auto"/>
            <w:tcMar>
              <w:top w:w="0" w:type="dxa"/>
              <w:left w:w="100" w:type="dxa"/>
              <w:bottom w:w="0" w:type="dxa"/>
              <w:right w:w="100" w:type="dxa"/>
            </w:tcMar>
          </w:tcPr>
          <w:p w14:paraId="2D1322AF"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25 years old, female, international graduate student, Chinese </w:t>
            </w:r>
          </w:p>
        </w:tc>
      </w:tr>
      <w:tr w:rsidR="00FE56A4" w14:paraId="36DEE9B6" w14:textId="77777777" w:rsidTr="00E61F7C">
        <w:trPr>
          <w:trHeight w:val="270"/>
        </w:trPr>
        <w:tc>
          <w:tcPr>
            <w:tcW w:w="2490" w:type="dxa"/>
            <w:tcBorders>
              <w:top w:val="nil"/>
              <w:left w:val="nil"/>
              <w:bottom w:val="nil"/>
              <w:right w:val="nil"/>
            </w:tcBorders>
            <w:shd w:val="clear" w:color="auto" w:fill="auto"/>
            <w:tcMar>
              <w:top w:w="0" w:type="dxa"/>
              <w:left w:w="100" w:type="dxa"/>
              <w:bottom w:w="0" w:type="dxa"/>
              <w:right w:w="100" w:type="dxa"/>
            </w:tcMar>
          </w:tcPr>
          <w:p w14:paraId="228BE35F"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lastRenderedPageBreak/>
              <w:t>Aria</w:t>
            </w:r>
          </w:p>
        </w:tc>
        <w:tc>
          <w:tcPr>
            <w:tcW w:w="11595" w:type="dxa"/>
            <w:tcBorders>
              <w:top w:val="nil"/>
              <w:left w:val="nil"/>
              <w:bottom w:val="nil"/>
              <w:right w:val="nil"/>
            </w:tcBorders>
            <w:shd w:val="clear" w:color="auto" w:fill="auto"/>
            <w:tcMar>
              <w:top w:w="0" w:type="dxa"/>
              <w:left w:w="100" w:type="dxa"/>
              <w:bottom w:w="0" w:type="dxa"/>
              <w:right w:w="100" w:type="dxa"/>
            </w:tcMar>
          </w:tcPr>
          <w:p w14:paraId="6B9E66E9"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30 years old, female, international graduate student, Japanese </w:t>
            </w:r>
          </w:p>
        </w:tc>
      </w:tr>
      <w:tr w:rsidR="00FE56A4" w14:paraId="35DBC0C5" w14:textId="77777777" w:rsidTr="00E61F7C">
        <w:trPr>
          <w:trHeight w:val="270"/>
        </w:trPr>
        <w:tc>
          <w:tcPr>
            <w:tcW w:w="2490" w:type="dxa"/>
            <w:tcBorders>
              <w:top w:val="nil"/>
              <w:left w:val="nil"/>
              <w:bottom w:val="single" w:sz="4" w:space="0" w:color="auto"/>
              <w:right w:val="nil"/>
            </w:tcBorders>
            <w:shd w:val="clear" w:color="auto" w:fill="auto"/>
            <w:tcMar>
              <w:top w:w="0" w:type="dxa"/>
              <w:left w:w="100" w:type="dxa"/>
              <w:bottom w:w="0" w:type="dxa"/>
              <w:right w:w="100" w:type="dxa"/>
            </w:tcMar>
          </w:tcPr>
          <w:p w14:paraId="20B8C8B4"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Harry </w:t>
            </w:r>
          </w:p>
        </w:tc>
        <w:tc>
          <w:tcPr>
            <w:tcW w:w="11595" w:type="dxa"/>
            <w:tcBorders>
              <w:top w:val="nil"/>
              <w:left w:val="nil"/>
              <w:bottom w:val="single" w:sz="4" w:space="0" w:color="auto"/>
              <w:right w:val="nil"/>
            </w:tcBorders>
            <w:shd w:val="clear" w:color="auto" w:fill="auto"/>
            <w:tcMar>
              <w:top w:w="0" w:type="dxa"/>
              <w:left w:w="100" w:type="dxa"/>
              <w:bottom w:w="0" w:type="dxa"/>
              <w:right w:w="100" w:type="dxa"/>
            </w:tcMar>
          </w:tcPr>
          <w:p w14:paraId="6BF87635" w14:textId="77777777" w:rsidR="00FE56A4" w:rsidRDefault="00FE56A4" w:rsidP="00E61F7C">
            <w:pPr>
              <w:spacing w:before="240" w:line="276" w:lineRule="auto"/>
              <w:rPr>
                <w:rFonts w:ascii="Times New Roman" w:eastAsia="Times New Roman" w:hAnsi="Times New Roman" w:cs="Times New Roman"/>
                <w:color w:val="9900FF"/>
              </w:rPr>
            </w:pPr>
            <w:r>
              <w:rPr>
                <w:rFonts w:ascii="Times New Roman" w:eastAsia="Times New Roman" w:hAnsi="Times New Roman" w:cs="Times New Roman"/>
                <w:color w:val="9900FF"/>
              </w:rPr>
              <w:t xml:space="preserve">35 years old, male, international graduate student, Taiwanese </w:t>
            </w:r>
          </w:p>
        </w:tc>
      </w:tr>
    </w:tbl>
    <w:p w14:paraId="4466BE77" w14:textId="77777777" w:rsidR="00FE56A4" w:rsidRDefault="00FE56A4">
      <w:pPr>
        <w:spacing w:line="480" w:lineRule="auto"/>
        <w:rPr>
          <w:rFonts w:ascii="Times New Roman" w:eastAsia="Times New Roman" w:hAnsi="Times New Roman" w:cs="Times New Roman"/>
        </w:rPr>
      </w:pPr>
    </w:p>
    <w:p w14:paraId="00000019" w14:textId="77777777" w:rsidR="006666BF" w:rsidRDefault="006666BF">
      <w:pPr>
        <w:spacing w:line="480" w:lineRule="auto"/>
        <w:rPr>
          <w:rFonts w:ascii="Times New Roman" w:eastAsia="Times New Roman" w:hAnsi="Times New Roman" w:cs="Times New Roman"/>
        </w:rPr>
      </w:pPr>
    </w:p>
    <w:p w14:paraId="0000001A" w14:textId="2B0DCBE0" w:rsidR="006666BF" w:rsidRDefault="00000000">
      <w:pPr>
        <w:spacing w:line="480" w:lineRule="auto"/>
        <w:rPr>
          <w:rFonts w:ascii="Times New Roman" w:eastAsia="Times New Roman" w:hAnsi="Times New Roman" w:cs="Times New Roman"/>
          <w:i/>
        </w:rPr>
      </w:pPr>
      <w:r>
        <w:rPr>
          <w:rFonts w:ascii="Times New Roman" w:eastAsia="Times New Roman" w:hAnsi="Times New Roman" w:cs="Times New Roman"/>
        </w:rPr>
        <w:t xml:space="preserve">Table </w:t>
      </w:r>
      <w:r w:rsidRPr="00564055">
        <w:rPr>
          <w:rFonts w:ascii="Times New Roman" w:eastAsia="Times New Roman" w:hAnsi="Times New Roman" w:cs="Times New Roman"/>
        </w:rPr>
        <w:t>S</w:t>
      </w:r>
      <w:r w:rsidR="000C5C81">
        <w:rPr>
          <w:rFonts w:ascii="Times New Roman" w:eastAsia="Times New Roman" w:hAnsi="Times New Roman" w:cs="Times New Roman"/>
        </w:rPr>
        <w:t>3</w:t>
      </w:r>
      <w:r w:rsidRPr="00564055">
        <w:rPr>
          <w:rFonts w:ascii="Times New Roman" w:eastAsia="Times New Roman" w:hAnsi="Times New Roman" w:cs="Times New Roman"/>
        </w:rPr>
        <w:t>. Table of Themes and Sample Quotes</w:t>
      </w:r>
    </w:p>
    <w:tbl>
      <w:tblPr>
        <w:tblStyle w:val="a2"/>
        <w:tblW w:w="14310" w:type="dxa"/>
        <w:tblInd w:w="-6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010"/>
        <w:gridCol w:w="4185"/>
        <w:gridCol w:w="8115"/>
      </w:tblGrid>
      <w:tr w:rsidR="006666BF" w14:paraId="15A2FA46" w14:textId="77777777">
        <w:trPr>
          <w:trHeight w:val="285"/>
        </w:trPr>
        <w:tc>
          <w:tcPr>
            <w:tcW w:w="2010" w:type="dxa"/>
            <w:tcBorders>
              <w:top w:val="single" w:sz="4" w:space="0" w:color="000000"/>
              <w:left w:val="nil"/>
              <w:bottom w:val="single" w:sz="4" w:space="0" w:color="000000"/>
              <w:right w:val="nil"/>
            </w:tcBorders>
            <w:tcMar>
              <w:top w:w="0" w:type="dxa"/>
              <w:left w:w="100" w:type="dxa"/>
              <w:bottom w:w="0" w:type="dxa"/>
              <w:right w:w="100" w:type="dxa"/>
            </w:tcMar>
          </w:tcPr>
          <w:p w14:paraId="0000001B" w14:textId="77777777" w:rsidR="006666BF" w:rsidRDefault="00000000">
            <w:pPr>
              <w:spacing w:line="480" w:lineRule="auto"/>
              <w:ind w:left="140" w:right="140"/>
              <w:jc w:val="center"/>
              <w:rPr>
                <w:rFonts w:ascii="Times New Roman" w:eastAsia="Times New Roman" w:hAnsi="Times New Roman" w:cs="Times New Roman"/>
              </w:rPr>
            </w:pPr>
            <w:r>
              <w:rPr>
                <w:rFonts w:ascii="Times New Roman" w:eastAsia="Times New Roman" w:hAnsi="Times New Roman" w:cs="Times New Roman"/>
              </w:rPr>
              <w:t>Theme type</w:t>
            </w:r>
          </w:p>
        </w:tc>
        <w:tc>
          <w:tcPr>
            <w:tcW w:w="4185" w:type="dxa"/>
            <w:tcBorders>
              <w:top w:val="single" w:sz="4" w:space="0" w:color="000000"/>
              <w:left w:val="nil"/>
              <w:bottom w:val="single" w:sz="4" w:space="0" w:color="000000"/>
              <w:right w:val="nil"/>
            </w:tcBorders>
            <w:tcMar>
              <w:top w:w="0" w:type="dxa"/>
              <w:left w:w="100" w:type="dxa"/>
              <w:bottom w:w="0" w:type="dxa"/>
              <w:right w:w="100" w:type="dxa"/>
            </w:tcMar>
          </w:tcPr>
          <w:p w14:paraId="0000001C" w14:textId="77777777" w:rsidR="006666BF" w:rsidRDefault="00000000">
            <w:pPr>
              <w:spacing w:line="480" w:lineRule="auto"/>
              <w:ind w:left="140" w:right="140"/>
              <w:jc w:val="center"/>
              <w:rPr>
                <w:rFonts w:ascii="Times New Roman" w:eastAsia="Times New Roman" w:hAnsi="Times New Roman" w:cs="Times New Roman"/>
              </w:rPr>
            </w:pPr>
            <w:r>
              <w:rPr>
                <w:rFonts w:ascii="Times New Roman" w:eastAsia="Times New Roman" w:hAnsi="Times New Roman" w:cs="Times New Roman"/>
              </w:rPr>
              <w:t>Theme title</w:t>
            </w:r>
          </w:p>
        </w:tc>
        <w:tc>
          <w:tcPr>
            <w:tcW w:w="8115" w:type="dxa"/>
            <w:tcBorders>
              <w:top w:val="single" w:sz="4" w:space="0" w:color="000000"/>
              <w:left w:val="nil"/>
              <w:bottom w:val="single" w:sz="4" w:space="0" w:color="000000"/>
              <w:right w:val="nil"/>
            </w:tcBorders>
            <w:tcMar>
              <w:top w:w="0" w:type="dxa"/>
              <w:left w:w="100" w:type="dxa"/>
              <w:bottom w:w="0" w:type="dxa"/>
              <w:right w:w="100" w:type="dxa"/>
            </w:tcMar>
          </w:tcPr>
          <w:p w14:paraId="0000001D" w14:textId="77777777" w:rsidR="006666BF" w:rsidRDefault="00000000">
            <w:pPr>
              <w:spacing w:line="480" w:lineRule="auto"/>
              <w:ind w:left="140" w:right="140"/>
              <w:jc w:val="center"/>
              <w:rPr>
                <w:rFonts w:ascii="Times New Roman" w:eastAsia="Times New Roman" w:hAnsi="Times New Roman" w:cs="Times New Roman"/>
              </w:rPr>
            </w:pPr>
            <w:r>
              <w:rPr>
                <w:rFonts w:ascii="Times New Roman" w:eastAsia="Times New Roman" w:hAnsi="Times New Roman" w:cs="Times New Roman"/>
              </w:rPr>
              <w:t>Sample quotes</w:t>
            </w:r>
          </w:p>
        </w:tc>
      </w:tr>
      <w:tr w:rsidR="006666BF" w14:paraId="28681138" w14:textId="77777777">
        <w:trPr>
          <w:trHeight w:val="555"/>
        </w:trPr>
        <w:tc>
          <w:tcPr>
            <w:tcW w:w="2010" w:type="dxa"/>
            <w:tcBorders>
              <w:top w:val="single" w:sz="4" w:space="0" w:color="000000"/>
              <w:left w:val="nil"/>
              <w:bottom w:val="nil"/>
              <w:right w:val="nil"/>
            </w:tcBorders>
            <w:tcMar>
              <w:top w:w="0" w:type="dxa"/>
              <w:left w:w="100" w:type="dxa"/>
              <w:bottom w:w="0" w:type="dxa"/>
              <w:right w:w="100" w:type="dxa"/>
            </w:tcMar>
          </w:tcPr>
          <w:p w14:paraId="0000001E"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t>Major Theme 1</w:t>
            </w:r>
          </w:p>
        </w:tc>
        <w:tc>
          <w:tcPr>
            <w:tcW w:w="4185" w:type="dxa"/>
            <w:tcBorders>
              <w:top w:val="single" w:sz="4" w:space="0" w:color="000000"/>
              <w:left w:val="nil"/>
              <w:bottom w:val="nil"/>
              <w:right w:val="nil"/>
            </w:tcBorders>
            <w:tcMar>
              <w:top w:w="0" w:type="dxa"/>
              <w:left w:w="100" w:type="dxa"/>
              <w:bottom w:w="0" w:type="dxa"/>
              <w:right w:w="100" w:type="dxa"/>
            </w:tcMar>
          </w:tcPr>
          <w:p w14:paraId="0000001F"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t xml:space="preserve">Definition of Activism (“out in the streets”) </w:t>
            </w:r>
          </w:p>
        </w:tc>
        <w:tc>
          <w:tcPr>
            <w:tcW w:w="8115" w:type="dxa"/>
            <w:tcBorders>
              <w:top w:val="single" w:sz="4" w:space="0" w:color="000000"/>
              <w:left w:val="nil"/>
              <w:bottom w:val="nil"/>
              <w:right w:val="nil"/>
            </w:tcBorders>
            <w:tcMar>
              <w:top w:w="0" w:type="dxa"/>
              <w:left w:w="100" w:type="dxa"/>
              <w:bottom w:w="0" w:type="dxa"/>
              <w:right w:w="100" w:type="dxa"/>
            </w:tcMar>
          </w:tcPr>
          <w:p w14:paraId="00000020"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highlight w:val="white"/>
              </w:rPr>
              <w:t xml:space="preserve">I'm not like one of those marching people. But I would say I just tried to educate people in my workplace as well. If they're willing to listen or just telling my friends about certain things, as well as also voting for stuff that pertains to a lot of things. As well as also, making sure you're supporting the right people as well in those votes as well. Who you believe should do their job well. Also, if they're supporting the right stuff like Black Lives Matter, as well as think new proposition talking about racism and how diversity should matter in college stuff? Even though we're in college, </w:t>
            </w:r>
            <w:proofErr w:type="gramStart"/>
            <w:r>
              <w:rPr>
                <w:rFonts w:ascii="Times New Roman" w:eastAsia="Times New Roman" w:hAnsi="Times New Roman" w:cs="Times New Roman"/>
                <w:highlight w:val="white"/>
              </w:rPr>
              <w:t>it's still be</w:t>
            </w:r>
            <w:proofErr w:type="gramEnd"/>
            <w:r>
              <w:rPr>
                <w:rFonts w:ascii="Times New Roman" w:eastAsia="Times New Roman" w:hAnsi="Times New Roman" w:cs="Times New Roman"/>
                <w:highlight w:val="white"/>
              </w:rPr>
              <w:t xml:space="preserve"> nice to vote on that as well if you believe in it or not. So yeah, that's what I usually do.</w:t>
            </w:r>
            <w:r>
              <w:rPr>
                <w:rFonts w:ascii="Times New Roman" w:eastAsia="Times New Roman" w:hAnsi="Times New Roman" w:cs="Times New Roman"/>
              </w:rPr>
              <w:t xml:space="preserve">” </w:t>
            </w:r>
          </w:p>
          <w:p w14:paraId="00000021" w14:textId="77777777" w:rsidR="006666BF" w:rsidRDefault="006666BF">
            <w:pPr>
              <w:spacing w:line="480" w:lineRule="auto"/>
              <w:ind w:right="140"/>
              <w:rPr>
                <w:rFonts w:ascii="Times New Roman" w:eastAsia="Times New Roman" w:hAnsi="Times New Roman" w:cs="Times New Roman"/>
              </w:rPr>
            </w:pPr>
          </w:p>
          <w:p w14:paraId="00000022" w14:textId="77777777" w:rsidR="006666BF" w:rsidRDefault="00000000">
            <w:pPr>
              <w:spacing w:line="480" w:lineRule="auto"/>
              <w:ind w:right="140"/>
              <w:rPr>
                <w:rFonts w:ascii="Times New Roman" w:eastAsia="Times New Roman" w:hAnsi="Times New Roman" w:cs="Times New Roman"/>
                <w:highlight w:val="white"/>
              </w:rPr>
            </w:pPr>
            <w:r>
              <w:rPr>
                <w:rFonts w:ascii="Times New Roman" w:eastAsia="Times New Roman" w:hAnsi="Times New Roman" w:cs="Times New Roman"/>
              </w:rPr>
              <w:t>“</w:t>
            </w:r>
            <w:r>
              <w:rPr>
                <w:rFonts w:ascii="Times New Roman" w:eastAsia="Times New Roman" w:hAnsi="Times New Roman" w:cs="Times New Roman"/>
                <w:highlight w:val="white"/>
              </w:rPr>
              <w:t xml:space="preserve">I'm not the type who wants to </w:t>
            </w:r>
            <w:proofErr w:type="gramStart"/>
            <w:r>
              <w:rPr>
                <w:rFonts w:ascii="Times New Roman" w:eastAsia="Times New Roman" w:hAnsi="Times New Roman" w:cs="Times New Roman"/>
                <w:highlight w:val="white"/>
              </w:rPr>
              <w:t>actually go</w:t>
            </w:r>
            <w:proofErr w:type="gramEnd"/>
            <w:r>
              <w:rPr>
                <w:rFonts w:ascii="Times New Roman" w:eastAsia="Times New Roman" w:hAnsi="Times New Roman" w:cs="Times New Roman"/>
                <w:highlight w:val="white"/>
              </w:rPr>
              <w:t xml:space="preserve"> out onto striking and whatnot, mostly because I am very introverted like that. I don't like going to big crowds in </w:t>
            </w:r>
            <w:r>
              <w:rPr>
                <w:rFonts w:ascii="Times New Roman" w:eastAsia="Times New Roman" w:hAnsi="Times New Roman" w:cs="Times New Roman"/>
                <w:highlight w:val="white"/>
              </w:rPr>
              <w:lastRenderedPageBreak/>
              <w:t xml:space="preserve">situations like that. But, for instance, I qualified for the stimulus package. I ended up </w:t>
            </w:r>
            <w:proofErr w:type="gramStart"/>
            <w:r>
              <w:rPr>
                <w:rFonts w:ascii="Times New Roman" w:eastAsia="Times New Roman" w:hAnsi="Times New Roman" w:cs="Times New Roman"/>
                <w:highlight w:val="white"/>
              </w:rPr>
              <w:t>actually donating</w:t>
            </w:r>
            <w:proofErr w:type="gramEnd"/>
            <w:r>
              <w:rPr>
                <w:rFonts w:ascii="Times New Roman" w:eastAsia="Times New Roman" w:hAnsi="Times New Roman" w:cs="Times New Roman"/>
                <w:highlight w:val="white"/>
              </w:rPr>
              <w:t xml:space="preserve"> over 80% of it for COVID relief because I thought that was more important that we needed at that time. </w:t>
            </w:r>
            <w:proofErr w:type="gramStart"/>
            <w:r>
              <w:rPr>
                <w:rFonts w:ascii="Times New Roman" w:eastAsia="Times New Roman" w:hAnsi="Times New Roman" w:cs="Times New Roman"/>
                <w:highlight w:val="white"/>
              </w:rPr>
              <w:t>So</w:t>
            </w:r>
            <w:proofErr w:type="gramEnd"/>
            <w:r>
              <w:rPr>
                <w:rFonts w:ascii="Times New Roman" w:eastAsia="Times New Roman" w:hAnsi="Times New Roman" w:cs="Times New Roman"/>
                <w:highlight w:val="white"/>
              </w:rPr>
              <w:t xml:space="preserve"> I would say like I am active but probably more so I've focused where I feel my contribution would mean more.”</w:t>
            </w:r>
          </w:p>
          <w:p w14:paraId="00000023" w14:textId="77777777" w:rsidR="006666BF" w:rsidRDefault="006666BF">
            <w:pPr>
              <w:spacing w:line="480" w:lineRule="auto"/>
              <w:ind w:right="140"/>
              <w:rPr>
                <w:rFonts w:ascii="Times New Roman" w:eastAsia="Times New Roman" w:hAnsi="Times New Roman" w:cs="Times New Roman"/>
                <w:highlight w:val="white"/>
              </w:rPr>
            </w:pPr>
          </w:p>
          <w:p w14:paraId="00000024" w14:textId="77777777" w:rsidR="006666BF" w:rsidRDefault="00000000">
            <w:pPr>
              <w:spacing w:line="480" w:lineRule="auto"/>
              <w:ind w:right="14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“Activism means different things. It could be posting and then, there's nothing that </w:t>
            </w:r>
            <w:proofErr w:type="gramStart"/>
            <w:r>
              <w:rPr>
                <w:rFonts w:ascii="Times New Roman" w:eastAsia="Times New Roman" w:hAnsi="Times New Roman" w:cs="Times New Roman"/>
                <w:highlight w:val="white"/>
              </w:rPr>
              <w:t>actually comes</w:t>
            </w:r>
            <w:proofErr w:type="gramEnd"/>
            <w:r>
              <w:rPr>
                <w:rFonts w:ascii="Times New Roman" w:eastAsia="Times New Roman" w:hAnsi="Times New Roman" w:cs="Times New Roman"/>
                <w:highlight w:val="white"/>
              </w:rPr>
              <w:t xml:space="preserve"> out of that because what you're posting are what I call, empty posts. You're doing it more for the street cred than because you </w:t>
            </w:r>
            <w:proofErr w:type="gramStart"/>
            <w:r>
              <w:rPr>
                <w:rFonts w:ascii="Times New Roman" w:eastAsia="Times New Roman" w:hAnsi="Times New Roman" w:cs="Times New Roman"/>
                <w:highlight w:val="white"/>
              </w:rPr>
              <w:t>actually believe</w:t>
            </w:r>
            <w:proofErr w:type="gramEnd"/>
            <w:r>
              <w:rPr>
                <w:rFonts w:ascii="Times New Roman" w:eastAsia="Times New Roman" w:hAnsi="Times New Roman" w:cs="Times New Roman"/>
                <w:highlight w:val="white"/>
              </w:rPr>
              <w:t xml:space="preserve"> in it, or you could be going out, and you see something happening, either it's an act of discrimination, something like that, and you step in somehow or you speak out against it. Obviously, it could be that only one person sees that happen, but that very clearly has more of an effect on that person's life than just posting. That's why I always found posting as more of a weaker way of activism, just because a lot of it, you can't really filter what's a blank post and what's not.”</w:t>
            </w:r>
          </w:p>
          <w:p w14:paraId="00000025" w14:textId="77777777" w:rsidR="006666BF" w:rsidRDefault="00000000">
            <w:pPr>
              <w:spacing w:before="240" w:after="240" w:line="480" w:lineRule="auto"/>
              <w:rPr>
                <w:rFonts w:ascii="Times New Roman" w:eastAsia="Times New Roman" w:hAnsi="Times New Roman" w:cs="Times New Roman"/>
              </w:rPr>
            </w:pPr>
            <w:r>
              <w:rPr>
                <w:rFonts w:ascii="Times New Roman" w:eastAsia="Times New Roman" w:hAnsi="Times New Roman" w:cs="Times New Roman"/>
                <w:highlight w:val="white"/>
              </w:rPr>
              <w:t xml:space="preserve">“I wouldn't say I'm an </w:t>
            </w:r>
            <w:proofErr w:type="gramStart"/>
            <w:r>
              <w:rPr>
                <w:rFonts w:ascii="Times New Roman" w:eastAsia="Times New Roman" w:hAnsi="Times New Roman" w:cs="Times New Roman"/>
                <w:highlight w:val="white"/>
              </w:rPr>
              <w:t>activist,</w:t>
            </w:r>
            <w:proofErr w:type="gramEnd"/>
            <w:r>
              <w:rPr>
                <w:rFonts w:ascii="Times New Roman" w:eastAsia="Times New Roman" w:hAnsi="Times New Roman" w:cs="Times New Roman"/>
                <w:highlight w:val="white"/>
              </w:rPr>
              <w:t xml:space="preserve"> I'm more of an advocate. I don't know if that makes a difference, but I feel like activism is very </w:t>
            </w:r>
            <w:proofErr w:type="gramStart"/>
            <w:r>
              <w:rPr>
                <w:rFonts w:ascii="Times New Roman" w:eastAsia="Times New Roman" w:hAnsi="Times New Roman" w:cs="Times New Roman"/>
                <w:highlight w:val="white"/>
              </w:rPr>
              <w:t>gung ho</w:t>
            </w:r>
            <w:proofErr w:type="gramEnd"/>
            <w:r>
              <w:rPr>
                <w:rFonts w:ascii="Times New Roman" w:eastAsia="Times New Roman" w:hAnsi="Times New Roman" w:cs="Times New Roman"/>
                <w:highlight w:val="white"/>
              </w:rPr>
              <w:t xml:space="preserve"> like they're on the front </w:t>
            </w:r>
            <w:proofErr w:type="gramStart"/>
            <w:r>
              <w:rPr>
                <w:rFonts w:ascii="Times New Roman" w:eastAsia="Times New Roman" w:hAnsi="Times New Roman" w:cs="Times New Roman"/>
                <w:highlight w:val="white"/>
              </w:rPr>
              <w:t>lines, or</w:t>
            </w:r>
            <w:proofErr w:type="gramEnd"/>
            <w:r>
              <w:rPr>
                <w:rFonts w:ascii="Times New Roman" w:eastAsia="Times New Roman" w:hAnsi="Times New Roman" w:cs="Times New Roman"/>
                <w:highlight w:val="white"/>
              </w:rPr>
              <w:t xml:space="preserve"> doing things. It doesn't have to be physical things, but they're </w:t>
            </w:r>
            <w:proofErr w:type="gramStart"/>
            <w:r>
              <w:rPr>
                <w:rFonts w:ascii="Times New Roman" w:eastAsia="Times New Roman" w:hAnsi="Times New Roman" w:cs="Times New Roman"/>
                <w:highlight w:val="white"/>
              </w:rPr>
              <w:lastRenderedPageBreak/>
              <w:t>definitely getting</w:t>
            </w:r>
            <w:proofErr w:type="gramEnd"/>
            <w:r>
              <w:rPr>
                <w:rFonts w:ascii="Times New Roman" w:eastAsia="Times New Roman" w:hAnsi="Times New Roman" w:cs="Times New Roman"/>
                <w:highlight w:val="white"/>
              </w:rPr>
              <w:t xml:space="preserve"> involved in stuff like that. And then an advocate is like someone who supports it and will push for it but not to a certain extent. For me, I'm always pro-educating your friends and family, even if it leads to uncomfortable silence or something like that, or tension.”</w:t>
            </w:r>
          </w:p>
        </w:tc>
      </w:tr>
      <w:tr w:rsidR="006666BF" w14:paraId="3B695741" w14:textId="77777777">
        <w:trPr>
          <w:trHeight w:val="555"/>
        </w:trPr>
        <w:tc>
          <w:tcPr>
            <w:tcW w:w="2010" w:type="dxa"/>
            <w:tcBorders>
              <w:top w:val="nil"/>
              <w:left w:val="nil"/>
              <w:bottom w:val="nil"/>
              <w:right w:val="nil"/>
            </w:tcBorders>
            <w:tcMar>
              <w:top w:w="0" w:type="dxa"/>
              <w:left w:w="100" w:type="dxa"/>
              <w:bottom w:w="0" w:type="dxa"/>
              <w:right w:w="100" w:type="dxa"/>
            </w:tcMar>
          </w:tcPr>
          <w:p w14:paraId="00000026"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lastRenderedPageBreak/>
              <w:t>Major Theme 2</w:t>
            </w:r>
          </w:p>
        </w:tc>
        <w:tc>
          <w:tcPr>
            <w:tcW w:w="4185" w:type="dxa"/>
            <w:tcBorders>
              <w:top w:val="nil"/>
              <w:left w:val="nil"/>
              <w:bottom w:val="nil"/>
              <w:right w:val="nil"/>
            </w:tcBorders>
            <w:tcMar>
              <w:top w:w="0" w:type="dxa"/>
              <w:left w:w="100" w:type="dxa"/>
              <w:bottom w:w="0" w:type="dxa"/>
              <w:right w:w="100" w:type="dxa"/>
            </w:tcMar>
          </w:tcPr>
          <w:p w14:paraId="00000027"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t>Forms of Activism</w:t>
            </w:r>
          </w:p>
        </w:tc>
        <w:tc>
          <w:tcPr>
            <w:tcW w:w="8115" w:type="dxa"/>
            <w:tcBorders>
              <w:top w:val="nil"/>
              <w:left w:val="nil"/>
              <w:bottom w:val="nil"/>
              <w:right w:val="nil"/>
            </w:tcBorders>
            <w:tcMar>
              <w:top w:w="0" w:type="dxa"/>
              <w:left w:w="100" w:type="dxa"/>
              <w:bottom w:w="0" w:type="dxa"/>
              <w:right w:w="100" w:type="dxa"/>
            </w:tcMar>
          </w:tcPr>
          <w:p w14:paraId="00000028"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“I know that, with the president of our country constantly calling the virus ‘the Chinese virus’, it led other people to also call COVID-19 the Chinese virus or other micro racial aggressions about that. When that happened, there was a post going around in my friend group that talked about why we shouldn’t say COVID-19 as the Chinese virus. I remember I would also post a lot of stuff about that too, on my social media page. My family, they would see those posts.”</w:t>
            </w:r>
          </w:p>
        </w:tc>
      </w:tr>
      <w:tr w:rsidR="006666BF" w14:paraId="53451E25" w14:textId="77777777">
        <w:trPr>
          <w:trHeight w:val="555"/>
        </w:trPr>
        <w:tc>
          <w:tcPr>
            <w:tcW w:w="2010" w:type="dxa"/>
            <w:tcBorders>
              <w:top w:val="nil"/>
              <w:left w:val="nil"/>
              <w:bottom w:val="nil"/>
              <w:right w:val="nil"/>
            </w:tcBorders>
            <w:tcMar>
              <w:top w:w="0" w:type="dxa"/>
              <w:left w:w="100" w:type="dxa"/>
              <w:bottom w:w="0" w:type="dxa"/>
              <w:right w:w="100" w:type="dxa"/>
            </w:tcMar>
          </w:tcPr>
          <w:p w14:paraId="00000029" w14:textId="77777777" w:rsidR="006666BF" w:rsidRDefault="00000000">
            <w:pPr>
              <w:rPr>
                <w:rFonts w:ascii="Times New Roman" w:eastAsia="Times New Roman" w:hAnsi="Times New Roman" w:cs="Times New Roman"/>
              </w:rPr>
            </w:pPr>
            <w:r>
              <w:rPr>
                <w:rFonts w:ascii="Times New Roman" w:eastAsia="Times New Roman" w:hAnsi="Times New Roman" w:cs="Times New Roman"/>
              </w:rPr>
              <w:t xml:space="preserve">Subtheme </w:t>
            </w:r>
          </w:p>
          <w:p w14:paraId="0000002A" w14:textId="77777777" w:rsidR="006666BF" w:rsidRDefault="006666BF">
            <w:pPr>
              <w:spacing w:line="480" w:lineRule="auto"/>
              <w:ind w:left="140" w:right="140"/>
              <w:rPr>
                <w:rFonts w:ascii="Times New Roman" w:eastAsia="Times New Roman" w:hAnsi="Times New Roman" w:cs="Times New Roman"/>
              </w:rPr>
            </w:pPr>
          </w:p>
        </w:tc>
        <w:tc>
          <w:tcPr>
            <w:tcW w:w="4185" w:type="dxa"/>
            <w:tcBorders>
              <w:top w:val="nil"/>
              <w:left w:val="nil"/>
              <w:bottom w:val="nil"/>
              <w:right w:val="nil"/>
            </w:tcBorders>
            <w:tcMar>
              <w:top w:w="0" w:type="dxa"/>
              <w:left w:w="100" w:type="dxa"/>
              <w:bottom w:w="0" w:type="dxa"/>
              <w:right w:w="100" w:type="dxa"/>
            </w:tcMar>
          </w:tcPr>
          <w:p w14:paraId="0000002B"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color w:val="38761D"/>
              </w:rPr>
              <w:t>Online engagement</w:t>
            </w:r>
          </w:p>
        </w:tc>
        <w:tc>
          <w:tcPr>
            <w:tcW w:w="8115" w:type="dxa"/>
            <w:tcBorders>
              <w:top w:val="nil"/>
              <w:left w:val="nil"/>
              <w:bottom w:val="nil"/>
              <w:right w:val="nil"/>
            </w:tcBorders>
            <w:tcMar>
              <w:top w:w="0" w:type="dxa"/>
              <w:left w:w="100" w:type="dxa"/>
              <w:bottom w:w="0" w:type="dxa"/>
              <w:right w:w="100" w:type="dxa"/>
            </w:tcMar>
          </w:tcPr>
          <w:p w14:paraId="0000002C"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“I always post about it on social media, just to raise awareness for all ‘kind of issues.’”</w:t>
            </w:r>
          </w:p>
          <w:p w14:paraId="0000002D"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 xml:space="preserve">“I join a lot of the activities or try to draft the </w:t>
            </w:r>
            <w:proofErr w:type="gramStart"/>
            <w:r>
              <w:rPr>
                <w:rFonts w:ascii="Times New Roman" w:eastAsia="Times New Roman" w:hAnsi="Times New Roman" w:cs="Times New Roman"/>
              </w:rPr>
              <w:t>letter, and</w:t>
            </w:r>
            <w:proofErr w:type="gramEnd"/>
            <w:r>
              <w:rPr>
                <w:rFonts w:ascii="Times New Roman" w:eastAsia="Times New Roman" w:hAnsi="Times New Roman" w:cs="Times New Roman"/>
              </w:rPr>
              <w:t xml:space="preserve"> write to the US governments. Yeah, yeah, or some politicians, et cetera.”</w:t>
            </w:r>
          </w:p>
        </w:tc>
      </w:tr>
      <w:tr w:rsidR="006666BF" w14:paraId="1DA260DD" w14:textId="77777777">
        <w:trPr>
          <w:trHeight w:val="555"/>
        </w:trPr>
        <w:tc>
          <w:tcPr>
            <w:tcW w:w="2010" w:type="dxa"/>
            <w:tcBorders>
              <w:top w:val="nil"/>
              <w:left w:val="nil"/>
              <w:bottom w:val="nil"/>
              <w:right w:val="nil"/>
            </w:tcBorders>
            <w:tcMar>
              <w:top w:w="0" w:type="dxa"/>
              <w:left w:w="100" w:type="dxa"/>
              <w:bottom w:w="0" w:type="dxa"/>
              <w:right w:w="100" w:type="dxa"/>
            </w:tcMar>
          </w:tcPr>
          <w:p w14:paraId="0000002E" w14:textId="77777777" w:rsidR="006666BF" w:rsidRDefault="00000000">
            <w:pPr>
              <w:rPr>
                <w:rFonts w:ascii="Times New Roman" w:eastAsia="Times New Roman" w:hAnsi="Times New Roman" w:cs="Times New Roman"/>
              </w:rPr>
            </w:pPr>
            <w:r>
              <w:rPr>
                <w:rFonts w:ascii="Times New Roman" w:eastAsia="Times New Roman" w:hAnsi="Times New Roman" w:cs="Times New Roman"/>
              </w:rPr>
              <w:t xml:space="preserve">Subtheme </w:t>
            </w:r>
          </w:p>
          <w:p w14:paraId="0000002F" w14:textId="77777777" w:rsidR="006666BF" w:rsidRDefault="006666BF">
            <w:pPr>
              <w:spacing w:line="480" w:lineRule="auto"/>
              <w:ind w:left="140" w:right="140"/>
              <w:rPr>
                <w:rFonts w:ascii="Times New Roman" w:eastAsia="Times New Roman" w:hAnsi="Times New Roman" w:cs="Times New Roman"/>
              </w:rPr>
            </w:pPr>
          </w:p>
        </w:tc>
        <w:tc>
          <w:tcPr>
            <w:tcW w:w="4185" w:type="dxa"/>
            <w:tcBorders>
              <w:top w:val="nil"/>
              <w:left w:val="nil"/>
              <w:bottom w:val="nil"/>
              <w:right w:val="nil"/>
            </w:tcBorders>
            <w:tcMar>
              <w:top w:w="0" w:type="dxa"/>
              <w:left w:w="100" w:type="dxa"/>
              <w:bottom w:w="0" w:type="dxa"/>
              <w:right w:w="100" w:type="dxa"/>
            </w:tcMar>
          </w:tcPr>
          <w:p w14:paraId="00000030"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t xml:space="preserve">Conversations with </w:t>
            </w:r>
            <w:r>
              <w:rPr>
                <w:rFonts w:ascii="Times New Roman" w:eastAsia="Times New Roman" w:hAnsi="Times New Roman" w:cs="Times New Roman"/>
                <w:color w:val="38761D"/>
              </w:rPr>
              <w:t>others</w:t>
            </w:r>
          </w:p>
        </w:tc>
        <w:tc>
          <w:tcPr>
            <w:tcW w:w="8115" w:type="dxa"/>
            <w:tcBorders>
              <w:top w:val="nil"/>
              <w:left w:val="nil"/>
              <w:bottom w:val="nil"/>
              <w:right w:val="nil"/>
            </w:tcBorders>
            <w:tcMar>
              <w:top w:w="0" w:type="dxa"/>
              <w:left w:w="100" w:type="dxa"/>
              <w:bottom w:w="0" w:type="dxa"/>
              <w:right w:w="100" w:type="dxa"/>
            </w:tcMar>
          </w:tcPr>
          <w:p w14:paraId="00000031"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“I actively try to hold conversations because a lot of people I know, they don't always agree with me on a lot of social issues. Even people like my family and everything, so I discuss with them as much as I can.”</w:t>
            </w:r>
          </w:p>
          <w:p w14:paraId="00000032"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lastRenderedPageBreak/>
              <w:t>“I guess I haven't had any formal conversations with my parents or my family in</w:t>
            </w:r>
          </w:p>
          <w:p w14:paraId="00000033"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general regarding anti-Asian discrimination, though I feel like, just from time to time, they just bring up not to fall into... just not to give into the false impressions that social media or other people would try to portray from events that are super reactionary.”</w:t>
            </w:r>
          </w:p>
          <w:p w14:paraId="00000034"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 I want to make sure that people around me, share or at least have a very similar sense when it comes to social justice.”</w:t>
            </w:r>
          </w:p>
        </w:tc>
      </w:tr>
      <w:tr w:rsidR="006666BF" w14:paraId="796AB594" w14:textId="77777777">
        <w:trPr>
          <w:trHeight w:val="555"/>
        </w:trPr>
        <w:tc>
          <w:tcPr>
            <w:tcW w:w="2010" w:type="dxa"/>
            <w:tcBorders>
              <w:top w:val="nil"/>
              <w:left w:val="nil"/>
              <w:bottom w:val="nil"/>
              <w:right w:val="nil"/>
            </w:tcBorders>
            <w:tcMar>
              <w:top w:w="0" w:type="dxa"/>
              <w:left w:w="100" w:type="dxa"/>
              <w:bottom w:w="0" w:type="dxa"/>
              <w:right w:w="100" w:type="dxa"/>
            </w:tcMar>
          </w:tcPr>
          <w:p w14:paraId="00000035"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lastRenderedPageBreak/>
              <w:t>Major Theme 3</w:t>
            </w:r>
          </w:p>
        </w:tc>
        <w:tc>
          <w:tcPr>
            <w:tcW w:w="4185" w:type="dxa"/>
            <w:tcBorders>
              <w:top w:val="nil"/>
              <w:left w:val="nil"/>
              <w:bottom w:val="nil"/>
              <w:right w:val="nil"/>
            </w:tcBorders>
            <w:tcMar>
              <w:top w:w="0" w:type="dxa"/>
              <w:left w:w="100" w:type="dxa"/>
              <w:bottom w:w="0" w:type="dxa"/>
              <w:right w:w="100" w:type="dxa"/>
            </w:tcMar>
          </w:tcPr>
          <w:p w14:paraId="00000036"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t xml:space="preserve">Reasons for Activism </w:t>
            </w:r>
          </w:p>
        </w:tc>
        <w:tc>
          <w:tcPr>
            <w:tcW w:w="8115" w:type="dxa"/>
            <w:tcBorders>
              <w:top w:val="nil"/>
              <w:left w:val="nil"/>
              <w:bottom w:val="nil"/>
              <w:right w:val="nil"/>
            </w:tcBorders>
            <w:tcMar>
              <w:top w:w="0" w:type="dxa"/>
              <w:left w:w="100" w:type="dxa"/>
              <w:bottom w:w="0" w:type="dxa"/>
              <w:right w:w="100" w:type="dxa"/>
            </w:tcMar>
          </w:tcPr>
          <w:p w14:paraId="00000037"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“I know that, with the president of our country constantly calling the virus the Chinese virus, it led other people to also call COVID-19 the Chinese virus or other micro racial aggressions about that. When that happened, there was a post going around in my friend group that talked about why we shouldn’t say COVID-19 as the Chinese virus. I remember I would also post a lot of stuff about that too, on my social media page. My family, they would see those posts.”</w:t>
            </w:r>
          </w:p>
          <w:p w14:paraId="00000038" w14:textId="77777777" w:rsidR="006666BF" w:rsidRDefault="006666BF">
            <w:pPr>
              <w:spacing w:line="480" w:lineRule="auto"/>
              <w:ind w:right="140"/>
              <w:rPr>
                <w:rFonts w:ascii="Times New Roman" w:eastAsia="Times New Roman" w:hAnsi="Times New Roman" w:cs="Times New Roman"/>
              </w:rPr>
            </w:pPr>
          </w:p>
          <w:p w14:paraId="00000039"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 xml:space="preserve">“As bad as it sounds, after it happened to my community and something like me, that makes me more invested, well, obviously, I cared before, but now that it's </w:t>
            </w:r>
            <w:r>
              <w:rPr>
                <w:rFonts w:ascii="Times New Roman" w:eastAsia="Times New Roman" w:hAnsi="Times New Roman" w:cs="Times New Roman"/>
              </w:rPr>
              <w:lastRenderedPageBreak/>
              <w:t xml:space="preserve">more personal, that definitely drove me to be more aware of what was going </w:t>
            </w:r>
            <w:proofErr w:type="gramStart"/>
            <w:r>
              <w:rPr>
                <w:rFonts w:ascii="Times New Roman" w:eastAsia="Times New Roman" w:hAnsi="Times New Roman" w:cs="Times New Roman"/>
              </w:rPr>
              <w:t>on..</w:t>
            </w:r>
            <w:proofErr w:type="gramEnd"/>
            <w:r>
              <w:rPr>
                <w:rFonts w:ascii="Times New Roman" w:eastAsia="Times New Roman" w:hAnsi="Times New Roman" w:cs="Times New Roman"/>
              </w:rPr>
              <w:t>”</w:t>
            </w:r>
          </w:p>
          <w:p w14:paraId="0000003A" w14:textId="77777777" w:rsidR="006666BF" w:rsidRDefault="006666BF">
            <w:pPr>
              <w:spacing w:line="480" w:lineRule="auto"/>
              <w:ind w:right="140"/>
              <w:rPr>
                <w:rFonts w:ascii="Times New Roman" w:eastAsia="Times New Roman" w:hAnsi="Times New Roman" w:cs="Times New Roman"/>
              </w:rPr>
            </w:pPr>
          </w:p>
        </w:tc>
      </w:tr>
      <w:tr w:rsidR="006666BF" w14:paraId="0DC4F0EB" w14:textId="77777777">
        <w:trPr>
          <w:trHeight w:val="555"/>
        </w:trPr>
        <w:tc>
          <w:tcPr>
            <w:tcW w:w="2010" w:type="dxa"/>
            <w:tcBorders>
              <w:top w:val="nil"/>
              <w:left w:val="nil"/>
              <w:bottom w:val="nil"/>
              <w:right w:val="nil"/>
            </w:tcBorders>
            <w:tcMar>
              <w:top w:w="0" w:type="dxa"/>
              <w:left w:w="100" w:type="dxa"/>
              <w:bottom w:w="0" w:type="dxa"/>
              <w:right w:w="100" w:type="dxa"/>
            </w:tcMar>
          </w:tcPr>
          <w:p w14:paraId="0000003B" w14:textId="77777777" w:rsidR="006666BF"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Subtheme </w:t>
            </w:r>
          </w:p>
          <w:p w14:paraId="0000003C" w14:textId="77777777" w:rsidR="006666BF" w:rsidRDefault="006666BF">
            <w:pPr>
              <w:spacing w:line="480" w:lineRule="auto"/>
              <w:ind w:left="140" w:right="140"/>
              <w:rPr>
                <w:rFonts w:ascii="Times New Roman" w:eastAsia="Times New Roman" w:hAnsi="Times New Roman" w:cs="Times New Roman"/>
              </w:rPr>
            </w:pPr>
          </w:p>
        </w:tc>
        <w:tc>
          <w:tcPr>
            <w:tcW w:w="4185" w:type="dxa"/>
            <w:tcBorders>
              <w:top w:val="nil"/>
              <w:left w:val="nil"/>
              <w:bottom w:val="nil"/>
              <w:right w:val="nil"/>
            </w:tcBorders>
            <w:tcMar>
              <w:top w:w="0" w:type="dxa"/>
              <w:left w:w="100" w:type="dxa"/>
              <w:bottom w:w="0" w:type="dxa"/>
              <w:right w:w="100" w:type="dxa"/>
            </w:tcMar>
          </w:tcPr>
          <w:p w14:paraId="0000003D"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t>Anti-Asian Discrimination during COVID-19</w:t>
            </w:r>
          </w:p>
        </w:tc>
        <w:tc>
          <w:tcPr>
            <w:tcW w:w="8115" w:type="dxa"/>
            <w:tcBorders>
              <w:top w:val="nil"/>
              <w:left w:val="nil"/>
              <w:bottom w:val="nil"/>
              <w:right w:val="nil"/>
            </w:tcBorders>
            <w:tcMar>
              <w:top w:w="0" w:type="dxa"/>
              <w:left w:w="100" w:type="dxa"/>
              <w:bottom w:w="0" w:type="dxa"/>
              <w:right w:w="100" w:type="dxa"/>
            </w:tcMar>
          </w:tcPr>
          <w:p w14:paraId="0000003E"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“What drives my activism I think is the experiences that I had with racism and just in general racism and injustices that are still prevalent in our society, especially in a melting pot society.”</w:t>
            </w:r>
          </w:p>
          <w:p w14:paraId="0000003F" w14:textId="77777777" w:rsidR="006666BF" w:rsidRDefault="006666BF">
            <w:pPr>
              <w:spacing w:line="480" w:lineRule="auto"/>
              <w:ind w:right="140"/>
              <w:rPr>
                <w:rFonts w:ascii="Times New Roman" w:eastAsia="Times New Roman" w:hAnsi="Times New Roman" w:cs="Times New Roman"/>
              </w:rPr>
            </w:pPr>
          </w:p>
          <w:p w14:paraId="00000040"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“I think the most important thing is during this pandemic we have to spread social consciousness that the virus is the enemy of the people, so not Chinese people are the enemy.”</w:t>
            </w:r>
          </w:p>
          <w:p w14:paraId="00000041" w14:textId="77777777" w:rsidR="006666BF" w:rsidRDefault="006666BF">
            <w:pPr>
              <w:spacing w:line="480" w:lineRule="auto"/>
              <w:ind w:right="140"/>
              <w:rPr>
                <w:rFonts w:ascii="Times New Roman" w:eastAsia="Times New Roman" w:hAnsi="Times New Roman" w:cs="Times New Roman"/>
              </w:rPr>
            </w:pPr>
          </w:p>
          <w:p w14:paraId="00000042"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“I just consider myself an educated voter and I tried my best to being an educated voter. I guess though now with the political climate how Asians are being, I guess you can say targeted. I'm more insisting on that and I'm more passionate about politics turning out in a certain way in America. But that's about it. I don't know if being Asian would impact any of my activism activities if it wasn't for the China virus thing.”</w:t>
            </w:r>
          </w:p>
          <w:p w14:paraId="00000043" w14:textId="77777777" w:rsidR="006666BF" w:rsidRDefault="006666BF">
            <w:pPr>
              <w:spacing w:line="480" w:lineRule="auto"/>
              <w:ind w:right="140"/>
              <w:rPr>
                <w:rFonts w:ascii="Times New Roman" w:eastAsia="Times New Roman" w:hAnsi="Times New Roman" w:cs="Times New Roman"/>
              </w:rPr>
            </w:pPr>
          </w:p>
        </w:tc>
      </w:tr>
      <w:tr w:rsidR="006666BF" w14:paraId="575B2E7A" w14:textId="77777777">
        <w:trPr>
          <w:trHeight w:val="555"/>
        </w:trPr>
        <w:tc>
          <w:tcPr>
            <w:tcW w:w="2010" w:type="dxa"/>
            <w:tcBorders>
              <w:top w:val="nil"/>
              <w:left w:val="nil"/>
              <w:bottom w:val="nil"/>
              <w:right w:val="nil"/>
            </w:tcBorders>
            <w:tcMar>
              <w:top w:w="0" w:type="dxa"/>
              <w:left w:w="100" w:type="dxa"/>
              <w:bottom w:w="0" w:type="dxa"/>
              <w:right w:w="100" w:type="dxa"/>
            </w:tcMar>
          </w:tcPr>
          <w:p w14:paraId="00000044" w14:textId="77777777" w:rsidR="006666BF"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Subtheme </w:t>
            </w:r>
          </w:p>
          <w:p w14:paraId="00000045" w14:textId="77777777" w:rsidR="006666BF" w:rsidRDefault="006666BF">
            <w:pPr>
              <w:spacing w:line="480" w:lineRule="auto"/>
              <w:ind w:left="140" w:right="140"/>
              <w:rPr>
                <w:rFonts w:ascii="Times New Roman" w:eastAsia="Times New Roman" w:hAnsi="Times New Roman" w:cs="Times New Roman"/>
              </w:rPr>
            </w:pPr>
          </w:p>
        </w:tc>
        <w:tc>
          <w:tcPr>
            <w:tcW w:w="4185" w:type="dxa"/>
            <w:tcBorders>
              <w:top w:val="nil"/>
              <w:left w:val="nil"/>
              <w:bottom w:val="nil"/>
              <w:right w:val="nil"/>
            </w:tcBorders>
            <w:tcMar>
              <w:top w:w="0" w:type="dxa"/>
              <w:left w:w="100" w:type="dxa"/>
              <w:bottom w:w="0" w:type="dxa"/>
              <w:right w:w="100" w:type="dxa"/>
            </w:tcMar>
          </w:tcPr>
          <w:p w14:paraId="00000046"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color w:val="38761D"/>
              </w:rPr>
              <w:t>Duty to fight social injustice</w:t>
            </w:r>
          </w:p>
        </w:tc>
        <w:tc>
          <w:tcPr>
            <w:tcW w:w="8115" w:type="dxa"/>
            <w:tcBorders>
              <w:top w:val="nil"/>
              <w:left w:val="nil"/>
              <w:bottom w:val="nil"/>
              <w:right w:val="nil"/>
            </w:tcBorders>
            <w:tcMar>
              <w:top w:w="0" w:type="dxa"/>
              <w:left w:w="100" w:type="dxa"/>
              <w:bottom w:w="0" w:type="dxa"/>
              <w:right w:w="100" w:type="dxa"/>
            </w:tcMar>
          </w:tcPr>
          <w:p w14:paraId="00000047"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“We need to know that these are happening, and we need to reinforce the importance of this shouldn't be happening. Even try and gather protests to make sure that people who do commit these crimes, they face responsibility for it.”</w:t>
            </w:r>
          </w:p>
          <w:p w14:paraId="00000048"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“I guess, in my in-person interactions, trying to allow for more cultural diversity and cultural voice, making sure that my voice is being heard as someone who's mixed and part-Asian. I think that's what drives my activism, just my voice being heard.”</w:t>
            </w:r>
          </w:p>
          <w:p w14:paraId="00000049"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 xml:space="preserve">“I think </w:t>
            </w:r>
            <w:proofErr w:type="gramStart"/>
            <w:r>
              <w:rPr>
                <w:rFonts w:ascii="Times New Roman" w:eastAsia="Times New Roman" w:hAnsi="Times New Roman" w:cs="Times New Roman"/>
              </w:rPr>
              <w:t>as long as</w:t>
            </w:r>
            <w:proofErr w:type="gramEnd"/>
            <w:r>
              <w:rPr>
                <w:rFonts w:ascii="Times New Roman" w:eastAsia="Times New Roman" w:hAnsi="Times New Roman" w:cs="Times New Roman"/>
              </w:rPr>
              <w:t xml:space="preserve"> that activism is related to me. It's a kind of citizen responsibility.”</w:t>
            </w:r>
          </w:p>
        </w:tc>
      </w:tr>
      <w:tr w:rsidR="006666BF" w14:paraId="6012E69E" w14:textId="77777777">
        <w:trPr>
          <w:trHeight w:val="555"/>
        </w:trPr>
        <w:tc>
          <w:tcPr>
            <w:tcW w:w="2010" w:type="dxa"/>
            <w:tcBorders>
              <w:top w:val="nil"/>
              <w:left w:val="nil"/>
              <w:bottom w:val="nil"/>
              <w:right w:val="nil"/>
            </w:tcBorders>
            <w:tcMar>
              <w:top w:w="0" w:type="dxa"/>
              <w:left w:w="100" w:type="dxa"/>
              <w:bottom w:w="0" w:type="dxa"/>
              <w:right w:w="100" w:type="dxa"/>
            </w:tcMar>
          </w:tcPr>
          <w:p w14:paraId="0000004A" w14:textId="77777777" w:rsidR="006666BF" w:rsidRDefault="00000000">
            <w:pPr>
              <w:rPr>
                <w:rFonts w:ascii="Times New Roman" w:eastAsia="Times New Roman" w:hAnsi="Times New Roman" w:cs="Times New Roman"/>
              </w:rPr>
            </w:pPr>
            <w:r>
              <w:rPr>
                <w:rFonts w:ascii="Times New Roman" w:eastAsia="Times New Roman" w:hAnsi="Times New Roman" w:cs="Times New Roman"/>
              </w:rPr>
              <w:t xml:space="preserve">Subtheme </w:t>
            </w:r>
          </w:p>
          <w:p w14:paraId="0000004B" w14:textId="77777777" w:rsidR="006666BF" w:rsidRDefault="006666BF">
            <w:pPr>
              <w:spacing w:line="480" w:lineRule="auto"/>
              <w:ind w:left="140" w:right="140"/>
              <w:rPr>
                <w:rFonts w:ascii="Times New Roman" w:eastAsia="Times New Roman" w:hAnsi="Times New Roman" w:cs="Times New Roman"/>
              </w:rPr>
            </w:pPr>
          </w:p>
        </w:tc>
        <w:tc>
          <w:tcPr>
            <w:tcW w:w="4185" w:type="dxa"/>
            <w:tcBorders>
              <w:top w:val="nil"/>
              <w:left w:val="nil"/>
              <w:bottom w:val="nil"/>
              <w:right w:val="nil"/>
            </w:tcBorders>
            <w:tcMar>
              <w:top w:w="0" w:type="dxa"/>
              <w:left w:w="100" w:type="dxa"/>
              <w:bottom w:w="0" w:type="dxa"/>
              <w:right w:w="100" w:type="dxa"/>
            </w:tcMar>
          </w:tcPr>
          <w:p w14:paraId="0000004C"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color w:val="38761D"/>
              </w:rPr>
              <w:t>Social influence on activism</w:t>
            </w:r>
          </w:p>
        </w:tc>
        <w:tc>
          <w:tcPr>
            <w:tcW w:w="8115" w:type="dxa"/>
            <w:tcBorders>
              <w:top w:val="nil"/>
              <w:left w:val="nil"/>
              <w:bottom w:val="nil"/>
              <w:right w:val="nil"/>
            </w:tcBorders>
            <w:tcMar>
              <w:top w:w="0" w:type="dxa"/>
              <w:left w:w="100" w:type="dxa"/>
              <w:bottom w:w="0" w:type="dxa"/>
              <w:right w:w="100" w:type="dxa"/>
            </w:tcMar>
          </w:tcPr>
          <w:p w14:paraId="0000004D"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 xml:space="preserve">“I wouldn't say COVID changed how I was involved in it, but I think the COVID, just the pandemic, it </w:t>
            </w:r>
            <w:proofErr w:type="gramStart"/>
            <w:r>
              <w:rPr>
                <w:rFonts w:ascii="Times New Roman" w:eastAsia="Times New Roman" w:hAnsi="Times New Roman" w:cs="Times New Roman"/>
              </w:rPr>
              <w:t>definitely raised</w:t>
            </w:r>
            <w:proofErr w:type="gramEnd"/>
            <w:r>
              <w:rPr>
                <w:rFonts w:ascii="Times New Roman" w:eastAsia="Times New Roman" w:hAnsi="Times New Roman" w:cs="Times New Roman"/>
              </w:rPr>
              <w:t xml:space="preserve"> awareness for me regarding the Asian racism related to COVID. </w:t>
            </w:r>
            <w:proofErr w:type="gramStart"/>
            <w:r>
              <w:rPr>
                <w:rFonts w:ascii="Times New Roman" w:eastAsia="Times New Roman" w:hAnsi="Times New Roman" w:cs="Times New Roman"/>
              </w:rPr>
              <w:t>So</w:t>
            </w:r>
            <w:proofErr w:type="gramEnd"/>
            <w:r>
              <w:rPr>
                <w:rFonts w:ascii="Times New Roman" w:eastAsia="Times New Roman" w:hAnsi="Times New Roman" w:cs="Times New Roman"/>
              </w:rPr>
              <w:t xml:space="preserve"> I gained more interest in those topics and social activism overall, yeah.”</w:t>
            </w:r>
          </w:p>
          <w:p w14:paraId="0000004E"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“Growing up, I also don't really hear people talking about things that they face when it comes to harassment and racism, but hearing other people talk about it, just knowing that there are other people who are willing to talk about it is more eye-opening for me. I've also been trying to share these stories on social media as well”</w:t>
            </w:r>
          </w:p>
          <w:p w14:paraId="0000004F"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lastRenderedPageBreak/>
              <w:t xml:space="preserve">“I've finished my undergraduate in Hong Kong and that is a place that really encourages you to get involved with everything, no matter if it is related to you or not. </w:t>
            </w:r>
            <w:proofErr w:type="gramStart"/>
            <w:r>
              <w:rPr>
                <w:rFonts w:ascii="Times New Roman" w:eastAsia="Times New Roman" w:hAnsi="Times New Roman" w:cs="Times New Roman"/>
              </w:rPr>
              <w:t>So</w:t>
            </w:r>
            <w:proofErr w:type="gramEnd"/>
            <w:r>
              <w:rPr>
                <w:rFonts w:ascii="Times New Roman" w:eastAsia="Times New Roman" w:hAnsi="Times New Roman" w:cs="Times New Roman"/>
              </w:rPr>
              <w:t xml:space="preserve"> I have such habits, or I think that is the social application or the nature of people who do this stuff.”</w:t>
            </w:r>
          </w:p>
        </w:tc>
      </w:tr>
      <w:tr w:rsidR="006666BF" w14:paraId="5026359B" w14:textId="77777777">
        <w:trPr>
          <w:trHeight w:val="555"/>
        </w:trPr>
        <w:tc>
          <w:tcPr>
            <w:tcW w:w="2010" w:type="dxa"/>
            <w:tcBorders>
              <w:top w:val="nil"/>
              <w:left w:val="nil"/>
              <w:bottom w:val="nil"/>
              <w:right w:val="nil"/>
            </w:tcBorders>
            <w:tcMar>
              <w:top w:w="0" w:type="dxa"/>
              <w:left w:w="100" w:type="dxa"/>
              <w:bottom w:w="0" w:type="dxa"/>
              <w:right w:w="100" w:type="dxa"/>
            </w:tcMar>
          </w:tcPr>
          <w:p w14:paraId="00000050" w14:textId="77777777" w:rsidR="006666BF"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Subtheme </w:t>
            </w:r>
          </w:p>
          <w:p w14:paraId="00000051" w14:textId="77777777" w:rsidR="006666BF" w:rsidRDefault="006666BF">
            <w:pPr>
              <w:spacing w:line="480" w:lineRule="auto"/>
              <w:ind w:left="140" w:right="140"/>
              <w:rPr>
                <w:rFonts w:ascii="Times New Roman" w:eastAsia="Times New Roman" w:hAnsi="Times New Roman" w:cs="Times New Roman"/>
              </w:rPr>
            </w:pPr>
          </w:p>
        </w:tc>
        <w:tc>
          <w:tcPr>
            <w:tcW w:w="4185" w:type="dxa"/>
            <w:tcBorders>
              <w:top w:val="nil"/>
              <w:left w:val="nil"/>
              <w:bottom w:val="nil"/>
              <w:right w:val="nil"/>
            </w:tcBorders>
            <w:tcMar>
              <w:top w:w="0" w:type="dxa"/>
              <w:left w:w="100" w:type="dxa"/>
              <w:bottom w:w="0" w:type="dxa"/>
              <w:right w:w="100" w:type="dxa"/>
            </w:tcMar>
          </w:tcPr>
          <w:p w14:paraId="00000052"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highlight w:val="white"/>
              </w:rPr>
              <w:t>Interracial solidarity with Black Lives Matter</w:t>
            </w:r>
          </w:p>
        </w:tc>
        <w:tc>
          <w:tcPr>
            <w:tcW w:w="8115" w:type="dxa"/>
            <w:tcBorders>
              <w:top w:val="nil"/>
              <w:left w:val="nil"/>
              <w:bottom w:val="nil"/>
              <w:right w:val="nil"/>
            </w:tcBorders>
            <w:tcMar>
              <w:top w:w="0" w:type="dxa"/>
              <w:left w:w="100" w:type="dxa"/>
              <w:bottom w:w="0" w:type="dxa"/>
              <w:right w:w="100" w:type="dxa"/>
            </w:tcMar>
          </w:tcPr>
          <w:p w14:paraId="00000053"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 xml:space="preserve">“I would say I'm </w:t>
            </w:r>
            <w:proofErr w:type="gramStart"/>
            <w:r>
              <w:rPr>
                <w:rFonts w:ascii="Times New Roman" w:eastAsia="Times New Roman" w:hAnsi="Times New Roman" w:cs="Times New Roman"/>
              </w:rPr>
              <w:t>pretty socially</w:t>
            </w:r>
            <w:proofErr w:type="gramEnd"/>
            <w:r>
              <w:rPr>
                <w:rFonts w:ascii="Times New Roman" w:eastAsia="Times New Roman" w:hAnsi="Times New Roman" w:cs="Times New Roman"/>
              </w:rPr>
              <w:t xml:space="preserve"> active. I attest I attended about five or six days of the BLM protest in [blinded for review].”</w:t>
            </w:r>
          </w:p>
          <w:p w14:paraId="00000054"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“When I saw BLM, for example, I was like, Oh, yeah. I feel like I should support them.”</w:t>
            </w:r>
          </w:p>
        </w:tc>
      </w:tr>
      <w:tr w:rsidR="006666BF" w14:paraId="64E35EF6" w14:textId="77777777">
        <w:trPr>
          <w:trHeight w:val="555"/>
        </w:trPr>
        <w:tc>
          <w:tcPr>
            <w:tcW w:w="2010" w:type="dxa"/>
            <w:tcBorders>
              <w:top w:val="nil"/>
              <w:left w:val="nil"/>
              <w:bottom w:val="nil"/>
              <w:right w:val="nil"/>
            </w:tcBorders>
            <w:tcMar>
              <w:top w:w="0" w:type="dxa"/>
              <w:left w:w="100" w:type="dxa"/>
              <w:bottom w:w="0" w:type="dxa"/>
              <w:right w:w="100" w:type="dxa"/>
            </w:tcMar>
          </w:tcPr>
          <w:p w14:paraId="00000055"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t>Major Theme 4</w:t>
            </w:r>
          </w:p>
        </w:tc>
        <w:tc>
          <w:tcPr>
            <w:tcW w:w="4185" w:type="dxa"/>
            <w:tcBorders>
              <w:top w:val="nil"/>
              <w:left w:val="nil"/>
              <w:bottom w:val="nil"/>
              <w:right w:val="nil"/>
            </w:tcBorders>
            <w:tcMar>
              <w:top w:w="0" w:type="dxa"/>
              <w:left w:w="100" w:type="dxa"/>
              <w:bottom w:w="0" w:type="dxa"/>
              <w:right w:w="100" w:type="dxa"/>
            </w:tcMar>
          </w:tcPr>
          <w:p w14:paraId="00000056"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t>Barriers to Activism</w:t>
            </w:r>
          </w:p>
        </w:tc>
        <w:tc>
          <w:tcPr>
            <w:tcW w:w="8115" w:type="dxa"/>
            <w:tcBorders>
              <w:top w:val="nil"/>
              <w:left w:val="nil"/>
              <w:bottom w:val="nil"/>
              <w:right w:val="nil"/>
            </w:tcBorders>
            <w:tcMar>
              <w:top w:w="0" w:type="dxa"/>
              <w:left w:w="100" w:type="dxa"/>
              <w:bottom w:w="0" w:type="dxa"/>
              <w:right w:w="100" w:type="dxa"/>
            </w:tcMar>
          </w:tcPr>
          <w:p w14:paraId="00000057"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“It is a lot more heightened than it ever has been, and I would say, I wouldn't, as much as I think this or think that, I would not want that to be just who I am because I think at this point, a lot of people we know have been stripped down to their political identity, and I would say, that has stopped a lot of people from speaking out is because of how polarized and partisan every single little issue has become.”</w:t>
            </w:r>
          </w:p>
        </w:tc>
      </w:tr>
      <w:tr w:rsidR="006666BF" w14:paraId="01BEF38A" w14:textId="77777777">
        <w:trPr>
          <w:trHeight w:val="285"/>
        </w:trPr>
        <w:tc>
          <w:tcPr>
            <w:tcW w:w="2010" w:type="dxa"/>
            <w:tcBorders>
              <w:top w:val="nil"/>
              <w:left w:val="nil"/>
              <w:bottom w:val="nil"/>
              <w:right w:val="nil"/>
            </w:tcBorders>
            <w:tcMar>
              <w:top w:w="0" w:type="dxa"/>
              <w:left w:w="100" w:type="dxa"/>
              <w:bottom w:w="0" w:type="dxa"/>
              <w:right w:w="100" w:type="dxa"/>
            </w:tcMar>
          </w:tcPr>
          <w:p w14:paraId="00000058" w14:textId="77777777" w:rsidR="006666BF" w:rsidRDefault="00000000">
            <w:pPr>
              <w:rPr>
                <w:rFonts w:ascii="Times New Roman" w:eastAsia="Times New Roman" w:hAnsi="Times New Roman" w:cs="Times New Roman"/>
              </w:rPr>
            </w:pPr>
            <w:r>
              <w:rPr>
                <w:rFonts w:ascii="Times New Roman" w:eastAsia="Times New Roman" w:hAnsi="Times New Roman" w:cs="Times New Roman"/>
              </w:rPr>
              <w:t xml:space="preserve">Subtheme </w:t>
            </w:r>
          </w:p>
          <w:p w14:paraId="00000059" w14:textId="77777777" w:rsidR="006666BF" w:rsidRDefault="006666BF">
            <w:pPr>
              <w:spacing w:line="480" w:lineRule="auto"/>
              <w:ind w:left="140" w:right="140"/>
              <w:jc w:val="right"/>
              <w:rPr>
                <w:rFonts w:ascii="Times New Roman" w:eastAsia="Times New Roman" w:hAnsi="Times New Roman" w:cs="Times New Roman"/>
              </w:rPr>
            </w:pPr>
          </w:p>
        </w:tc>
        <w:tc>
          <w:tcPr>
            <w:tcW w:w="4185" w:type="dxa"/>
            <w:tcBorders>
              <w:top w:val="nil"/>
              <w:left w:val="nil"/>
              <w:bottom w:val="nil"/>
              <w:right w:val="nil"/>
            </w:tcBorders>
            <w:tcMar>
              <w:top w:w="0" w:type="dxa"/>
              <w:left w:w="100" w:type="dxa"/>
              <w:bottom w:w="0" w:type="dxa"/>
              <w:right w:w="100" w:type="dxa"/>
            </w:tcMar>
          </w:tcPr>
          <w:p w14:paraId="0000005A" w14:textId="77777777" w:rsidR="006666BF" w:rsidRDefault="00000000">
            <w:pPr>
              <w:spacing w:line="480" w:lineRule="auto"/>
              <w:ind w:left="140" w:right="140"/>
              <w:rPr>
                <w:rFonts w:ascii="Times New Roman" w:eastAsia="Times New Roman" w:hAnsi="Times New Roman" w:cs="Times New Roman"/>
                <w:color w:val="38761D"/>
              </w:rPr>
            </w:pPr>
            <w:r>
              <w:rPr>
                <w:rFonts w:ascii="Times New Roman" w:eastAsia="Times New Roman" w:hAnsi="Times New Roman" w:cs="Times New Roman"/>
                <w:color w:val="38761D"/>
              </w:rPr>
              <w:t>Concern about safety</w:t>
            </w:r>
          </w:p>
        </w:tc>
        <w:tc>
          <w:tcPr>
            <w:tcW w:w="8115" w:type="dxa"/>
            <w:tcBorders>
              <w:top w:val="nil"/>
              <w:left w:val="nil"/>
              <w:bottom w:val="nil"/>
              <w:right w:val="nil"/>
            </w:tcBorders>
            <w:tcMar>
              <w:top w:w="0" w:type="dxa"/>
              <w:left w:w="100" w:type="dxa"/>
              <w:bottom w:w="0" w:type="dxa"/>
              <w:right w:w="100" w:type="dxa"/>
            </w:tcMar>
          </w:tcPr>
          <w:p w14:paraId="0000005B"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 xml:space="preserve">“Safety is </w:t>
            </w:r>
            <w:proofErr w:type="gramStart"/>
            <w:r>
              <w:rPr>
                <w:rFonts w:ascii="Times New Roman" w:eastAsia="Times New Roman" w:hAnsi="Times New Roman" w:cs="Times New Roman"/>
              </w:rPr>
              <w:t>definitely one</w:t>
            </w:r>
            <w:proofErr w:type="gramEnd"/>
            <w:r>
              <w:rPr>
                <w:rFonts w:ascii="Times New Roman" w:eastAsia="Times New Roman" w:hAnsi="Times New Roman" w:cs="Times New Roman"/>
              </w:rPr>
              <w:t xml:space="preserve"> of the issues. Another thing is that during the pandemic, most people already find Asians what's happening. It is possible for them to develop hatred. If I say something </w:t>
            </w:r>
            <w:proofErr w:type="gramStart"/>
            <w:r>
              <w:rPr>
                <w:rFonts w:ascii="Times New Roman" w:eastAsia="Times New Roman" w:hAnsi="Times New Roman" w:cs="Times New Roman"/>
              </w:rPr>
              <w:t>at this time</w:t>
            </w:r>
            <w:proofErr w:type="gramEnd"/>
            <w:r>
              <w:rPr>
                <w:rFonts w:ascii="Times New Roman" w:eastAsia="Times New Roman" w:hAnsi="Times New Roman" w:cs="Times New Roman"/>
              </w:rPr>
              <w:t xml:space="preserve">, I just don't think it is safe enough for me to deal with. If I have a bigger Asian community, but not in [blinded for </w:t>
            </w:r>
            <w:r>
              <w:rPr>
                <w:rFonts w:ascii="Times New Roman" w:eastAsia="Times New Roman" w:hAnsi="Times New Roman" w:cs="Times New Roman"/>
              </w:rPr>
              <w:lastRenderedPageBreak/>
              <w:t>review] because [blinded for review] is not that populated with Asians... For example, California, maybe I would do it. I would feel safer surrounded by my Asian fellows, and then go and be like, "This is wrong. Everyone should be treated equally.”</w:t>
            </w:r>
          </w:p>
        </w:tc>
      </w:tr>
      <w:tr w:rsidR="006666BF" w14:paraId="1591A564" w14:textId="77777777">
        <w:trPr>
          <w:trHeight w:val="285"/>
        </w:trPr>
        <w:tc>
          <w:tcPr>
            <w:tcW w:w="2010" w:type="dxa"/>
            <w:tcBorders>
              <w:top w:val="nil"/>
              <w:left w:val="nil"/>
              <w:bottom w:val="nil"/>
              <w:right w:val="nil"/>
            </w:tcBorders>
            <w:tcMar>
              <w:top w:w="0" w:type="dxa"/>
              <w:left w:w="100" w:type="dxa"/>
              <w:bottom w:w="0" w:type="dxa"/>
              <w:right w:w="100" w:type="dxa"/>
            </w:tcMar>
          </w:tcPr>
          <w:p w14:paraId="0000005C" w14:textId="77777777" w:rsidR="006666BF"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Subtheme </w:t>
            </w:r>
          </w:p>
          <w:p w14:paraId="0000005D" w14:textId="77777777" w:rsidR="006666BF" w:rsidRDefault="006666BF">
            <w:pPr>
              <w:spacing w:line="480" w:lineRule="auto"/>
              <w:ind w:left="140" w:right="140"/>
              <w:jc w:val="right"/>
              <w:rPr>
                <w:rFonts w:ascii="Times New Roman" w:eastAsia="Times New Roman" w:hAnsi="Times New Roman" w:cs="Times New Roman"/>
              </w:rPr>
            </w:pPr>
          </w:p>
        </w:tc>
        <w:tc>
          <w:tcPr>
            <w:tcW w:w="4185" w:type="dxa"/>
            <w:tcBorders>
              <w:top w:val="nil"/>
              <w:left w:val="nil"/>
              <w:bottom w:val="nil"/>
              <w:right w:val="nil"/>
            </w:tcBorders>
            <w:tcMar>
              <w:top w:w="0" w:type="dxa"/>
              <w:left w:w="100" w:type="dxa"/>
              <w:bottom w:w="0" w:type="dxa"/>
              <w:right w:w="100" w:type="dxa"/>
            </w:tcMar>
          </w:tcPr>
          <w:p w14:paraId="0000005E"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t xml:space="preserve">Others’ </w:t>
            </w:r>
            <w:r>
              <w:rPr>
                <w:rFonts w:ascii="Times New Roman" w:eastAsia="Times New Roman" w:hAnsi="Times New Roman" w:cs="Times New Roman"/>
                <w:color w:val="38761D"/>
              </w:rPr>
              <w:t>willful</w:t>
            </w:r>
            <w:r>
              <w:rPr>
                <w:rFonts w:ascii="Times New Roman" w:eastAsia="Times New Roman" w:hAnsi="Times New Roman" w:cs="Times New Roman"/>
              </w:rPr>
              <w:t xml:space="preserve"> ignorance</w:t>
            </w:r>
          </w:p>
        </w:tc>
        <w:tc>
          <w:tcPr>
            <w:tcW w:w="8115" w:type="dxa"/>
            <w:tcBorders>
              <w:top w:val="nil"/>
              <w:left w:val="nil"/>
              <w:bottom w:val="nil"/>
              <w:right w:val="nil"/>
            </w:tcBorders>
            <w:tcMar>
              <w:top w:w="0" w:type="dxa"/>
              <w:left w:w="100" w:type="dxa"/>
              <w:bottom w:w="0" w:type="dxa"/>
              <w:right w:w="100" w:type="dxa"/>
            </w:tcMar>
          </w:tcPr>
          <w:p w14:paraId="0000005F"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“Trying to explain something like that to someone who is willfully ignorant, and they're like, "Oh, I'd rather just stay here. I'd rather not know about other cultures," it's just like, "What can you do? What can you say to someone else to convince them?" I don't want to have to convince someone of the existence of other cultures, something small like that.”</w:t>
            </w:r>
          </w:p>
          <w:p w14:paraId="00000060"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“I also feel like some obstacles could probably just be not being informed enough or educated enough, and I think that also is dependent on the person though, whether or not they want to educate themselves on that information.”</w:t>
            </w:r>
          </w:p>
        </w:tc>
      </w:tr>
      <w:tr w:rsidR="006666BF" w14:paraId="0F829FE9" w14:textId="77777777">
        <w:trPr>
          <w:trHeight w:val="285"/>
        </w:trPr>
        <w:tc>
          <w:tcPr>
            <w:tcW w:w="2010" w:type="dxa"/>
            <w:tcBorders>
              <w:top w:val="nil"/>
              <w:left w:val="nil"/>
              <w:bottom w:val="nil"/>
              <w:right w:val="nil"/>
            </w:tcBorders>
            <w:tcMar>
              <w:top w:w="0" w:type="dxa"/>
              <w:left w:w="100" w:type="dxa"/>
              <w:bottom w:w="0" w:type="dxa"/>
              <w:right w:w="100" w:type="dxa"/>
            </w:tcMar>
          </w:tcPr>
          <w:p w14:paraId="00000061" w14:textId="77777777" w:rsidR="006666BF" w:rsidRDefault="00000000">
            <w:pPr>
              <w:rPr>
                <w:rFonts w:ascii="Times New Roman" w:eastAsia="Times New Roman" w:hAnsi="Times New Roman" w:cs="Times New Roman"/>
              </w:rPr>
            </w:pPr>
            <w:r>
              <w:rPr>
                <w:rFonts w:ascii="Times New Roman" w:eastAsia="Times New Roman" w:hAnsi="Times New Roman" w:cs="Times New Roman"/>
              </w:rPr>
              <w:t xml:space="preserve">Subtheme </w:t>
            </w:r>
          </w:p>
          <w:p w14:paraId="00000062" w14:textId="77777777" w:rsidR="006666BF" w:rsidRDefault="006666BF">
            <w:pPr>
              <w:spacing w:line="480" w:lineRule="auto"/>
              <w:ind w:left="140" w:right="140"/>
              <w:jc w:val="right"/>
              <w:rPr>
                <w:rFonts w:ascii="Times New Roman" w:eastAsia="Times New Roman" w:hAnsi="Times New Roman" w:cs="Times New Roman"/>
              </w:rPr>
            </w:pPr>
          </w:p>
        </w:tc>
        <w:tc>
          <w:tcPr>
            <w:tcW w:w="4185" w:type="dxa"/>
            <w:tcBorders>
              <w:top w:val="nil"/>
              <w:left w:val="nil"/>
              <w:bottom w:val="nil"/>
              <w:right w:val="nil"/>
            </w:tcBorders>
            <w:tcMar>
              <w:top w:w="0" w:type="dxa"/>
              <w:left w:w="100" w:type="dxa"/>
              <w:bottom w:w="0" w:type="dxa"/>
              <w:right w:w="100" w:type="dxa"/>
            </w:tcMar>
          </w:tcPr>
          <w:p w14:paraId="00000063" w14:textId="77777777" w:rsidR="006666BF" w:rsidRDefault="00000000">
            <w:pPr>
              <w:spacing w:line="480" w:lineRule="auto"/>
              <w:ind w:left="140" w:right="140"/>
              <w:rPr>
                <w:rFonts w:ascii="Times New Roman" w:eastAsia="Times New Roman" w:hAnsi="Times New Roman" w:cs="Times New Roman"/>
                <w:color w:val="38761D"/>
              </w:rPr>
            </w:pPr>
            <w:r>
              <w:rPr>
                <w:rFonts w:ascii="Times New Roman" w:eastAsia="Times New Roman" w:hAnsi="Times New Roman" w:cs="Times New Roman"/>
                <w:color w:val="38761D"/>
              </w:rPr>
              <w:t>Powerlessness as foreign-born individuals</w:t>
            </w:r>
          </w:p>
        </w:tc>
        <w:tc>
          <w:tcPr>
            <w:tcW w:w="8115" w:type="dxa"/>
            <w:tcBorders>
              <w:top w:val="nil"/>
              <w:left w:val="nil"/>
              <w:bottom w:val="nil"/>
              <w:right w:val="nil"/>
            </w:tcBorders>
            <w:tcMar>
              <w:top w:w="0" w:type="dxa"/>
              <w:left w:w="100" w:type="dxa"/>
              <w:bottom w:w="0" w:type="dxa"/>
              <w:right w:w="100" w:type="dxa"/>
            </w:tcMar>
          </w:tcPr>
          <w:p w14:paraId="00000064"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 xml:space="preserve">“I don't want to say this, but I feel like I don't have a power here at all because I'm an international student, we are on a student Visa. I think two or three months </w:t>
            </w:r>
            <w:proofErr w:type="gramStart"/>
            <w:r>
              <w:rPr>
                <w:rFonts w:ascii="Times New Roman" w:eastAsia="Times New Roman" w:hAnsi="Times New Roman" w:cs="Times New Roman"/>
              </w:rPr>
              <w:t>ago,</w:t>
            </w:r>
            <w:proofErr w:type="gramEnd"/>
            <w:r>
              <w:rPr>
                <w:rFonts w:ascii="Times New Roman" w:eastAsia="Times New Roman" w:hAnsi="Times New Roman" w:cs="Times New Roman"/>
              </w:rPr>
              <w:t xml:space="preserve"> the Trump administration was talking about the Visa issues too.”</w:t>
            </w:r>
          </w:p>
          <w:p w14:paraId="00000065"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“We do feel a little bit powerless in a country that you're not born and raised in.”</w:t>
            </w:r>
          </w:p>
          <w:p w14:paraId="00000066"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 xml:space="preserve">“I will get involved in the China issue. Meanwhile, I'm trying to get involved in some US issues as well, because this year they have a lot of policies targeting </w:t>
            </w:r>
            <w:r>
              <w:rPr>
                <w:rFonts w:ascii="Times New Roman" w:eastAsia="Times New Roman" w:hAnsi="Times New Roman" w:cs="Times New Roman"/>
              </w:rPr>
              <w:lastRenderedPageBreak/>
              <w:t>international students, especially the Chinese students. I join a lot of the activities or try to draft the letter, write to the US governments.”</w:t>
            </w:r>
          </w:p>
        </w:tc>
      </w:tr>
      <w:tr w:rsidR="006666BF" w14:paraId="213D6911" w14:textId="77777777">
        <w:trPr>
          <w:trHeight w:val="272"/>
        </w:trPr>
        <w:tc>
          <w:tcPr>
            <w:tcW w:w="2010" w:type="dxa"/>
            <w:tcBorders>
              <w:top w:val="nil"/>
              <w:left w:val="nil"/>
              <w:bottom w:val="nil"/>
              <w:right w:val="nil"/>
            </w:tcBorders>
            <w:tcMar>
              <w:top w:w="0" w:type="dxa"/>
              <w:left w:w="100" w:type="dxa"/>
              <w:bottom w:w="0" w:type="dxa"/>
              <w:right w:w="100" w:type="dxa"/>
            </w:tcMar>
          </w:tcPr>
          <w:p w14:paraId="00000067" w14:textId="77777777" w:rsidR="006666BF"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Subtheme </w:t>
            </w:r>
          </w:p>
          <w:p w14:paraId="00000068" w14:textId="77777777" w:rsidR="006666BF" w:rsidRDefault="006666BF">
            <w:pPr>
              <w:spacing w:line="480" w:lineRule="auto"/>
              <w:ind w:left="140" w:right="140"/>
              <w:jc w:val="right"/>
              <w:rPr>
                <w:rFonts w:ascii="Times New Roman" w:eastAsia="Times New Roman" w:hAnsi="Times New Roman" w:cs="Times New Roman"/>
              </w:rPr>
            </w:pPr>
          </w:p>
        </w:tc>
        <w:tc>
          <w:tcPr>
            <w:tcW w:w="4185" w:type="dxa"/>
            <w:tcBorders>
              <w:top w:val="nil"/>
              <w:left w:val="nil"/>
              <w:bottom w:val="nil"/>
              <w:right w:val="nil"/>
            </w:tcBorders>
            <w:tcMar>
              <w:top w:w="0" w:type="dxa"/>
              <w:left w:w="100" w:type="dxa"/>
              <w:bottom w:w="0" w:type="dxa"/>
              <w:right w:w="100" w:type="dxa"/>
            </w:tcMar>
          </w:tcPr>
          <w:p w14:paraId="00000069"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t>Future employment concerns</w:t>
            </w:r>
          </w:p>
        </w:tc>
        <w:tc>
          <w:tcPr>
            <w:tcW w:w="8115" w:type="dxa"/>
            <w:tcBorders>
              <w:top w:val="nil"/>
              <w:left w:val="nil"/>
              <w:bottom w:val="nil"/>
              <w:right w:val="nil"/>
            </w:tcBorders>
            <w:tcMar>
              <w:top w:w="0" w:type="dxa"/>
              <w:left w:w="100" w:type="dxa"/>
              <w:bottom w:w="0" w:type="dxa"/>
              <w:right w:w="100" w:type="dxa"/>
            </w:tcMar>
          </w:tcPr>
          <w:p w14:paraId="0000006A"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“Yeah, Visa as well. If I plan to stay for a job, I'm not sure if that's going to have an impact on how I look, and when people interview, they probably see a criminal record even though I'm not the criminal there, but because I got involved. I guess that's one of the main reasons why I don't do that, to engage in populated protests.”</w:t>
            </w:r>
          </w:p>
        </w:tc>
      </w:tr>
      <w:tr w:rsidR="006666BF" w14:paraId="4BF4663A" w14:textId="77777777">
        <w:trPr>
          <w:trHeight w:val="555"/>
        </w:trPr>
        <w:tc>
          <w:tcPr>
            <w:tcW w:w="2010" w:type="dxa"/>
            <w:tcBorders>
              <w:top w:val="nil"/>
              <w:left w:val="nil"/>
              <w:bottom w:val="nil"/>
              <w:right w:val="nil"/>
            </w:tcBorders>
            <w:tcMar>
              <w:top w:w="0" w:type="dxa"/>
              <w:left w:w="100" w:type="dxa"/>
              <w:bottom w:w="0" w:type="dxa"/>
              <w:right w:w="100" w:type="dxa"/>
            </w:tcMar>
          </w:tcPr>
          <w:p w14:paraId="0000006B" w14:textId="77777777" w:rsidR="006666BF" w:rsidRDefault="00000000">
            <w:pPr>
              <w:rPr>
                <w:rFonts w:ascii="Times New Roman" w:eastAsia="Times New Roman" w:hAnsi="Times New Roman" w:cs="Times New Roman"/>
              </w:rPr>
            </w:pPr>
            <w:r>
              <w:rPr>
                <w:rFonts w:ascii="Times New Roman" w:eastAsia="Times New Roman" w:hAnsi="Times New Roman" w:cs="Times New Roman"/>
              </w:rPr>
              <w:t xml:space="preserve">Subtheme </w:t>
            </w:r>
          </w:p>
          <w:p w14:paraId="0000006C" w14:textId="77777777" w:rsidR="006666BF" w:rsidRDefault="006666BF">
            <w:pPr>
              <w:spacing w:line="480" w:lineRule="auto"/>
              <w:ind w:left="140" w:right="140"/>
              <w:jc w:val="right"/>
              <w:rPr>
                <w:rFonts w:ascii="Times New Roman" w:eastAsia="Times New Roman" w:hAnsi="Times New Roman" w:cs="Times New Roman"/>
              </w:rPr>
            </w:pPr>
          </w:p>
        </w:tc>
        <w:tc>
          <w:tcPr>
            <w:tcW w:w="4185" w:type="dxa"/>
            <w:tcBorders>
              <w:top w:val="nil"/>
              <w:left w:val="nil"/>
              <w:bottom w:val="nil"/>
              <w:right w:val="nil"/>
            </w:tcBorders>
            <w:tcMar>
              <w:top w:w="0" w:type="dxa"/>
              <w:left w:w="100" w:type="dxa"/>
              <w:bottom w:w="0" w:type="dxa"/>
              <w:right w:w="100" w:type="dxa"/>
            </w:tcMar>
          </w:tcPr>
          <w:p w14:paraId="0000006D"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t>Lack of trust and hope in the essence of activism</w:t>
            </w:r>
          </w:p>
        </w:tc>
        <w:tc>
          <w:tcPr>
            <w:tcW w:w="8115" w:type="dxa"/>
            <w:tcBorders>
              <w:top w:val="nil"/>
              <w:left w:val="nil"/>
              <w:bottom w:val="nil"/>
              <w:right w:val="nil"/>
            </w:tcBorders>
            <w:tcMar>
              <w:top w:w="0" w:type="dxa"/>
              <w:left w:w="100" w:type="dxa"/>
              <w:bottom w:w="0" w:type="dxa"/>
              <w:right w:w="100" w:type="dxa"/>
            </w:tcMar>
          </w:tcPr>
          <w:p w14:paraId="0000006E"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“I don't know how much it will help because I feel like a lot of the local leaders in my area don't have my point of view.”</w:t>
            </w:r>
          </w:p>
          <w:p w14:paraId="0000006F" w14:textId="77777777" w:rsidR="006666BF" w:rsidRDefault="006666BF">
            <w:pPr>
              <w:spacing w:line="480" w:lineRule="auto"/>
              <w:ind w:right="140"/>
              <w:rPr>
                <w:rFonts w:ascii="Times New Roman" w:eastAsia="Times New Roman" w:hAnsi="Times New Roman" w:cs="Times New Roman"/>
              </w:rPr>
            </w:pPr>
          </w:p>
          <w:p w14:paraId="00000070"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 xml:space="preserve">“I know that talking about these issues is also helpful, but I have also felt like I've wanted to help more, but also knowing, how much does that really do? What does that </w:t>
            </w:r>
            <w:proofErr w:type="gramStart"/>
            <w:r>
              <w:rPr>
                <w:rFonts w:ascii="Times New Roman" w:eastAsia="Times New Roman" w:hAnsi="Times New Roman" w:cs="Times New Roman"/>
              </w:rPr>
              <w:t>actually help</w:t>
            </w:r>
            <w:proofErr w:type="gramEnd"/>
            <w:r>
              <w:rPr>
                <w:rFonts w:ascii="Times New Roman" w:eastAsia="Times New Roman" w:hAnsi="Times New Roman" w:cs="Times New Roman"/>
              </w:rPr>
              <w:t xml:space="preserve"> other people with?”</w:t>
            </w:r>
          </w:p>
          <w:p w14:paraId="00000071" w14:textId="77777777" w:rsidR="006666BF" w:rsidRDefault="006666BF">
            <w:pPr>
              <w:spacing w:line="480" w:lineRule="auto"/>
              <w:ind w:right="140"/>
              <w:rPr>
                <w:rFonts w:ascii="Times New Roman" w:eastAsia="Times New Roman" w:hAnsi="Times New Roman" w:cs="Times New Roman"/>
              </w:rPr>
            </w:pPr>
          </w:p>
          <w:p w14:paraId="00000072"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“I guess deep down in my mind, I already know I'm rooting for them (BLM), even though I am not trying to persuade other people, and then actually sometimes I find other people really hard to persuade.”</w:t>
            </w:r>
          </w:p>
          <w:p w14:paraId="00000073" w14:textId="77777777" w:rsidR="006666BF" w:rsidRDefault="006666BF">
            <w:pPr>
              <w:spacing w:line="480" w:lineRule="auto"/>
              <w:ind w:right="140"/>
              <w:rPr>
                <w:rFonts w:ascii="Times New Roman" w:eastAsia="Times New Roman" w:hAnsi="Times New Roman" w:cs="Times New Roman"/>
              </w:rPr>
            </w:pPr>
          </w:p>
          <w:p w14:paraId="00000074"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lastRenderedPageBreak/>
              <w:t xml:space="preserve">“The one possibility </w:t>
            </w:r>
            <w:proofErr w:type="gramStart"/>
            <w:r>
              <w:rPr>
                <w:rFonts w:ascii="Times New Roman" w:eastAsia="Times New Roman" w:hAnsi="Times New Roman" w:cs="Times New Roman"/>
              </w:rPr>
              <w:t>is,</w:t>
            </w:r>
            <w:proofErr w:type="gramEnd"/>
            <w:r>
              <w:rPr>
                <w:rFonts w:ascii="Times New Roman" w:eastAsia="Times New Roman" w:hAnsi="Times New Roman" w:cs="Times New Roman"/>
              </w:rPr>
              <w:t xml:space="preserve"> the issue itself is very controversial. </w:t>
            </w:r>
            <w:proofErr w:type="gramStart"/>
            <w:r>
              <w:rPr>
                <w:rFonts w:ascii="Times New Roman" w:eastAsia="Times New Roman" w:hAnsi="Times New Roman" w:cs="Times New Roman"/>
              </w:rPr>
              <w:t>Because actually, my</w:t>
            </w:r>
            <w:proofErr w:type="gramEnd"/>
            <w:r>
              <w:rPr>
                <w:rFonts w:ascii="Times New Roman" w:eastAsia="Times New Roman" w:hAnsi="Times New Roman" w:cs="Times New Roman"/>
              </w:rPr>
              <w:t xml:space="preserve"> master's degree ended, I'm a graduate in economics. </w:t>
            </w:r>
            <w:proofErr w:type="gramStart"/>
            <w:r>
              <w:rPr>
                <w:rFonts w:ascii="Times New Roman" w:eastAsia="Times New Roman" w:hAnsi="Times New Roman" w:cs="Times New Roman"/>
              </w:rPr>
              <w:t>So</w:t>
            </w:r>
            <w:proofErr w:type="gramEnd"/>
            <w:r>
              <w:rPr>
                <w:rFonts w:ascii="Times New Roman" w:eastAsia="Times New Roman" w:hAnsi="Times New Roman" w:cs="Times New Roman"/>
              </w:rPr>
              <w:t xml:space="preserve"> we are easy to sense who is the interest group and what is the conflict of interest? Sometimes a lot of issues are not related to right or wrong, just a trade-off between the different interests. </w:t>
            </w:r>
            <w:proofErr w:type="gramStart"/>
            <w:r>
              <w:rPr>
                <w:rFonts w:ascii="Times New Roman" w:eastAsia="Times New Roman" w:hAnsi="Times New Roman" w:cs="Times New Roman"/>
              </w:rPr>
              <w:t>So</w:t>
            </w:r>
            <w:proofErr w:type="gramEnd"/>
            <w:r>
              <w:rPr>
                <w:rFonts w:ascii="Times New Roman" w:eastAsia="Times New Roman" w:hAnsi="Times New Roman" w:cs="Times New Roman"/>
              </w:rPr>
              <w:t xml:space="preserve"> I'm more likely to keep silent in such kind of issue, which is not related to the justice from my perspective.”</w:t>
            </w:r>
          </w:p>
          <w:p w14:paraId="00000075" w14:textId="77777777" w:rsidR="006666BF" w:rsidRDefault="006666BF">
            <w:pPr>
              <w:spacing w:line="480" w:lineRule="auto"/>
              <w:ind w:right="140"/>
              <w:rPr>
                <w:rFonts w:ascii="Times New Roman" w:eastAsia="Times New Roman" w:hAnsi="Times New Roman" w:cs="Times New Roman"/>
              </w:rPr>
            </w:pPr>
          </w:p>
        </w:tc>
      </w:tr>
      <w:tr w:rsidR="006666BF" w14:paraId="7A02899F" w14:textId="77777777">
        <w:trPr>
          <w:trHeight w:val="555"/>
        </w:trPr>
        <w:tc>
          <w:tcPr>
            <w:tcW w:w="2010" w:type="dxa"/>
            <w:tcBorders>
              <w:top w:val="nil"/>
              <w:left w:val="nil"/>
              <w:bottom w:val="single" w:sz="4" w:space="0" w:color="000000"/>
              <w:right w:val="nil"/>
            </w:tcBorders>
            <w:tcMar>
              <w:top w:w="0" w:type="dxa"/>
              <w:left w:w="100" w:type="dxa"/>
              <w:bottom w:w="0" w:type="dxa"/>
              <w:right w:w="100" w:type="dxa"/>
            </w:tcMar>
          </w:tcPr>
          <w:p w14:paraId="00000076" w14:textId="77777777" w:rsidR="006666BF" w:rsidRDefault="00000000">
            <w:pPr>
              <w:spacing w:line="480" w:lineRule="auto"/>
              <w:ind w:left="140" w:right="140"/>
              <w:rPr>
                <w:rFonts w:ascii="Times New Roman" w:eastAsia="Times New Roman" w:hAnsi="Times New Roman" w:cs="Times New Roman"/>
              </w:rPr>
            </w:pPr>
            <w:r>
              <w:rPr>
                <w:rFonts w:ascii="Times New Roman" w:eastAsia="Times New Roman" w:hAnsi="Times New Roman" w:cs="Times New Roman"/>
              </w:rPr>
              <w:lastRenderedPageBreak/>
              <w:t>Major Theme 5</w:t>
            </w:r>
          </w:p>
        </w:tc>
        <w:tc>
          <w:tcPr>
            <w:tcW w:w="4185" w:type="dxa"/>
            <w:tcBorders>
              <w:top w:val="nil"/>
              <w:left w:val="nil"/>
              <w:bottom w:val="single" w:sz="4" w:space="0" w:color="000000"/>
              <w:right w:val="nil"/>
            </w:tcBorders>
            <w:tcMar>
              <w:top w:w="0" w:type="dxa"/>
              <w:left w:w="100" w:type="dxa"/>
              <w:bottom w:w="0" w:type="dxa"/>
              <w:right w:w="100" w:type="dxa"/>
            </w:tcMar>
          </w:tcPr>
          <w:p w14:paraId="00000077"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Impact of Activism on Relationships</w:t>
            </w:r>
          </w:p>
        </w:tc>
        <w:tc>
          <w:tcPr>
            <w:tcW w:w="8115" w:type="dxa"/>
            <w:tcBorders>
              <w:top w:val="nil"/>
              <w:left w:val="nil"/>
              <w:bottom w:val="single" w:sz="4" w:space="0" w:color="000000"/>
              <w:right w:val="nil"/>
            </w:tcBorders>
            <w:tcMar>
              <w:top w:w="0" w:type="dxa"/>
              <w:left w:w="100" w:type="dxa"/>
              <w:bottom w:w="0" w:type="dxa"/>
              <w:right w:w="100" w:type="dxa"/>
            </w:tcMar>
          </w:tcPr>
          <w:p w14:paraId="00000078" w14:textId="77777777" w:rsidR="006666BF" w:rsidRDefault="00000000">
            <w:pPr>
              <w:spacing w:line="480" w:lineRule="auto"/>
              <w:ind w:right="140"/>
              <w:rPr>
                <w:rFonts w:ascii="Times New Roman" w:eastAsia="Times New Roman" w:hAnsi="Times New Roman" w:cs="Times New Roman"/>
              </w:rPr>
            </w:pPr>
            <w:r>
              <w:rPr>
                <w:rFonts w:ascii="Times New Roman" w:eastAsia="Times New Roman" w:hAnsi="Times New Roman" w:cs="Times New Roman"/>
              </w:rPr>
              <w:t xml:space="preserve">“It's just interesting to be holding these discussions for one, and I think good to share these perspectives. And like I think because there are so many people close to me who are very different in their political views. It just reminds me to always be patient, because I'm not the most patient person, but it reminds me to listen and be like, </w:t>
            </w:r>
            <w:proofErr w:type="gramStart"/>
            <w:r>
              <w:rPr>
                <w:rFonts w:ascii="Times New Roman" w:eastAsia="Times New Roman" w:hAnsi="Times New Roman" w:cs="Times New Roman"/>
              </w:rPr>
              <w:t>Okay</w:t>
            </w:r>
            <w:proofErr w:type="gramEnd"/>
            <w:r>
              <w:rPr>
                <w:rFonts w:ascii="Times New Roman" w:eastAsia="Times New Roman" w:hAnsi="Times New Roman" w:cs="Times New Roman"/>
              </w:rPr>
              <w:t>, where are these coming from?”</w:t>
            </w:r>
          </w:p>
        </w:tc>
      </w:tr>
    </w:tbl>
    <w:p w14:paraId="00000079" w14:textId="77777777" w:rsidR="006666BF" w:rsidRDefault="006666BF">
      <w:pPr>
        <w:spacing w:line="480" w:lineRule="auto"/>
        <w:rPr>
          <w:rFonts w:ascii="Times New Roman" w:eastAsia="Times New Roman" w:hAnsi="Times New Roman" w:cs="Times New Roman"/>
        </w:rPr>
      </w:pPr>
    </w:p>
    <w:p w14:paraId="0000007A" w14:textId="77777777" w:rsidR="006666BF" w:rsidRDefault="006666BF">
      <w:pPr>
        <w:spacing w:line="480" w:lineRule="auto"/>
        <w:rPr>
          <w:rFonts w:ascii="Times New Roman" w:eastAsia="Times New Roman" w:hAnsi="Times New Roman" w:cs="Times New Roman"/>
        </w:rPr>
      </w:pPr>
    </w:p>
    <w:p w14:paraId="0000007B" w14:textId="77777777" w:rsidR="006666BF" w:rsidRDefault="006666BF">
      <w:pPr>
        <w:spacing w:line="480" w:lineRule="auto"/>
        <w:rPr>
          <w:rFonts w:ascii="Times New Roman" w:eastAsia="Times New Roman" w:hAnsi="Times New Roman" w:cs="Times New Roman"/>
        </w:rPr>
      </w:pPr>
    </w:p>
    <w:p w14:paraId="0000007C" w14:textId="77777777" w:rsidR="006666BF" w:rsidRDefault="006666BF">
      <w:pPr>
        <w:spacing w:line="480" w:lineRule="auto"/>
        <w:rPr>
          <w:rFonts w:ascii="Times New Roman" w:eastAsia="Times New Roman" w:hAnsi="Times New Roman" w:cs="Times New Roman"/>
        </w:rPr>
      </w:pPr>
    </w:p>
    <w:p w14:paraId="0000007D" w14:textId="77777777" w:rsidR="006666BF" w:rsidRDefault="006666BF">
      <w:pPr>
        <w:spacing w:line="480" w:lineRule="auto"/>
        <w:rPr>
          <w:rFonts w:ascii="Times New Roman" w:eastAsia="Times New Roman" w:hAnsi="Times New Roman" w:cs="Times New Roman"/>
        </w:rPr>
      </w:pPr>
    </w:p>
    <w:p w14:paraId="0000007E" w14:textId="77777777" w:rsidR="006666BF" w:rsidRDefault="006666BF">
      <w:pPr>
        <w:spacing w:line="480" w:lineRule="auto"/>
        <w:rPr>
          <w:rFonts w:ascii="Times New Roman" w:eastAsia="Times New Roman" w:hAnsi="Times New Roman" w:cs="Times New Roman"/>
        </w:rPr>
      </w:pPr>
    </w:p>
    <w:p w14:paraId="00000080" w14:textId="77777777" w:rsidR="006666BF" w:rsidRDefault="006666BF">
      <w:pPr>
        <w:spacing w:line="480" w:lineRule="auto"/>
        <w:rPr>
          <w:rFonts w:ascii="Times New Roman" w:eastAsia="Times New Roman" w:hAnsi="Times New Roman" w:cs="Times New Roman"/>
        </w:rPr>
      </w:pPr>
    </w:p>
    <w:p w14:paraId="000000A9" w14:textId="77777777" w:rsidR="006666BF" w:rsidRDefault="006666BF">
      <w:pPr>
        <w:spacing w:line="480" w:lineRule="auto"/>
        <w:rPr>
          <w:rFonts w:ascii="Times New Roman" w:eastAsia="Times New Roman" w:hAnsi="Times New Roman" w:cs="Times New Roman"/>
        </w:rPr>
      </w:pPr>
    </w:p>
    <w:sectPr w:rsidR="006666BF">
      <w:headerReference w:type="default" r:id="rId7"/>
      <w:footerReference w:type="default" r:id="rId8"/>
      <w:headerReference w:type="first" r:id="rId9"/>
      <w:footerReference w:type="first" r:id="rId10"/>
      <w:pgSz w:w="15840" w:h="12240"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8F773" w14:textId="77777777" w:rsidR="009132EF" w:rsidRDefault="009132EF">
      <w:r>
        <w:separator/>
      </w:r>
    </w:p>
  </w:endnote>
  <w:endnote w:type="continuationSeparator" w:id="0">
    <w:p w14:paraId="27786712" w14:textId="77777777" w:rsidR="009132EF" w:rsidRDefault="00913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43CDD3E4" w:rsidR="006666BF" w:rsidRDefault="00000000">
    <w:pPr>
      <w:jc w:val="right"/>
    </w:pPr>
    <w:r>
      <w:fldChar w:fldCharType="begin"/>
    </w:r>
    <w:r>
      <w:instrText>PAGE</w:instrText>
    </w:r>
    <w:r>
      <w:fldChar w:fldCharType="separate"/>
    </w:r>
    <w:r w:rsidR="005B5C61">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D" w14:textId="77777777" w:rsidR="006666BF" w:rsidRDefault="006666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B716C" w14:textId="77777777" w:rsidR="009132EF" w:rsidRDefault="009132EF">
      <w:r>
        <w:separator/>
      </w:r>
    </w:p>
  </w:footnote>
  <w:footnote w:type="continuationSeparator" w:id="0">
    <w:p w14:paraId="46984515" w14:textId="77777777" w:rsidR="009132EF" w:rsidRDefault="00913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A" w14:textId="77777777" w:rsidR="006666BF" w:rsidRDefault="00000000">
    <w:pPr>
      <w:rPr>
        <w:rFonts w:ascii="Times New Roman" w:eastAsia="Times New Roman" w:hAnsi="Times New Roman" w:cs="Times New Roman"/>
      </w:rPr>
    </w:pPr>
    <w:r>
      <w:rPr>
        <w:rFonts w:ascii="Times New Roman" w:eastAsia="Times New Roman" w:hAnsi="Times New Roman" w:cs="Times New Roman"/>
      </w:rPr>
      <w:t>ACTIVISM DURING THE COVID-19 PANDEMIC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B" w14:textId="77777777" w:rsidR="006666BF" w:rsidRDefault="00000000">
    <w:pPr>
      <w:rPr>
        <w:rFonts w:ascii="Times New Roman" w:eastAsia="Times New Roman" w:hAnsi="Times New Roman" w:cs="Times New Roman"/>
      </w:rPr>
    </w:pPr>
    <w:r>
      <w:rPr>
        <w:rFonts w:ascii="Times New Roman" w:eastAsia="Times New Roman" w:hAnsi="Times New Roman" w:cs="Times New Roman"/>
      </w:rPr>
      <w:t>Running Head: ACTIVISM DURING THE COVID-19 PANDEMIC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6BF"/>
    <w:rsid w:val="00093F51"/>
    <w:rsid w:val="000C5C81"/>
    <w:rsid w:val="00156C46"/>
    <w:rsid w:val="004E4B92"/>
    <w:rsid w:val="00564055"/>
    <w:rsid w:val="005B5C61"/>
    <w:rsid w:val="006666BF"/>
    <w:rsid w:val="006B436E"/>
    <w:rsid w:val="007D4BC5"/>
    <w:rsid w:val="009132EF"/>
    <w:rsid w:val="009263A5"/>
    <w:rsid w:val="00B2766F"/>
    <w:rsid w:val="00CD6BC6"/>
    <w:rsid w:val="00D178C0"/>
    <w:rsid w:val="00FE56A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4762E535"/>
  <w15:docId w15:val="{8FE2D41C-9427-924A-9490-3B5646240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114"/>
  </w:style>
  <w:style w:type="paragraph" w:styleId="Heading1">
    <w:name w:val="heading 1"/>
    <w:basedOn w:val="Normal"/>
    <w:next w:val="Normal"/>
    <w:uiPriority w:val="9"/>
    <w:qFormat/>
    <w:pPr>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40"/>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RmqKxrgZutK7De1Zqh/XpGWkg==">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2080</Words>
  <Characters>11860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Sei Eun Kim</cp:lastModifiedBy>
  <cp:revision>4</cp:revision>
  <dcterms:created xsi:type="dcterms:W3CDTF">2025-04-17T00:19:00Z</dcterms:created>
  <dcterms:modified xsi:type="dcterms:W3CDTF">2025-04-19T22:44:00Z</dcterms:modified>
</cp:coreProperties>
</file>