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4554A" w14:textId="19DDE429" w:rsidR="00064BE6" w:rsidRPr="00064BE6" w:rsidRDefault="00FC0CC7" w:rsidP="3D87FB1C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3D87FB1C">
        <w:rPr>
          <w:rFonts w:ascii="Times New Roman" w:hAnsi="Times New Roman"/>
          <w:b/>
          <w:bCs/>
          <w:sz w:val="24"/>
          <w:szCs w:val="24"/>
        </w:rPr>
        <w:t>Appendix A. Supplementary data for “</w:t>
      </w:r>
      <w:r w:rsidR="000C67F0" w:rsidRPr="3D87FB1C">
        <w:rPr>
          <w:rFonts w:ascii="Times New Roman" w:hAnsi="Times New Roman"/>
          <w:b/>
          <w:bCs/>
          <w:sz w:val="24"/>
          <w:szCs w:val="24"/>
        </w:rPr>
        <w:t>Therapist effects</w:t>
      </w:r>
      <w:r w:rsidR="00F47891" w:rsidRPr="3D87FB1C">
        <w:rPr>
          <w:rFonts w:ascii="Times New Roman" w:hAnsi="Times New Roman"/>
          <w:b/>
          <w:bCs/>
          <w:sz w:val="24"/>
          <w:szCs w:val="24"/>
        </w:rPr>
        <w:t xml:space="preserve"> in internet-delivered Cognitive Behaviour</w:t>
      </w:r>
      <w:r w:rsidR="009F2CDD" w:rsidRPr="3D87FB1C">
        <w:rPr>
          <w:rFonts w:ascii="Times New Roman" w:hAnsi="Times New Roman"/>
          <w:b/>
          <w:bCs/>
          <w:sz w:val="24"/>
          <w:szCs w:val="24"/>
        </w:rPr>
        <w:t xml:space="preserve"> Therapy (iCBT) for anxiety and depression</w:t>
      </w:r>
      <w:r w:rsidRPr="3D87FB1C">
        <w:rPr>
          <w:rFonts w:ascii="Times New Roman" w:hAnsi="Times New Roman"/>
          <w:b/>
          <w:bCs/>
          <w:sz w:val="24"/>
          <w:szCs w:val="24"/>
        </w:rPr>
        <w:t xml:space="preserve">”, </w:t>
      </w:r>
      <w:r w:rsidR="005146F0" w:rsidRPr="3D87FB1C">
        <w:rPr>
          <w:rFonts w:ascii="Times New Roman" w:hAnsi="Times New Roman"/>
          <w:b/>
          <w:bCs/>
          <w:sz w:val="24"/>
          <w:szCs w:val="24"/>
        </w:rPr>
        <w:t>Feliciano</w:t>
      </w:r>
      <w:r w:rsidRPr="3D87FB1C">
        <w:rPr>
          <w:rFonts w:ascii="Times New Roman" w:hAnsi="Times New Roman"/>
          <w:b/>
          <w:bCs/>
          <w:sz w:val="24"/>
          <w:szCs w:val="24"/>
        </w:rPr>
        <w:t xml:space="preserve"> et al.</w:t>
      </w:r>
    </w:p>
    <w:p w14:paraId="6AF4AD8E" w14:textId="77777777" w:rsidR="00C13A58" w:rsidRDefault="00C13A58" w:rsidP="00FC18AF">
      <w:pPr>
        <w:spacing w:line="480" w:lineRule="auto"/>
        <w:rPr>
          <w:rFonts w:ascii="Times New Roman" w:hAnsi="Times New Roman"/>
          <w:bCs/>
          <w:sz w:val="24"/>
          <w:szCs w:val="24"/>
        </w:rPr>
      </w:pPr>
    </w:p>
    <w:p w14:paraId="0F0073DB" w14:textId="2C0F8882" w:rsidR="00064BE6" w:rsidRPr="00064BE6" w:rsidRDefault="00064BE6" w:rsidP="00FC18AF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The following tables </w:t>
      </w:r>
      <w:r w:rsidR="00F31218">
        <w:rPr>
          <w:rFonts w:ascii="Times New Roman" w:hAnsi="Times New Roman"/>
          <w:bCs/>
          <w:sz w:val="24"/>
          <w:szCs w:val="24"/>
        </w:rPr>
        <w:t>and figures</w:t>
      </w:r>
      <w:r w:rsidR="005103F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provide</w:t>
      </w:r>
      <w:r w:rsidR="005103F6">
        <w:rPr>
          <w:rFonts w:ascii="Times New Roman" w:hAnsi="Times New Roman"/>
          <w:bCs/>
          <w:sz w:val="24"/>
          <w:szCs w:val="24"/>
        </w:rPr>
        <w:t xml:space="preserve"> </w:t>
      </w:r>
      <w:r w:rsidR="00471C17">
        <w:rPr>
          <w:rFonts w:ascii="Times New Roman" w:hAnsi="Times New Roman"/>
          <w:bCs/>
          <w:sz w:val="24"/>
          <w:szCs w:val="24"/>
        </w:rPr>
        <w:t>information which complements the results of the</w:t>
      </w:r>
      <w:r w:rsidR="009F5FE8">
        <w:rPr>
          <w:rFonts w:ascii="Times New Roman" w:hAnsi="Times New Roman"/>
          <w:bCs/>
          <w:sz w:val="24"/>
          <w:szCs w:val="24"/>
        </w:rPr>
        <w:t xml:space="preserve"> study. The tables</w:t>
      </w:r>
      <w:r w:rsidR="00BA6DAF">
        <w:rPr>
          <w:rFonts w:ascii="Times New Roman" w:hAnsi="Times New Roman"/>
          <w:bCs/>
          <w:sz w:val="24"/>
          <w:szCs w:val="24"/>
        </w:rPr>
        <w:t xml:space="preserve"> below provide</w:t>
      </w:r>
      <w:r>
        <w:rPr>
          <w:rFonts w:ascii="Times New Roman" w:hAnsi="Times New Roman"/>
          <w:bCs/>
          <w:sz w:val="24"/>
          <w:szCs w:val="24"/>
        </w:rPr>
        <w:t xml:space="preserve"> the results of </w:t>
      </w:r>
      <w:r w:rsidR="00CB2FED">
        <w:rPr>
          <w:rFonts w:ascii="Times New Roman" w:hAnsi="Times New Roman"/>
          <w:bCs/>
          <w:sz w:val="24"/>
          <w:szCs w:val="24"/>
        </w:rPr>
        <w:t>the sensitivity analyses conducted</w:t>
      </w:r>
      <w:r w:rsidR="0047243A">
        <w:rPr>
          <w:rFonts w:ascii="Times New Roman" w:hAnsi="Times New Roman"/>
          <w:bCs/>
          <w:sz w:val="24"/>
          <w:szCs w:val="24"/>
        </w:rPr>
        <w:t xml:space="preserve">. Specifically, </w:t>
      </w:r>
      <w:r w:rsidR="005F2F37">
        <w:rPr>
          <w:rFonts w:ascii="Times New Roman" w:hAnsi="Times New Roman"/>
          <w:bCs/>
          <w:sz w:val="24"/>
          <w:szCs w:val="24"/>
        </w:rPr>
        <w:t>the</w:t>
      </w:r>
      <w:r w:rsidR="00FC18AF">
        <w:rPr>
          <w:rFonts w:ascii="Times New Roman" w:hAnsi="Times New Roman"/>
          <w:bCs/>
          <w:sz w:val="24"/>
          <w:szCs w:val="24"/>
        </w:rPr>
        <w:t xml:space="preserve"> tables </w:t>
      </w:r>
      <w:r w:rsidR="004F5051">
        <w:rPr>
          <w:rFonts w:ascii="Times New Roman" w:hAnsi="Times New Roman"/>
          <w:bCs/>
          <w:sz w:val="24"/>
          <w:szCs w:val="24"/>
        </w:rPr>
        <w:t>present</w:t>
      </w:r>
      <w:r w:rsidR="005F2F37">
        <w:rPr>
          <w:rFonts w:ascii="Times New Roman" w:hAnsi="Times New Roman"/>
          <w:bCs/>
          <w:sz w:val="24"/>
          <w:szCs w:val="24"/>
        </w:rPr>
        <w:t xml:space="preserve"> the results of </w:t>
      </w:r>
      <w:r w:rsidR="00004197">
        <w:rPr>
          <w:rFonts w:ascii="Times New Roman" w:hAnsi="Times New Roman"/>
          <w:bCs/>
          <w:sz w:val="24"/>
          <w:szCs w:val="24"/>
        </w:rPr>
        <w:t>all the main analyses</w:t>
      </w:r>
      <w:r w:rsidR="0081262D">
        <w:rPr>
          <w:rFonts w:ascii="Times New Roman" w:hAnsi="Times New Roman"/>
          <w:bCs/>
          <w:sz w:val="24"/>
          <w:szCs w:val="24"/>
        </w:rPr>
        <w:t xml:space="preserve"> </w:t>
      </w:r>
      <w:r w:rsidR="0095028F">
        <w:rPr>
          <w:rFonts w:ascii="Times New Roman" w:hAnsi="Times New Roman"/>
          <w:bCs/>
          <w:sz w:val="24"/>
          <w:szCs w:val="24"/>
        </w:rPr>
        <w:t>of</w:t>
      </w:r>
      <w:r w:rsidR="00A50FE2">
        <w:rPr>
          <w:rFonts w:ascii="Times New Roman" w:hAnsi="Times New Roman"/>
          <w:bCs/>
          <w:sz w:val="24"/>
          <w:szCs w:val="24"/>
        </w:rPr>
        <w:t xml:space="preserve"> the data</w:t>
      </w:r>
      <w:r w:rsidR="004F5051">
        <w:rPr>
          <w:rFonts w:ascii="Times New Roman" w:hAnsi="Times New Roman"/>
          <w:bCs/>
          <w:sz w:val="24"/>
          <w:szCs w:val="24"/>
        </w:rPr>
        <w:t>,</w:t>
      </w:r>
      <w:r w:rsidR="00A33997">
        <w:rPr>
          <w:rFonts w:ascii="Times New Roman" w:hAnsi="Times New Roman"/>
          <w:bCs/>
          <w:sz w:val="24"/>
          <w:szCs w:val="24"/>
        </w:rPr>
        <w:t xml:space="preserve"> including</w:t>
      </w:r>
      <w:r w:rsidR="00792F94">
        <w:rPr>
          <w:rFonts w:ascii="Times New Roman" w:hAnsi="Times New Roman"/>
          <w:bCs/>
          <w:sz w:val="24"/>
          <w:szCs w:val="24"/>
        </w:rPr>
        <w:t xml:space="preserve"> missing data.</w:t>
      </w:r>
      <w:r w:rsidR="00E67EEB">
        <w:rPr>
          <w:rFonts w:ascii="Times New Roman" w:hAnsi="Times New Roman"/>
          <w:bCs/>
          <w:sz w:val="24"/>
          <w:szCs w:val="24"/>
        </w:rPr>
        <w:t xml:space="preserve"> Additionally, </w:t>
      </w:r>
      <w:r w:rsidR="00B0400E">
        <w:rPr>
          <w:rFonts w:ascii="Times New Roman" w:hAnsi="Times New Roman"/>
          <w:bCs/>
          <w:sz w:val="24"/>
          <w:szCs w:val="24"/>
        </w:rPr>
        <w:t xml:space="preserve">the figures included provide </w:t>
      </w:r>
      <w:r w:rsidR="000E027D">
        <w:rPr>
          <w:rFonts w:ascii="Times New Roman" w:hAnsi="Times New Roman"/>
          <w:bCs/>
          <w:sz w:val="24"/>
          <w:szCs w:val="24"/>
        </w:rPr>
        <w:t>visual</w:t>
      </w:r>
      <w:r w:rsidR="00B0400E">
        <w:rPr>
          <w:rFonts w:ascii="Times New Roman" w:hAnsi="Times New Roman"/>
          <w:bCs/>
          <w:sz w:val="24"/>
          <w:szCs w:val="24"/>
        </w:rPr>
        <w:t xml:space="preserve"> representation</w:t>
      </w:r>
      <w:r w:rsidR="000E027D">
        <w:rPr>
          <w:rFonts w:ascii="Times New Roman" w:hAnsi="Times New Roman"/>
          <w:bCs/>
          <w:sz w:val="24"/>
          <w:szCs w:val="24"/>
        </w:rPr>
        <w:t>s</w:t>
      </w:r>
      <w:r w:rsidR="00B0400E">
        <w:rPr>
          <w:rFonts w:ascii="Times New Roman" w:hAnsi="Times New Roman"/>
          <w:bCs/>
          <w:sz w:val="24"/>
          <w:szCs w:val="24"/>
        </w:rPr>
        <w:t xml:space="preserve"> of therapists’ effects across </w:t>
      </w:r>
      <w:r w:rsidR="00384D67">
        <w:rPr>
          <w:rFonts w:ascii="Times New Roman" w:hAnsi="Times New Roman"/>
          <w:bCs/>
          <w:sz w:val="24"/>
          <w:szCs w:val="24"/>
        </w:rPr>
        <w:t>all the outcomes of the study.</w:t>
      </w:r>
    </w:p>
    <w:p w14:paraId="49A8FD28" w14:textId="718D283D" w:rsidR="004A20E9" w:rsidRDefault="004A20E9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191E45B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C120B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76A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304B258" w14:textId="7496229B" w:rsidR="004A20E9" w:rsidRDefault="004A20E9" w:rsidP="00733467">
      <w:pPr>
        <w:keepNext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 xml:space="preserve">ultilevel model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without Multiple Imputation 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 xml:space="preserve">results predicting </w:t>
      </w:r>
      <w:r>
        <w:rPr>
          <w:rFonts w:ascii="Times New Roman" w:hAnsi="Times New Roman" w:cs="Times New Roman"/>
          <w:i/>
          <w:iCs/>
          <w:sz w:val="24"/>
          <w:szCs w:val="24"/>
        </w:rPr>
        <w:t>anxiety symptoms (GAD-7) over 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1409"/>
        <w:gridCol w:w="994"/>
        <w:gridCol w:w="1319"/>
        <w:gridCol w:w="903"/>
        <w:gridCol w:w="2223"/>
      </w:tblGrid>
      <w:tr w:rsidR="004A20E9" w14:paraId="2D34BD02" w14:textId="77777777" w:rsidTr="00FC44F3">
        <w:trPr>
          <w:trHeight w:val="300"/>
        </w:trPr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00452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nil"/>
              <w:bottom w:val="single" w:sz="8" w:space="0" w:color="000000" w:themeColor="text1"/>
              <w:right w:val="nil"/>
            </w:tcBorders>
          </w:tcPr>
          <w:p w14:paraId="03829EC0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Fixed coefficient 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γ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val="en-US" w:eastAsia="en-AU"/>
              </w:rPr>
              <w:t>10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nil"/>
              <w:bottom w:val="single" w:sz="8" w:space="0" w:color="000000" w:themeColor="text1"/>
              <w:right w:val="nil"/>
            </w:tcBorders>
          </w:tcPr>
          <w:p w14:paraId="4510E0E0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Means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8" w:space="0" w:color="000000" w:themeColor="text1"/>
              <w:right w:val="nil"/>
            </w:tcBorders>
          </w:tcPr>
          <w:p w14:paraId="338FC2E6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Change from Baseline</w:t>
            </w:r>
          </w:p>
        </w:tc>
      </w:tr>
      <w:tr w:rsidR="004A20E9" w14:paraId="6DC75674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3CC31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52FD652B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5E1EF5A4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 Error</w:t>
            </w:r>
          </w:p>
        </w:tc>
        <w:tc>
          <w:tcPr>
            <w:tcW w:w="1319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64C2784E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903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138E3F7A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 Error</w:t>
            </w:r>
          </w:p>
        </w:tc>
        <w:tc>
          <w:tcPr>
            <w:tcW w:w="2223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5325D774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[95% CI]</w:t>
            </w:r>
          </w:p>
        </w:tc>
      </w:tr>
      <w:tr w:rsidR="004A20E9" w14:paraId="5132EDD8" w14:textId="77777777" w:rsidTr="00FC44F3">
        <w:trPr>
          <w:trHeight w:val="300"/>
        </w:trPr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C8DC4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1409" w:type="dxa"/>
            <w:tcBorders>
              <w:left w:val="nil"/>
              <w:bottom w:val="nil"/>
              <w:right w:val="nil"/>
            </w:tcBorders>
          </w:tcPr>
          <w:p w14:paraId="7AE741C9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nil"/>
              <w:bottom w:val="nil"/>
              <w:right w:val="nil"/>
            </w:tcBorders>
          </w:tcPr>
          <w:p w14:paraId="14D3B4F5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left w:val="nil"/>
              <w:bottom w:val="nil"/>
              <w:right w:val="nil"/>
            </w:tcBorders>
          </w:tcPr>
          <w:p w14:paraId="18D1D513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left w:val="nil"/>
              <w:bottom w:val="nil"/>
              <w:right w:val="nil"/>
            </w:tcBorders>
          </w:tcPr>
          <w:p w14:paraId="44E80AFA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left w:val="nil"/>
              <w:bottom w:val="nil"/>
              <w:right w:val="nil"/>
            </w:tcBorders>
          </w:tcPr>
          <w:p w14:paraId="14F9E0D4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0E9" w14:paraId="315E54D4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9DB6697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Intercept γ 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00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0FB70A4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91D2FD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5FC183B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1DE765F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51407892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1B57F8DE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0AE9100D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A197DB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b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EF7C74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72A45EF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26DCB6E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7C60743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483780CD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18F312D3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025E8A4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5ABA1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78A0D386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4CDFA21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ACB56" w14:textId="0C007C80" w:rsidR="004A20E9" w:rsidRPr="00C4302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(14.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46236449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14551B28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FFF897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949CCC9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0F420F1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7449B78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38007" w14:textId="0BBEF07D" w:rsidR="004A20E9" w:rsidRPr="00C4302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4.0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22FF517E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56CB12E5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7A0B4E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4805D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514C46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58BE646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064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F835D" w14:textId="7B6FB417" w:rsidR="004A20E9" w:rsidRPr="00C4302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,33.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3D560824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37E605EC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5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E7DFC9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24FD5C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1BC8A0C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730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7ACD1E06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067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5D8AC" w14:textId="73E95CE7" w:rsidR="004A20E9" w:rsidRPr="00C4302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,40.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010E4BB8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88315C3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6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7E694A9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E1E16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3B91D7C2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650EFA2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065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E96DD" w14:textId="0BCF52EA" w:rsidR="004A20E9" w:rsidRPr="00C43021" w:rsidRDefault="00C43021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42.2</w:t>
            </w:r>
            <w:r w:rsidR="004A20E9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40.4</w:t>
            </w:r>
            <w:r w:rsidR="004A20E9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,43.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A20E9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59B9468A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B847F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Time 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6CDE2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542F6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6B014" w14:textId="3F1B54AC" w:rsidR="004A20E9" w:rsidRDefault="00C43021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5.740</w:t>
            </w:r>
            <w:r w:rsidR="004A20E9"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DF1D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149C34" w14:textId="26F18387" w:rsidR="004A20E9" w:rsidRPr="00C4302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45.8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  <w:r w:rsidR="00C43021"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  <w:r w:rsidRPr="00C430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44800E18" w14:textId="77777777" w:rsidTr="00FC44F3">
        <w:trPr>
          <w:trHeight w:val="300"/>
        </w:trPr>
        <w:tc>
          <w:tcPr>
            <w:tcW w:w="2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3F932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BBD9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44BA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80A2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FB7AE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7A56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0E9" w14:paraId="7BDC101B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7FA98DB9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Residual variance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εij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6AEFEB3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6DE2A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14:paraId="6C9E1C4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 w14:paraId="08AECAC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34A6BE3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1B64139D" w14:textId="77777777" w:rsidTr="00FC44F3">
        <w:trPr>
          <w:trHeight w:val="300"/>
        </w:trPr>
        <w:tc>
          <w:tcPr>
            <w:tcW w:w="2178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4462CAA1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variance (Intercept)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µ0j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1D044ED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49516B7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53949A82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06F844B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7D720CD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44DE2DC0" w14:textId="77777777" w:rsidTr="00FC44F3">
        <w:trPr>
          <w:trHeight w:val="300"/>
        </w:trPr>
        <w:tc>
          <w:tcPr>
            <w:tcW w:w="2178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695130CB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variance (Time)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µ1j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09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6AC9D5E0" w14:textId="77777777" w:rsidR="004A20E9" w:rsidRPr="008E23DB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3D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5C1EF56C" w14:textId="77777777" w:rsidR="004A20E9" w:rsidRPr="008E23DB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3DB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319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2ABA249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421ADEC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1BE1EA1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3FCA89CE" w14:textId="77777777" w:rsidTr="00FC44F3">
        <w:trPr>
          <w:trHeight w:val="300"/>
        </w:trPr>
        <w:tc>
          <w:tcPr>
            <w:tcW w:w="2178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A8DFDD6" w14:textId="77777777" w:rsidR="004A20E9" w:rsidRPr="004500F0" w:rsidRDefault="004A20E9" w:rsidP="009B759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  <w:r w:rsidRPr="004500F0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en-AU"/>
              </w:rPr>
              <w:t>Total Therapist variance (VPC)</w:t>
            </w:r>
            <w:r w:rsidRPr="004500F0">
              <w:rPr>
                <w:rFonts w:ascii="Times New Roman" w:eastAsiaTheme="minorEastAsia" w:hAnsi="Times New Roman" w:cs="Times New Roman"/>
                <w:sz w:val="24"/>
                <w:szCs w:val="24"/>
                <w:lang w:eastAsia="en-AU"/>
              </w:rPr>
              <w:t> at post treatment</w:t>
            </w:r>
          </w:p>
        </w:tc>
        <w:tc>
          <w:tcPr>
            <w:tcW w:w="1409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544FC179" w14:textId="77777777" w:rsidR="004A20E9" w:rsidRPr="00CC095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0.07%</w:t>
            </w:r>
          </w:p>
        </w:tc>
        <w:tc>
          <w:tcPr>
            <w:tcW w:w="994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2BE2AC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9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247BFCB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439BE6C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none" w:sz="4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4EF2483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D5E7C9C" w14:textId="77777777" w:rsidR="00FC44F3" w:rsidRDefault="00FC44F3" w:rsidP="00FC44F3">
      <w:pPr>
        <w:pStyle w:val="paragraph"/>
        <w:spacing w:before="0" w:beforeAutospacing="0" w:after="0" w:afterAutospacing="0"/>
      </w:pPr>
      <w:r w:rsidRPr="0191E45B">
        <w:rPr>
          <w:rStyle w:val="normaltextrun"/>
          <w:rFonts w:eastAsiaTheme="majorEastAsia"/>
          <w:i/>
          <w:iCs/>
          <w:lang w:val="en-US"/>
        </w:rPr>
        <w:t>Note.</w:t>
      </w:r>
      <w:r w:rsidRPr="0191E45B">
        <w:rPr>
          <w:rStyle w:val="normaltextrun"/>
          <w:rFonts w:eastAsiaTheme="majorEastAsia"/>
          <w:lang w:val="en-US"/>
        </w:rPr>
        <w:t xml:space="preserve"> ***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.001, 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.01, *</w:t>
      </w:r>
      <w:r w:rsidRPr="0191E45B">
        <w:rPr>
          <w:rStyle w:val="normaltextrun"/>
          <w:rFonts w:eastAsiaTheme="majorEastAsia"/>
          <w:i/>
          <w:iCs/>
          <w:lang w:val="en-US"/>
        </w:rPr>
        <w:t>p</w:t>
      </w:r>
      <w:r w:rsidRPr="0191E45B">
        <w:rPr>
          <w:rStyle w:val="normaltextrun"/>
          <w:rFonts w:eastAsiaTheme="majorEastAsia"/>
          <w:lang w:val="en-US"/>
        </w:rPr>
        <w:t>&lt;.05</w:t>
      </w:r>
      <w:r w:rsidRPr="0191E45B">
        <w:rPr>
          <w:rStyle w:val="eop"/>
          <w:rFonts w:eastAsiaTheme="majorEastAsia"/>
        </w:rPr>
        <w:t> </w:t>
      </w:r>
    </w:p>
    <w:p w14:paraId="58157369" w14:textId="3CDF3D98" w:rsidR="004A20E9" w:rsidRPr="00FC44F3" w:rsidRDefault="00FC44F3" w:rsidP="00FC44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44F3">
        <w:rPr>
          <w:rStyle w:val="normaltextrun"/>
          <w:rFonts w:ascii="Times New Roman" w:eastAsiaTheme="majorEastAsia" w:hAnsi="Times New Roman" w:cs="Times New Roman"/>
          <w:vertAlign w:val="superscript"/>
          <w:lang w:val="en-US"/>
        </w:rPr>
        <w:lastRenderedPageBreak/>
        <w:t>b</w:t>
      </w:r>
      <w:r w:rsidRPr="00FC44F3">
        <w:rPr>
          <w:rStyle w:val="normaltextrun"/>
          <w:rFonts w:ascii="Times New Roman" w:eastAsiaTheme="majorEastAsia" w:hAnsi="Times New Roman" w:cs="Times New Roman"/>
          <w:lang w:val="en-US"/>
        </w:rPr>
        <w:t xml:space="preserve"> the coefficient is set to zero because it is redundant.</w:t>
      </w:r>
      <w:r w:rsidRPr="00FC44F3">
        <w:rPr>
          <w:rStyle w:val="eop"/>
          <w:rFonts w:ascii="Times New Roman" w:eastAsiaTheme="majorEastAsia" w:hAnsi="Times New Roman" w:cs="Times New Roman"/>
        </w:rPr>
        <w:t> </w:t>
      </w:r>
    </w:p>
    <w:p w14:paraId="49F9593D" w14:textId="77777777" w:rsidR="004A20E9" w:rsidRDefault="004A20E9" w:rsidP="004A20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E147AE" w14:textId="6F8CF81E" w:rsidR="004A20E9" w:rsidRDefault="004A20E9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191E45B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952A4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76A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687EC33" w14:textId="45F007FA" w:rsidR="004A20E9" w:rsidRDefault="004A20E9" w:rsidP="00733467">
      <w:pPr>
        <w:keepNext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 xml:space="preserve">ultilevel model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without Multiple Imputation 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 xml:space="preserve">results predicting </w:t>
      </w:r>
      <w:r>
        <w:rPr>
          <w:rFonts w:ascii="Times New Roman" w:hAnsi="Times New Roman" w:cs="Times New Roman"/>
          <w:i/>
          <w:iCs/>
          <w:sz w:val="24"/>
          <w:szCs w:val="24"/>
        </w:rPr>
        <w:t>depression symptoms (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>PHQ9</w:t>
      </w:r>
      <w:r>
        <w:rPr>
          <w:rFonts w:ascii="Times New Roman" w:hAnsi="Times New Roman" w:cs="Times New Roman"/>
          <w:i/>
          <w:iCs/>
          <w:sz w:val="24"/>
          <w:szCs w:val="24"/>
        </w:rPr>
        <w:t>) over 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6"/>
        <w:gridCol w:w="1273"/>
        <w:gridCol w:w="1017"/>
        <w:gridCol w:w="1125"/>
        <w:gridCol w:w="958"/>
        <w:gridCol w:w="2267"/>
      </w:tblGrid>
      <w:tr w:rsidR="004A20E9" w14:paraId="16A7A34B" w14:textId="77777777" w:rsidTr="009B759A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D4275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4B6B6BDA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Fixed coefficient 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γ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val="en-US" w:eastAsia="en-AU"/>
              </w:rPr>
              <w:t>10</w:t>
            </w:r>
          </w:p>
        </w:tc>
        <w:tc>
          <w:tcPr>
            <w:tcW w:w="2085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31572DE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Estimated Means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8E4A556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Change from Baseline</w:t>
            </w:r>
          </w:p>
        </w:tc>
      </w:tr>
      <w:tr w:rsidR="004A20E9" w14:paraId="2318AB34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03FED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2E112C1C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020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63D5ECCF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 Error</w:t>
            </w:r>
          </w:p>
        </w:tc>
        <w:tc>
          <w:tcPr>
            <w:tcW w:w="1125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20EABBB6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960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682FE7EB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 Error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nil"/>
              <w:right w:val="nil"/>
            </w:tcBorders>
          </w:tcPr>
          <w:p w14:paraId="10E1020F" w14:textId="77777777" w:rsidR="004A20E9" w:rsidRDefault="004A20E9" w:rsidP="009B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[95% CI]</w:t>
            </w:r>
          </w:p>
        </w:tc>
      </w:tr>
      <w:tr w:rsidR="004A20E9" w14:paraId="056AF69F" w14:textId="77777777" w:rsidTr="009B759A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6CB4BF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Fixed effects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95EC878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243D8F91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left w:val="nil"/>
              <w:bottom w:val="nil"/>
              <w:right w:val="nil"/>
            </w:tcBorders>
          </w:tcPr>
          <w:p w14:paraId="68B97DB2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2F181591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nil"/>
              <w:bottom w:val="nil"/>
              <w:right w:val="nil"/>
            </w:tcBorders>
          </w:tcPr>
          <w:p w14:paraId="4A0037D6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0E9" w14:paraId="3618778B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383D81F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Intercept γ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00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071D7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022FF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2EF76A2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4B130D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CAA8E0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3C9775B7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63AEDBD9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634F13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b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15CB13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771C95C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EAAF97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2032168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51EC6D84" w14:textId="77777777" w:rsidTr="009B759A">
        <w:trPr>
          <w:trHeight w:val="37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198BAF32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ECCD01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58657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04394EE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59521D4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653F8C0B" w14:textId="02FF58F6" w:rsidR="004A20E9" w:rsidRPr="00FC44F3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17.8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6CBF012E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63253E4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C94419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4626B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2D47CD5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8.9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69E39E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6F2154CC" w14:textId="56024366" w:rsidR="004A20E9" w:rsidRPr="00FC44F3" w:rsidRDefault="004A20E9" w:rsidP="009B759A">
            <w:pPr>
              <w:spacing w:line="259" w:lineRule="auto"/>
              <w:jc w:val="right"/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25.7 (23.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50571015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769D3147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785C7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801BD2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60B811E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0943AE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21A4F4FB" w14:textId="28FBA7EC" w:rsidR="004A20E9" w:rsidRPr="00FC44F3" w:rsidRDefault="004A20E9" w:rsidP="009B759A">
            <w:pPr>
              <w:spacing w:line="259" w:lineRule="auto"/>
              <w:jc w:val="right"/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30.1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43021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33.6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7C7BA01F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3710D9BC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5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C7DCE8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69B51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6F55F4B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F9A3938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6A91F547" w14:textId="192C798E" w:rsidR="004A20E9" w:rsidRPr="00FC44F3" w:rsidRDefault="004A20E9" w:rsidP="009B759A">
            <w:pPr>
              <w:spacing w:line="259" w:lineRule="auto"/>
              <w:jc w:val="right"/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36312C45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2DBAC4B7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Time 6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19794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4E2F4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477856C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EA64C6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CCF4258" w14:textId="17D53362" w:rsidR="004A20E9" w:rsidRPr="00FC44F3" w:rsidRDefault="00FC44F3" w:rsidP="009B759A">
            <w:pPr>
              <w:spacing w:line="259" w:lineRule="auto"/>
              <w:jc w:val="right"/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42.0</w:t>
            </w:r>
            <w:r w:rsidR="004A20E9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40.2</w:t>
            </w:r>
            <w:r w:rsidR="004A20E9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  <w:r w:rsidR="004A20E9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4AC7E12B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C281D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Time 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1B9A3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F89E06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34F2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0787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B2DC7" w14:textId="52E7739F" w:rsidR="004A20E9" w:rsidRPr="00FC44F3" w:rsidRDefault="004A20E9" w:rsidP="009B759A">
            <w:pPr>
              <w:spacing w:line="259" w:lineRule="auto"/>
              <w:jc w:val="right"/>
            </w:pP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6.8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45.1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  <w:r w:rsidR="00FC44F3"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  <w:r w:rsidRPr="00FC44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0E9" w14:paraId="057703AE" w14:textId="77777777" w:rsidTr="009B759A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5F919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Random effects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2230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078403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03C49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5842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DB9885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20E9" w14:paraId="3FC9C888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14:paraId="41D4EA46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Residual variance     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εij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02C64E3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657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2709B1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0EABB21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BDC7160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02F6593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7E9FEEC9" w14:textId="77777777" w:rsidTr="009B759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3B1EE7AB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variance (Intercept)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µ0j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2BAA68E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020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43885C2F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61455C3A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3CEFFF2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one" w:sz="4" w:space="0" w:color="000000" w:themeColor="text1"/>
              <w:right w:val="nil"/>
            </w:tcBorders>
          </w:tcPr>
          <w:p w14:paraId="5E1C4C17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157E3F09" w14:textId="77777777" w:rsidTr="009B759A">
        <w:trPr>
          <w:trHeight w:val="300"/>
        </w:trPr>
        <w:tc>
          <w:tcPr>
            <w:tcW w:w="2400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58988C74" w14:textId="77777777" w:rsidR="004A20E9" w:rsidRDefault="004A20E9" w:rsidP="009B7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variance (Time) 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µ1j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6F512CA8" w14:textId="77777777" w:rsidR="004A20E9" w:rsidRPr="00DC619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6191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C6191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20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182B262A" w14:textId="77777777" w:rsidR="004A20E9" w:rsidRPr="00DC6191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4A63D9EC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73AC0334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one" w:sz="4" w:space="0" w:color="000000" w:themeColor="text1"/>
              <w:left w:val="none" w:sz="4" w:space="0" w:color="000000" w:themeColor="text1"/>
              <w:bottom w:val="none" w:sz="8" w:space="0" w:color="000000" w:themeColor="text1"/>
              <w:right w:val="none" w:sz="4" w:space="0" w:color="000000" w:themeColor="text1"/>
            </w:tcBorders>
          </w:tcPr>
          <w:p w14:paraId="2903E53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0E9" w14:paraId="4CE595F3" w14:textId="77777777" w:rsidTr="009B759A">
        <w:trPr>
          <w:trHeight w:val="300"/>
        </w:trPr>
        <w:tc>
          <w:tcPr>
            <w:tcW w:w="2400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274508FF" w14:textId="77777777" w:rsidR="004A20E9" w:rsidRPr="004500F0" w:rsidRDefault="004A20E9" w:rsidP="009B759A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  <w:r w:rsidRPr="004500F0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en-AU"/>
              </w:rPr>
              <w:t>Total Therapist variance (VPC)</w:t>
            </w:r>
            <w:r w:rsidRPr="004500F0">
              <w:rPr>
                <w:rFonts w:ascii="Times New Roman" w:eastAsiaTheme="minorEastAsia" w:hAnsi="Times New Roman" w:cs="Times New Roman"/>
                <w:sz w:val="24"/>
                <w:szCs w:val="24"/>
                <w:lang w:eastAsia="en-AU"/>
              </w:rPr>
              <w:t> at post treatment</w:t>
            </w:r>
          </w:p>
        </w:tc>
        <w:tc>
          <w:tcPr>
            <w:tcW w:w="1275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E76F87A" w14:textId="12347ABB" w:rsidR="004A20E9" w:rsidRPr="00BB3C44" w:rsidRDefault="0041324C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552731FE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5BB5B6A9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652D65FB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on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9AE404D" w14:textId="77777777" w:rsidR="004A20E9" w:rsidRDefault="004A20E9" w:rsidP="009B7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EB66C29" w14:textId="77777777" w:rsidR="004A20E9" w:rsidRDefault="004A20E9" w:rsidP="004A20E9">
      <w:pPr>
        <w:pStyle w:val="paragraph"/>
        <w:spacing w:before="0" w:beforeAutospacing="0" w:after="0" w:afterAutospacing="0"/>
      </w:pPr>
      <w:r w:rsidRPr="0191E45B">
        <w:rPr>
          <w:rStyle w:val="normaltextrun"/>
          <w:rFonts w:eastAsiaTheme="majorEastAsia"/>
          <w:i/>
          <w:iCs/>
          <w:lang w:val="en-US"/>
        </w:rPr>
        <w:t>Note.</w:t>
      </w:r>
      <w:r w:rsidRPr="0191E45B">
        <w:rPr>
          <w:rStyle w:val="normaltextrun"/>
          <w:rFonts w:eastAsiaTheme="majorEastAsia"/>
          <w:lang w:val="en-US"/>
        </w:rPr>
        <w:t xml:space="preserve"> ***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.001, 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.01, *</w:t>
      </w:r>
      <w:r w:rsidRPr="0191E45B">
        <w:rPr>
          <w:rStyle w:val="normaltextrun"/>
          <w:rFonts w:eastAsiaTheme="majorEastAsia"/>
          <w:i/>
          <w:iCs/>
          <w:lang w:val="en-US"/>
        </w:rPr>
        <w:t>p</w:t>
      </w:r>
      <w:r w:rsidRPr="0191E45B">
        <w:rPr>
          <w:rStyle w:val="normaltextrun"/>
          <w:rFonts w:eastAsiaTheme="majorEastAsia"/>
          <w:lang w:val="en-US"/>
        </w:rPr>
        <w:t>&lt;.05</w:t>
      </w:r>
      <w:r w:rsidRPr="0191E45B">
        <w:rPr>
          <w:rStyle w:val="eop"/>
          <w:rFonts w:eastAsiaTheme="majorEastAsia"/>
        </w:rPr>
        <w:t> </w:t>
      </w:r>
    </w:p>
    <w:p w14:paraId="5760356A" w14:textId="77777777" w:rsidR="004A20E9" w:rsidRDefault="004A20E9" w:rsidP="004A20E9">
      <w:pPr>
        <w:pStyle w:val="paragraph"/>
        <w:spacing w:before="0" w:beforeAutospacing="0" w:after="0" w:afterAutospacing="0"/>
        <w:rPr>
          <w:rStyle w:val="eop"/>
          <w:rFonts w:eastAsiaTheme="majorEastAsia"/>
        </w:rPr>
      </w:pPr>
      <w:r w:rsidRPr="0191E45B">
        <w:rPr>
          <w:rStyle w:val="normaltextrun"/>
          <w:rFonts w:eastAsiaTheme="majorEastAsia"/>
          <w:vertAlign w:val="superscript"/>
          <w:lang w:val="en-US"/>
        </w:rPr>
        <w:t>b</w:t>
      </w:r>
      <w:r w:rsidRPr="0191E45B">
        <w:rPr>
          <w:rStyle w:val="normaltextrun"/>
          <w:rFonts w:eastAsiaTheme="majorEastAsia"/>
          <w:lang w:val="en-US"/>
        </w:rPr>
        <w:t xml:space="preserve"> the coefficient is set to zero because it is redundant.</w:t>
      </w:r>
      <w:r w:rsidRPr="0191E45B">
        <w:rPr>
          <w:rStyle w:val="eop"/>
          <w:rFonts w:eastAsiaTheme="majorEastAsia"/>
        </w:rPr>
        <w:t> </w:t>
      </w:r>
    </w:p>
    <w:p w14:paraId="556742E8" w14:textId="77777777" w:rsidR="00952A46" w:rsidRDefault="00952A46" w:rsidP="004A20E9">
      <w:pPr>
        <w:spacing w:after="0" w:line="48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C183F" w14:textId="757E8F5A" w:rsidR="004A20E9" w:rsidRDefault="004A20E9" w:rsidP="00733467">
      <w:pPr>
        <w:keepNext/>
        <w:spacing w:after="0" w:line="48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191E45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52A4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76A2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7BB02E1" w14:textId="3E59B486" w:rsidR="004A20E9" w:rsidRDefault="004A20E9" w:rsidP="00733467">
      <w:pPr>
        <w:keepNext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 xml:space="preserve">ultilevel model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without Multiple Imputation </w:t>
      </w:r>
      <w:r w:rsidRPr="0191E45B">
        <w:rPr>
          <w:rFonts w:ascii="Times New Roman" w:hAnsi="Times New Roman" w:cs="Times New Roman"/>
          <w:i/>
          <w:iCs/>
          <w:sz w:val="24"/>
          <w:szCs w:val="24"/>
        </w:rPr>
        <w:t>results predicting significant clinical change, treatment adherence and satisfaction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762"/>
        <w:gridCol w:w="1612"/>
        <w:gridCol w:w="1672"/>
        <w:gridCol w:w="1504"/>
        <w:gridCol w:w="1476"/>
      </w:tblGrid>
      <w:tr w:rsidR="004A20E9" w14:paraId="54A5C080" w14:textId="77777777" w:rsidTr="3D87FB1C">
        <w:trPr>
          <w:trHeight w:val="330"/>
        </w:trPr>
        <w:tc>
          <w:tcPr>
            <w:tcW w:w="316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C6A2AFC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FFFD6B1" w14:textId="77777777" w:rsidR="004A20E9" w:rsidRDefault="004A20E9" w:rsidP="009B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Anxiety Improvement</w:t>
            </w: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4DC39A4" w14:textId="77777777" w:rsidR="004A20E9" w:rsidRDefault="004A20E9" w:rsidP="009B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Depression Improvement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F9C0D70" w14:textId="77777777" w:rsidR="004A20E9" w:rsidRDefault="004A20E9" w:rsidP="009B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Treatment Completion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BC58C2" w14:textId="77777777" w:rsidR="004A20E9" w:rsidRDefault="004A20E9" w:rsidP="009B7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AU"/>
              </w:rPr>
              <w:t>Treatment Satisfaction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 </w:t>
            </w:r>
          </w:p>
        </w:tc>
      </w:tr>
      <w:tr w:rsidR="004A20E9" w14:paraId="0904D187" w14:textId="77777777" w:rsidTr="3D87FB1C">
        <w:trPr>
          <w:trHeight w:val="390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6C6EA" w14:textId="77777777" w:rsidR="004A20E9" w:rsidRDefault="004A20E9" w:rsidP="009B759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AU"/>
              </w:rPr>
              <w:t>Fixed effects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9F133" w14:textId="77777777" w:rsidR="004A20E9" w:rsidRDefault="004A20E9" w:rsidP="009B759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70478" w14:textId="77777777" w:rsidR="004A20E9" w:rsidRDefault="004A20E9" w:rsidP="009B759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372B8" w14:textId="77777777" w:rsidR="004A20E9" w:rsidRDefault="004A20E9" w:rsidP="009B759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4D1E4" w14:textId="77777777" w:rsidR="004A20E9" w:rsidRDefault="004A20E9" w:rsidP="009B759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4A20E9" w14:paraId="1A1B5B98" w14:textId="77777777" w:rsidTr="3D87FB1C">
        <w:trPr>
          <w:trHeight w:val="390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6D647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lastRenderedPageBreak/>
              <w:t xml:space="preserve">   Fixed coefficient (Intercept; SE) </w:t>
            </w:r>
            <w:r w:rsidRPr="0191E45B">
              <w:rPr>
                <w:rStyle w:val="normaltextrun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β</w:t>
            </w:r>
            <w:r w:rsidRPr="0191E45B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7180A" w14:textId="77777777" w:rsidR="004A20E9" w:rsidRDefault="004A20E9" w:rsidP="3D87F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3D87FB1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0.250 (0.035)*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224F5" w14:textId="77777777" w:rsidR="004A20E9" w:rsidRDefault="004A20E9" w:rsidP="3D87F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3D87FB1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0.256 (0.029)***</w:t>
            </w:r>
          </w:p>
          <w:p w14:paraId="71F07F00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52574" w14:textId="77777777" w:rsidR="004A20E9" w:rsidRDefault="004A20E9" w:rsidP="3D87F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3D87FB1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0.401 (0.056)***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A8FC3" w14:textId="77777777" w:rsidR="004A20E9" w:rsidRDefault="004A20E9" w:rsidP="3D87F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3D87FB1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1.668 (0.052)***</w:t>
            </w:r>
          </w:p>
          <w:p w14:paraId="0D29DD4C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4A20E9" w14:paraId="11224121" w14:textId="77777777" w:rsidTr="3D87FB1C">
        <w:trPr>
          <w:trHeight w:val="390"/>
        </w:trPr>
        <w:tc>
          <w:tcPr>
            <w:tcW w:w="316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2695856D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  Proportion (%; 95% CI)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512C6AB5" w14:textId="47BFFA94" w:rsidR="004A20E9" w:rsidRPr="00DE0FEA" w:rsidRDefault="00585654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6.2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54.5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,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57.9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30067FDD" w14:textId="72794936" w:rsidR="004A20E9" w:rsidRPr="00DE0FEA" w:rsidRDefault="00585654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6.4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54.9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,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7.8</w:t>
            </w:r>
            <w:r w:rsidR="004A20E9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04642086" w14:textId="31131A70" w:rsidR="004A20E9" w:rsidRPr="00DE0FEA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9.9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(5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7.2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,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62.5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104062FD" w14:textId="161337DD" w:rsidR="004A20E9" w:rsidRPr="00DE0FEA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4.1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82.7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,</w:t>
            </w:r>
            <w:r w:rsidR="00DE0FEA"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85.4</w:t>
            </w:r>
            <w:r w:rsidRPr="00DE0FEA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</w:tr>
      <w:tr w:rsidR="004A20E9" w14:paraId="502374FE" w14:textId="77777777" w:rsidTr="3D87FB1C">
        <w:trPr>
          <w:trHeight w:val="390"/>
        </w:trPr>
        <w:tc>
          <w:tcPr>
            <w:tcW w:w="316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6A2951D2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AU"/>
              </w:rPr>
              <w:t>Random effects</w:t>
            </w:r>
            <w:r w:rsidRPr="0191E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4E34E664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5E7762E4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2519B97E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7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</w:tcPr>
          <w:p w14:paraId="66EDE97E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</w:tr>
      <w:tr w:rsidR="004A20E9" w14:paraId="54B081DE" w14:textId="77777777" w:rsidTr="3D87FB1C">
        <w:trPr>
          <w:trHeight w:val="330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C1587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variance (Intercept)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σ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AU"/>
              </w:rPr>
              <w:t>2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n-AU"/>
              </w:rPr>
              <w:t>µ0j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2D368" w14:textId="77777777" w:rsidR="004A20E9" w:rsidRDefault="004A20E9" w:rsidP="3D87F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3D87FB1C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0.013 (0.009)*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4FDE6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07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)*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D0E1C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98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31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)**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332CB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033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(0.0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27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)*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</w:tr>
      <w:tr w:rsidR="004A20E9" w14:paraId="64D3367C" w14:textId="77777777" w:rsidTr="3D87FB1C">
        <w:trPr>
          <w:trHeight w:val="330"/>
        </w:trPr>
        <w:tc>
          <w:tcPr>
            <w:tcW w:w="316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</w:tcPr>
          <w:p w14:paraId="1272FFB0" w14:textId="77777777" w:rsidR="004A20E9" w:rsidRDefault="004A20E9" w:rsidP="009B7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 xml:space="preserve">   Therapist ICC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14:paraId="60C7B4D7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%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14:paraId="687174E5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%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14:paraId="639E5865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2.3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14:paraId="4CB20769" w14:textId="77777777" w:rsidR="004A20E9" w:rsidRDefault="004A20E9" w:rsidP="009B75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0.4</w:t>
            </w:r>
            <w:r w:rsidRPr="0191E4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  <w:t>% </w:t>
            </w:r>
          </w:p>
        </w:tc>
      </w:tr>
    </w:tbl>
    <w:p w14:paraId="15DE301B" w14:textId="77777777" w:rsidR="004A20E9" w:rsidRDefault="004A20E9" w:rsidP="00DE0FEA">
      <w:pPr>
        <w:pStyle w:val="paragraph"/>
        <w:spacing w:before="0" w:beforeAutospacing="0" w:after="0" w:afterAutospacing="0"/>
        <w:textAlignment w:val="baseline"/>
      </w:pPr>
      <w:r w:rsidRPr="0191E45B">
        <w:rPr>
          <w:rStyle w:val="normaltextrun"/>
          <w:rFonts w:eastAsiaTheme="majorEastAsia"/>
          <w:i/>
          <w:iCs/>
          <w:lang w:val="en-US"/>
        </w:rPr>
        <w:t xml:space="preserve">Note. </w:t>
      </w:r>
      <w:r w:rsidRPr="0191E45B">
        <w:rPr>
          <w:rStyle w:val="normaltextrun"/>
          <w:rFonts w:eastAsiaTheme="majorEastAsia"/>
          <w:lang w:val="en-US"/>
        </w:rPr>
        <w:t>Clinical improvement w</w:t>
      </w:r>
      <w:r>
        <w:rPr>
          <w:rStyle w:val="normaltextrun"/>
          <w:rFonts w:eastAsiaTheme="majorEastAsia"/>
          <w:lang w:val="en-US"/>
        </w:rPr>
        <w:t>as</w:t>
      </w:r>
      <w:r w:rsidRPr="0191E45B">
        <w:rPr>
          <w:rStyle w:val="normaltextrun"/>
          <w:rFonts w:eastAsiaTheme="majorEastAsia"/>
          <w:lang w:val="en-US"/>
        </w:rPr>
        <w:t xml:space="preserve"> operationalized as ≥ 50% improvement from baseline to post-treatment. ***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.001, **</w:t>
      </w:r>
      <w:r w:rsidRPr="0191E45B">
        <w:rPr>
          <w:rStyle w:val="normaltextrun"/>
          <w:rFonts w:eastAsiaTheme="majorEastAsia"/>
          <w:i/>
          <w:iCs/>
          <w:lang w:val="en-US"/>
        </w:rPr>
        <w:t>p&lt;</w:t>
      </w:r>
      <w:r w:rsidRPr="0191E45B">
        <w:rPr>
          <w:rStyle w:val="normaltextrun"/>
          <w:rFonts w:eastAsiaTheme="majorEastAsia"/>
          <w:lang w:val="en-US"/>
        </w:rPr>
        <w:t>.01, *</w:t>
      </w:r>
      <w:r w:rsidRPr="0191E45B">
        <w:rPr>
          <w:rStyle w:val="normaltextrun"/>
          <w:rFonts w:eastAsiaTheme="majorEastAsia"/>
          <w:i/>
          <w:iCs/>
          <w:lang w:val="en-US"/>
        </w:rPr>
        <w:t>p</w:t>
      </w:r>
      <w:r w:rsidRPr="0191E45B">
        <w:rPr>
          <w:rStyle w:val="normaltextrun"/>
          <w:rFonts w:eastAsiaTheme="majorEastAsia"/>
          <w:lang w:val="en-US"/>
        </w:rPr>
        <w:t>&lt;.05</w:t>
      </w:r>
      <w:r w:rsidRPr="0191E45B">
        <w:rPr>
          <w:rStyle w:val="eop"/>
          <w:rFonts w:eastAsiaTheme="majorEastAsia"/>
        </w:rPr>
        <w:t> </w:t>
      </w:r>
    </w:p>
    <w:p w14:paraId="07E8355B" w14:textId="77777777" w:rsidR="004A20E9" w:rsidRDefault="004A20E9" w:rsidP="004A20E9"/>
    <w:p w14:paraId="27F26AB1" w14:textId="3DEF11AA" w:rsidR="00B626E7" w:rsidRPr="003E5327" w:rsidRDefault="00B626E7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3E5327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</w:p>
    <w:p w14:paraId="78D3F18B" w14:textId="126F5AFD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467">
        <w:rPr>
          <w:rFonts w:ascii="Times New Roman" w:hAnsi="Times New Roman" w:cs="Times New Roman"/>
          <w:i/>
          <w:iCs/>
          <w:sz w:val="24"/>
          <w:szCs w:val="24"/>
        </w:rPr>
        <w:t>Therapists’ proportion of clients (with 95% CIs)</w:t>
      </w:r>
      <w:r w:rsidRPr="00733467">
        <w:rPr>
          <w:rFonts w:ascii="Times New Roman" w:hAnsi="Times New Roman" w:cs="Times New Roman"/>
          <w:sz w:val="24"/>
          <w:szCs w:val="24"/>
        </w:rPr>
        <w:t xml:space="preserve"> </w:t>
      </w:r>
      <w:r w:rsidRPr="00733467">
        <w:rPr>
          <w:rFonts w:ascii="Times New Roman" w:hAnsi="Times New Roman" w:cs="Times New Roman"/>
          <w:i/>
          <w:iCs/>
          <w:sz w:val="24"/>
          <w:szCs w:val="24"/>
        </w:rPr>
        <w:t>making clinically significant change in anxiety (GAD-7)</w:t>
      </w:r>
    </w:p>
    <w:p w14:paraId="76FF7D90" w14:textId="140031A8" w:rsidR="00030DD0" w:rsidRDefault="00B626E7" w:rsidP="00B626E7">
      <w:r>
        <w:rPr>
          <w:noProof/>
        </w:rPr>
        <w:drawing>
          <wp:inline distT="0" distB="0" distL="0" distR="0" wp14:anchorId="667DBDD7" wp14:editId="7D8EEE1B">
            <wp:extent cx="5724524" cy="3267075"/>
            <wp:effectExtent l="0" t="0" r="0" b="0"/>
            <wp:docPr id="993880909" name="Picture 993880909" descr="A graph showing a line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80909" name="Picture 993880909" descr="A graph showing a line of dot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5B5D0" w14:textId="77777777" w:rsidR="00B626E7" w:rsidRDefault="00B626E7" w:rsidP="00B626E7"/>
    <w:p w14:paraId="51D713BF" w14:textId="759EB92B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467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S2</w:t>
      </w:r>
    </w:p>
    <w:p w14:paraId="5FDB44FE" w14:textId="09AEC119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467">
        <w:rPr>
          <w:rFonts w:ascii="Times New Roman" w:hAnsi="Times New Roman" w:cs="Times New Roman"/>
          <w:i/>
          <w:iCs/>
          <w:sz w:val="24"/>
          <w:szCs w:val="24"/>
        </w:rPr>
        <w:t>Therapists’ proportion of clients (with 95% CIs) making clinically significant change in depression (PHQ-9)</w:t>
      </w:r>
    </w:p>
    <w:p w14:paraId="2DA6CEA6" w14:textId="31FC9E81" w:rsidR="00B626E7" w:rsidRDefault="00B626E7" w:rsidP="00B626E7">
      <w:r>
        <w:rPr>
          <w:noProof/>
        </w:rPr>
        <w:drawing>
          <wp:inline distT="0" distB="0" distL="0" distR="0" wp14:anchorId="43599BAC" wp14:editId="60395EF7">
            <wp:extent cx="5724524" cy="3267075"/>
            <wp:effectExtent l="0" t="0" r="0" b="0"/>
            <wp:docPr id="1524241963" name="Picture 1524241963" descr="A graph showing a line of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241963" name="Picture 1524241963" descr="A graph showing a line of dot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E5F9" w14:textId="77777777" w:rsidR="00B626E7" w:rsidRDefault="00B626E7" w:rsidP="00B626E7"/>
    <w:p w14:paraId="2758C400" w14:textId="35B2465B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467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S3</w:t>
      </w:r>
    </w:p>
    <w:p w14:paraId="633F06D4" w14:textId="22BEB83D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3467">
        <w:rPr>
          <w:rFonts w:ascii="Times New Roman" w:hAnsi="Times New Roman" w:cs="Times New Roman"/>
          <w:i/>
          <w:iCs/>
          <w:sz w:val="24"/>
          <w:szCs w:val="24"/>
        </w:rPr>
        <w:t>Therapists’ proportion of clients (with 95% CIs)</w:t>
      </w:r>
      <w:r w:rsidRPr="00733467">
        <w:rPr>
          <w:rFonts w:ascii="Times New Roman" w:hAnsi="Times New Roman" w:cs="Times New Roman"/>
          <w:sz w:val="24"/>
          <w:szCs w:val="24"/>
        </w:rPr>
        <w:t xml:space="preserve"> </w:t>
      </w:r>
      <w:r w:rsidRPr="00733467">
        <w:rPr>
          <w:rFonts w:ascii="Times New Roman" w:hAnsi="Times New Roman" w:cs="Times New Roman"/>
          <w:i/>
          <w:iCs/>
          <w:sz w:val="24"/>
          <w:szCs w:val="24"/>
        </w:rPr>
        <w:t>completing treatment</w:t>
      </w:r>
    </w:p>
    <w:p w14:paraId="70729C30" w14:textId="465D5DF5" w:rsidR="00B626E7" w:rsidRDefault="00B626E7" w:rsidP="00B626E7">
      <w:r>
        <w:rPr>
          <w:noProof/>
        </w:rPr>
        <w:drawing>
          <wp:inline distT="0" distB="0" distL="0" distR="0" wp14:anchorId="06EA63AA" wp14:editId="78D4EC55">
            <wp:extent cx="5724524" cy="3267075"/>
            <wp:effectExtent l="0" t="0" r="0" b="0"/>
            <wp:docPr id="708903145" name="Picture 708903145" descr="A graph showing a line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03145" name="Picture 708903145" descr="A graph showing a line of dot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C761" w14:textId="77777777" w:rsidR="00B626E7" w:rsidRDefault="00B626E7" w:rsidP="00B626E7"/>
    <w:p w14:paraId="27522530" w14:textId="2C7E917A" w:rsidR="00B626E7" w:rsidRPr="00733467" w:rsidRDefault="00B626E7" w:rsidP="00733467">
      <w:pPr>
        <w:keepNext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467">
        <w:rPr>
          <w:rFonts w:ascii="Times New Roman" w:hAnsi="Times New Roman" w:cs="Times New Roman"/>
          <w:b/>
          <w:bCs/>
          <w:sz w:val="24"/>
          <w:szCs w:val="24"/>
        </w:rPr>
        <w:t>Figure S4</w:t>
      </w:r>
    </w:p>
    <w:p w14:paraId="1FB95929" w14:textId="1A03E6EC" w:rsidR="00B626E7" w:rsidRPr="00733467" w:rsidRDefault="00B626E7" w:rsidP="00733467">
      <w:pPr>
        <w:keepNext/>
        <w:spacing w:after="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733467">
        <w:rPr>
          <w:rFonts w:ascii="Times New Roman" w:hAnsi="Times New Roman" w:cs="Times New Roman"/>
          <w:i/>
          <w:iCs/>
          <w:sz w:val="24"/>
          <w:szCs w:val="24"/>
        </w:rPr>
        <w:t>Therapists’ proportion of clients (with 95% CIs)</w:t>
      </w:r>
      <w:r w:rsidRPr="00733467">
        <w:rPr>
          <w:rFonts w:ascii="Times New Roman" w:hAnsi="Times New Roman" w:cs="Times New Roman"/>
          <w:sz w:val="24"/>
          <w:szCs w:val="24"/>
        </w:rPr>
        <w:t xml:space="preserve"> </w:t>
      </w:r>
      <w:r w:rsidRPr="00733467">
        <w:rPr>
          <w:rFonts w:ascii="Times New Roman" w:hAnsi="Times New Roman" w:cs="Times New Roman"/>
          <w:i/>
          <w:iCs/>
          <w:sz w:val="24"/>
          <w:szCs w:val="24"/>
        </w:rPr>
        <w:t>satisfied with treatment</w:t>
      </w:r>
    </w:p>
    <w:p w14:paraId="5372DEA9" w14:textId="50385A69" w:rsidR="00B626E7" w:rsidRPr="00B626E7" w:rsidRDefault="00B626E7" w:rsidP="00B626E7">
      <w:r>
        <w:rPr>
          <w:noProof/>
        </w:rPr>
        <w:drawing>
          <wp:inline distT="0" distB="0" distL="0" distR="0" wp14:anchorId="1CF13F12" wp14:editId="0FB3E4BF">
            <wp:extent cx="5724524" cy="3267075"/>
            <wp:effectExtent l="0" t="0" r="0" b="0"/>
            <wp:docPr id="1729302121" name="Picture 1729302121" descr="A graph showing 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302121" name="Picture 1729302121" descr="A graph showing a graph of a graph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26E7" w:rsidRPr="00B62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E7"/>
    <w:rsid w:val="00004197"/>
    <w:rsid w:val="00030DD0"/>
    <w:rsid w:val="00064BE6"/>
    <w:rsid w:val="000C67F0"/>
    <w:rsid w:val="000E027D"/>
    <w:rsid w:val="002447EA"/>
    <w:rsid w:val="002F5BDF"/>
    <w:rsid w:val="00351954"/>
    <w:rsid w:val="00373BA6"/>
    <w:rsid w:val="00384D67"/>
    <w:rsid w:val="00395202"/>
    <w:rsid w:val="00412257"/>
    <w:rsid w:val="0041324C"/>
    <w:rsid w:val="00471C17"/>
    <w:rsid w:val="0047243A"/>
    <w:rsid w:val="004A20E9"/>
    <w:rsid w:val="004F2DDF"/>
    <w:rsid w:val="004F5051"/>
    <w:rsid w:val="005103F6"/>
    <w:rsid w:val="005146F0"/>
    <w:rsid w:val="00585654"/>
    <w:rsid w:val="005D0D05"/>
    <w:rsid w:val="005F2F37"/>
    <w:rsid w:val="006509F1"/>
    <w:rsid w:val="006876A2"/>
    <w:rsid w:val="006C1F8D"/>
    <w:rsid w:val="00733467"/>
    <w:rsid w:val="00750E76"/>
    <w:rsid w:val="00792F94"/>
    <w:rsid w:val="0081262D"/>
    <w:rsid w:val="00830AF3"/>
    <w:rsid w:val="00874456"/>
    <w:rsid w:val="0095028F"/>
    <w:rsid w:val="00952A46"/>
    <w:rsid w:val="009F2CDD"/>
    <w:rsid w:val="009F5FE8"/>
    <w:rsid w:val="00A31162"/>
    <w:rsid w:val="00A33997"/>
    <w:rsid w:val="00A50FE2"/>
    <w:rsid w:val="00B0400E"/>
    <w:rsid w:val="00B626E7"/>
    <w:rsid w:val="00B768F4"/>
    <w:rsid w:val="00BA6DAF"/>
    <w:rsid w:val="00BB7922"/>
    <w:rsid w:val="00C120BA"/>
    <w:rsid w:val="00C13A58"/>
    <w:rsid w:val="00C43021"/>
    <w:rsid w:val="00CB2FED"/>
    <w:rsid w:val="00CF3189"/>
    <w:rsid w:val="00D82D03"/>
    <w:rsid w:val="00DD7550"/>
    <w:rsid w:val="00DE0FEA"/>
    <w:rsid w:val="00E67EEB"/>
    <w:rsid w:val="00F31218"/>
    <w:rsid w:val="00F32E06"/>
    <w:rsid w:val="00F47891"/>
    <w:rsid w:val="00FC0CC7"/>
    <w:rsid w:val="00FC18AF"/>
    <w:rsid w:val="00FC44F3"/>
    <w:rsid w:val="00FE6242"/>
    <w:rsid w:val="3D87F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F6664"/>
  <w15:chartTrackingRefBased/>
  <w15:docId w15:val="{52B408C8-5BEB-45C5-AF8D-5E9C52E7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6E7"/>
  </w:style>
  <w:style w:type="paragraph" w:styleId="Heading1">
    <w:name w:val="heading 1"/>
    <w:basedOn w:val="Normal"/>
    <w:next w:val="Normal"/>
    <w:link w:val="Heading1Char"/>
    <w:uiPriority w:val="9"/>
    <w:qFormat/>
    <w:rsid w:val="00B62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6E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626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6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6E7"/>
    <w:rPr>
      <w:sz w:val="20"/>
      <w:szCs w:val="20"/>
    </w:rPr>
  </w:style>
  <w:style w:type="paragraph" w:customStyle="1" w:styleId="paragraph">
    <w:name w:val="paragraph"/>
    <w:basedOn w:val="Normal"/>
    <w:rsid w:val="004A2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4A20E9"/>
  </w:style>
  <w:style w:type="character" w:customStyle="1" w:styleId="eop">
    <w:name w:val="eop"/>
    <w:basedOn w:val="DefaultParagraphFont"/>
    <w:rsid w:val="004A20E9"/>
  </w:style>
  <w:style w:type="table" w:styleId="TableGrid">
    <w:name w:val="Table Grid"/>
    <w:basedOn w:val="TableNormal"/>
    <w:uiPriority w:val="39"/>
    <w:rsid w:val="004A2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B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B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Feliciano</dc:creator>
  <cp:keywords/>
  <dc:description/>
  <cp:lastModifiedBy>Ivy Feliciano</cp:lastModifiedBy>
  <cp:revision>39</cp:revision>
  <dcterms:created xsi:type="dcterms:W3CDTF">2024-11-28T01:43:00Z</dcterms:created>
  <dcterms:modified xsi:type="dcterms:W3CDTF">2025-06-25T00:14:00Z</dcterms:modified>
</cp:coreProperties>
</file>