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9BB893" w14:textId="551B483B" w:rsidR="00E71C97" w:rsidRDefault="00D46D80" w:rsidP="00DF0D42">
      <w:pPr>
        <w:spacing w:line="360" w:lineRule="auto"/>
        <w:rPr>
          <w:rFonts w:asciiTheme="majorBidi" w:hAnsiTheme="majorBidi" w:cstheme="majorBidi"/>
          <w:b/>
          <w:bCs/>
          <w:sz w:val="24"/>
          <w:szCs w:val="24"/>
        </w:rPr>
      </w:pPr>
      <w:r w:rsidRPr="00DF0D42">
        <w:rPr>
          <w:rFonts w:asciiTheme="majorBidi" w:hAnsiTheme="majorBidi" w:cstheme="majorBidi"/>
          <w:b/>
          <w:bCs/>
          <w:sz w:val="24"/>
          <w:szCs w:val="24"/>
        </w:rPr>
        <w:t>Supplementary</w:t>
      </w:r>
      <w:r w:rsidR="000D19BC">
        <w:rPr>
          <w:rFonts w:asciiTheme="majorBidi" w:hAnsiTheme="majorBidi" w:cstheme="majorBidi"/>
          <w:b/>
          <w:bCs/>
          <w:sz w:val="24"/>
          <w:szCs w:val="24"/>
        </w:rPr>
        <w:t xml:space="preserve"> Methods</w:t>
      </w:r>
    </w:p>
    <w:p w14:paraId="4F4AF949" w14:textId="61FFA41A" w:rsidR="00AD50A7" w:rsidRPr="00AD50A7" w:rsidRDefault="00AD50A7" w:rsidP="00AD50A7">
      <w:pPr>
        <w:pStyle w:val="ListParagraph"/>
        <w:numPr>
          <w:ilvl w:val="0"/>
          <w:numId w:val="6"/>
        </w:numPr>
        <w:spacing w:line="360" w:lineRule="auto"/>
        <w:ind w:left="360"/>
        <w:rPr>
          <w:rFonts w:asciiTheme="majorBidi" w:hAnsiTheme="majorBidi" w:cstheme="majorBidi"/>
          <w:b/>
          <w:bCs/>
          <w:sz w:val="24"/>
          <w:szCs w:val="24"/>
        </w:rPr>
      </w:pPr>
      <w:r w:rsidRPr="00AD50A7">
        <w:rPr>
          <w:rFonts w:asciiTheme="majorBidi" w:hAnsiTheme="majorBidi" w:cstheme="majorBidi"/>
          <w:b/>
          <w:bCs/>
          <w:sz w:val="24"/>
          <w:szCs w:val="24"/>
        </w:rPr>
        <w:t xml:space="preserve">TIP skills online workshop- summary of content </w:t>
      </w:r>
    </w:p>
    <w:p w14:paraId="44C424EA" w14:textId="747703BA" w:rsidR="004A4E42" w:rsidRPr="002475FF" w:rsidRDefault="00DB4DD7" w:rsidP="00DB4DD7">
      <w:pPr>
        <w:spacing w:line="360" w:lineRule="auto"/>
        <w:rPr>
          <w:rFonts w:asciiTheme="majorBidi" w:hAnsiTheme="majorBidi" w:cstheme="majorBidi"/>
          <w:b/>
          <w:bCs/>
          <w:i/>
          <w:iCs/>
          <w:sz w:val="24"/>
          <w:szCs w:val="24"/>
        </w:rPr>
      </w:pPr>
      <w:r w:rsidRPr="002475FF">
        <w:rPr>
          <w:rFonts w:asciiTheme="majorBidi" w:hAnsiTheme="majorBidi" w:cstheme="majorBidi"/>
          <w:b/>
          <w:bCs/>
          <w:i/>
          <w:iCs/>
          <w:sz w:val="24"/>
          <w:szCs w:val="24"/>
        </w:rPr>
        <w:t>Step 1: Introduction (</w:t>
      </w:r>
      <w:r w:rsidR="007706F0" w:rsidRPr="002475FF">
        <w:rPr>
          <w:rFonts w:asciiTheme="majorBidi" w:hAnsiTheme="majorBidi" w:cstheme="majorBidi"/>
          <w:b/>
          <w:bCs/>
          <w:i/>
          <w:iCs/>
          <w:sz w:val="24"/>
          <w:szCs w:val="24"/>
        </w:rPr>
        <w:t>10</w:t>
      </w:r>
      <w:r w:rsidRPr="002475FF">
        <w:rPr>
          <w:rFonts w:asciiTheme="majorBidi" w:hAnsiTheme="majorBidi" w:cstheme="majorBidi"/>
          <w:b/>
          <w:bCs/>
          <w:i/>
          <w:iCs/>
          <w:sz w:val="24"/>
          <w:szCs w:val="24"/>
        </w:rPr>
        <w:t xml:space="preserve"> minutes)</w:t>
      </w:r>
    </w:p>
    <w:p w14:paraId="6233CDE7" w14:textId="48779297" w:rsidR="00DB4DD7" w:rsidRPr="00DB4DD7" w:rsidRDefault="00DB4DD7" w:rsidP="00DB4DD7">
      <w:pPr>
        <w:spacing w:line="360" w:lineRule="auto"/>
        <w:rPr>
          <w:rFonts w:asciiTheme="majorBidi" w:hAnsiTheme="majorBidi" w:cstheme="majorBidi"/>
          <w:sz w:val="24"/>
          <w:szCs w:val="24"/>
        </w:rPr>
      </w:pPr>
      <w:r w:rsidRPr="00DB4DD7">
        <w:rPr>
          <w:rFonts w:asciiTheme="majorBidi" w:hAnsiTheme="majorBidi" w:cstheme="majorBidi"/>
          <w:sz w:val="24"/>
          <w:szCs w:val="24"/>
        </w:rPr>
        <w:t>Introduction between facilitators and workshop participants. Presentation of the workshops’ objectives and general outline of the workshop's content.</w:t>
      </w:r>
    </w:p>
    <w:p w14:paraId="55D0F852" w14:textId="6A06775E" w:rsidR="00DB4DD7" w:rsidRPr="002475FF" w:rsidRDefault="00DB4DD7" w:rsidP="00DB4DD7">
      <w:pPr>
        <w:spacing w:line="360" w:lineRule="auto"/>
        <w:rPr>
          <w:rFonts w:asciiTheme="majorBidi" w:hAnsiTheme="majorBidi" w:cstheme="majorBidi"/>
          <w:b/>
          <w:bCs/>
          <w:i/>
          <w:iCs/>
          <w:sz w:val="24"/>
          <w:szCs w:val="24"/>
        </w:rPr>
      </w:pPr>
      <w:r w:rsidRPr="002475FF">
        <w:rPr>
          <w:rFonts w:asciiTheme="majorBidi" w:hAnsiTheme="majorBidi" w:cstheme="majorBidi"/>
          <w:b/>
          <w:bCs/>
          <w:i/>
          <w:iCs/>
          <w:sz w:val="24"/>
          <w:szCs w:val="24"/>
        </w:rPr>
        <w:t xml:space="preserve">Step 2: </w:t>
      </w:r>
      <w:r w:rsidR="002475FF">
        <w:rPr>
          <w:rFonts w:asciiTheme="majorBidi" w:hAnsiTheme="majorBidi" w:cstheme="majorBidi"/>
          <w:b/>
          <w:bCs/>
          <w:i/>
          <w:iCs/>
          <w:sz w:val="24"/>
          <w:szCs w:val="24"/>
        </w:rPr>
        <w:t>P</w:t>
      </w:r>
      <w:r w:rsidRPr="002475FF">
        <w:rPr>
          <w:rFonts w:asciiTheme="majorBidi" w:hAnsiTheme="majorBidi" w:cstheme="majorBidi"/>
          <w:b/>
          <w:bCs/>
          <w:i/>
          <w:iCs/>
          <w:sz w:val="24"/>
          <w:szCs w:val="24"/>
        </w:rPr>
        <w:t>sychoeducation about TIP skills (20 minutes)</w:t>
      </w:r>
    </w:p>
    <w:p w14:paraId="56D77033" w14:textId="21CA9E7E" w:rsidR="00DB4DD7" w:rsidRDefault="00DB4DD7" w:rsidP="00AD50A7">
      <w:pPr>
        <w:spacing w:line="360" w:lineRule="auto"/>
        <w:rPr>
          <w:rFonts w:asciiTheme="majorBidi" w:hAnsiTheme="majorBidi" w:cstheme="majorBidi"/>
          <w:sz w:val="24"/>
          <w:szCs w:val="24"/>
        </w:rPr>
      </w:pPr>
      <w:r>
        <w:rPr>
          <w:rFonts w:asciiTheme="majorBidi" w:hAnsiTheme="majorBidi" w:cstheme="majorBidi"/>
          <w:sz w:val="24"/>
          <w:szCs w:val="24"/>
        </w:rPr>
        <w:t xml:space="preserve">Steps A-D in the DBT training manual </w:t>
      </w:r>
      <w:r w:rsidR="00AD50A7">
        <w:rPr>
          <w:rFonts w:asciiTheme="majorBidi" w:hAnsiTheme="majorBidi" w:cstheme="majorBidi"/>
          <w:sz w:val="24"/>
          <w:szCs w:val="24"/>
        </w:rPr>
        <w:fldChar w:fldCharType="begin"/>
      </w:r>
      <w:r w:rsidR="00AD50A7">
        <w:rPr>
          <w:rFonts w:asciiTheme="majorBidi" w:hAnsiTheme="majorBidi" w:cstheme="majorBidi"/>
          <w:sz w:val="24"/>
          <w:szCs w:val="24"/>
        </w:rPr>
        <w:instrText xml:space="preserve"> ADDIN ZOTERO_ITEM CSL_CITATION {"citationID":"HGs7FWdC","properties":{"formattedCitation":"(Linehan, 2015)","plainCitation":"(Linehan, 2015)","noteIndex":0},"citationItems":[{"id":114,"uris":["http://zotero.org/users/13136484/items/2P6P5V26"],"itemData":{"id":114,"type":"book","abstract":"\"From Marsha M. Linehan--the developer of dialectical behavior therapy (DBT)--this comprehensive resource provides vital tools for implementing DBT skills training. The teaching notes and reproducible handouts and worksheets used for over two decades by hundreds of thousands of practitioners have been significantly revised and expanded to reflect important research and clinical advances. The book gives complete instructions for orienting individuals with a wide range of problems to DBT and teaching them mindfulness, interpersonal effectiveness, emotion regulation, and distress tolerance skills. Handouts and worksheets are not included in the book; purchasers get access to a Web page where they can download and print all the handouts and worksheets discussed in a convenient 8 1/2\" x 11\" size\"--Provided by publisher","call-number":"RC569.5.B67 L563 2015","edition":"Second edition","event-place":"New York","ISBN":"978-1-4625-1699-5","language":"en","number-of-pages":"504","publisher":"The Guilford Press","publisher-place":"New York","source":"Library of Congress ISBN","title":"DBT skills training manual","author":[{"family":"Linehan","given":"Marsha M."}],"issued":{"date-parts":[["2015"]]}},"label":"page"}],"schema":"https://github.com/citation-style-language/schema/raw/master/csl-citation.json"} </w:instrText>
      </w:r>
      <w:r w:rsidR="00AD50A7">
        <w:rPr>
          <w:rFonts w:asciiTheme="majorBidi" w:hAnsiTheme="majorBidi" w:cstheme="majorBidi"/>
          <w:sz w:val="24"/>
          <w:szCs w:val="24"/>
        </w:rPr>
        <w:fldChar w:fldCharType="separate"/>
      </w:r>
      <w:r w:rsidR="00AD50A7" w:rsidRPr="00AD50A7">
        <w:rPr>
          <w:rFonts w:ascii="Times New Roman" w:hAnsi="Times New Roman" w:cs="Times New Roman"/>
          <w:sz w:val="24"/>
        </w:rPr>
        <w:t>(Linehan, 2015)</w:t>
      </w:r>
      <w:r w:rsidR="00AD50A7">
        <w:rPr>
          <w:rFonts w:asciiTheme="majorBidi" w:hAnsiTheme="majorBidi" w:cstheme="majorBidi"/>
          <w:sz w:val="24"/>
          <w:szCs w:val="24"/>
        </w:rPr>
        <w:fldChar w:fldCharType="end"/>
      </w:r>
      <w:r w:rsidR="00AD50A7">
        <w:rPr>
          <w:rFonts w:asciiTheme="majorBidi" w:hAnsiTheme="majorBidi" w:cstheme="majorBidi"/>
          <w:sz w:val="24"/>
          <w:szCs w:val="24"/>
        </w:rPr>
        <w:t>.</w:t>
      </w:r>
      <w:r>
        <w:rPr>
          <w:rFonts w:asciiTheme="majorBidi" w:hAnsiTheme="majorBidi" w:cstheme="majorBidi"/>
          <w:sz w:val="24"/>
          <w:szCs w:val="24"/>
        </w:rPr>
        <w:t xml:space="preserve"> </w:t>
      </w:r>
    </w:p>
    <w:p w14:paraId="51756FD3" w14:textId="77777777" w:rsidR="00DB4DD7" w:rsidRDefault="00DB4DD7" w:rsidP="00DB4DD7">
      <w:pPr>
        <w:spacing w:line="360" w:lineRule="auto"/>
        <w:rPr>
          <w:rFonts w:asciiTheme="majorBidi" w:hAnsiTheme="majorBidi" w:cstheme="majorBidi"/>
          <w:sz w:val="24"/>
          <w:szCs w:val="24"/>
        </w:rPr>
      </w:pPr>
      <w:r>
        <w:rPr>
          <w:rFonts w:asciiTheme="majorBidi" w:hAnsiTheme="majorBidi" w:cstheme="majorBidi"/>
          <w:sz w:val="24"/>
          <w:szCs w:val="24"/>
        </w:rPr>
        <w:t xml:space="preserve">A - </w:t>
      </w:r>
      <w:r w:rsidRPr="008042DD">
        <w:rPr>
          <w:rFonts w:asciiTheme="majorBidi" w:hAnsiTheme="majorBidi" w:cstheme="majorBidi"/>
          <w:sz w:val="24"/>
          <w:szCs w:val="24"/>
        </w:rPr>
        <w:t>What Are TIP Skills?</w:t>
      </w:r>
    </w:p>
    <w:p w14:paraId="70EB050C" w14:textId="77777777" w:rsidR="00DB4DD7" w:rsidRDefault="00DB4DD7" w:rsidP="00DB4DD7">
      <w:pPr>
        <w:spacing w:line="360" w:lineRule="auto"/>
        <w:rPr>
          <w:rFonts w:asciiTheme="majorBidi" w:hAnsiTheme="majorBidi" w:cstheme="majorBidi"/>
          <w:sz w:val="24"/>
          <w:szCs w:val="24"/>
        </w:rPr>
      </w:pPr>
      <w:r>
        <w:rPr>
          <w:rFonts w:asciiTheme="majorBidi" w:hAnsiTheme="majorBidi" w:cstheme="majorBidi"/>
          <w:sz w:val="24"/>
          <w:szCs w:val="24"/>
        </w:rPr>
        <w:t xml:space="preserve">B - </w:t>
      </w:r>
      <w:r w:rsidRPr="008042DD">
        <w:rPr>
          <w:rFonts w:asciiTheme="majorBidi" w:hAnsiTheme="majorBidi" w:cstheme="majorBidi"/>
          <w:sz w:val="24"/>
          <w:szCs w:val="24"/>
        </w:rPr>
        <w:t>Why Use TIP Skills</w:t>
      </w:r>
      <w:r w:rsidRPr="00DB4DD7">
        <w:rPr>
          <w:rFonts w:asciiTheme="majorBidi" w:hAnsiTheme="majorBidi" w:cstheme="majorBidi"/>
          <w:sz w:val="24"/>
          <w:szCs w:val="24"/>
        </w:rPr>
        <w:t>?</w:t>
      </w:r>
      <w:r>
        <w:rPr>
          <w:rFonts w:asciiTheme="majorBidi" w:hAnsiTheme="majorBidi" w:cstheme="majorBidi"/>
          <w:sz w:val="24"/>
          <w:szCs w:val="24"/>
        </w:rPr>
        <w:t xml:space="preserve"> </w:t>
      </w:r>
    </w:p>
    <w:p w14:paraId="3DC2604C" w14:textId="5665EBE0" w:rsidR="00DB4DD7" w:rsidRDefault="00DB4DD7" w:rsidP="00DB4DD7">
      <w:pPr>
        <w:spacing w:line="360" w:lineRule="auto"/>
        <w:rPr>
          <w:rFonts w:asciiTheme="majorBidi" w:hAnsiTheme="majorBidi" w:cstheme="majorBidi"/>
          <w:sz w:val="24"/>
          <w:szCs w:val="24"/>
        </w:rPr>
      </w:pPr>
      <w:r>
        <w:rPr>
          <w:rFonts w:asciiTheme="majorBidi" w:hAnsiTheme="majorBidi" w:cstheme="majorBidi"/>
          <w:sz w:val="24"/>
          <w:szCs w:val="24"/>
        </w:rPr>
        <w:t xml:space="preserve">C - </w:t>
      </w:r>
      <w:r w:rsidRPr="008042DD">
        <w:rPr>
          <w:rFonts w:asciiTheme="majorBidi" w:hAnsiTheme="majorBidi" w:cstheme="majorBidi"/>
          <w:sz w:val="24"/>
          <w:szCs w:val="24"/>
        </w:rPr>
        <w:t>When TIP Skills Are Useful</w:t>
      </w:r>
      <w:r>
        <w:rPr>
          <w:rFonts w:asciiTheme="majorBidi" w:hAnsiTheme="majorBidi" w:cstheme="majorBidi"/>
          <w:sz w:val="24"/>
          <w:szCs w:val="24"/>
        </w:rPr>
        <w:t xml:space="preserve">? </w:t>
      </w:r>
    </w:p>
    <w:p w14:paraId="3FCC1A20" w14:textId="543F1961" w:rsidR="00DB4DD7" w:rsidRDefault="00DB4DD7" w:rsidP="00DB4DD7">
      <w:pPr>
        <w:spacing w:line="360" w:lineRule="auto"/>
      </w:pPr>
      <w:r>
        <w:rPr>
          <w:rFonts w:asciiTheme="majorBidi" w:hAnsiTheme="majorBidi" w:cstheme="majorBidi"/>
          <w:sz w:val="24"/>
          <w:szCs w:val="24"/>
        </w:rPr>
        <w:t xml:space="preserve">D - </w:t>
      </w:r>
      <w:r w:rsidRPr="008042DD">
        <w:rPr>
          <w:rFonts w:asciiTheme="majorBidi" w:hAnsiTheme="majorBidi" w:cstheme="majorBidi"/>
          <w:sz w:val="24"/>
          <w:szCs w:val="24"/>
        </w:rPr>
        <w:t>How the TIP Skills Work</w:t>
      </w:r>
      <w:r w:rsidR="00AD50A7">
        <w:rPr>
          <w:rFonts w:asciiTheme="majorBidi" w:hAnsiTheme="majorBidi" w:cstheme="majorBidi"/>
          <w:sz w:val="24"/>
          <w:szCs w:val="24"/>
        </w:rPr>
        <w:t>?</w:t>
      </w:r>
    </w:p>
    <w:p w14:paraId="65B3D79F" w14:textId="5ACE27CD" w:rsidR="00DB4DD7" w:rsidRPr="002475FF" w:rsidRDefault="00DB4DD7" w:rsidP="00DF0D42">
      <w:pPr>
        <w:spacing w:line="360" w:lineRule="auto"/>
        <w:rPr>
          <w:rFonts w:asciiTheme="majorBidi" w:hAnsiTheme="majorBidi" w:cstheme="majorBidi"/>
          <w:b/>
          <w:bCs/>
          <w:i/>
          <w:iCs/>
          <w:sz w:val="24"/>
          <w:szCs w:val="24"/>
        </w:rPr>
      </w:pPr>
      <w:r w:rsidRPr="002475FF">
        <w:rPr>
          <w:rFonts w:asciiTheme="majorBidi" w:hAnsiTheme="majorBidi" w:cstheme="majorBidi"/>
          <w:b/>
          <w:bCs/>
          <w:i/>
          <w:iCs/>
          <w:sz w:val="24"/>
          <w:szCs w:val="24"/>
        </w:rPr>
        <w:t>Step 3: Presenting each TIP skill</w:t>
      </w:r>
      <w:r w:rsidR="004A7295" w:rsidRPr="002475FF">
        <w:rPr>
          <w:rFonts w:asciiTheme="majorBidi" w:hAnsiTheme="majorBidi" w:cstheme="majorBidi"/>
          <w:b/>
          <w:bCs/>
          <w:i/>
          <w:iCs/>
          <w:sz w:val="24"/>
          <w:szCs w:val="24"/>
        </w:rPr>
        <w:t xml:space="preserve"> (</w:t>
      </w:r>
      <w:r w:rsidR="007706F0" w:rsidRPr="002475FF">
        <w:rPr>
          <w:rFonts w:asciiTheme="majorBidi" w:hAnsiTheme="majorBidi" w:cstheme="majorBidi"/>
          <w:b/>
          <w:bCs/>
          <w:i/>
          <w:iCs/>
          <w:sz w:val="24"/>
          <w:szCs w:val="24"/>
        </w:rPr>
        <w:t>25</w:t>
      </w:r>
      <w:r w:rsidR="004A7295" w:rsidRPr="002475FF">
        <w:rPr>
          <w:rFonts w:asciiTheme="majorBidi" w:hAnsiTheme="majorBidi" w:cstheme="majorBidi"/>
          <w:b/>
          <w:bCs/>
          <w:i/>
          <w:iCs/>
          <w:sz w:val="24"/>
          <w:szCs w:val="24"/>
        </w:rPr>
        <w:t xml:space="preserve"> minutes)</w:t>
      </w:r>
    </w:p>
    <w:p w14:paraId="70E7C496" w14:textId="5B87E7D2" w:rsidR="004A7295" w:rsidRDefault="004A7295" w:rsidP="00DF0D42">
      <w:pPr>
        <w:spacing w:line="360" w:lineRule="auto"/>
        <w:rPr>
          <w:rFonts w:asciiTheme="majorBidi" w:hAnsiTheme="majorBidi" w:cstheme="majorBidi"/>
          <w:sz w:val="24"/>
          <w:szCs w:val="24"/>
        </w:rPr>
      </w:pPr>
      <w:r w:rsidRPr="004A7295">
        <w:rPr>
          <w:rFonts w:asciiTheme="majorBidi" w:hAnsiTheme="majorBidi" w:cstheme="majorBidi"/>
          <w:sz w:val="24"/>
          <w:szCs w:val="24"/>
        </w:rPr>
        <w:t>Steps E-H in the DBT training manual</w:t>
      </w:r>
      <w:r>
        <w:rPr>
          <w:rFonts w:asciiTheme="majorBidi" w:hAnsiTheme="majorBidi" w:cstheme="majorBidi"/>
          <w:sz w:val="24"/>
          <w:szCs w:val="24"/>
        </w:rPr>
        <w:t>.</w:t>
      </w:r>
    </w:p>
    <w:p w14:paraId="39A2661A" w14:textId="2F7534C8" w:rsidR="008042DD" w:rsidRDefault="008042DD" w:rsidP="00DF0D42">
      <w:pPr>
        <w:spacing w:line="360" w:lineRule="auto"/>
        <w:rPr>
          <w:rFonts w:asciiTheme="majorBidi" w:hAnsiTheme="majorBidi" w:cstheme="majorBidi"/>
          <w:sz w:val="24"/>
          <w:szCs w:val="24"/>
        </w:rPr>
      </w:pPr>
      <w:r w:rsidRPr="008042DD">
        <w:rPr>
          <w:rFonts w:asciiTheme="majorBidi" w:hAnsiTheme="majorBidi" w:cstheme="majorBidi"/>
          <w:sz w:val="24"/>
          <w:szCs w:val="24"/>
        </w:rPr>
        <w:t>E</w:t>
      </w:r>
      <w:r w:rsidR="004A7295">
        <w:rPr>
          <w:rFonts w:asciiTheme="majorBidi" w:hAnsiTheme="majorBidi" w:cstheme="majorBidi"/>
          <w:sz w:val="24"/>
          <w:szCs w:val="24"/>
        </w:rPr>
        <w:t xml:space="preserve"> -</w:t>
      </w:r>
      <w:r w:rsidRPr="008042DD">
        <w:rPr>
          <w:rFonts w:asciiTheme="majorBidi" w:hAnsiTheme="majorBidi" w:cstheme="majorBidi"/>
          <w:sz w:val="24"/>
          <w:szCs w:val="24"/>
        </w:rPr>
        <w:t xml:space="preserve"> </w:t>
      </w:r>
      <w:r w:rsidRPr="002475FF">
        <w:rPr>
          <w:rFonts w:asciiTheme="majorBidi" w:hAnsiTheme="majorBidi" w:cstheme="majorBidi"/>
          <w:b/>
          <w:bCs/>
          <w:sz w:val="24"/>
          <w:szCs w:val="24"/>
          <w:u w:val="single"/>
        </w:rPr>
        <w:t>T</w:t>
      </w:r>
      <w:r w:rsidRPr="008042DD">
        <w:rPr>
          <w:rFonts w:asciiTheme="majorBidi" w:hAnsiTheme="majorBidi" w:cstheme="majorBidi"/>
          <w:sz w:val="24"/>
          <w:szCs w:val="24"/>
        </w:rPr>
        <w:t>ipping Facial Temperature with Cold Water</w:t>
      </w:r>
      <w:r w:rsidR="004A7295">
        <w:rPr>
          <w:rFonts w:asciiTheme="majorBidi" w:hAnsiTheme="majorBidi" w:cstheme="majorBidi"/>
          <w:sz w:val="24"/>
          <w:szCs w:val="24"/>
        </w:rPr>
        <w:t>.</w:t>
      </w:r>
    </w:p>
    <w:p w14:paraId="3E769B86" w14:textId="48D56E0F" w:rsidR="004A7295" w:rsidRDefault="004A7295" w:rsidP="00DF0D42">
      <w:pPr>
        <w:spacing w:line="360" w:lineRule="auto"/>
        <w:rPr>
          <w:rFonts w:asciiTheme="majorBidi" w:hAnsiTheme="majorBidi" w:cstheme="majorBidi"/>
          <w:sz w:val="24"/>
          <w:szCs w:val="24"/>
        </w:rPr>
      </w:pPr>
      <w:r>
        <w:rPr>
          <w:rFonts w:asciiTheme="majorBidi" w:hAnsiTheme="majorBidi" w:cstheme="majorBidi"/>
          <w:sz w:val="24"/>
          <w:szCs w:val="24"/>
        </w:rPr>
        <w:t xml:space="preserve">F - </w:t>
      </w:r>
      <w:r w:rsidRPr="002475FF">
        <w:rPr>
          <w:rFonts w:asciiTheme="majorBidi" w:hAnsiTheme="majorBidi" w:cstheme="majorBidi"/>
          <w:b/>
          <w:bCs/>
          <w:sz w:val="24"/>
          <w:szCs w:val="24"/>
          <w:u w:val="single"/>
        </w:rPr>
        <w:t>I</w:t>
      </w:r>
      <w:r w:rsidRPr="004A7295">
        <w:rPr>
          <w:rFonts w:asciiTheme="majorBidi" w:hAnsiTheme="majorBidi" w:cstheme="majorBidi"/>
          <w:sz w:val="24"/>
          <w:szCs w:val="24"/>
        </w:rPr>
        <w:t>ntense Exercise</w:t>
      </w:r>
      <w:r>
        <w:rPr>
          <w:rFonts w:asciiTheme="majorBidi" w:hAnsiTheme="majorBidi" w:cstheme="majorBidi"/>
          <w:sz w:val="24"/>
          <w:szCs w:val="24"/>
        </w:rPr>
        <w:t>.</w:t>
      </w:r>
    </w:p>
    <w:p w14:paraId="71328B13" w14:textId="6150E187" w:rsidR="004A7295" w:rsidRDefault="004A7295" w:rsidP="00DF0D42">
      <w:pPr>
        <w:spacing w:line="360" w:lineRule="auto"/>
        <w:rPr>
          <w:rFonts w:asciiTheme="majorBidi" w:hAnsiTheme="majorBidi" w:cstheme="majorBidi"/>
          <w:sz w:val="24"/>
          <w:szCs w:val="24"/>
        </w:rPr>
      </w:pPr>
      <w:r>
        <w:rPr>
          <w:rFonts w:asciiTheme="majorBidi" w:hAnsiTheme="majorBidi" w:cstheme="majorBidi"/>
          <w:sz w:val="24"/>
          <w:szCs w:val="24"/>
        </w:rPr>
        <w:t xml:space="preserve">G – </w:t>
      </w:r>
      <w:r w:rsidRPr="002475FF">
        <w:rPr>
          <w:rFonts w:asciiTheme="majorBidi" w:hAnsiTheme="majorBidi" w:cstheme="majorBidi"/>
          <w:b/>
          <w:bCs/>
          <w:sz w:val="24"/>
          <w:szCs w:val="24"/>
          <w:u w:val="single"/>
        </w:rPr>
        <w:t>P</w:t>
      </w:r>
      <w:r w:rsidRPr="004A7295">
        <w:rPr>
          <w:rFonts w:asciiTheme="majorBidi" w:hAnsiTheme="majorBidi" w:cstheme="majorBidi"/>
          <w:sz w:val="24"/>
          <w:szCs w:val="24"/>
        </w:rPr>
        <w:t>aced Breathing</w:t>
      </w:r>
      <w:r>
        <w:rPr>
          <w:rFonts w:asciiTheme="majorBidi" w:hAnsiTheme="majorBidi" w:cstheme="majorBidi"/>
          <w:sz w:val="24"/>
          <w:szCs w:val="24"/>
        </w:rPr>
        <w:t xml:space="preserve"> (including </w:t>
      </w:r>
      <w:r w:rsidR="007706F0">
        <w:rPr>
          <w:rFonts w:asciiTheme="majorBidi" w:hAnsiTheme="majorBidi" w:cstheme="majorBidi"/>
          <w:sz w:val="24"/>
          <w:szCs w:val="24"/>
        </w:rPr>
        <w:t>short</w:t>
      </w:r>
      <w:r>
        <w:rPr>
          <w:rFonts w:asciiTheme="majorBidi" w:hAnsiTheme="majorBidi" w:cstheme="majorBidi"/>
          <w:sz w:val="24"/>
          <w:szCs w:val="24"/>
        </w:rPr>
        <w:t xml:space="preserve"> practice with participants).</w:t>
      </w:r>
    </w:p>
    <w:p w14:paraId="54342B98" w14:textId="38D8B6F2" w:rsidR="007706F0" w:rsidRDefault="004A7295" w:rsidP="007706F0">
      <w:pPr>
        <w:spacing w:line="360" w:lineRule="auto"/>
        <w:rPr>
          <w:rFonts w:asciiTheme="majorBidi" w:hAnsiTheme="majorBidi" w:cstheme="majorBidi"/>
          <w:sz w:val="24"/>
          <w:szCs w:val="24"/>
        </w:rPr>
      </w:pPr>
      <w:r>
        <w:rPr>
          <w:rFonts w:asciiTheme="majorBidi" w:hAnsiTheme="majorBidi" w:cstheme="majorBidi"/>
          <w:sz w:val="24"/>
          <w:szCs w:val="24"/>
        </w:rPr>
        <w:t xml:space="preserve">H – </w:t>
      </w:r>
      <w:r w:rsidRPr="002475FF">
        <w:rPr>
          <w:rFonts w:asciiTheme="majorBidi" w:hAnsiTheme="majorBidi" w:cstheme="majorBidi"/>
          <w:b/>
          <w:bCs/>
          <w:sz w:val="24"/>
          <w:szCs w:val="24"/>
          <w:u w:val="single"/>
        </w:rPr>
        <w:t>P</w:t>
      </w:r>
      <w:r w:rsidRPr="004A7295">
        <w:rPr>
          <w:rFonts w:asciiTheme="majorBidi" w:hAnsiTheme="majorBidi" w:cstheme="majorBidi"/>
          <w:sz w:val="24"/>
          <w:szCs w:val="24"/>
        </w:rPr>
        <w:t>aired Muscle Relaxation</w:t>
      </w:r>
      <w:r>
        <w:rPr>
          <w:rFonts w:asciiTheme="majorBidi" w:hAnsiTheme="majorBidi" w:cstheme="majorBidi"/>
          <w:sz w:val="24"/>
          <w:szCs w:val="24"/>
        </w:rPr>
        <w:t>.</w:t>
      </w:r>
    </w:p>
    <w:p w14:paraId="3D20F644" w14:textId="70E8B0DF" w:rsidR="007706F0" w:rsidRPr="002475FF" w:rsidRDefault="007706F0" w:rsidP="007706F0">
      <w:pPr>
        <w:spacing w:line="360" w:lineRule="auto"/>
        <w:rPr>
          <w:rFonts w:asciiTheme="majorBidi" w:hAnsiTheme="majorBidi" w:cstheme="majorBidi"/>
          <w:b/>
          <w:bCs/>
          <w:i/>
          <w:iCs/>
          <w:sz w:val="24"/>
          <w:szCs w:val="24"/>
        </w:rPr>
      </w:pPr>
      <w:r w:rsidRPr="002475FF">
        <w:rPr>
          <w:rFonts w:asciiTheme="majorBidi" w:hAnsiTheme="majorBidi" w:cstheme="majorBidi"/>
          <w:b/>
          <w:bCs/>
          <w:i/>
          <w:iCs/>
          <w:sz w:val="24"/>
          <w:szCs w:val="24"/>
        </w:rPr>
        <w:t xml:space="preserve">Step 4: </w:t>
      </w:r>
      <w:r w:rsidR="002475FF">
        <w:rPr>
          <w:rFonts w:asciiTheme="majorBidi" w:hAnsiTheme="majorBidi" w:cstheme="majorBidi"/>
          <w:b/>
          <w:bCs/>
          <w:i/>
          <w:iCs/>
          <w:sz w:val="24"/>
          <w:szCs w:val="24"/>
        </w:rPr>
        <w:t>J</w:t>
      </w:r>
      <w:r w:rsidRPr="002475FF">
        <w:rPr>
          <w:rFonts w:asciiTheme="majorBidi" w:hAnsiTheme="majorBidi" w:cstheme="majorBidi"/>
          <w:b/>
          <w:bCs/>
          <w:i/>
          <w:iCs/>
          <w:sz w:val="24"/>
          <w:szCs w:val="24"/>
        </w:rPr>
        <w:t>oint practice of paired muscle relaxation with reflection and discussion (10 minutes)</w:t>
      </w:r>
    </w:p>
    <w:p w14:paraId="64BC5CA0" w14:textId="39B871BC" w:rsidR="007706F0" w:rsidRPr="00FB524E" w:rsidRDefault="007706F0" w:rsidP="007706F0">
      <w:pPr>
        <w:spacing w:line="360" w:lineRule="auto"/>
        <w:rPr>
          <w:rFonts w:asciiTheme="majorBidi" w:hAnsiTheme="majorBidi" w:cstheme="majorBidi"/>
          <w:b/>
          <w:bCs/>
          <w:i/>
          <w:iCs/>
          <w:sz w:val="24"/>
          <w:szCs w:val="24"/>
        </w:rPr>
      </w:pPr>
      <w:r w:rsidRPr="00FB524E">
        <w:rPr>
          <w:rFonts w:asciiTheme="majorBidi" w:hAnsiTheme="majorBidi" w:cstheme="majorBidi"/>
          <w:b/>
          <w:bCs/>
          <w:i/>
          <w:iCs/>
          <w:sz w:val="24"/>
          <w:szCs w:val="24"/>
        </w:rPr>
        <w:t xml:space="preserve">Step 5: Summary and information regarding the next stages of the study (10 minutes) </w:t>
      </w:r>
    </w:p>
    <w:p w14:paraId="24BE2411" w14:textId="77777777" w:rsidR="002475FF" w:rsidRDefault="002475FF">
      <w:pPr>
        <w:rPr>
          <w:rFonts w:asciiTheme="majorBidi" w:hAnsiTheme="majorBidi" w:cstheme="majorBidi"/>
          <w:b/>
          <w:bCs/>
          <w:sz w:val="24"/>
          <w:szCs w:val="24"/>
        </w:rPr>
      </w:pPr>
      <w:r>
        <w:rPr>
          <w:rFonts w:asciiTheme="majorBidi" w:hAnsiTheme="majorBidi" w:cstheme="majorBidi"/>
          <w:b/>
          <w:bCs/>
          <w:sz w:val="24"/>
          <w:szCs w:val="24"/>
        </w:rPr>
        <w:br w:type="page"/>
      </w:r>
    </w:p>
    <w:p w14:paraId="43F26BCE" w14:textId="0BED2C03" w:rsidR="00AD50A7" w:rsidRPr="00AD50A7" w:rsidRDefault="00AD50A7" w:rsidP="00AD50A7">
      <w:pPr>
        <w:pStyle w:val="ListParagraph"/>
        <w:numPr>
          <w:ilvl w:val="0"/>
          <w:numId w:val="6"/>
        </w:numPr>
        <w:spacing w:line="360" w:lineRule="auto"/>
        <w:ind w:left="360"/>
        <w:rPr>
          <w:rFonts w:asciiTheme="majorBidi" w:hAnsiTheme="majorBidi" w:cstheme="majorBidi"/>
          <w:b/>
          <w:bCs/>
          <w:sz w:val="24"/>
          <w:szCs w:val="24"/>
        </w:rPr>
      </w:pPr>
      <w:r>
        <w:rPr>
          <w:rFonts w:asciiTheme="majorBidi" w:hAnsiTheme="majorBidi" w:cstheme="majorBidi"/>
          <w:b/>
          <w:bCs/>
          <w:sz w:val="24"/>
          <w:szCs w:val="24"/>
        </w:rPr>
        <w:lastRenderedPageBreak/>
        <w:t>Radical acceptance</w:t>
      </w:r>
      <w:r w:rsidRPr="00AD50A7">
        <w:rPr>
          <w:rFonts w:asciiTheme="majorBidi" w:hAnsiTheme="majorBidi" w:cstheme="majorBidi"/>
          <w:b/>
          <w:bCs/>
          <w:sz w:val="24"/>
          <w:szCs w:val="24"/>
        </w:rPr>
        <w:t xml:space="preserve"> online workshop- summary of content </w:t>
      </w:r>
    </w:p>
    <w:p w14:paraId="0F2979C3" w14:textId="77777777" w:rsidR="00AD50A7" w:rsidRPr="002475FF" w:rsidRDefault="00AD50A7" w:rsidP="00AD50A7">
      <w:pPr>
        <w:spacing w:line="360" w:lineRule="auto"/>
        <w:rPr>
          <w:rFonts w:asciiTheme="majorBidi" w:hAnsiTheme="majorBidi" w:cstheme="majorBidi"/>
          <w:b/>
          <w:bCs/>
          <w:i/>
          <w:iCs/>
          <w:sz w:val="24"/>
          <w:szCs w:val="24"/>
        </w:rPr>
      </w:pPr>
      <w:r w:rsidRPr="002475FF">
        <w:rPr>
          <w:rFonts w:asciiTheme="majorBidi" w:hAnsiTheme="majorBidi" w:cstheme="majorBidi"/>
          <w:b/>
          <w:bCs/>
          <w:i/>
          <w:iCs/>
          <w:sz w:val="24"/>
          <w:szCs w:val="24"/>
        </w:rPr>
        <w:t>Step 1: Introduction (10 minutes)</w:t>
      </w:r>
    </w:p>
    <w:p w14:paraId="4530F1CD" w14:textId="77777777" w:rsidR="00AD50A7" w:rsidRPr="00DB4DD7" w:rsidRDefault="00AD50A7" w:rsidP="00AD50A7">
      <w:pPr>
        <w:spacing w:line="360" w:lineRule="auto"/>
        <w:rPr>
          <w:rFonts w:asciiTheme="majorBidi" w:hAnsiTheme="majorBidi" w:cstheme="majorBidi"/>
          <w:sz w:val="24"/>
          <w:szCs w:val="24"/>
        </w:rPr>
      </w:pPr>
      <w:r w:rsidRPr="00DB4DD7">
        <w:rPr>
          <w:rFonts w:asciiTheme="majorBidi" w:hAnsiTheme="majorBidi" w:cstheme="majorBidi"/>
          <w:sz w:val="24"/>
          <w:szCs w:val="24"/>
        </w:rPr>
        <w:t>Introduction between facilitators and workshop participants. Presentation of the workshops’ objectives and general outline of the workshop's content.</w:t>
      </w:r>
    </w:p>
    <w:p w14:paraId="01B915A6" w14:textId="4266B1F1" w:rsidR="00AD50A7" w:rsidRPr="002475FF" w:rsidRDefault="00AD50A7" w:rsidP="00AD50A7">
      <w:pPr>
        <w:spacing w:line="360" w:lineRule="auto"/>
        <w:rPr>
          <w:rFonts w:asciiTheme="majorBidi" w:hAnsiTheme="majorBidi" w:cstheme="majorBidi"/>
          <w:b/>
          <w:bCs/>
          <w:i/>
          <w:iCs/>
          <w:sz w:val="24"/>
          <w:szCs w:val="24"/>
        </w:rPr>
      </w:pPr>
      <w:r w:rsidRPr="002475FF">
        <w:rPr>
          <w:rFonts w:asciiTheme="majorBidi" w:hAnsiTheme="majorBidi" w:cstheme="majorBidi"/>
          <w:b/>
          <w:bCs/>
          <w:i/>
          <w:iCs/>
          <w:sz w:val="24"/>
          <w:szCs w:val="24"/>
        </w:rPr>
        <w:t xml:space="preserve">Step 2: </w:t>
      </w:r>
      <w:r w:rsidR="002475FF">
        <w:rPr>
          <w:rFonts w:asciiTheme="majorBidi" w:hAnsiTheme="majorBidi" w:cstheme="majorBidi"/>
          <w:b/>
          <w:bCs/>
          <w:i/>
          <w:iCs/>
          <w:sz w:val="24"/>
          <w:szCs w:val="24"/>
        </w:rPr>
        <w:t>P</w:t>
      </w:r>
      <w:r w:rsidRPr="002475FF">
        <w:rPr>
          <w:rFonts w:asciiTheme="majorBidi" w:hAnsiTheme="majorBidi" w:cstheme="majorBidi"/>
          <w:b/>
          <w:bCs/>
          <w:i/>
          <w:iCs/>
          <w:sz w:val="24"/>
          <w:szCs w:val="24"/>
        </w:rPr>
        <w:t>sychoeducation about Radical acceptance (20 minutes).</w:t>
      </w:r>
    </w:p>
    <w:p w14:paraId="3480426B" w14:textId="37F69A31" w:rsidR="00AD50A7" w:rsidRDefault="00AD50A7" w:rsidP="00AD50A7">
      <w:pPr>
        <w:spacing w:line="360" w:lineRule="auto"/>
        <w:rPr>
          <w:rFonts w:asciiTheme="majorBidi" w:hAnsiTheme="majorBidi" w:cstheme="majorBidi"/>
          <w:sz w:val="24"/>
          <w:szCs w:val="24"/>
        </w:rPr>
      </w:pPr>
      <w:r>
        <w:rPr>
          <w:rFonts w:asciiTheme="majorBidi" w:hAnsiTheme="majorBidi" w:cstheme="majorBidi"/>
          <w:sz w:val="24"/>
          <w:szCs w:val="24"/>
        </w:rPr>
        <w:t xml:space="preserve">Steps A-B in the DBT training manual. </w:t>
      </w:r>
    </w:p>
    <w:p w14:paraId="26CE2567" w14:textId="4D7D9DA2" w:rsidR="00AD50A7" w:rsidRDefault="00AD50A7" w:rsidP="00AD50A7">
      <w:pPr>
        <w:spacing w:line="360" w:lineRule="auto"/>
        <w:rPr>
          <w:rFonts w:asciiTheme="majorBidi" w:hAnsiTheme="majorBidi" w:cstheme="majorBidi"/>
          <w:sz w:val="24"/>
          <w:szCs w:val="24"/>
        </w:rPr>
      </w:pPr>
      <w:r>
        <w:rPr>
          <w:rFonts w:asciiTheme="majorBidi" w:hAnsiTheme="majorBidi" w:cstheme="majorBidi"/>
          <w:sz w:val="24"/>
          <w:szCs w:val="24"/>
        </w:rPr>
        <w:t xml:space="preserve">A - </w:t>
      </w:r>
      <w:r w:rsidRPr="00AD50A7">
        <w:rPr>
          <w:rFonts w:asciiTheme="majorBidi" w:hAnsiTheme="majorBidi" w:cstheme="majorBidi"/>
          <w:sz w:val="24"/>
          <w:szCs w:val="24"/>
        </w:rPr>
        <w:t>Isn’t Radical Acceptance Giving Up or Approving?</w:t>
      </w:r>
    </w:p>
    <w:p w14:paraId="64BD0502" w14:textId="59970D26" w:rsidR="00AD50A7" w:rsidRDefault="00AD50A7" w:rsidP="00AD50A7">
      <w:pPr>
        <w:spacing w:line="360" w:lineRule="auto"/>
        <w:rPr>
          <w:rFonts w:asciiTheme="majorBidi" w:hAnsiTheme="majorBidi" w:cstheme="majorBidi"/>
          <w:sz w:val="24"/>
          <w:szCs w:val="24"/>
        </w:rPr>
      </w:pPr>
      <w:r>
        <w:rPr>
          <w:rFonts w:asciiTheme="majorBidi" w:hAnsiTheme="majorBidi" w:cstheme="majorBidi"/>
          <w:sz w:val="24"/>
          <w:szCs w:val="24"/>
        </w:rPr>
        <w:t>B - W</w:t>
      </w:r>
      <w:r w:rsidRPr="00AD50A7">
        <w:rPr>
          <w:rFonts w:asciiTheme="majorBidi" w:hAnsiTheme="majorBidi" w:cstheme="majorBidi"/>
          <w:sz w:val="24"/>
          <w:szCs w:val="24"/>
        </w:rPr>
        <w:t>hat Is the Difference between Acceptance and Radical Acceptance?</w:t>
      </w:r>
    </w:p>
    <w:p w14:paraId="33F77162" w14:textId="33A219C6" w:rsidR="00AD50A7" w:rsidRPr="002475FF" w:rsidRDefault="00AD50A7" w:rsidP="00AD50A7">
      <w:pPr>
        <w:spacing w:line="360" w:lineRule="auto"/>
        <w:rPr>
          <w:rFonts w:asciiTheme="majorBidi" w:hAnsiTheme="majorBidi" w:cstheme="majorBidi"/>
          <w:b/>
          <w:bCs/>
          <w:i/>
          <w:iCs/>
          <w:sz w:val="24"/>
          <w:szCs w:val="24"/>
        </w:rPr>
      </w:pPr>
      <w:r w:rsidRPr="002475FF">
        <w:rPr>
          <w:rFonts w:asciiTheme="majorBidi" w:hAnsiTheme="majorBidi" w:cstheme="majorBidi"/>
          <w:b/>
          <w:bCs/>
          <w:i/>
          <w:iCs/>
          <w:sz w:val="24"/>
          <w:szCs w:val="24"/>
        </w:rPr>
        <w:t>Step 3: Presenting radical acceptance’s main principles (25 minutes)</w:t>
      </w:r>
    </w:p>
    <w:p w14:paraId="36C5922C" w14:textId="72A8413F" w:rsidR="00AD50A7" w:rsidRDefault="00AD50A7" w:rsidP="00AD50A7">
      <w:pPr>
        <w:spacing w:line="360" w:lineRule="auto"/>
        <w:rPr>
          <w:rFonts w:asciiTheme="majorBidi" w:hAnsiTheme="majorBidi" w:cstheme="majorBidi"/>
          <w:sz w:val="24"/>
          <w:szCs w:val="24"/>
        </w:rPr>
      </w:pPr>
      <w:r w:rsidRPr="004A7295">
        <w:rPr>
          <w:rFonts w:asciiTheme="majorBidi" w:hAnsiTheme="majorBidi" w:cstheme="majorBidi"/>
          <w:sz w:val="24"/>
          <w:szCs w:val="24"/>
        </w:rPr>
        <w:t xml:space="preserve">Step </w:t>
      </w:r>
      <w:r>
        <w:rPr>
          <w:rFonts w:asciiTheme="majorBidi" w:hAnsiTheme="majorBidi" w:cstheme="majorBidi"/>
          <w:sz w:val="24"/>
          <w:szCs w:val="24"/>
        </w:rPr>
        <w:t>C-</w:t>
      </w:r>
      <w:r w:rsidRPr="004A7295">
        <w:rPr>
          <w:rFonts w:asciiTheme="majorBidi" w:hAnsiTheme="majorBidi" w:cstheme="majorBidi"/>
          <w:sz w:val="24"/>
          <w:szCs w:val="24"/>
        </w:rPr>
        <w:t>E in the DBT training manual</w:t>
      </w:r>
      <w:r>
        <w:rPr>
          <w:rFonts w:asciiTheme="majorBidi" w:hAnsiTheme="majorBidi" w:cstheme="majorBidi"/>
          <w:sz w:val="24"/>
          <w:szCs w:val="24"/>
        </w:rPr>
        <w:t>.</w:t>
      </w:r>
    </w:p>
    <w:p w14:paraId="73BF1B2D" w14:textId="77777777" w:rsidR="00AD50A7" w:rsidRDefault="00AD50A7" w:rsidP="00AD50A7">
      <w:pPr>
        <w:spacing w:line="360" w:lineRule="auto"/>
        <w:rPr>
          <w:rFonts w:asciiTheme="majorBidi" w:hAnsiTheme="majorBidi" w:cstheme="majorBidi"/>
          <w:sz w:val="24"/>
          <w:szCs w:val="24"/>
        </w:rPr>
      </w:pPr>
      <w:r>
        <w:rPr>
          <w:rFonts w:asciiTheme="majorBidi" w:hAnsiTheme="majorBidi" w:cstheme="majorBidi"/>
          <w:sz w:val="24"/>
          <w:szCs w:val="24"/>
        </w:rPr>
        <w:t xml:space="preserve">C - </w:t>
      </w:r>
      <w:r w:rsidRPr="00AD50A7">
        <w:rPr>
          <w:rFonts w:asciiTheme="majorBidi" w:hAnsiTheme="majorBidi" w:cstheme="majorBidi"/>
          <w:sz w:val="24"/>
          <w:szCs w:val="24"/>
        </w:rPr>
        <w:t>What Has to Be Accepted?</w:t>
      </w:r>
    </w:p>
    <w:p w14:paraId="6A2DA27A" w14:textId="7C690CCC" w:rsidR="00AD50A7" w:rsidRPr="00AD50A7" w:rsidRDefault="00AD50A7" w:rsidP="00AD50A7">
      <w:pPr>
        <w:spacing w:line="360" w:lineRule="auto"/>
      </w:pPr>
      <w:r>
        <w:rPr>
          <w:rFonts w:asciiTheme="majorBidi" w:hAnsiTheme="majorBidi" w:cstheme="majorBidi"/>
          <w:sz w:val="24"/>
          <w:szCs w:val="24"/>
        </w:rPr>
        <w:t xml:space="preserve">D - </w:t>
      </w:r>
      <w:r w:rsidRPr="00AD50A7">
        <w:rPr>
          <w:rFonts w:asciiTheme="majorBidi" w:hAnsiTheme="majorBidi" w:cstheme="majorBidi"/>
          <w:sz w:val="24"/>
          <w:szCs w:val="24"/>
        </w:rPr>
        <w:t>Why Accept Reality?</w:t>
      </w:r>
    </w:p>
    <w:p w14:paraId="54856618" w14:textId="5C22DD3E" w:rsidR="00AD50A7" w:rsidRDefault="00AD50A7" w:rsidP="00AD50A7">
      <w:pPr>
        <w:spacing w:line="360" w:lineRule="auto"/>
        <w:rPr>
          <w:rFonts w:asciiTheme="majorBidi" w:hAnsiTheme="majorBidi" w:cstheme="majorBidi"/>
          <w:sz w:val="24"/>
          <w:szCs w:val="24"/>
        </w:rPr>
      </w:pPr>
      <w:r w:rsidRPr="008042DD">
        <w:rPr>
          <w:rFonts w:asciiTheme="majorBidi" w:hAnsiTheme="majorBidi" w:cstheme="majorBidi"/>
          <w:sz w:val="24"/>
          <w:szCs w:val="24"/>
        </w:rPr>
        <w:t>E</w:t>
      </w:r>
      <w:r>
        <w:rPr>
          <w:rFonts w:asciiTheme="majorBidi" w:hAnsiTheme="majorBidi" w:cstheme="majorBidi"/>
          <w:sz w:val="24"/>
          <w:szCs w:val="24"/>
        </w:rPr>
        <w:t xml:space="preserve"> -</w:t>
      </w:r>
      <w:r w:rsidRPr="008042DD">
        <w:rPr>
          <w:rFonts w:asciiTheme="majorBidi" w:hAnsiTheme="majorBidi" w:cstheme="majorBidi"/>
          <w:sz w:val="24"/>
          <w:szCs w:val="24"/>
        </w:rPr>
        <w:t xml:space="preserve"> </w:t>
      </w:r>
      <w:r w:rsidRPr="00AD50A7">
        <w:rPr>
          <w:rFonts w:asciiTheme="majorBidi" w:hAnsiTheme="majorBidi" w:cstheme="majorBidi"/>
          <w:sz w:val="24"/>
          <w:szCs w:val="24"/>
        </w:rPr>
        <w:t>When to Use Reality Acceptance Skills</w:t>
      </w:r>
    </w:p>
    <w:p w14:paraId="7FCC51F2" w14:textId="44B4ECCA" w:rsidR="00AD50A7" w:rsidRPr="002475FF" w:rsidRDefault="00AD50A7" w:rsidP="00AD50A7">
      <w:pPr>
        <w:spacing w:line="360" w:lineRule="auto"/>
        <w:rPr>
          <w:rFonts w:asciiTheme="majorBidi" w:hAnsiTheme="majorBidi" w:cstheme="majorBidi"/>
          <w:b/>
          <w:bCs/>
          <w:i/>
          <w:iCs/>
          <w:sz w:val="24"/>
          <w:szCs w:val="24"/>
        </w:rPr>
      </w:pPr>
      <w:r w:rsidRPr="002475FF">
        <w:rPr>
          <w:rFonts w:asciiTheme="majorBidi" w:hAnsiTheme="majorBidi" w:cstheme="majorBidi"/>
          <w:b/>
          <w:bCs/>
          <w:i/>
          <w:iCs/>
          <w:sz w:val="24"/>
          <w:szCs w:val="24"/>
        </w:rPr>
        <w:t xml:space="preserve">Step 4: </w:t>
      </w:r>
      <w:r w:rsidR="002475FF">
        <w:rPr>
          <w:rFonts w:asciiTheme="majorBidi" w:hAnsiTheme="majorBidi" w:cstheme="majorBidi"/>
          <w:b/>
          <w:bCs/>
          <w:i/>
          <w:iCs/>
          <w:sz w:val="24"/>
          <w:szCs w:val="24"/>
        </w:rPr>
        <w:t>J</w:t>
      </w:r>
      <w:r w:rsidRPr="002475FF">
        <w:rPr>
          <w:rFonts w:asciiTheme="majorBidi" w:hAnsiTheme="majorBidi" w:cstheme="majorBidi"/>
          <w:b/>
          <w:bCs/>
          <w:i/>
          <w:iCs/>
          <w:sz w:val="24"/>
          <w:szCs w:val="24"/>
        </w:rPr>
        <w:t>oint practice of radical acceptance with reflection and discussion (10 minutes)</w:t>
      </w:r>
    </w:p>
    <w:p w14:paraId="704395E3" w14:textId="2D051BF8" w:rsidR="00AD50A7" w:rsidRPr="00AD50A7" w:rsidRDefault="00AD50A7" w:rsidP="00AD50A7">
      <w:pPr>
        <w:spacing w:line="360" w:lineRule="auto"/>
        <w:rPr>
          <w:rFonts w:asciiTheme="majorBidi" w:hAnsiTheme="majorBidi" w:cstheme="majorBidi"/>
          <w:sz w:val="24"/>
          <w:szCs w:val="24"/>
        </w:rPr>
      </w:pPr>
      <w:r>
        <w:rPr>
          <w:rFonts w:asciiTheme="majorBidi" w:hAnsiTheme="majorBidi" w:cstheme="majorBidi"/>
          <w:sz w:val="24"/>
          <w:szCs w:val="24"/>
        </w:rPr>
        <w:t xml:space="preserve">Step H </w:t>
      </w:r>
      <w:r w:rsidRPr="004A7295">
        <w:rPr>
          <w:rFonts w:asciiTheme="majorBidi" w:hAnsiTheme="majorBidi" w:cstheme="majorBidi"/>
          <w:sz w:val="24"/>
          <w:szCs w:val="24"/>
        </w:rPr>
        <w:t>in the DBT training manual</w:t>
      </w:r>
      <w:r>
        <w:rPr>
          <w:rFonts w:asciiTheme="majorBidi" w:hAnsiTheme="majorBidi" w:cstheme="majorBidi"/>
          <w:sz w:val="24"/>
          <w:szCs w:val="24"/>
        </w:rPr>
        <w:t>.</w:t>
      </w:r>
    </w:p>
    <w:p w14:paraId="32EC7B9F" w14:textId="4C2D8503" w:rsidR="00AD50A7" w:rsidRPr="00AD50A7" w:rsidRDefault="00AD50A7" w:rsidP="00AD50A7">
      <w:pPr>
        <w:spacing w:line="360" w:lineRule="auto"/>
        <w:rPr>
          <w:rFonts w:asciiTheme="majorBidi" w:hAnsiTheme="majorBidi" w:cstheme="majorBidi"/>
          <w:sz w:val="24"/>
          <w:szCs w:val="24"/>
        </w:rPr>
      </w:pPr>
      <w:r w:rsidRPr="00AD50A7">
        <w:rPr>
          <w:rFonts w:asciiTheme="majorBidi" w:hAnsiTheme="majorBidi" w:cstheme="majorBidi"/>
          <w:sz w:val="24"/>
          <w:szCs w:val="24"/>
        </w:rPr>
        <w:t>H- Practicing Radical Acceptance, Step by Step</w:t>
      </w:r>
    </w:p>
    <w:p w14:paraId="5C70C08D" w14:textId="73EFFD1B" w:rsidR="00AD50A7" w:rsidRPr="002475FF" w:rsidRDefault="00AD50A7" w:rsidP="00AD50A7">
      <w:pPr>
        <w:spacing w:line="360" w:lineRule="auto"/>
        <w:rPr>
          <w:rFonts w:asciiTheme="majorBidi" w:hAnsiTheme="majorBidi" w:cstheme="majorBidi"/>
          <w:b/>
          <w:bCs/>
          <w:i/>
          <w:iCs/>
          <w:sz w:val="24"/>
          <w:szCs w:val="24"/>
        </w:rPr>
      </w:pPr>
      <w:r w:rsidRPr="002475FF">
        <w:rPr>
          <w:rFonts w:asciiTheme="majorBidi" w:hAnsiTheme="majorBidi" w:cstheme="majorBidi"/>
          <w:b/>
          <w:bCs/>
          <w:i/>
          <w:iCs/>
          <w:sz w:val="24"/>
          <w:szCs w:val="24"/>
        </w:rPr>
        <w:t xml:space="preserve">Step 5: Summary and information regarding the next stages of the study (10 minutes) </w:t>
      </w:r>
    </w:p>
    <w:p w14:paraId="6015EB58" w14:textId="7EE3E02F" w:rsidR="00E01455" w:rsidRDefault="00E01455">
      <w:pPr>
        <w:rPr>
          <w:rFonts w:asciiTheme="majorBidi" w:hAnsiTheme="majorBidi" w:cstheme="majorBidi"/>
          <w:sz w:val="24"/>
          <w:szCs w:val="24"/>
          <w:u w:val="single"/>
        </w:rPr>
      </w:pPr>
      <w:r>
        <w:rPr>
          <w:rFonts w:asciiTheme="majorBidi" w:hAnsiTheme="majorBidi" w:cstheme="majorBidi"/>
          <w:sz w:val="24"/>
          <w:szCs w:val="24"/>
          <w:u w:val="single"/>
        </w:rPr>
        <w:br w:type="page"/>
      </w:r>
    </w:p>
    <w:p w14:paraId="0DD98989" w14:textId="3FF8B600" w:rsidR="001E346D" w:rsidRPr="00CD3035" w:rsidRDefault="001E346D" w:rsidP="001E346D">
      <w:pPr>
        <w:spacing w:line="360" w:lineRule="auto"/>
        <w:rPr>
          <w:rFonts w:asciiTheme="majorBidi" w:hAnsiTheme="majorBidi" w:cstheme="majorBidi"/>
          <w:b/>
          <w:bCs/>
          <w:color w:val="FF0000"/>
          <w:sz w:val="24"/>
          <w:szCs w:val="24"/>
        </w:rPr>
      </w:pPr>
      <w:r w:rsidRPr="00CD3035">
        <w:rPr>
          <w:rFonts w:asciiTheme="majorBidi" w:hAnsiTheme="majorBidi" w:cstheme="majorBidi"/>
          <w:b/>
          <w:bCs/>
          <w:color w:val="FF0000"/>
          <w:sz w:val="24"/>
          <w:szCs w:val="24"/>
        </w:rPr>
        <w:lastRenderedPageBreak/>
        <w:t>Supplementary Results A</w:t>
      </w:r>
    </w:p>
    <w:p w14:paraId="436B0600" w14:textId="2D2C2E90" w:rsidR="00412CB5" w:rsidRPr="00CD3035" w:rsidRDefault="00412CB5" w:rsidP="00412CB5">
      <w:pPr>
        <w:spacing w:line="360" w:lineRule="auto"/>
        <w:rPr>
          <w:rFonts w:asciiTheme="majorBidi" w:hAnsiTheme="majorBidi" w:cstheme="majorBidi"/>
          <w:b/>
          <w:bCs/>
          <w:color w:val="FF0000"/>
          <w:sz w:val="24"/>
          <w:szCs w:val="24"/>
        </w:rPr>
      </w:pPr>
      <w:r w:rsidRPr="00CD3035">
        <w:rPr>
          <w:rFonts w:asciiTheme="majorBidi" w:hAnsiTheme="majorBidi" w:cstheme="majorBidi"/>
          <w:b/>
          <w:bCs/>
          <w:color w:val="FF0000"/>
          <w:sz w:val="24"/>
          <w:szCs w:val="24"/>
        </w:rPr>
        <w:t>Intent-to-treat analyses</w:t>
      </w:r>
      <w:r w:rsidRPr="00CD3035">
        <w:rPr>
          <w:rFonts w:asciiTheme="majorBidi" w:hAnsiTheme="majorBidi" w:cstheme="majorBidi" w:hint="cs"/>
          <w:b/>
          <w:bCs/>
          <w:color w:val="FF0000"/>
          <w:sz w:val="24"/>
          <w:szCs w:val="24"/>
          <w:rtl/>
        </w:rPr>
        <w:t xml:space="preserve"> </w:t>
      </w:r>
      <w:r w:rsidRPr="00CD3035">
        <w:rPr>
          <w:rFonts w:asciiTheme="majorBidi" w:hAnsiTheme="majorBidi" w:cstheme="majorBidi"/>
          <w:b/>
          <w:bCs/>
          <w:color w:val="FF0000"/>
          <w:sz w:val="24"/>
          <w:szCs w:val="24"/>
        </w:rPr>
        <w:t>using multiple imputation</w:t>
      </w:r>
    </w:p>
    <w:p w14:paraId="6C797B51" w14:textId="73A2F700" w:rsidR="00D443C7" w:rsidRPr="00CD3035" w:rsidRDefault="00D443C7" w:rsidP="00D443C7">
      <w:pPr>
        <w:spacing w:line="480" w:lineRule="auto"/>
        <w:ind w:firstLine="720"/>
        <w:jc w:val="both"/>
        <w:rPr>
          <w:rFonts w:asciiTheme="majorBidi" w:eastAsia="Times New Roman" w:hAnsiTheme="majorBidi" w:cstheme="majorBidi"/>
          <w:color w:val="FF0000"/>
          <w:sz w:val="24"/>
          <w:szCs w:val="24"/>
          <w:rtl/>
        </w:rPr>
      </w:pPr>
      <w:r w:rsidRPr="00CD3035">
        <w:rPr>
          <w:rFonts w:asciiTheme="majorBidi" w:eastAsia="Times New Roman" w:hAnsiTheme="majorBidi" w:cstheme="majorBidi"/>
          <w:color w:val="FF0000"/>
          <w:sz w:val="24"/>
          <w:szCs w:val="24"/>
        </w:rPr>
        <w:t xml:space="preserve">To assess the potential biases due to missing data from dropouts we followed an intent-to-treat (ITT) approach, wherein all randomized participants were included in the analysis regardless of treatment adherence. To address missing data, multiple imputation was conducted with SPSS V29. A total of 5 imputed datasets were generated, each including the variables of interest (levels of stress, depression, and anxiety), group assignment, and time points. The analyses were performed using the pooled estimates generated across the imputed datasets. </w:t>
      </w:r>
    </w:p>
    <w:p w14:paraId="38688C25" w14:textId="4FF99121" w:rsidR="001E346D" w:rsidRPr="00CD3035" w:rsidRDefault="001E346D" w:rsidP="001E346D">
      <w:pPr>
        <w:spacing w:before="240" w:line="480" w:lineRule="auto"/>
        <w:rPr>
          <w:rFonts w:asciiTheme="majorBidi" w:eastAsia="Calibri" w:hAnsiTheme="majorBidi" w:cstheme="majorBidi"/>
          <w:b/>
          <w:bCs/>
          <w:i/>
          <w:iCs/>
          <w:color w:val="FF0000"/>
          <w:sz w:val="24"/>
          <w:szCs w:val="24"/>
          <w:rtl/>
        </w:rPr>
      </w:pPr>
      <w:r w:rsidRPr="00CD3035">
        <w:rPr>
          <w:rFonts w:asciiTheme="majorBidi" w:eastAsia="Calibri" w:hAnsiTheme="majorBidi" w:cstheme="majorBidi"/>
          <w:b/>
          <w:bCs/>
          <w:i/>
          <w:iCs/>
          <w:color w:val="FF0000"/>
          <w:sz w:val="24"/>
          <w:szCs w:val="24"/>
        </w:rPr>
        <w:t>Changes in emotional distress measures from baseline to end of intervention</w:t>
      </w:r>
    </w:p>
    <w:p w14:paraId="1DD540AF" w14:textId="3824D87E" w:rsidR="001E346D" w:rsidRPr="00CD3035" w:rsidRDefault="001E346D" w:rsidP="001E346D">
      <w:pPr>
        <w:spacing w:line="480" w:lineRule="auto"/>
        <w:ind w:firstLine="720"/>
        <w:jc w:val="both"/>
        <w:rPr>
          <w:rFonts w:asciiTheme="majorBidi" w:eastAsia="Times New Roman" w:hAnsiTheme="majorBidi" w:cstheme="majorBidi"/>
          <w:color w:val="FF0000"/>
          <w:sz w:val="24"/>
          <w:szCs w:val="24"/>
        </w:rPr>
      </w:pPr>
      <w:r w:rsidRPr="00CD3035">
        <w:rPr>
          <w:rFonts w:asciiTheme="majorBidi" w:eastAsia="Calibri" w:hAnsiTheme="majorBidi" w:cstheme="majorBidi"/>
          <w:i/>
          <w:iCs/>
          <w:color w:val="FF0000"/>
          <w:sz w:val="24"/>
          <w:szCs w:val="24"/>
        </w:rPr>
        <w:t>Changes in stress levels (DASS stress score):</w:t>
      </w:r>
      <w:r w:rsidRPr="00CD3035">
        <w:rPr>
          <w:rFonts w:asciiTheme="majorBidi" w:eastAsia="Times New Roman" w:hAnsiTheme="majorBidi" w:cstheme="majorBidi"/>
          <w:color w:val="FF0000"/>
          <w:sz w:val="24"/>
          <w:szCs w:val="24"/>
          <w:rtl/>
        </w:rPr>
        <w:t xml:space="preserve"> </w:t>
      </w:r>
      <w:r w:rsidRPr="00CD3035">
        <w:rPr>
          <w:rFonts w:asciiTheme="majorBidi" w:eastAsia="Times New Roman" w:hAnsiTheme="majorBidi" w:cstheme="majorBidi"/>
          <w:color w:val="FF0000"/>
          <w:sz w:val="24"/>
          <w:szCs w:val="24"/>
        </w:rPr>
        <w:t>There w</w:t>
      </w:r>
      <w:r w:rsidR="00961F46" w:rsidRPr="00CD3035">
        <w:rPr>
          <w:rFonts w:asciiTheme="majorBidi" w:eastAsia="Times New Roman" w:hAnsiTheme="majorBidi" w:cstheme="majorBidi"/>
          <w:color w:val="FF0000"/>
          <w:sz w:val="24"/>
          <w:szCs w:val="24"/>
        </w:rPr>
        <w:t>as a significant</w:t>
      </w:r>
      <w:r w:rsidRPr="00CD3035">
        <w:rPr>
          <w:rFonts w:asciiTheme="majorBidi" w:eastAsia="Times New Roman" w:hAnsiTheme="majorBidi" w:cstheme="majorBidi"/>
          <w:color w:val="FF0000"/>
          <w:sz w:val="24"/>
          <w:szCs w:val="24"/>
        </w:rPr>
        <w:t xml:space="preserve"> main effect for Time, </w:t>
      </w:r>
      <w:proofErr w:type="gramStart"/>
      <w:r w:rsidRPr="00CD3035">
        <w:rPr>
          <w:rFonts w:asciiTheme="majorBidi" w:eastAsia="Times New Roman" w:hAnsiTheme="majorBidi" w:cstheme="majorBidi"/>
          <w:i/>
          <w:iCs/>
          <w:color w:val="FF0000"/>
          <w:sz w:val="24"/>
          <w:szCs w:val="24"/>
        </w:rPr>
        <w:t>F</w:t>
      </w:r>
      <w:r w:rsidRPr="00CD3035">
        <w:rPr>
          <w:rFonts w:asciiTheme="majorBidi" w:eastAsia="Times New Roman" w:hAnsiTheme="majorBidi" w:cstheme="majorBidi"/>
          <w:color w:val="FF0000"/>
          <w:sz w:val="24"/>
          <w:szCs w:val="24"/>
        </w:rPr>
        <w:t>(</w:t>
      </w:r>
      <w:proofErr w:type="gramEnd"/>
      <w:r w:rsidRPr="00CD3035">
        <w:rPr>
          <w:rFonts w:asciiTheme="majorBidi" w:eastAsia="Times New Roman" w:hAnsiTheme="majorBidi" w:cstheme="majorBidi"/>
          <w:color w:val="FF0000"/>
          <w:sz w:val="24"/>
          <w:szCs w:val="24"/>
        </w:rPr>
        <w:t xml:space="preserve">1, </w:t>
      </w:r>
      <w:r w:rsidRPr="00CD3035">
        <w:rPr>
          <w:rFonts w:asciiTheme="majorBidi" w:eastAsia="Times New Roman" w:hAnsiTheme="majorBidi" w:cstheme="majorBidi"/>
          <w:color w:val="FF0000"/>
          <w:sz w:val="24"/>
          <w:szCs w:val="24"/>
          <w:rtl/>
        </w:rPr>
        <w:t>1</w:t>
      </w:r>
      <w:r w:rsidR="00961F46" w:rsidRPr="00CD3035">
        <w:rPr>
          <w:rFonts w:asciiTheme="majorBidi" w:eastAsia="Times New Roman" w:hAnsiTheme="majorBidi" w:cstheme="majorBidi"/>
          <w:color w:val="FF0000"/>
          <w:sz w:val="24"/>
          <w:szCs w:val="24"/>
        </w:rPr>
        <w:t>43</w:t>
      </w:r>
      <w:r w:rsidRPr="00CD3035">
        <w:rPr>
          <w:rFonts w:asciiTheme="majorBidi" w:eastAsia="Times New Roman" w:hAnsiTheme="majorBidi" w:cstheme="majorBidi"/>
          <w:color w:val="FF0000"/>
          <w:sz w:val="24"/>
          <w:szCs w:val="24"/>
        </w:rPr>
        <w:t xml:space="preserve">) = </w:t>
      </w:r>
      <w:r w:rsidR="00961F46" w:rsidRPr="00CD3035">
        <w:rPr>
          <w:rFonts w:asciiTheme="majorBidi" w:eastAsia="Times New Roman" w:hAnsiTheme="majorBidi" w:cstheme="majorBidi"/>
          <w:color w:val="FF0000"/>
          <w:sz w:val="24"/>
          <w:szCs w:val="24"/>
        </w:rPr>
        <w:t>5.29</w:t>
      </w:r>
      <w:r w:rsidRPr="00CD3035">
        <w:rPr>
          <w:rFonts w:asciiTheme="majorBidi" w:eastAsia="Times New Roman" w:hAnsiTheme="majorBidi" w:cstheme="majorBidi"/>
          <w:color w:val="FF0000"/>
          <w:sz w:val="24"/>
          <w:szCs w:val="24"/>
        </w:rPr>
        <w:t xml:space="preserve">, </w:t>
      </w:r>
      <w:r w:rsidRPr="00CD3035">
        <w:rPr>
          <w:rFonts w:asciiTheme="majorBidi" w:eastAsia="Times New Roman" w:hAnsiTheme="majorBidi" w:cstheme="majorBidi"/>
          <w:i/>
          <w:iCs/>
          <w:color w:val="FF0000"/>
          <w:sz w:val="24"/>
          <w:szCs w:val="24"/>
        </w:rPr>
        <w:t xml:space="preserve">p </w:t>
      </w:r>
      <w:r w:rsidRPr="00CD3035">
        <w:rPr>
          <w:rFonts w:asciiTheme="majorBidi" w:eastAsia="Times New Roman" w:hAnsiTheme="majorBidi" w:cstheme="majorBidi"/>
          <w:color w:val="FF0000"/>
          <w:sz w:val="24"/>
          <w:szCs w:val="24"/>
        </w:rPr>
        <w:t>= .0</w:t>
      </w:r>
      <w:r w:rsidR="00961F46" w:rsidRPr="00CD3035">
        <w:rPr>
          <w:rFonts w:asciiTheme="majorBidi" w:eastAsia="Times New Roman" w:hAnsiTheme="majorBidi" w:cstheme="majorBidi"/>
          <w:color w:val="FF0000"/>
          <w:sz w:val="24"/>
          <w:szCs w:val="24"/>
        </w:rPr>
        <w:t>23</w:t>
      </w:r>
      <w:r w:rsidRPr="00CD3035">
        <w:rPr>
          <w:rFonts w:asciiTheme="majorBidi" w:eastAsia="Times New Roman" w:hAnsiTheme="majorBidi" w:cstheme="majorBidi"/>
          <w:color w:val="FF0000"/>
          <w:sz w:val="24"/>
          <w:szCs w:val="24"/>
        </w:rPr>
        <w:t xml:space="preserve">, </w:t>
      </w:r>
      <w:r w:rsidRPr="00CD3035">
        <w:rPr>
          <w:rFonts w:asciiTheme="majorBidi" w:eastAsia="Times New Roman" w:hAnsiTheme="majorBidi" w:cstheme="majorBidi"/>
          <w:i/>
          <w:iCs/>
          <w:color w:val="FF0000"/>
          <w:sz w:val="24"/>
          <w:szCs w:val="24"/>
        </w:rPr>
        <w:t>η</w:t>
      </w:r>
      <w:r w:rsidRPr="00CD3035">
        <w:rPr>
          <w:rFonts w:asciiTheme="majorBidi" w:eastAsia="Times New Roman" w:hAnsiTheme="majorBidi" w:cstheme="majorBidi"/>
          <w:i/>
          <w:iCs/>
          <w:color w:val="FF0000"/>
          <w:sz w:val="24"/>
          <w:szCs w:val="24"/>
          <w:vertAlign w:val="superscript"/>
        </w:rPr>
        <w:t>2</w:t>
      </w:r>
      <w:r w:rsidRPr="00CD3035">
        <w:rPr>
          <w:rFonts w:asciiTheme="majorBidi" w:eastAsia="Times New Roman" w:hAnsiTheme="majorBidi" w:cstheme="majorBidi"/>
          <w:i/>
          <w:iCs/>
          <w:color w:val="FF0000"/>
          <w:sz w:val="24"/>
          <w:szCs w:val="24"/>
          <w:vertAlign w:val="subscript"/>
        </w:rPr>
        <w:t xml:space="preserve">p </w:t>
      </w:r>
      <w:r w:rsidRPr="00CD3035">
        <w:rPr>
          <w:rFonts w:asciiTheme="majorBidi" w:eastAsia="Times New Roman" w:hAnsiTheme="majorBidi" w:cstheme="majorBidi"/>
          <w:color w:val="FF0000"/>
          <w:sz w:val="24"/>
          <w:szCs w:val="24"/>
        </w:rPr>
        <w:t>= .0</w:t>
      </w:r>
      <w:r w:rsidR="00961F46" w:rsidRPr="00CD3035">
        <w:rPr>
          <w:rFonts w:asciiTheme="majorBidi" w:eastAsia="Times New Roman" w:hAnsiTheme="majorBidi" w:cstheme="majorBidi"/>
          <w:color w:val="FF0000"/>
          <w:sz w:val="24"/>
          <w:szCs w:val="24"/>
        </w:rPr>
        <w:t>36</w:t>
      </w:r>
      <w:r w:rsidRPr="00CD3035">
        <w:rPr>
          <w:rFonts w:asciiTheme="majorBidi" w:eastAsia="Times New Roman" w:hAnsiTheme="majorBidi" w:cstheme="majorBidi"/>
          <w:color w:val="FF0000"/>
          <w:sz w:val="24"/>
          <w:szCs w:val="24"/>
        </w:rPr>
        <w:t>,</w:t>
      </w:r>
      <w:r w:rsidR="00961F46" w:rsidRPr="00CD3035">
        <w:rPr>
          <w:rFonts w:asciiTheme="majorBidi" w:eastAsia="Times New Roman" w:hAnsiTheme="majorBidi" w:cstheme="majorBidi"/>
          <w:color w:val="FF0000"/>
          <w:sz w:val="24"/>
          <w:szCs w:val="24"/>
        </w:rPr>
        <w:t xml:space="preserve"> but there was</w:t>
      </w:r>
      <w:r w:rsidRPr="00CD3035">
        <w:rPr>
          <w:rFonts w:asciiTheme="majorBidi" w:eastAsia="Times New Roman" w:hAnsiTheme="majorBidi" w:cstheme="majorBidi"/>
          <w:color w:val="FF0000"/>
          <w:sz w:val="24"/>
          <w:szCs w:val="24"/>
        </w:rPr>
        <w:t xml:space="preserve"> no</w:t>
      </w:r>
      <w:r w:rsidR="00961F46" w:rsidRPr="00CD3035">
        <w:rPr>
          <w:rFonts w:asciiTheme="majorBidi" w:eastAsia="Times New Roman" w:hAnsiTheme="majorBidi" w:cstheme="majorBidi"/>
          <w:color w:val="FF0000"/>
          <w:sz w:val="24"/>
          <w:szCs w:val="24"/>
        </w:rPr>
        <w:t xml:space="preserve"> effect for</w:t>
      </w:r>
      <w:r w:rsidRPr="00CD3035">
        <w:rPr>
          <w:rFonts w:asciiTheme="majorBidi" w:eastAsia="Times New Roman" w:hAnsiTheme="majorBidi" w:cstheme="majorBidi"/>
          <w:color w:val="FF0000"/>
          <w:sz w:val="24"/>
          <w:szCs w:val="24"/>
        </w:rPr>
        <w:t xml:space="preserve"> Group, </w:t>
      </w:r>
      <w:r w:rsidRPr="00CD3035">
        <w:rPr>
          <w:rFonts w:asciiTheme="majorBidi" w:eastAsia="Times New Roman" w:hAnsiTheme="majorBidi" w:cstheme="majorBidi"/>
          <w:i/>
          <w:iCs/>
          <w:color w:val="FF0000"/>
          <w:sz w:val="24"/>
          <w:szCs w:val="24"/>
        </w:rPr>
        <w:t>F</w:t>
      </w:r>
      <w:r w:rsidRPr="00CD3035">
        <w:rPr>
          <w:rFonts w:asciiTheme="majorBidi" w:eastAsia="Times New Roman" w:hAnsiTheme="majorBidi" w:cstheme="majorBidi"/>
          <w:color w:val="FF0000"/>
          <w:sz w:val="24"/>
          <w:szCs w:val="24"/>
        </w:rPr>
        <w:t xml:space="preserve">(2, </w:t>
      </w:r>
      <w:r w:rsidRPr="00CD3035">
        <w:rPr>
          <w:rFonts w:asciiTheme="majorBidi" w:eastAsia="Times New Roman" w:hAnsiTheme="majorBidi" w:cstheme="majorBidi"/>
          <w:color w:val="FF0000"/>
          <w:sz w:val="24"/>
          <w:szCs w:val="24"/>
          <w:rtl/>
        </w:rPr>
        <w:t>1</w:t>
      </w:r>
      <w:r w:rsidR="00961F46" w:rsidRPr="00CD3035">
        <w:rPr>
          <w:rFonts w:asciiTheme="majorBidi" w:eastAsia="Times New Roman" w:hAnsiTheme="majorBidi" w:cstheme="majorBidi"/>
          <w:color w:val="FF0000"/>
          <w:sz w:val="24"/>
          <w:szCs w:val="24"/>
        </w:rPr>
        <w:t>43</w:t>
      </w:r>
      <w:r w:rsidRPr="00CD3035">
        <w:rPr>
          <w:rFonts w:asciiTheme="majorBidi" w:eastAsia="Times New Roman" w:hAnsiTheme="majorBidi" w:cstheme="majorBidi"/>
          <w:color w:val="FF0000"/>
          <w:sz w:val="24"/>
          <w:szCs w:val="24"/>
        </w:rPr>
        <w:t>) = 0.</w:t>
      </w:r>
      <w:r w:rsidR="00961F46" w:rsidRPr="00CD3035">
        <w:rPr>
          <w:rFonts w:asciiTheme="majorBidi" w:eastAsia="Times New Roman" w:hAnsiTheme="majorBidi" w:cstheme="majorBidi"/>
          <w:color w:val="FF0000"/>
          <w:sz w:val="24"/>
          <w:szCs w:val="24"/>
        </w:rPr>
        <w:t>08</w:t>
      </w:r>
      <w:r w:rsidRPr="00CD3035">
        <w:rPr>
          <w:rFonts w:asciiTheme="majorBidi" w:eastAsia="Times New Roman" w:hAnsiTheme="majorBidi" w:cstheme="majorBidi"/>
          <w:color w:val="FF0000"/>
          <w:sz w:val="24"/>
          <w:szCs w:val="24"/>
        </w:rPr>
        <w:t xml:space="preserve">, </w:t>
      </w:r>
      <w:r w:rsidRPr="00CD3035">
        <w:rPr>
          <w:rFonts w:asciiTheme="majorBidi" w:eastAsia="Times New Roman" w:hAnsiTheme="majorBidi" w:cstheme="majorBidi"/>
          <w:i/>
          <w:iCs/>
          <w:color w:val="FF0000"/>
          <w:sz w:val="24"/>
          <w:szCs w:val="24"/>
        </w:rPr>
        <w:t xml:space="preserve">p </w:t>
      </w:r>
      <w:r w:rsidRPr="00CD3035">
        <w:rPr>
          <w:rFonts w:asciiTheme="majorBidi" w:eastAsia="Times New Roman" w:hAnsiTheme="majorBidi" w:cstheme="majorBidi"/>
          <w:color w:val="FF0000"/>
          <w:sz w:val="24"/>
          <w:szCs w:val="24"/>
        </w:rPr>
        <w:t>= .</w:t>
      </w:r>
      <w:r w:rsidR="00961F46" w:rsidRPr="00CD3035">
        <w:rPr>
          <w:rFonts w:asciiTheme="majorBidi" w:eastAsia="Times New Roman" w:hAnsiTheme="majorBidi" w:cstheme="majorBidi"/>
          <w:color w:val="FF0000"/>
          <w:sz w:val="24"/>
          <w:szCs w:val="24"/>
        </w:rPr>
        <w:t>919</w:t>
      </w:r>
      <w:r w:rsidRPr="00CD3035">
        <w:rPr>
          <w:rFonts w:asciiTheme="majorBidi" w:eastAsia="Times New Roman" w:hAnsiTheme="majorBidi" w:cstheme="majorBidi"/>
          <w:color w:val="FF0000"/>
          <w:sz w:val="24"/>
          <w:szCs w:val="24"/>
        </w:rPr>
        <w:t xml:space="preserve">, </w:t>
      </w:r>
      <w:r w:rsidRPr="00CD3035">
        <w:rPr>
          <w:rFonts w:asciiTheme="majorBidi" w:eastAsia="Times New Roman" w:hAnsiTheme="majorBidi" w:cstheme="majorBidi"/>
          <w:i/>
          <w:iCs/>
          <w:color w:val="FF0000"/>
          <w:sz w:val="24"/>
          <w:szCs w:val="24"/>
        </w:rPr>
        <w:t>η</w:t>
      </w:r>
      <w:r w:rsidRPr="00CD3035">
        <w:rPr>
          <w:rFonts w:asciiTheme="majorBidi" w:eastAsia="Times New Roman" w:hAnsiTheme="majorBidi" w:cstheme="majorBidi"/>
          <w:i/>
          <w:iCs/>
          <w:color w:val="FF0000"/>
          <w:sz w:val="24"/>
          <w:szCs w:val="24"/>
          <w:vertAlign w:val="superscript"/>
        </w:rPr>
        <w:t>2</w:t>
      </w:r>
      <w:r w:rsidRPr="00CD3035">
        <w:rPr>
          <w:rFonts w:asciiTheme="majorBidi" w:eastAsia="Times New Roman" w:hAnsiTheme="majorBidi" w:cstheme="majorBidi"/>
          <w:i/>
          <w:iCs/>
          <w:color w:val="FF0000"/>
          <w:sz w:val="24"/>
          <w:szCs w:val="24"/>
          <w:vertAlign w:val="subscript"/>
        </w:rPr>
        <w:t xml:space="preserve">p </w:t>
      </w:r>
      <w:r w:rsidRPr="00CD3035">
        <w:rPr>
          <w:rFonts w:asciiTheme="majorBidi" w:eastAsia="Times New Roman" w:hAnsiTheme="majorBidi" w:cstheme="majorBidi"/>
          <w:color w:val="FF0000"/>
          <w:sz w:val="24"/>
          <w:szCs w:val="24"/>
        </w:rPr>
        <w:t>= .00</w:t>
      </w:r>
      <w:r w:rsidR="00961F46" w:rsidRPr="00CD3035">
        <w:rPr>
          <w:rFonts w:asciiTheme="majorBidi" w:eastAsia="Times New Roman" w:hAnsiTheme="majorBidi" w:cstheme="majorBidi"/>
          <w:color w:val="FF0000"/>
          <w:sz w:val="24"/>
          <w:szCs w:val="24"/>
        </w:rPr>
        <w:t>1</w:t>
      </w:r>
      <w:r w:rsidRPr="00CD3035">
        <w:rPr>
          <w:rFonts w:asciiTheme="majorBidi" w:eastAsia="Times New Roman" w:hAnsiTheme="majorBidi" w:cstheme="majorBidi"/>
          <w:color w:val="FF0000"/>
          <w:sz w:val="24"/>
          <w:szCs w:val="24"/>
        </w:rPr>
        <w:t>. Importantly, the ANOVA revealed a significant Time × Group interaction,</w:t>
      </w:r>
      <w:r w:rsidRPr="00CD3035">
        <w:rPr>
          <w:rFonts w:asciiTheme="majorBidi" w:eastAsia="Times New Roman" w:hAnsiTheme="majorBidi" w:cstheme="majorBidi"/>
          <w:i/>
          <w:iCs/>
          <w:color w:val="FF0000"/>
          <w:sz w:val="24"/>
          <w:szCs w:val="24"/>
        </w:rPr>
        <w:t xml:space="preserve"> </w:t>
      </w:r>
      <w:proofErr w:type="gramStart"/>
      <w:r w:rsidRPr="00CD3035">
        <w:rPr>
          <w:rFonts w:asciiTheme="majorBidi" w:eastAsia="Times New Roman" w:hAnsiTheme="majorBidi" w:cstheme="majorBidi"/>
          <w:i/>
          <w:iCs/>
          <w:color w:val="FF0000"/>
          <w:sz w:val="24"/>
          <w:szCs w:val="24"/>
        </w:rPr>
        <w:t>F</w:t>
      </w:r>
      <w:r w:rsidRPr="00CD3035">
        <w:rPr>
          <w:rFonts w:asciiTheme="majorBidi" w:eastAsia="Times New Roman" w:hAnsiTheme="majorBidi" w:cstheme="majorBidi"/>
          <w:color w:val="FF0000"/>
          <w:sz w:val="24"/>
          <w:szCs w:val="24"/>
        </w:rPr>
        <w:t>(</w:t>
      </w:r>
      <w:proofErr w:type="gramEnd"/>
      <w:r w:rsidRPr="00CD3035">
        <w:rPr>
          <w:rFonts w:asciiTheme="majorBidi" w:eastAsia="Times New Roman" w:hAnsiTheme="majorBidi" w:cstheme="majorBidi"/>
          <w:color w:val="FF0000"/>
          <w:sz w:val="24"/>
          <w:szCs w:val="24"/>
        </w:rPr>
        <w:t xml:space="preserve">2, </w:t>
      </w:r>
      <w:r w:rsidRPr="00CD3035">
        <w:rPr>
          <w:rFonts w:asciiTheme="majorBidi" w:eastAsia="Times New Roman" w:hAnsiTheme="majorBidi" w:cstheme="majorBidi"/>
          <w:color w:val="FF0000"/>
          <w:sz w:val="24"/>
          <w:szCs w:val="24"/>
          <w:rtl/>
        </w:rPr>
        <w:t>1</w:t>
      </w:r>
      <w:r w:rsidR="00961F46" w:rsidRPr="00CD3035">
        <w:rPr>
          <w:rFonts w:asciiTheme="majorBidi" w:eastAsia="Times New Roman" w:hAnsiTheme="majorBidi" w:cstheme="majorBidi"/>
          <w:color w:val="FF0000"/>
          <w:sz w:val="24"/>
          <w:szCs w:val="24"/>
        </w:rPr>
        <w:t>43</w:t>
      </w:r>
      <w:r w:rsidRPr="00CD3035">
        <w:rPr>
          <w:rFonts w:asciiTheme="majorBidi" w:eastAsia="Times New Roman" w:hAnsiTheme="majorBidi" w:cstheme="majorBidi"/>
          <w:color w:val="FF0000"/>
          <w:sz w:val="24"/>
          <w:szCs w:val="24"/>
        </w:rPr>
        <w:t xml:space="preserve">) = </w:t>
      </w:r>
      <w:r w:rsidR="00961F46" w:rsidRPr="00CD3035">
        <w:rPr>
          <w:rFonts w:asciiTheme="majorBidi" w:eastAsia="Times New Roman" w:hAnsiTheme="majorBidi" w:cstheme="majorBidi"/>
          <w:color w:val="FF0000"/>
          <w:sz w:val="24"/>
          <w:szCs w:val="24"/>
        </w:rPr>
        <w:t>8.98</w:t>
      </w:r>
      <w:r w:rsidRPr="00CD3035">
        <w:rPr>
          <w:rFonts w:asciiTheme="majorBidi" w:eastAsia="Times New Roman" w:hAnsiTheme="majorBidi" w:cstheme="majorBidi"/>
          <w:color w:val="FF0000"/>
          <w:sz w:val="24"/>
          <w:szCs w:val="24"/>
        </w:rPr>
        <w:t xml:space="preserve">, </w:t>
      </w:r>
      <w:r w:rsidRPr="00CD3035">
        <w:rPr>
          <w:rFonts w:asciiTheme="majorBidi" w:eastAsia="Times New Roman" w:hAnsiTheme="majorBidi" w:cstheme="majorBidi"/>
          <w:i/>
          <w:iCs/>
          <w:color w:val="FF0000"/>
          <w:sz w:val="24"/>
          <w:szCs w:val="24"/>
        </w:rPr>
        <w:t xml:space="preserve">p </w:t>
      </w:r>
      <w:r w:rsidR="00961F46" w:rsidRPr="00CD3035">
        <w:rPr>
          <w:rFonts w:asciiTheme="majorBidi" w:eastAsia="Times New Roman" w:hAnsiTheme="majorBidi" w:cstheme="majorBidi"/>
          <w:color w:val="FF0000"/>
          <w:sz w:val="24"/>
          <w:szCs w:val="24"/>
        </w:rPr>
        <w:t>&lt;</w:t>
      </w:r>
      <w:r w:rsidRPr="00CD3035">
        <w:rPr>
          <w:rFonts w:asciiTheme="majorBidi" w:eastAsia="Times New Roman" w:hAnsiTheme="majorBidi" w:cstheme="majorBidi"/>
          <w:color w:val="FF0000"/>
          <w:sz w:val="24"/>
          <w:szCs w:val="24"/>
        </w:rPr>
        <w:t xml:space="preserve"> .00</w:t>
      </w:r>
      <w:r w:rsidR="00961F46" w:rsidRPr="00CD3035">
        <w:rPr>
          <w:rFonts w:asciiTheme="majorBidi" w:eastAsia="Times New Roman" w:hAnsiTheme="majorBidi" w:cstheme="majorBidi"/>
          <w:color w:val="FF0000"/>
          <w:sz w:val="24"/>
          <w:szCs w:val="24"/>
        </w:rPr>
        <w:t>1</w:t>
      </w:r>
      <w:r w:rsidRPr="00CD3035">
        <w:rPr>
          <w:rFonts w:asciiTheme="majorBidi" w:eastAsia="Times New Roman" w:hAnsiTheme="majorBidi" w:cstheme="majorBidi"/>
          <w:color w:val="FF0000"/>
          <w:sz w:val="24"/>
          <w:szCs w:val="24"/>
        </w:rPr>
        <w:t xml:space="preserve">, </w:t>
      </w:r>
      <w:r w:rsidRPr="00CD3035">
        <w:rPr>
          <w:rFonts w:asciiTheme="majorBidi" w:eastAsia="Times New Roman" w:hAnsiTheme="majorBidi" w:cstheme="majorBidi"/>
          <w:i/>
          <w:iCs/>
          <w:color w:val="FF0000"/>
          <w:sz w:val="24"/>
          <w:szCs w:val="24"/>
        </w:rPr>
        <w:t>η</w:t>
      </w:r>
      <w:r w:rsidRPr="00CD3035">
        <w:rPr>
          <w:rFonts w:asciiTheme="majorBidi" w:eastAsia="Times New Roman" w:hAnsiTheme="majorBidi" w:cstheme="majorBidi"/>
          <w:i/>
          <w:iCs/>
          <w:color w:val="FF0000"/>
          <w:sz w:val="24"/>
          <w:szCs w:val="24"/>
          <w:vertAlign w:val="superscript"/>
        </w:rPr>
        <w:t>2</w:t>
      </w:r>
      <w:r w:rsidRPr="00CD3035">
        <w:rPr>
          <w:rFonts w:asciiTheme="majorBidi" w:eastAsia="Times New Roman" w:hAnsiTheme="majorBidi" w:cstheme="majorBidi"/>
          <w:i/>
          <w:iCs/>
          <w:color w:val="FF0000"/>
          <w:sz w:val="24"/>
          <w:szCs w:val="24"/>
          <w:vertAlign w:val="subscript"/>
        </w:rPr>
        <w:t xml:space="preserve">p </w:t>
      </w:r>
      <w:r w:rsidRPr="00CD3035">
        <w:rPr>
          <w:rFonts w:asciiTheme="majorBidi" w:eastAsia="Times New Roman" w:hAnsiTheme="majorBidi" w:cstheme="majorBidi"/>
          <w:color w:val="FF0000"/>
          <w:sz w:val="24"/>
          <w:szCs w:val="24"/>
        </w:rPr>
        <w:t>= .</w:t>
      </w:r>
      <w:r w:rsidR="00961F46" w:rsidRPr="00CD3035">
        <w:rPr>
          <w:rFonts w:asciiTheme="majorBidi" w:eastAsia="Times New Roman" w:hAnsiTheme="majorBidi" w:cstheme="majorBidi"/>
          <w:color w:val="FF0000"/>
          <w:sz w:val="24"/>
          <w:szCs w:val="24"/>
        </w:rPr>
        <w:t>112</w:t>
      </w:r>
      <w:r w:rsidRPr="00CD3035">
        <w:rPr>
          <w:rFonts w:asciiTheme="majorBidi" w:eastAsia="Times New Roman" w:hAnsiTheme="majorBidi" w:cstheme="majorBidi"/>
          <w:color w:val="FF0000"/>
          <w:sz w:val="24"/>
          <w:szCs w:val="24"/>
        </w:rPr>
        <w:t xml:space="preserve">. In line with our hypotheses, planned comparisons revealed a significant medium-to-large effect of a decrease in stress levels from pre-to-post intervention among the participants of the RA group, </w:t>
      </w:r>
      <w:proofErr w:type="gramStart"/>
      <w:r w:rsidRPr="00CD3035">
        <w:rPr>
          <w:rFonts w:asciiTheme="majorBidi" w:eastAsia="Times New Roman" w:hAnsiTheme="majorBidi" w:cstheme="majorBidi"/>
          <w:i/>
          <w:iCs/>
          <w:color w:val="FF0000"/>
          <w:sz w:val="24"/>
          <w:szCs w:val="24"/>
        </w:rPr>
        <w:t>F</w:t>
      </w:r>
      <w:r w:rsidRPr="00CD3035">
        <w:rPr>
          <w:rFonts w:asciiTheme="majorBidi" w:eastAsia="Times New Roman" w:hAnsiTheme="majorBidi" w:cstheme="majorBidi"/>
          <w:color w:val="FF0000"/>
          <w:sz w:val="24"/>
          <w:szCs w:val="24"/>
        </w:rPr>
        <w:t>(</w:t>
      </w:r>
      <w:proofErr w:type="gramEnd"/>
      <w:r w:rsidRPr="00CD3035">
        <w:rPr>
          <w:rFonts w:asciiTheme="majorBidi" w:eastAsia="Times New Roman" w:hAnsiTheme="majorBidi" w:cstheme="majorBidi"/>
          <w:color w:val="FF0000"/>
          <w:sz w:val="24"/>
          <w:szCs w:val="24"/>
        </w:rPr>
        <w:t xml:space="preserve">1, </w:t>
      </w:r>
      <w:r w:rsidRPr="00CD3035">
        <w:rPr>
          <w:rFonts w:asciiTheme="majorBidi" w:eastAsia="Times New Roman" w:hAnsiTheme="majorBidi" w:cstheme="majorBidi"/>
          <w:color w:val="FF0000"/>
          <w:sz w:val="24"/>
          <w:szCs w:val="24"/>
          <w:rtl/>
        </w:rPr>
        <w:t>1</w:t>
      </w:r>
      <w:r w:rsidR="00961F46" w:rsidRPr="00CD3035">
        <w:rPr>
          <w:rFonts w:asciiTheme="majorBidi" w:eastAsia="Times New Roman" w:hAnsiTheme="majorBidi" w:cstheme="majorBidi"/>
          <w:color w:val="FF0000"/>
          <w:sz w:val="24"/>
          <w:szCs w:val="24"/>
        </w:rPr>
        <w:t>43</w:t>
      </w:r>
      <w:r w:rsidRPr="00CD3035">
        <w:rPr>
          <w:rFonts w:asciiTheme="majorBidi" w:eastAsia="Times New Roman" w:hAnsiTheme="majorBidi" w:cstheme="majorBidi"/>
          <w:color w:val="FF0000"/>
          <w:sz w:val="24"/>
          <w:szCs w:val="24"/>
        </w:rPr>
        <w:t xml:space="preserve">) = </w:t>
      </w:r>
      <w:r w:rsidR="00961F46" w:rsidRPr="00CD3035">
        <w:rPr>
          <w:rFonts w:asciiTheme="majorBidi" w:eastAsia="Times New Roman" w:hAnsiTheme="majorBidi" w:cstheme="majorBidi"/>
          <w:color w:val="FF0000"/>
          <w:sz w:val="24"/>
          <w:szCs w:val="24"/>
        </w:rPr>
        <w:t>21</w:t>
      </w:r>
      <w:r w:rsidRPr="00CD3035">
        <w:rPr>
          <w:rFonts w:asciiTheme="majorBidi" w:eastAsia="Times New Roman" w:hAnsiTheme="majorBidi" w:cstheme="majorBidi"/>
          <w:color w:val="FF0000"/>
          <w:sz w:val="24"/>
          <w:szCs w:val="24"/>
        </w:rPr>
        <w:t>.</w:t>
      </w:r>
      <w:r w:rsidR="00961F46" w:rsidRPr="00CD3035">
        <w:rPr>
          <w:rFonts w:asciiTheme="majorBidi" w:eastAsia="Times New Roman" w:hAnsiTheme="majorBidi" w:cstheme="majorBidi"/>
          <w:color w:val="FF0000"/>
          <w:sz w:val="24"/>
          <w:szCs w:val="24"/>
        </w:rPr>
        <w:t>39</w:t>
      </w:r>
      <w:r w:rsidRPr="00CD3035">
        <w:rPr>
          <w:rFonts w:asciiTheme="majorBidi" w:eastAsia="Times New Roman" w:hAnsiTheme="majorBidi" w:cstheme="majorBidi"/>
          <w:color w:val="FF0000"/>
          <w:sz w:val="24"/>
          <w:szCs w:val="24"/>
        </w:rPr>
        <w:t xml:space="preserve">, </w:t>
      </w:r>
      <w:r w:rsidRPr="00CD3035">
        <w:rPr>
          <w:rFonts w:asciiTheme="majorBidi" w:eastAsia="Times New Roman" w:hAnsiTheme="majorBidi" w:cstheme="majorBidi"/>
          <w:i/>
          <w:iCs/>
          <w:color w:val="FF0000"/>
          <w:sz w:val="24"/>
          <w:szCs w:val="24"/>
        </w:rPr>
        <w:t xml:space="preserve">p </w:t>
      </w:r>
      <w:r w:rsidRPr="00CD3035">
        <w:rPr>
          <w:rFonts w:asciiTheme="majorBidi" w:eastAsia="Times New Roman" w:hAnsiTheme="majorBidi" w:cstheme="majorBidi"/>
          <w:color w:val="FF0000"/>
          <w:sz w:val="24"/>
          <w:szCs w:val="24"/>
        </w:rPr>
        <w:t xml:space="preserve">&lt; .001, </w:t>
      </w:r>
      <w:r w:rsidRPr="00CD3035">
        <w:rPr>
          <w:rFonts w:asciiTheme="majorBidi" w:eastAsia="Times New Roman" w:hAnsiTheme="majorBidi" w:cstheme="majorBidi"/>
          <w:i/>
          <w:iCs/>
          <w:color w:val="FF0000"/>
          <w:sz w:val="24"/>
          <w:szCs w:val="24"/>
        </w:rPr>
        <w:t>η</w:t>
      </w:r>
      <w:r w:rsidRPr="00CD3035">
        <w:rPr>
          <w:rFonts w:asciiTheme="majorBidi" w:eastAsia="Times New Roman" w:hAnsiTheme="majorBidi" w:cstheme="majorBidi"/>
          <w:i/>
          <w:iCs/>
          <w:color w:val="FF0000"/>
          <w:sz w:val="24"/>
          <w:szCs w:val="24"/>
          <w:vertAlign w:val="superscript"/>
        </w:rPr>
        <w:t>2</w:t>
      </w:r>
      <w:r w:rsidRPr="00CD3035">
        <w:rPr>
          <w:rFonts w:asciiTheme="majorBidi" w:eastAsia="Times New Roman" w:hAnsiTheme="majorBidi" w:cstheme="majorBidi"/>
          <w:i/>
          <w:iCs/>
          <w:color w:val="FF0000"/>
          <w:sz w:val="24"/>
          <w:szCs w:val="24"/>
          <w:vertAlign w:val="subscript"/>
        </w:rPr>
        <w:t xml:space="preserve">p </w:t>
      </w:r>
      <w:r w:rsidRPr="00CD3035">
        <w:rPr>
          <w:rFonts w:asciiTheme="majorBidi" w:eastAsia="Times New Roman" w:hAnsiTheme="majorBidi" w:cstheme="majorBidi"/>
          <w:color w:val="FF0000"/>
          <w:sz w:val="24"/>
          <w:szCs w:val="24"/>
        </w:rPr>
        <w:t>= .1</w:t>
      </w:r>
      <w:r w:rsidR="005E3A8C" w:rsidRPr="00CD3035">
        <w:rPr>
          <w:rFonts w:asciiTheme="majorBidi" w:eastAsia="Times New Roman" w:hAnsiTheme="majorBidi" w:cstheme="majorBidi"/>
          <w:color w:val="FF0000"/>
          <w:sz w:val="24"/>
          <w:szCs w:val="24"/>
        </w:rPr>
        <w:t>30</w:t>
      </w:r>
      <w:r w:rsidRPr="00CD3035">
        <w:rPr>
          <w:rFonts w:asciiTheme="majorBidi" w:eastAsia="Times New Roman" w:hAnsiTheme="majorBidi" w:cstheme="majorBidi"/>
          <w:color w:val="FF0000"/>
          <w:sz w:val="24"/>
          <w:szCs w:val="24"/>
        </w:rPr>
        <w:t xml:space="preserve">, but not among the participants of the control group, </w:t>
      </w:r>
      <w:r w:rsidRPr="00CD3035">
        <w:rPr>
          <w:rFonts w:asciiTheme="majorBidi" w:eastAsia="Times New Roman" w:hAnsiTheme="majorBidi" w:cstheme="majorBidi"/>
          <w:i/>
          <w:iCs/>
          <w:color w:val="FF0000"/>
          <w:sz w:val="24"/>
          <w:szCs w:val="24"/>
        </w:rPr>
        <w:t>F</w:t>
      </w:r>
      <w:r w:rsidRPr="00CD3035">
        <w:rPr>
          <w:rFonts w:asciiTheme="majorBidi" w:eastAsia="Times New Roman" w:hAnsiTheme="majorBidi" w:cstheme="majorBidi"/>
          <w:color w:val="FF0000"/>
          <w:sz w:val="24"/>
          <w:szCs w:val="24"/>
        </w:rPr>
        <w:t xml:space="preserve">(1, </w:t>
      </w:r>
      <w:r w:rsidRPr="00CD3035">
        <w:rPr>
          <w:rFonts w:asciiTheme="majorBidi" w:eastAsia="Times New Roman" w:hAnsiTheme="majorBidi" w:cstheme="majorBidi"/>
          <w:color w:val="FF0000"/>
          <w:sz w:val="24"/>
          <w:szCs w:val="24"/>
          <w:rtl/>
        </w:rPr>
        <w:t>1</w:t>
      </w:r>
      <w:r w:rsidR="00961F46" w:rsidRPr="00CD3035">
        <w:rPr>
          <w:rFonts w:asciiTheme="majorBidi" w:eastAsia="Times New Roman" w:hAnsiTheme="majorBidi" w:cstheme="majorBidi"/>
          <w:color w:val="FF0000"/>
          <w:sz w:val="24"/>
          <w:szCs w:val="24"/>
        </w:rPr>
        <w:t>43</w:t>
      </w:r>
      <w:r w:rsidRPr="00CD3035">
        <w:rPr>
          <w:rFonts w:asciiTheme="majorBidi" w:eastAsia="Times New Roman" w:hAnsiTheme="majorBidi" w:cstheme="majorBidi"/>
          <w:color w:val="FF0000"/>
          <w:sz w:val="24"/>
          <w:szCs w:val="24"/>
        </w:rPr>
        <w:t>) = 0.</w:t>
      </w:r>
      <w:r w:rsidR="00961F46" w:rsidRPr="00CD3035">
        <w:rPr>
          <w:rFonts w:asciiTheme="majorBidi" w:eastAsia="Times New Roman" w:hAnsiTheme="majorBidi" w:cstheme="majorBidi"/>
          <w:color w:val="FF0000"/>
          <w:sz w:val="24"/>
          <w:szCs w:val="24"/>
        </w:rPr>
        <w:t>38</w:t>
      </w:r>
      <w:r w:rsidRPr="00CD3035">
        <w:rPr>
          <w:rFonts w:asciiTheme="majorBidi" w:eastAsia="Times New Roman" w:hAnsiTheme="majorBidi" w:cstheme="majorBidi"/>
          <w:color w:val="FF0000"/>
          <w:sz w:val="24"/>
          <w:szCs w:val="24"/>
        </w:rPr>
        <w:t xml:space="preserve">, </w:t>
      </w:r>
      <w:r w:rsidRPr="00CD3035">
        <w:rPr>
          <w:rFonts w:asciiTheme="majorBidi" w:eastAsia="Times New Roman" w:hAnsiTheme="majorBidi" w:cstheme="majorBidi"/>
          <w:i/>
          <w:iCs/>
          <w:color w:val="FF0000"/>
          <w:sz w:val="24"/>
          <w:szCs w:val="24"/>
        </w:rPr>
        <w:t xml:space="preserve">p </w:t>
      </w:r>
      <w:r w:rsidRPr="00CD3035">
        <w:rPr>
          <w:rFonts w:asciiTheme="majorBidi" w:eastAsia="Times New Roman" w:hAnsiTheme="majorBidi" w:cstheme="majorBidi"/>
          <w:color w:val="FF0000"/>
          <w:sz w:val="24"/>
          <w:szCs w:val="24"/>
        </w:rPr>
        <w:t>= .5</w:t>
      </w:r>
      <w:r w:rsidR="00961F46" w:rsidRPr="00CD3035">
        <w:rPr>
          <w:rFonts w:asciiTheme="majorBidi" w:eastAsia="Times New Roman" w:hAnsiTheme="majorBidi" w:cstheme="majorBidi"/>
          <w:color w:val="FF0000"/>
          <w:sz w:val="24"/>
          <w:szCs w:val="24"/>
        </w:rPr>
        <w:t>39</w:t>
      </w:r>
      <w:r w:rsidRPr="00CD3035">
        <w:rPr>
          <w:rFonts w:asciiTheme="majorBidi" w:eastAsia="Times New Roman" w:hAnsiTheme="majorBidi" w:cstheme="majorBidi"/>
          <w:color w:val="FF0000"/>
          <w:sz w:val="24"/>
          <w:szCs w:val="24"/>
        </w:rPr>
        <w:t xml:space="preserve">, </w:t>
      </w:r>
      <w:r w:rsidRPr="00CD3035">
        <w:rPr>
          <w:rFonts w:asciiTheme="majorBidi" w:eastAsia="Times New Roman" w:hAnsiTheme="majorBidi" w:cstheme="majorBidi"/>
          <w:i/>
          <w:iCs/>
          <w:color w:val="FF0000"/>
          <w:sz w:val="24"/>
          <w:szCs w:val="24"/>
        </w:rPr>
        <w:t>η</w:t>
      </w:r>
      <w:r w:rsidRPr="00CD3035">
        <w:rPr>
          <w:rFonts w:asciiTheme="majorBidi" w:eastAsia="Times New Roman" w:hAnsiTheme="majorBidi" w:cstheme="majorBidi"/>
          <w:i/>
          <w:iCs/>
          <w:color w:val="FF0000"/>
          <w:sz w:val="24"/>
          <w:szCs w:val="24"/>
          <w:vertAlign w:val="superscript"/>
        </w:rPr>
        <w:t>2</w:t>
      </w:r>
      <w:r w:rsidRPr="00CD3035">
        <w:rPr>
          <w:rFonts w:asciiTheme="majorBidi" w:eastAsia="Times New Roman" w:hAnsiTheme="majorBidi" w:cstheme="majorBidi"/>
          <w:i/>
          <w:iCs/>
          <w:color w:val="FF0000"/>
          <w:sz w:val="24"/>
          <w:szCs w:val="24"/>
          <w:vertAlign w:val="subscript"/>
        </w:rPr>
        <w:t xml:space="preserve">p </w:t>
      </w:r>
      <w:r w:rsidRPr="00CD3035">
        <w:rPr>
          <w:rFonts w:asciiTheme="majorBidi" w:eastAsia="Times New Roman" w:hAnsiTheme="majorBidi" w:cstheme="majorBidi"/>
          <w:color w:val="FF0000"/>
          <w:sz w:val="24"/>
          <w:szCs w:val="24"/>
        </w:rPr>
        <w:t xml:space="preserve">= .003. In contrast to the hypothesis, no pre-to-post changes were found in the TIP group, </w:t>
      </w:r>
      <w:proofErr w:type="gramStart"/>
      <w:r w:rsidRPr="00CD3035">
        <w:rPr>
          <w:rFonts w:asciiTheme="majorBidi" w:eastAsia="Times New Roman" w:hAnsiTheme="majorBidi" w:cstheme="majorBidi"/>
          <w:i/>
          <w:iCs/>
          <w:color w:val="FF0000"/>
          <w:sz w:val="24"/>
          <w:szCs w:val="24"/>
        </w:rPr>
        <w:t>F</w:t>
      </w:r>
      <w:r w:rsidRPr="00CD3035">
        <w:rPr>
          <w:rFonts w:asciiTheme="majorBidi" w:eastAsia="Times New Roman" w:hAnsiTheme="majorBidi" w:cstheme="majorBidi"/>
          <w:color w:val="FF0000"/>
          <w:sz w:val="24"/>
          <w:szCs w:val="24"/>
        </w:rPr>
        <w:t>(</w:t>
      </w:r>
      <w:proofErr w:type="gramEnd"/>
      <w:r w:rsidRPr="00CD3035">
        <w:rPr>
          <w:rFonts w:asciiTheme="majorBidi" w:eastAsia="Times New Roman" w:hAnsiTheme="majorBidi" w:cstheme="majorBidi"/>
          <w:color w:val="FF0000"/>
          <w:sz w:val="24"/>
          <w:szCs w:val="24"/>
        </w:rPr>
        <w:t xml:space="preserve">1, </w:t>
      </w:r>
      <w:r w:rsidRPr="00CD3035">
        <w:rPr>
          <w:rFonts w:asciiTheme="majorBidi" w:eastAsia="Times New Roman" w:hAnsiTheme="majorBidi" w:cstheme="majorBidi"/>
          <w:color w:val="FF0000"/>
          <w:sz w:val="24"/>
          <w:szCs w:val="24"/>
          <w:rtl/>
        </w:rPr>
        <w:t>1</w:t>
      </w:r>
      <w:r w:rsidR="00961F46" w:rsidRPr="00CD3035">
        <w:rPr>
          <w:rFonts w:asciiTheme="majorBidi" w:eastAsia="Times New Roman" w:hAnsiTheme="majorBidi" w:cstheme="majorBidi"/>
          <w:color w:val="FF0000"/>
          <w:sz w:val="24"/>
          <w:szCs w:val="24"/>
        </w:rPr>
        <w:t>43</w:t>
      </w:r>
      <w:r w:rsidRPr="00CD3035">
        <w:rPr>
          <w:rFonts w:asciiTheme="majorBidi" w:eastAsia="Times New Roman" w:hAnsiTheme="majorBidi" w:cstheme="majorBidi"/>
          <w:color w:val="FF0000"/>
          <w:sz w:val="24"/>
          <w:szCs w:val="24"/>
        </w:rPr>
        <w:t>) = 0.0</w:t>
      </w:r>
      <w:r w:rsidR="00961F46" w:rsidRPr="00CD3035">
        <w:rPr>
          <w:rFonts w:asciiTheme="majorBidi" w:eastAsia="Times New Roman" w:hAnsiTheme="majorBidi" w:cstheme="majorBidi"/>
          <w:color w:val="FF0000"/>
          <w:sz w:val="24"/>
          <w:szCs w:val="24"/>
        </w:rPr>
        <w:t>3</w:t>
      </w:r>
      <w:r w:rsidRPr="00CD3035">
        <w:rPr>
          <w:rFonts w:asciiTheme="majorBidi" w:eastAsia="Times New Roman" w:hAnsiTheme="majorBidi" w:cstheme="majorBidi"/>
          <w:color w:val="FF0000"/>
          <w:sz w:val="24"/>
          <w:szCs w:val="24"/>
        </w:rPr>
        <w:t xml:space="preserve">, </w:t>
      </w:r>
      <w:r w:rsidRPr="00CD3035">
        <w:rPr>
          <w:rFonts w:asciiTheme="majorBidi" w:eastAsia="Times New Roman" w:hAnsiTheme="majorBidi" w:cstheme="majorBidi"/>
          <w:i/>
          <w:iCs/>
          <w:color w:val="FF0000"/>
          <w:sz w:val="24"/>
          <w:szCs w:val="24"/>
        </w:rPr>
        <w:t xml:space="preserve">p </w:t>
      </w:r>
      <w:r w:rsidRPr="00CD3035">
        <w:rPr>
          <w:rFonts w:asciiTheme="majorBidi" w:eastAsia="Times New Roman" w:hAnsiTheme="majorBidi" w:cstheme="majorBidi"/>
          <w:color w:val="FF0000"/>
          <w:sz w:val="24"/>
          <w:szCs w:val="24"/>
        </w:rPr>
        <w:t>= .</w:t>
      </w:r>
      <w:r w:rsidR="00961F46" w:rsidRPr="00CD3035">
        <w:rPr>
          <w:rFonts w:asciiTheme="majorBidi" w:eastAsia="Times New Roman" w:hAnsiTheme="majorBidi" w:cstheme="majorBidi"/>
          <w:color w:val="FF0000"/>
          <w:sz w:val="24"/>
          <w:szCs w:val="24"/>
        </w:rPr>
        <w:t>861</w:t>
      </w:r>
      <w:r w:rsidRPr="00CD3035">
        <w:rPr>
          <w:rFonts w:asciiTheme="majorBidi" w:eastAsia="Times New Roman" w:hAnsiTheme="majorBidi" w:cstheme="majorBidi"/>
          <w:color w:val="FF0000"/>
          <w:sz w:val="24"/>
          <w:szCs w:val="24"/>
        </w:rPr>
        <w:t xml:space="preserve">, </w:t>
      </w:r>
      <w:r w:rsidRPr="00CD3035">
        <w:rPr>
          <w:rFonts w:asciiTheme="majorBidi" w:eastAsia="Times New Roman" w:hAnsiTheme="majorBidi" w:cstheme="majorBidi"/>
          <w:i/>
          <w:iCs/>
          <w:color w:val="FF0000"/>
          <w:sz w:val="24"/>
          <w:szCs w:val="24"/>
        </w:rPr>
        <w:t>η</w:t>
      </w:r>
      <w:r w:rsidRPr="00CD3035">
        <w:rPr>
          <w:rFonts w:asciiTheme="majorBidi" w:eastAsia="Times New Roman" w:hAnsiTheme="majorBidi" w:cstheme="majorBidi"/>
          <w:i/>
          <w:iCs/>
          <w:color w:val="FF0000"/>
          <w:sz w:val="24"/>
          <w:szCs w:val="24"/>
          <w:vertAlign w:val="superscript"/>
        </w:rPr>
        <w:t>2</w:t>
      </w:r>
      <w:r w:rsidRPr="00CD3035">
        <w:rPr>
          <w:rFonts w:asciiTheme="majorBidi" w:eastAsia="Times New Roman" w:hAnsiTheme="majorBidi" w:cstheme="majorBidi"/>
          <w:i/>
          <w:iCs/>
          <w:color w:val="FF0000"/>
          <w:sz w:val="24"/>
          <w:szCs w:val="24"/>
          <w:vertAlign w:val="subscript"/>
        </w:rPr>
        <w:t xml:space="preserve">p </w:t>
      </w:r>
      <w:r w:rsidRPr="00CD3035">
        <w:rPr>
          <w:rFonts w:asciiTheme="majorBidi" w:eastAsia="Times New Roman" w:hAnsiTheme="majorBidi" w:cstheme="majorBidi"/>
          <w:color w:val="FF0000"/>
          <w:sz w:val="24"/>
          <w:szCs w:val="24"/>
        </w:rPr>
        <w:t>= .000.</w:t>
      </w:r>
    </w:p>
    <w:p w14:paraId="191F39DE" w14:textId="07684A65" w:rsidR="001E346D" w:rsidRPr="00CD3035" w:rsidRDefault="001E346D" w:rsidP="006E580D">
      <w:pPr>
        <w:spacing w:line="480" w:lineRule="auto"/>
        <w:ind w:firstLine="720"/>
        <w:jc w:val="both"/>
        <w:rPr>
          <w:rFonts w:asciiTheme="majorBidi" w:eastAsia="Times New Roman" w:hAnsiTheme="majorBidi" w:cstheme="majorBidi"/>
          <w:color w:val="FF0000"/>
          <w:sz w:val="24"/>
          <w:szCs w:val="24"/>
          <w:highlight w:val="yellow"/>
        </w:rPr>
      </w:pPr>
      <w:r w:rsidRPr="00CD3035">
        <w:rPr>
          <w:rFonts w:asciiTheme="majorBidi" w:eastAsia="Calibri" w:hAnsiTheme="majorBidi" w:cstheme="majorBidi"/>
          <w:i/>
          <w:iCs/>
          <w:color w:val="FF0000"/>
          <w:sz w:val="24"/>
          <w:szCs w:val="24"/>
        </w:rPr>
        <w:t xml:space="preserve">Changes in depression levels (DASS depression score): </w:t>
      </w:r>
      <w:r w:rsidRPr="00CD3035">
        <w:rPr>
          <w:rFonts w:asciiTheme="majorBidi" w:eastAsia="Times New Roman" w:hAnsiTheme="majorBidi" w:cstheme="majorBidi"/>
          <w:color w:val="FF0000"/>
          <w:sz w:val="24"/>
          <w:szCs w:val="24"/>
        </w:rPr>
        <w:t xml:space="preserve">The ANOVA revealed a significant main effect for Time, </w:t>
      </w:r>
      <w:proofErr w:type="gramStart"/>
      <w:r w:rsidRPr="00CD3035">
        <w:rPr>
          <w:rFonts w:asciiTheme="majorBidi" w:eastAsia="Times New Roman" w:hAnsiTheme="majorBidi" w:cstheme="majorBidi"/>
          <w:i/>
          <w:iCs/>
          <w:color w:val="FF0000"/>
          <w:sz w:val="24"/>
          <w:szCs w:val="24"/>
        </w:rPr>
        <w:t>F</w:t>
      </w:r>
      <w:r w:rsidRPr="00CD3035">
        <w:rPr>
          <w:rFonts w:asciiTheme="majorBidi" w:eastAsia="Times New Roman" w:hAnsiTheme="majorBidi" w:cstheme="majorBidi"/>
          <w:color w:val="FF0000"/>
          <w:sz w:val="24"/>
          <w:szCs w:val="24"/>
        </w:rPr>
        <w:t>(</w:t>
      </w:r>
      <w:proofErr w:type="gramEnd"/>
      <w:r w:rsidRPr="00CD3035">
        <w:rPr>
          <w:rFonts w:asciiTheme="majorBidi" w:eastAsia="Times New Roman" w:hAnsiTheme="majorBidi" w:cstheme="majorBidi"/>
          <w:color w:val="FF0000"/>
          <w:sz w:val="24"/>
          <w:szCs w:val="24"/>
          <w:rtl/>
        </w:rPr>
        <w:t>1</w:t>
      </w:r>
      <w:r w:rsidRPr="00CD3035">
        <w:rPr>
          <w:rFonts w:asciiTheme="majorBidi" w:eastAsia="Times New Roman" w:hAnsiTheme="majorBidi" w:cstheme="majorBidi"/>
          <w:color w:val="FF0000"/>
          <w:sz w:val="24"/>
          <w:szCs w:val="24"/>
        </w:rPr>
        <w:t xml:space="preserve">, </w:t>
      </w:r>
      <w:r w:rsidRPr="00CD3035">
        <w:rPr>
          <w:rFonts w:asciiTheme="majorBidi" w:eastAsia="Times New Roman" w:hAnsiTheme="majorBidi" w:cstheme="majorBidi"/>
          <w:color w:val="FF0000"/>
          <w:sz w:val="24"/>
          <w:szCs w:val="24"/>
          <w:rtl/>
        </w:rPr>
        <w:t>1</w:t>
      </w:r>
      <w:r w:rsidR="00961F46" w:rsidRPr="00CD3035">
        <w:rPr>
          <w:rFonts w:asciiTheme="majorBidi" w:eastAsia="Times New Roman" w:hAnsiTheme="majorBidi" w:cstheme="majorBidi"/>
          <w:color w:val="FF0000"/>
          <w:sz w:val="24"/>
          <w:szCs w:val="24"/>
        </w:rPr>
        <w:t>43</w:t>
      </w:r>
      <w:r w:rsidRPr="00CD3035">
        <w:rPr>
          <w:rFonts w:asciiTheme="majorBidi" w:eastAsia="Times New Roman" w:hAnsiTheme="majorBidi" w:cstheme="majorBidi"/>
          <w:color w:val="FF0000"/>
          <w:sz w:val="24"/>
          <w:szCs w:val="24"/>
        </w:rPr>
        <w:t xml:space="preserve">) = </w:t>
      </w:r>
      <w:r w:rsidR="00961F46" w:rsidRPr="00CD3035">
        <w:rPr>
          <w:rFonts w:asciiTheme="majorBidi" w:eastAsia="Times New Roman" w:hAnsiTheme="majorBidi" w:cstheme="majorBidi"/>
          <w:color w:val="FF0000"/>
          <w:sz w:val="24"/>
          <w:szCs w:val="24"/>
        </w:rPr>
        <w:t>8.34</w:t>
      </w:r>
      <w:r w:rsidRPr="00CD3035">
        <w:rPr>
          <w:rFonts w:asciiTheme="majorBidi" w:eastAsia="Times New Roman" w:hAnsiTheme="majorBidi" w:cstheme="majorBidi"/>
          <w:color w:val="FF0000"/>
          <w:sz w:val="24"/>
          <w:szCs w:val="24"/>
        </w:rPr>
        <w:t xml:space="preserve">, </w:t>
      </w:r>
      <w:r w:rsidRPr="00CD3035">
        <w:rPr>
          <w:rFonts w:asciiTheme="majorBidi" w:eastAsia="Times New Roman" w:hAnsiTheme="majorBidi" w:cstheme="majorBidi"/>
          <w:i/>
          <w:iCs/>
          <w:color w:val="FF0000"/>
          <w:sz w:val="24"/>
          <w:szCs w:val="24"/>
        </w:rPr>
        <w:t xml:space="preserve">p </w:t>
      </w:r>
      <w:r w:rsidRPr="00CD3035">
        <w:rPr>
          <w:rFonts w:asciiTheme="majorBidi" w:eastAsia="Times New Roman" w:hAnsiTheme="majorBidi" w:cstheme="majorBidi"/>
          <w:color w:val="FF0000"/>
          <w:sz w:val="24"/>
          <w:szCs w:val="24"/>
        </w:rPr>
        <w:t>= .0</w:t>
      </w:r>
      <w:r w:rsidR="00961F46" w:rsidRPr="00CD3035">
        <w:rPr>
          <w:rFonts w:asciiTheme="majorBidi" w:eastAsia="Times New Roman" w:hAnsiTheme="majorBidi" w:cstheme="majorBidi"/>
          <w:color w:val="FF0000"/>
          <w:sz w:val="24"/>
          <w:szCs w:val="24"/>
        </w:rPr>
        <w:t>04</w:t>
      </w:r>
      <w:r w:rsidRPr="00CD3035">
        <w:rPr>
          <w:rFonts w:asciiTheme="majorBidi" w:eastAsia="Times New Roman" w:hAnsiTheme="majorBidi" w:cstheme="majorBidi"/>
          <w:color w:val="FF0000"/>
          <w:sz w:val="24"/>
          <w:szCs w:val="24"/>
        </w:rPr>
        <w:t xml:space="preserve">, </w:t>
      </w:r>
      <w:r w:rsidRPr="00CD3035">
        <w:rPr>
          <w:rFonts w:asciiTheme="majorBidi" w:eastAsia="Times New Roman" w:hAnsiTheme="majorBidi" w:cstheme="majorBidi"/>
          <w:i/>
          <w:iCs/>
          <w:color w:val="FF0000"/>
          <w:sz w:val="24"/>
          <w:szCs w:val="24"/>
        </w:rPr>
        <w:t>η</w:t>
      </w:r>
      <w:r w:rsidRPr="00CD3035">
        <w:rPr>
          <w:rFonts w:asciiTheme="majorBidi" w:eastAsia="Times New Roman" w:hAnsiTheme="majorBidi" w:cstheme="majorBidi"/>
          <w:i/>
          <w:iCs/>
          <w:color w:val="FF0000"/>
          <w:sz w:val="24"/>
          <w:szCs w:val="24"/>
          <w:vertAlign w:val="superscript"/>
        </w:rPr>
        <w:t>2</w:t>
      </w:r>
      <w:r w:rsidRPr="00CD3035">
        <w:rPr>
          <w:rFonts w:asciiTheme="majorBidi" w:eastAsia="Times New Roman" w:hAnsiTheme="majorBidi" w:cstheme="majorBidi"/>
          <w:i/>
          <w:iCs/>
          <w:color w:val="FF0000"/>
          <w:sz w:val="24"/>
          <w:szCs w:val="24"/>
          <w:vertAlign w:val="subscript"/>
        </w:rPr>
        <w:t xml:space="preserve">p </w:t>
      </w:r>
      <w:r w:rsidRPr="00CD3035">
        <w:rPr>
          <w:rFonts w:asciiTheme="majorBidi" w:eastAsia="Times New Roman" w:hAnsiTheme="majorBidi" w:cstheme="majorBidi"/>
          <w:color w:val="FF0000"/>
          <w:sz w:val="24"/>
          <w:szCs w:val="24"/>
        </w:rPr>
        <w:t>= .0</w:t>
      </w:r>
      <w:r w:rsidR="00961F46" w:rsidRPr="00CD3035">
        <w:rPr>
          <w:rFonts w:asciiTheme="majorBidi" w:eastAsia="Times New Roman" w:hAnsiTheme="majorBidi" w:cstheme="majorBidi"/>
          <w:color w:val="FF0000"/>
          <w:sz w:val="24"/>
          <w:szCs w:val="24"/>
        </w:rPr>
        <w:t>55</w:t>
      </w:r>
      <w:r w:rsidRPr="00CD3035">
        <w:rPr>
          <w:rFonts w:asciiTheme="majorBidi" w:eastAsia="Times New Roman" w:hAnsiTheme="majorBidi" w:cstheme="majorBidi"/>
          <w:color w:val="FF0000"/>
          <w:sz w:val="24"/>
          <w:szCs w:val="24"/>
        </w:rPr>
        <w:t xml:space="preserve">, but no effect for Group, </w:t>
      </w:r>
      <w:r w:rsidRPr="00CD3035">
        <w:rPr>
          <w:rFonts w:asciiTheme="majorBidi" w:eastAsia="Times New Roman" w:hAnsiTheme="majorBidi" w:cstheme="majorBidi"/>
          <w:i/>
          <w:iCs/>
          <w:color w:val="FF0000"/>
          <w:sz w:val="24"/>
          <w:szCs w:val="24"/>
        </w:rPr>
        <w:t>F</w:t>
      </w:r>
      <w:r w:rsidRPr="00CD3035">
        <w:rPr>
          <w:rFonts w:asciiTheme="majorBidi" w:eastAsia="Times New Roman" w:hAnsiTheme="majorBidi" w:cstheme="majorBidi"/>
          <w:color w:val="FF0000"/>
          <w:sz w:val="24"/>
          <w:szCs w:val="24"/>
        </w:rPr>
        <w:t>(</w:t>
      </w:r>
      <w:r w:rsidR="00961F46" w:rsidRPr="00CD3035">
        <w:rPr>
          <w:rFonts w:asciiTheme="majorBidi" w:eastAsia="Times New Roman" w:hAnsiTheme="majorBidi" w:cstheme="majorBidi"/>
          <w:color w:val="FF0000"/>
          <w:sz w:val="24"/>
          <w:szCs w:val="24"/>
        </w:rPr>
        <w:t>2</w:t>
      </w:r>
      <w:r w:rsidRPr="00CD3035">
        <w:rPr>
          <w:rFonts w:asciiTheme="majorBidi" w:eastAsia="Times New Roman" w:hAnsiTheme="majorBidi" w:cstheme="majorBidi"/>
          <w:color w:val="FF0000"/>
          <w:sz w:val="24"/>
          <w:szCs w:val="24"/>
        </w:rPr>
        <w:t xml:space="preserve">, </w:t>
      </w:r>
      <w:r w:rsidRPr="00CD3035">
        <w:rPr>
          <w:rFonts w:asciiTheme="majorBidi" w:eastAsia="Times New Roman" w:hAnsiTheme="majorBidi" w:cstheme="majorBidi"/>
          <w:color w:val="FF0000"/>
          <w:sz w:val="24"/>
          <w:szCs w:val="24"/>
          <w:rtl/>
        </w:rPr>
        <w:t>1</w:t>
      </w:r>
      <w:r w:rsidR="00961F46" w:rsidRPr="00CD3035">
        <w:rPr>
          <w:rFonts w:asciiTheme="majorBidi" w:eastAsia="Times New Roman" w:hAnsiTheme="majorBidi" w:cstheme="majorBidi"/>
          <w:color w:val="FF0000"/>
          <w:sz w:val="24"/>
          <w:szCs w:val="24"/>
        </w:rPr>
        <w:t>43</w:t>
      </w:r>
      <w:r w:rsidRPr="00CD3035">
        <w:rPr>
          <w:rFonts w:asciiTheme="majorBidi" w:eastAsia="Times New Roman" w:hAnsiTheme="majorBidi" w:cstheme="majorBidi"/>
          <w:color w:val="FF0000"/>
          <w:sz w:val="24"/>
          <w:szCs w:val="24"/>
        </w:rPr>
        <w:t>) = 0.3</w:t>
      </w:r>
      <w:r w:rsidR="00961F46" w:rsidRPr="00CD3035">
        <w:rPr>
          <w:rFonts w:asciiTheme="majorBidi" w:eastAsia="Times New Roman" w:hAnsiTheme="majorBidi" w:cstheme="majorBidi"/>
          <w:color w:val="FF0000"/>
          <w:sz w:val="24"/>
          <w:szCs w:val="24"/>
        </w:rPr>
        <w:t>4</w:t>
      </w:r>
      <w:r w:rsidRPr="00CD3035">
        <w:rPr>
          <w:rFonts w:asciiTheme="majorBidi" w:eastAsia="Times New Roman" w:hAnsiTheme="majorBidi" w:cstheme="majorBidi"/>
          <w:color w:val="FF0000"/>
          <w:sz w:val="24"/>
          <w:szCs w:val="24"/>
        </w:rPr>
        <w:t xml:space="preserve">, </w:t>
      </w:r>
      <w:r w:rsidRPr="00CD3035">
        <w:rPr>
          <w:rFonts w:asciiTheme="majorBidi" w:eastAsia="Times New Roman" w:hAnsiTheme="majorBidi" w:cstheme="majorBidi"/>
          <w:i/>
          <w:iCs/>
          <w:color w:val="FF0000"/>
          <w:sz w:val="24"/>
          <w:szCs w:val="24"/>
        </w:rPr>
        <w:t xml:space="preserve">p </w:t>
      </w:r>
      <w:r w:rsidRPr="00CD3035">
        <w:rPr>
          <w:rFonts w:asciiTheme="majorBidi" w:eastAsia="Times New Roman" w:hAnsiTheme="majorBidi" w:cstheme="majorBidi"/>
          <w:color w:val="FF0000"/>
          <w:sz w:val="24"/>
          <w:szCs w:val="24"/>
        </w:rPr>
        <w:t>= .7</w:t>
      </w:r>
      <w:r w:rsidR="00961F46" w:rsidRPr="00CD3035">
        <w:rPr>
          <w:rFonts w:asciiTheme="majorBidi" w:eastAsia="Times New Roman" w:hAnsiTheme="majorBidi" w:cstheme="majorBidi"/>
          <w:color w:val="FF0000"/>
          <w:sz w:val="24"/>
          <w:szCs w:val="24"/>
        </w:rPr>
        <w:t>15</w:t>
      </w:r>
      <w:r w:rsidRPr="00CD3035">
        <w:rPr>
          <w:rFonts w:asciiTheme="majorBidi" w:eastAsia="Times New Roman" w:hAnsiTheme="majorBidi" w:cstheme="majorBidi"/>
          <w:color w:val="FF0000"/>
          <w:sz w:val="24"/>
          <w:szCs w:val="24"/>
        </w:rPr>
        <w:t xml:space="preserve">, </w:t>
      </w:r>
      <w:r w:rsidRPr="00CD3035">
        <w:rPr>
          <w:rFonts w:asciiTheme="majorBidi" w:eastAsia="Times New Roman" w:hAnsiTheme="majorBidi" w:cstheme="majorBidi"/>
          <w:i/>
          <w:iCs/>
          <w:color w:val="FF0000"/>
          <w:sz w:val="24"/>
          <w:szCs w:val="24"/>
        </w:rPr>
        <w:t>η</w:t>
      </w:r>
      <w:r w:rsidRPr="00CD3035">
        <w:rPr>
          <w:rFonts w:asciiTheme="majorBidi" w:eastAsia="Times New Roman" w:hAnsiTheme="majorBidi" w:cstheme="majorBidi"/>
          <w:i/>
          <w:iCs/>
          <w:color w:val="FF0000"/>
          <w:sz w:val="24"/>
          <w:szCs w:val="24"/>
          <w:vertAlign w:val="superscript"/>
        </w:rPr>
        <w:t>2</w:t>
      </w:r>
      <w:r w:rsidRPr="00CD3035">
        <w:rPr>
          <w:rFonts w:asciiTheme="majorBidi" w:eastAsia="Times New Roman" w:hAnsiTheme="majorBidi" w:cstheme="majorBidi"/>
          <w:i/>
          <w:iCs/>
          <w:color w:val="FF0000"/>
          <w:sz w:val="24"/>
          <w:szCs w:val="24"/>
          <w:vertAlign w:val="subscript"/>
        </w:rPr>
        <w:t xml:space="preserve">p </w:t>
      </w:r>
      <w:r w:rsidRPr="00CD3035">
        <w:rPr>
          <w:rFonts w:asciiTheme="majorBidi" w:eastAsia="Times New Roman" w:hAnsiTheme="majorBidi" w:cstheme="majorBidi"/>
          <w:color w:val="FF0000"/>
          <w:sz w:val="24"/>
          <w:szCs w:val="24"/>
        </w:rPr>
        <w:t>= .005. Importantly, the Time x Group interaction was significant,</w:t>
      </w:r>
      <w:r w:rsidRPr="00CD3035">
        <w:rPr>
          <w:rFonts w:asciiTheme="majorBidi" w:eastAsia="Times New Roman" w:hAnsiTheme="majorBidi" w:cstheme="majorBidi"/>
          <w:i/>
          <w:iCs/>
          <w:color w:val="FF0000"/>
          <w:sz w:val="24"/>
          <w:szCs w:val="24"/>
        </w:rPr>
        <w:t xml:space="preserve"> </w:t>
      </w:r>
      <w:proofErr w:type="gramStart"/>
      <w:r w:rsidRPr="00CD3035">
        <w:rPr>
          <w:rFonts w:asciiTheme="majorBidi" w:eastAsia="Times New Roman" w:hAnsiTheme="majorBidi" w:cstheme="majorBidi"/>
          <w:i/>
          <w:iCs/>
          <w:color w:val="FF0000"/>
          <w:sz w:val="24"/>
          <w:szCs w:val="24"/>
        </w:rPr>
        <w:t>F</w:t>
      </w:r>
      <w:r w:rsidRPr="00CD3035">
        <w:rPr>
          <w:rFonts w:asciiTheme="majorBidi" w:eastAsia="Times New Roman" w:hAnsiTheme="majorBidi" w:cstheme="majorBidi"/>
          <w:color w:val="FF0000"/>
          <w:sz w:val="24"/>
          <w:szCs w:val="24"/>
        </w:rPr>
        <w:t>(</w:t>
      </w:r>
      <w:proofErr w:type="gramEnd"/>
      <w:r w:rsidRPr="00CD3035">
        <w:rPr>
          <w:rFonts w:asciiTheme="majorBidi" w:eastAsia="Times New Roman" w:hAnsiTheme="majorBidi" w:cstheme="majorBidi"/>
          <w:color w:val="FF0000"/>
          <w:sz w:val="24"/>
          <w:szCs w:val="24"/>
        </w:rPr>
        <w:t xml:space="preserve">2, </w:t>
      </w:r>
      <w:r w:rsidRPr="00CD3035">
        <w:rPr>
          <w:rFonts w:asciiTheme="majorBidi" w:eastAsia="Times New Roman" w:hAnsiTheme="majorBidi" w:cstheme="majorBidi"/>
          <w:color w:val="FF0000"/>
          <w:sz w:val="24"/>
          <w:szCs w:val="24"/>
          <w:rtl/>
        </w:rPr>
        <w:t>1</w:t>
      </w:r>
      <w:r w:rsidR="00961F46" w:rsidRPr="00CD3035">
        <w:rPr>
          <w:rFonts w:asciiTheme="majorBidi" w:eastAsia="Times New Roman" w:hAnsiTheme="majorBidi" w:cstheme="majorBidi"/>
          <w:color w:val="FF0000"/>
          <w:sz w:val="24"/>
          <w:szCs w:val="24"/>
        </w:rPr>
        <w:t>43</w:t>
      </w:r>
      <w:r w:rsidRPr="00CD3035">
        <w:rPr>
          <w:rFonts w:asciiTheme="majorBidi" w:eastAsia="Times New Roman" w:hAnsiTheme="majorBidi" w:cstheme="majorBidi"/>
          <w:color w:val="FF0000"/>
          <w:sz w:val="24"/>
          <w:szCs w:val="24"/>
        </w:rPr>
        <w:t xml:space="preserve">) = </w:t>
      </w:r>
      <w:r w:rsidR="00961F46" w:rsidRPr="00CD3035">
        <w:rPr>
          <w:rFonts w:asciiTheme="majorBidi" w:eastAsia="Times New Roman" w:hAnsiTheme="majorBidi" w:cstheme="majorBidi"/>
          <w:color w:val="FF0000"/>
          <w:sz w:val="24"/>
          <w:szCs w:val="24"/>
        </w:rPr>
        <w:t>5.98</w:t>
      </w:r>
      <w:r w:rsidRPr="00CD3035">
        <w:rPr>
          <w:rFonts w:asciiTheme="majorBidi" w:eastAsia="Times New Roman" w:hAnsiTheme="majorBidi" w:cstheme="majorBidi"/>
          <w:color w:val="FF0000"/>
          <w:sz w:val="24"/>
          <w:szCs w:val="24"/>
        </w:rPr>
        <w:t xml:space="preserve">, </w:t>
      </w:r>
      <w:r w:rsidRPr="00CD3035">
        <w:rPr>
          <w:rFonts w:asciiTheme="majorBidi" w:eastAsia="Times New Roman" w:hAnsiTheme="majorBidi" w:cstheme="majorBidi"/>
          <w:i/>
          <w:iCs/>
          <w:color w:val="FF0000"/>
          <w:sz w:val="24"/>
          <w:szCs w:val="24"/>
        </w:rPr>
        <w:t xml:space="preserve">p </w:t>
      </w:r>
      <w:r w:rsidRPr="00CD3035">
        <w:rPr>
          <w:rFonts w:asciiTheme="majorBidi" w:eastAsia="Times New Roman" w:hAnsiTheme="majorBidi" w:cstheme="majorBidi"/>
          <w:color w:val="FF0000"/>
          <w:sz w:val="24"/>
          <w:szCs w:val="24"/>
        </w:rPr>
        <w:t>=.0</w:t>
      </w:r>
      <w:r w:rsidR="00961F46" w:rsidRPr="00CD3035">
        <w:rPr>
          <w:rFonts w:asciiTheme="majorBidi" w:eastAsia="Times New Roman" w:hAnsiTheme="majorBidi" w:cstheme="majorBidi"/>
          <w:color w:val="FF0000"/>
          <w:sz w:val="24"/>
          <w:szCs w:val="24"/>
        </w:rPr>
        <w:t>03</w:t>
      </w:r>
      <w:r w:rsidRPr="00CD3035">
        <w:rPr>
          <w:rFonts w:asciiTheme="majorBidi" w:eastAsia="Times New Roman" w:hAnsiTheme="majorBidi" w:cstheme="majorBidi"/>
          <w:color w:val="FF0000"/>
          <w:sz w:val="24"/>
          <w:szCs w:val="24"/>
        </w:rPr>
        <w:t xml:space="preserve">, </w:t>
      </w:r>
      <w:r w:rsidRPr="00CD3035">
        <w:rPr>
          <w:rFonts w:asciiTheme="majorBidi" w:eastAsia="Times New Roman" w:hAnsiTheme="majorBidi" w:cstheme="majorBidi"/>
          <w:i/>
          <w:iCs/>
          <w:color w:val="FF0000"/>
          <w:sz w:val="24"/>
          <w:szCs w:val="24"/>
        </w:rPr>
        <w:t>η</w:t>
      </w:r>
      <w:r w:rsidRPr="00CD3035">
        <w:rPr>
          <w:rFonts w:asciiTheme="majorBidi" w:eastAsia="Times New Roman" w:hAnsiTheme="majorBidi" w:cstheme="majorBidi"/>
          <w:i/>
          <w:iCs/>
          <w:color w:val="FF0000"/>
          <w:sz w:val="24"/>
          <w:szCs w:val="24"/>
          <w:vertAlign w:val="superscript"/>
        </w:rPr>
        <w:t>2</w:t>
      </w:r>
      <w:r w:rsidRPr="00CD3035">
        <w:rPr>
          <w:rFonts w:asciiTheme="majorBidi" w:eastAsia="Times New Roman" w:hAnsiTheme="majorBidi" w:cstheme="majorBidi"/>
          <w:i/>
          <w:iCs/>
          <w:color w:val="FF0000"/>
          <w:sz w:val="24"/>
          <w:szCs w:val="24"/>
          <w:vertAlign w:val="subscript"/>
        </w:rPr>
        <w:t xml:space="preserve">p </w:t>
      </w:r>
      <w:r w:rsidRPr="00CD3035">
        <w:rPr>
          <w:rFonts w:asciiTheme="majorBidi" w:eastAsia="Times New Roman" w:hAnsiTheme="majorBidi" w:cstheme="majorBidi"/>
          <w:color w:val="FF0000"/>
          <w:sz w:val="24"/>
          <w:szCs w:val="24"/>
        </w:rPr>
        <w:t>= .0</w:t>
      </w:r>
      <w:r w:rsidR="00961F46" w:rsidRPr="00CD3035">
        <w:rPr>
          <w:rFonts w:asciiTheme="majorBidi" w:eastAsia="Times New Roman" w:hAnsiTheme="majorBidi" w:cstheme="majorBidi"/>
          <w:color w:val="FF0000"/>
          <w:sz w:val="24"/>
          <w:szCs w:val="24"/>
        </w:rPr>
        <w:t>77</w:t>
      </w:r>
      <w:r w:rsidRPr="00CD3035">
        <w:rPr>
          <w:rFonts w:asciiTheme="majorBidi" w:eastAsia="Times New Roman" w:hAnsiTheme="majorBidi" w:cstheme="majorBidi"/>
          <w:color w:val="FF0000"/>
          <w:sz w:val="24"/>
          <w:szCs w:val="24"/>
        </w:rPr>
        <w:t>.</w:t>
      </w:r>
      <w:r w:rsidRPr="00CD3035">
        <w:rPr>
          <w:rFonts w:asciiTheme="majorBidi" w:eastAsia="Times New Roman" w:hAnsiTheme="majorBidi" w:cstheme="majorBidi"/>
          <w:color w:val="FF0000"/>
          <w:sz w:val="24"/>
          <w:szCs w:val="24"/>
          <w:rtl/>
        </w:rPr>
        <w:t xml:space="preserve"> </w:t>
      </w:r>
      <w:r w:rsidRPr="00CD3035">
        <w:rPr>
          <w:rFonts w:asciiTheme="majorBidi" w:eastAsia="Times New Roman" w:hAnsiTheme="majorBidi" w:cstheme="majorBidi"/>
          <w:color w:val="FF0000"/>
          <w:sz w:val="24"/>
          <w:szCs w:val="24"/>
        </w:rPr>
        <w:t xml:space="preserve">In line with our hypotheses, planned comparisons revealed a significant decrease in depression levels from pre-to-post intervention, only among the participants of the RA group, </w:t>
      </w:r>
      <w:proofErr w:type="gramStart"/>
      <w:r w:rsidRPr="00CD3035">
        <w:rPr>
          <w:rFonts w:asciiTheme="majorBidi" w:eastAsia="Times New Roman" w:hAnsiTheme="majorBidi" w:cstheme="majorBidi"/>
          <w:i/>
          <w:iCs/>
          <w:color w:val="FF0000"/>
          <w:sz w:val="24"/>
          <w:szCs w:val="24"/>
        </w:rPr>
        <w:t>F</w:t>
      </w:r>
      <w:r w:rsidRPr="00CD3035">
        <w:rPr>
          <w:rFonts w:asciiTheme="majorBidi" w:eastAsia="Times New Roman" w:hAnsiTheme="majorBidi" w:cstheme="majorBidi"/>
          <w:color w:val="FF0000"/>
          <w:sz w:val="24"/>
          <w:szCs w:val="24"/>
        </w:rPr>
        <w:t>(</w:t>
      </w:r>
      <w:proofErr w:type="gramEnd"/>
      <w:r w:rsidRPr="00CD3035">
        <w:rPr>
          <w:rFonts w:asciiTheme="majorBidi" w:eastAsia="Times New Roman" w:hAnsiTheme="majorBidi" w:cstheme="majorBidi"/>
          <w:color w:val="FF0000"/>
          <w:sz w:val="24"/>
          <w:szCs w:val="24"/>
        </w:rPr>
        <w:t xml:space="preserve">1, </w:t>
      </w:r>
      <w:r w:rsidRPr="00CD3035">
        <w:rPr>
          <w:rFonts w:asciiTheme="majorBidi" w:eastAsia="Times New Roman" w:hAnsiTheme="majorBidi" w:cstheme="majorBidi"/>
          <w:color w:val="FF0000"/>
          <w:sz w:val="24"/>
          <w:szCs w:val="24"/>
          <w:rtl/>
        </w:rPr>
        <w:t>1</w:t>
      </w:r>
      <w:r w:rsidR="00961F46" w:rsidRPr="00CD3035">
        <w:rPr>
          <w:rFonts w:asciiTheme="majorBidi" w:eastAsia="Times New Roman" w:hAnsiTheme="majorBidi" w:cstheme="majorBidi"/>
          <w:color w:val="FF0000"/>
          <w:sz w:val="24"/>
          <w:szCs w:val="24"/>
        </w:rPr>
        <w:t>43</w:t>
      </w:r>
      <w:r w:rsidRPr="00CD3035">
        <w:rPr>
          <w:rFonts w:asciiTheme="majorBidi" w:eastAsia="Times New Roman" w:hAnsiTheme="majorBidi" w:cstheme="majorBidi"/>
          <w:color w:val="FF0000"/>
          <w:sz w:val="24"/>
          <w:szCs w:val="24"/>
        </w:rPr>
        <w:t xml:space="preserve">) = </w:t>
      </w:r>
      <w:r w:rsidR="006E580D" w:rsidRPr="00CD3035">
        <w:rPr>
          <w:rFonts w:asciiTheme="majorBidi" w:eastAsia="Times New Roman" w:hAnsiTheme="majorBidi" w:cstheme="majorBidi"/>
          <w:color w:val="FF0000"/>
          <w:sz w:val="24"/>
          <w:szCs w:val="24"/>
        </w:rPr>
        <w:t>18.65</w:t>
      </w:r>
      <w:r w:rsidRPr="00CD3035">
        <w:rPr>
          <w:rFonts w:asciiTheme="majorBidi" w:eastAsia="Times New Roman" w:hAnsiTheme="majorBidi" w:cstheme="majorBidi"/>
          <w:color w:val="FF0000"/>
          <w:sz w:val="24"/>
          <w:szCs w:val="24"/>
        </w:rPr>
        <w:t xml:space="preserve">, </w:t>
      </w:r>
      <w:r w:rsidRPr="00CD3035">
        <w:rPr>
          <w:rFonts w:asciiTheme="majorBidi" w:eastAsia="Times New Roman" w:hAnsiTheme="majorBidi" w:cstheme="majorBidi"/>
          <w:i/>
          <w:iCs/>
          <w:color w:val="FF0000"/>
          <w:sz w:val="24"/>
          <w:szCs w:val="24"/>
        </w:rPr>
        <w:t xml:space="preserve">p </w:t>
      </w:r>
      <w:r w:rsidRPr="00CD3035">
        <w:rPr>
          <w:rFonts w:asciiTheme="majorBidi" w:eastAsia="Times New Roman" w:hAnsiTheme="majorBidi" w:cstheme="majorBidi"/>
          <w:color w:val="FF0000"/>
          <w:sz w:val="24"/>
          <w:szCs w:val="24"/>
        </w:rPr>
        <w:t xml:space="preserve">&lt; .001, </w:t>
      </w:r>
      <w:r w:rsidRPr="00CD3035">
        <w:rPr>
          <w:rFonts w:asciiTheme="majorBidi" w:eastAsia="Times New Roman" w:hAnsiTheme="majorBidi" w:cstheme="majorBidi"/>
          <w:i/>
          <w:iCs/>
          <w:color w:val="FF0000"/>
          <w:sz w:val="24"/>
          <w:szCs w:val="24"/>
        </w:rPr>
        <w:t>η</w:t>
      </w:r>
      <w:r w:rsidRPr="00CD3035">
        <w:rPr>
          <w:rFonts w:asciiTheme="majorBidi" w:eastAsia="Times New Roman" w:hAnsiTheme="majorBidi" w:cstheme="majorBidi"/>
          <w:i/>
          <w:iCs/>
          <w:color w:val="FF0000"/>
          <w:sz w:val="24"/>
          <w:szCs w:val="24"/>
          <w:vertAlign w:val="superscript"/>
        </w:rPr>
        <w:t>2</w:t>
      </w:r>
      <w:r w:rsidRPr="00CD3035">
        <w:rPr>
          <w:rFonts w:asciiTheme="majorBidi" w:eastAsia="Times New Roman" w:hAnsiTheme="majorBidi" w:cstheme="majorBidi"/>
          <w:i/>
          <w:iCs/>
          <w:color w:val="FF0000"/>
          <w:sz w:val="24"/>
          <w:szCs w:val="24"/>
          <w:vertAlign w:val="subscript"/>
        </w:rPr>
        <w:t xml:space="preserve">p </w:t>
      </w:r>
      <w:r w:rsidRPr="00CD3035">
        <w:rPr>
          <w:rFonts w:asciiTheme="majorBidi" w:eastAsia="Times New Roman" w:hAnsiTheme="majorBidi" w:cstheme="majorBidi"/>
          <w:color w:val="FF0000"/>
          <w:sz w:val="24"/>
          <w:szCs w:val="24"/>
        </w:rPr>
        <w:t>= .</w:t>
      </w:r>
      <w:r w:rsidR="009B13CC" w:rsidRPr="00CD3035">
        <w:rPr>
          <w:rFonts w:asciiTheme="majorBidi" w:eastAsia="Times New Roman" w:hAnsiTheme="majorBidi" w:cstheme="majorBidi"/>
          <w:color w:val="FF0000"/>
          <w:sz w:val="24"/>
          <w:szCs w:val="24"/>
        </w:rPr>
        <w:t>115</w:t>
      </w:r>
      <w:r w:rsidRPr="00CD3035">
        <w:rPr>
          <w:rFonts w:asciiTheme="majorBidi" w:eastAsia="Times New Roman" w:hAnsiTheme="majorBidi" w:cstheme="majorBidi"/>
          <w:color w:val="FF0000"/>
          <w:sz w:val="24"/>
          <w:szCs w:val="24"/>
        </w:rPr>
        <w:t xml:space="preserve">, but not </w:t>
      </w:r>
      <w:r w:rsidRPr="00CD3035">
        <w:rPr>
          <w:rFonts w:asciiTheme="majorBidi" w:eastAsia="Times New Roman" w:hAnsiTheme="majorBidi" w:cstheme="majorBidi"/>
          <w:color w:val="FF0000"/>
          <w:sz w:val="24"/>
          <w:szCs w:val="24"/>
        </w:rPr>
        <w:lastRenderedPageBreak/>
        <w:t xml:space="preserve">among the participants in the control group, </w:t>
      </w:r>
      <w:r w:rsidRPr="00CD3035">
        <w:rPr>
          <w:rFonts w:asciiTheme="majorBidi" w:eastAsia="Times New Roman" w:hAnsiTheme="majorBidi" w:cstheme="majorBidi"/>
          <w:i/>
          <w:iCs/>
          <w:color w:val="FF0000"/>
          <w:sz w:val="24"/>
          <w:szCs w:val="24"/>
        </w:rPr>
        <w:t>F</w:t>
      </w:r>
      <w:r w:rsidRPr="00CD3035">
        <w:rPr>
          <w:rFonts w:asciiTheme="majorBidi" w:eastAsia="Times New Roman" w:hAnsiTheme="majorBidi" w:cstheme="majorBidi"/>
          <w:color w:val="FF0000"/>
          <w:sz w:val="24"/>
          <w:szCs w:val="24"/>
        </w:rPr>
        <w:t xml:space="preserve">(1, </w:t>
      </w:r>
      <w:r w:rsidRPr="00CD3035">
        <w:rPr>
          <w:rFonts w:asciiTheme="majorBidi" w:eastAsia="Times New Roman" w:hAnsiTheme="majorBidi" w:cstheme="majorBidi"/>
          <w:color w:val="FF0000"/>
          <w:sz w:val="24"/>
          <w:szCs w:val="24"/>
          <w:rtl/>
        </w:rPr>
        <w:t>1</w:t>
      </w:r>
      <w:r w:rsidR="00961F46" w:rsidRPr="00CD3035">
        <w:rPr>
          <w:rFonts w:asciiTheme="majorBidi" w:eastAsia="Times New Roman" w:hAnsiTheme="majorBidi" w:cstheme="majorBidi"/>
          <w:color w:val="FF0000"/>
          <w:sz w:val="24"/>
          <w:szCs w:val="24"/>
        </w:rPr>
        <w:t>43</w:t>
      </w:r>
      <w:r w:rsidRPr="00CD3035">
        <w:rPr>
          <w:rFonts w:asciiTheme="majorBidi" w:eastAsia="Times New Roman" w:hAnsiTheme="majorBidi" w:cstheme="majorBidi"/>
          <w:color w:val="FF0000"/>
          <w:sz w:val="24"/>
          <w:szCs w:val="24"/>
        </w:rPr>
        <w:t>) = 0.</w:t>
      </w:r>
      <w:r w:rsidR="006E580D" w:rsidRPr="00CD3035">
        <w:rPr>
          <w:rFonts w:asciiTheme="majorBidi" w:eastAsia="Times New Roman" w:hAnsiTheme="majorBidi" w:cstheme="majorBidi"/>
          <w:color w:val="FF0000"/>
          <w:sz w:val="24"/>
          <w:szCs w:val="24"/>
        </w:rPr>
        <w:t>07,</w:t>
      </w:r>
      <w:r w:rsidRPr="00CD3035">
        <w:rPr>
          <w:rFonts w:asciiTheme="majorBidi" w:eastAsia="Times New Roman" w:hAnsiTheme="majorBidi" w:cstheme="majorBidi"/>
          <w:color w:val="FF0000"/>
          <w:sz w:val="24"/>
          <w:szCs w:val="24"/>
        </w:rPr>
        <w:t xml:space="preserve"> </w:t>
      </w:r>
      <w:r w:rsidRPr="00CD3035">
        <w:rPr>
          <w:rFonts w:asciiTheme="majorBidi" w:eastAsia="Times New Roman" w:hAnsiTheme="majorBidi" w:cstheme="majorBidi"/>
          <w:i/>
          <w:iCs/>
          <w:color w:val="FF0000"/>
          <w:sz w:val="24"/>
          <w:szCs w:val="24"/>
        </w:rPr>
        <w:t xml:space="preserve">p </w:t>
      </w:r>
      <w:r w:rsidRPr="00CD3035">
        <w:rPr>
          <w:rFonts w:asciiTheme="majorBidi" w:eastAsia="Times New Roman" w:hAnsiTheme="majorBidi" w:cstheme="majorBidi"/>
          <w:color w:val="FF0000"/>
          <w:sz w:val="24"/>
          <w:szCs w:val="24"/>
        </w:rPr>
        <w:t>=.</w:t>
      </w:r>
      <w:r w:rsidR="006E580D" w:rsidRPr="00CD3035">
        <w:rPr>
          <w:rFonts w:asciiTheme="majorBidi" w:eastAsia="Times New Roman" w:hAnsiTheme="majorBidi" w:cstheme="majorBidi"/>
          <w:color w:val="FF0000"/>
          <w:sz w:val="24"/>
          <w:szCs w:val="24"/>
        </w:rPr>
        <w:t>799</w:t>
      </w:r>
      <w:r w:rsidRPr="00CD3035">
        <w:rPr>
          <w:rFonts w:asciiTheme="majorBidi" w:eastAsia="Times New Roman" w:hAnsiTheme="majorBidi" w:cstheme="majorBidi"/>
          <w:color w:val="FF0000"/>
          <w:sz w:val="24"/>
          <w:szCs w:val="24"/>
        </w:rPr>
        <w:t xml:space="preserve">, </w:t>
      </w:r>
      <w:r w:rsidRPr="00CD3035">
        <w:rPr>
          <w:rFonts w:asciiTheme="majorBidi" w:eastAsia="Times New Roman" w:hAnsiTheme="majorBidi" w:cstheme="majorBidi"/>
          <w:i/>
          <w:iCs/>
          <w:color w:val="FF0000"/>
          <w:sz w:val="24"/>
          <w:szCs w:val="24"/>
        </w:rPr>
        <w:t>η</w:t>
      </w:r>
      <w:r w:rsidRPr="00CD3035">
        <w:rPr>
          <w:rFonts w:asciiTheme="majorBidi" w:eastAsia="Times New Roman" w:hAnsiTheme="majorBidi" w:cstheme="majorBidi"/>
          <w:i/>
          <w:iCs/>
          <w:color w:val="FF0000"/>
          <w:sz w:val="24"/>
          <w:szCs w:val="24"/>
          <w:vertAlign w:val="superscript"/>
        </w:rPr>
        <w:t>2</w:t>
      </w:r>
      <w:r w:rsidRPr="00CD3035">
        <w:rPr>
          <w:rFonts w:asciiTheme="majorBidi" w:eastAsia="Times New Roman" w:hAnsiTheme="majorBidi" w:cstheme="majorBidi"/>
          <w:i/>
          <w:iCs/>
          <w:color w:val="FF0000"/>
          <w:sz w:val="24"/>
          <w:szCs w:val="24"/>
          <w:vertAlign w:val="subscript"/>
        </w:rPr>
        <w:t xml:space="preserve">p </w:t>
      </w:r>
      <w:r w:rsidRPr="00CD3035">
        <w:rPr>
          <w:rFonts w:asciiTheme="majorBidi" w:eastAsia="Times New Roman" w:hAnsiTheme="majorBidi" w:cstheme="majorBidi"/>
          <w:color w:val="FF0000"/>
          <w:sz w:val="24"/>
          <w:szCs w:val="24"/>
        </w:rPr>
        <w:t>= .00</w:t>
      </w:r>
      <w:r w:rsidR="009B13CC" w:rsidRPr="00CD3035">
        <w:rPr>
          <w:rFonts w:asciiTheme="majorBidi" w:eastAsia="Times New Roman" w:hAnsiTheme="majorBidi" w:cstheme="majorBidi"/>
          <w:color w:val="FF0000"/>
          <w:sz w:val="24"/>
          <w:szCs w:val="24"/>
        </w:rPr>
        <w:t>0</w:t>
      </w:r>
      <w:r w:rsidRPr="00CD3035">
        <w:rPr>
          <w:rFonts w:asciiTheme="majorBidi" w:eastAsia="Times New Roman" w:hAnsiTheme="majorBidi" w:cstheme="majorBidi"/>
          <w:color w:val="FF0000"/>
          <w:sz w:val="24"/>
          <w:szCs w:val="24"/>
        </w:rPr>
        <w:t xml:space="preserve">, nor in the TIP group, </w:t>
      </w:r>
      <w:r w:rsidRPr="00CD3035">
        <w:rPr>
          <w:rFonts w:asciiTheme="majorBidi" w:eastAsia="Times New Roman" w:hAnsiTheme="majorBidi" w:cstheme="majorBidi"/>
          <w:i/>
          <w:iCs/>
          <w:color w:val="FF0000"/>
          <w:sz w:val="24"/>
          <w:szCs w:val="24"/>
        </w:rPr>
        <w:t>F</w:t>
      </w:r>
      <w:r w:rsidRPr="00CD3035">
        <w:rPr>
          <w:rFonts w:asciiTheme="majorBidi" w:eastAsia="Times New Roman" w:hAnsiTheme="majorBidi" w:cstheme="majorBidi"/>
          <w:color w:val="FF0000"/>
          <w:sz w:val="24"/>
          <w:szCs w:val="24"/>
        </w:rPr>
        <w:t xml:space="preserve">(1, </w:t>
      </w:r>
      <w:r w:rsidRPr="00CD3035">
        <w:rPr>
          <w:rFonts w:asciiTheme="majorBidi" w:eastAsia="Times New Roman" w:hAnsiTheme="majorBidi" w:cstheme="majorBidi"/>
          <w:color w:val="FF0000"/>
          <w:sz w:val="24"/>
          <w:szCs w:val="24"/>
          <w:rtl/>
        </w:rPr>
        <w:t>1</w:t>
      </w:r>
      <w:r w:rsidR="00961F46" w:rsidRPr="00CD3035">
        <w:rPr>
          <w:rFonts w:asciiTheme="majorBidi" w:eastAsia="Times New Roman" w:hAnsiTheme="majorBidi" w:cstheme="majorBidi"/>
          <w:color w:val="FF0000"/>
          <w:sz w:val="24"/>
          <w:szCs w:val="24"/>
        </w:rPr>
        <w:t>43</w:t>
      </w:r>
      <w:r w:rsidRPr="00CD3035">
        <w:rPr>
          <w:rFonts w:asciiTheme="majorBidi" w:eastAsia="Times New Roman" w:hAnsiTheme="majorBidi" w:cstheme="majorBidi"/>
          <w:color w:val="FF0000"/>
          <w:sz w:val="24"/>
          <w:szCs w:val="24"/>
        </w:rPr>
        <w:t>) = 0.</w:t>
      </w:r>
      <w:r w:rsidR="006E580D" w:rsidRPr="00CD3035">
        <w:rPr>
          <w:rFonts w:asciiTheme="majorBidi" w:eastAsia="Times New Roman" w:hAnsiTheme="majorBidi" w:cstheme="majorBidi"/>
          <w:color w:val="FF0000"/>
          <w:sz w:val="24"/>
          <w:szCs w:val="24"/>
        </w:rPr>
        <w:t>65,</w:t>
      </w:r>
      <w:r w:rsidRPr="00CD3035">
        <w:rPr>
          <w:rFonts w:asciiTheme="majorBidi" w:eastAsia="Times New Roman" w:hAnsiTheme="majorBidi" w:cstheme="majorBidi"/>
          <w:color w:val="FF0000"/>
          <w:sz w:val="24"/>
          <w:szCs w:val="24"/>
        </w:rPr>
        <w:t xml:space="preserve"> </w:t>
      </w:r>
      <w:r w:rsidRPr="00CD3035">
        <w:rPr>
          <w:rFonts w:asciiTheme="majorBidi" w:eastAsia="Times New Roman" w:hAnsiTheme="majorBidi" w:cstheme="majorBidi"/>
          <w:i/>
          <w:iCs/>
          <w:color w:val="FF0000"/>
          <w:sz w:val="24"/>
          <w:szCs w:val="24"/>
        </w:rPr>
        <w:t xml:space="preserve">p </w:t>
      </w:r>
      <w:r w:rsidRPr="00CD3035">
        <w:rPr>
          <w:rFonts w:asciiTheme="majorBidi" w:eastAsia="Times New Roman" w:hAnsiTheme="majorBidi" w:cstheme="majorBidi"/>
          <w:color w:val="FF0000"/>
          <w:sz w:val="24"/>
          <w:szCs w:val="24"/>
        </w:rPr>
        <w:t>=.</w:t>
      </w:r>
      <w:r w:rsidR="006E580D" w:rsidRPr="00CD3035">
        <w:rPr>
          <w:rFonts w:asciiTheme="majorBidi" w:eastAsia="Times New Roman" w:hAnsiTheme="majorBidi" w:cstheme="majorBidi"/>
          <w:color w:val="FF0000"/>
          <w:sz w:val="24"/>
          <w:szCs w:val="24"/>
        </w:rPr>
        <w:t>426</w:t>
      </w:r>
      <w:r w:rsidRPr="00CD3035">
        <w:rPr>
          <w:rFonts w:asciiTheme="majorBidi" w:eastAsia="Times New Roman" w:hAnsiTheme="majorBidi" w:cstheme="majorBidi"/>
          <w:color w:val="FF0000"/>
          <w:sz w:val="24"/>
          <w:szCs w:val="24"/>
        </w:rPr>
        <w:t xml:space="preserve">, </w:t>
      </w:r>
      <w:r w:rsidRPr="00CD3035">
        <w:rPr>
          <w:rFonts w:asciiTheme="majorBidi" w:eastAsia="Times New Roman" w:hAnsiTheme="majorBidi" w:cstheme="majorBidi"/>
          <w:i/>
          <w:iCs/>
          <w:color w:val="FF0000"/>
          <w:sz w:val="24"/>
          <w:szCs w:val="24"/>
        </w:rPr>
        <w:t>η</w:t>
      </w:r>
      <w:r w:rsidRPr="00CD3035">
        <w:rPr>
          <w:rFonts w:asciiTheme="majorBidi" w:eastAsia="Times New Roman" w:hAnsiTheme="majorBidi" w:cstheme="majorBidi"/>
          <w:i/>
          <w:iCs/>
          <w:color w:val="FF0000"/>
          <w:sz w:val="24"/>
          <w:szCs w:val="24"/>
          <w:vertAlign w:val="superscript"/>
        </w:rPr>
        <w:t>2</w:t>
      </w:r>
      <w:r w:rsidRPr="00CD3035">
        <w:rPr>
          <w:rFonts w:asciiTheme="majorBidi" w:eastAsia="Times New Roman" w:hAnsiTheme="majorBidi" w:cstheme="majorBidi"/>
          <w:i/>
          <w:iCs/>
          <w:color w:val="FF0000"/>
          <w:sz w:val="24"/>
          <w:szCs w:val="24"/>
          <w:vertAlign w:val="subscript"/>
        </w:rPr>
        <w:t xml:space="preserve">p </w:t>
      </w:r>
      <w:r w:rsidRPr="00CD3035">
        <w:rPr>
          <w:rFonts w:asciiTheme="majorBidi" w:eastAsia="Times New Roman" w:hAnsiTheme="majorBidi" w:cstheme="majorBidi"/>
          <w:color w:val="FF0000"/>
          <w:sz w:val="24"/>
          <w:szCs w:val="24"/>
        </w:rPr>
        <w:t>= .00</w:t>
      </w:r>
      <w:r w:rsidR="009B13CC" w:rsidRPr="00CD3035">
        <w:rPr>
          <w:rFonts w:asciiTheme="majorBidi" w:eastAsia="Times New Roman" w:hAnsiTheme="majorBidi" w:cstheme="majorBidi"/>
          <w:color w:val="FF0000"/>
          <w:sz w:val="24"/>
          <w:szCs w:val="24"/>
        </w:rPr>
        <w:t>5</w:t>
      </w:r>
      <w:r w:rsidRPr="00CD3035">
        <w:rPr>
          <w:rFonts w:asciiTheme="majorBidi" w:eastAsia="Times New Roman" w:hAnsiTheme="majorBidi" w:cstheme="majorBidi"/>
          <w:color w:val="FF0000"/>
          <w:sz w:val="24"/>
          <w:szCs w:val="24"/>
        </w:rPr>
        <w:t xml:space="preserve">. </w:t>
      </w:r>
    </w:p>
    <w:p w14:paraId="5DFBA747" w14:textId="1B2CC5A1" w:rsidR="001E346D" w:rsidRPr="00CD3035" w:rsidRDefault="001E346D" w:rsidP="001E346D">
      <w:pPr>
        <w:spacing w:line="480" w:lineRule="auto"/>
        <w:ind w:firstLine="720"/>
        <w:jc w:val="both"/>
        <w:rPr>
          <w:rFonts w:asciiTheme="majorBidi" w:eastAsia="Times New Roman" w:hAnsiTheme="majorBidi" w:cstheme="majorBidi"/>
          <w:color w:val="FF0000"/>
          <w:sz w:val="24"/>
          <w:szCs w:val="24"/>
        </w:rPr>
      </w:pPr>
      <w:r w:rsidRPr="00CD3035">
        <w:rPr>
          <w:rFonts w:asciiTheme="majorBidi" w:eastAsia="Calibri" w:hAnsiTheme="majorBidi" w:cstheme="majorBidi"/>
          <w:i/>
          <w:iCs/>
          <w:color w:val="FF0000"/>
          <w:sz w:val="24"/>
          <w:szCs w:val="24"/>
        </w:rPr>
        <w:t xml:space="preserve">Changes in anxiety levels (DASS anxiety score): </w:t>
      </w:r>
      <w:r w:rsidRPr="00CD3035">
        <w:rPr>
          <w:rFonts w:asciiTheme="majorBidi" w:eastAsia="Times New Roman" w:hAnsiTheme="majorBidi" w:cstheme="majorBidi"/>
          <w:color w:val="FF0000"/>
          <w:sz w:val="24"/>
          <w:szCs w:val="24"/>
        </w:rPr>
        <w:t xml:space="preserve">The ANOVA revealed a significant main effect for Time, </w:t>
      </w:r>
      <w:proofErr w:type="gramStart"/>
      <w:r w:rsidRPr="00CD3035">
        <w:rPr>
          <w:rFonts w:asciiTheme="majorBidi" w:eastAsia="Times New Roman" w:hAnsiTheme="majorBidi" w:cstheme="majorBidi"/>
          <w:i/>
          <w:iCs/>
          <w:color w:val="FF0000"/>
          <w:sz w:val="24"/>
          <w:szCs w:val="24"/>
        </w:rPr>
        <w:t>F</w:t>
      </w:r>
      <w:r w:rsidRPr="00CD3035">
        <w:rPr>
          <w:rFonts w:asciiTheme="majorBidi" w:eastAsia="Times New Roman" w:hAnsiTheme="majorBidi" w:cstheme="majorBidi"/>
          <w:color w:val="FF0000"/>
          <w:sz w:val="24"/>
          <w:szCs w:val="24"/>
        </w:rPr>
        <w:t>(</w:t>
      </w:r>
      <w:proofErr w:type="gramEnd"/>
      <w:r w:rsidRPr="00CD3035">
        <w:rPr>
          <w:rFonts w:asciiTheme="majorBidi" w:eastAsia="Times New Roman" w:hAnsiTheme="majorBidi" w:cstheme="majorBidi"/>
          <w:color w:val="FF0000"/>
          <w:sz w:val="24"/>
          <w:szCs w:val="24"/>
          <w:rtl/>
        </w:rPr>
        <w:t>1</w:t>
      </w:r>
      <w:r w:rsidRPr="00CD3035">
        <w:rPr>
          <w:rFonts w:asciiTheme="majorBidi" w:eastAsia="Times New Roman" w:hAnsiTheme="majorBidi" w:cstheme="majorBidi"/>
          <w:color w:val="FF0000"/>
          <w:sz w:val="24"/>
          <w:szCs w:val="24"/>
        </w:rPr>
        <w:t xml:space="preserve">, </w:t>
      </w:r>
      <w:r w:rsidRPr="00CD3035">
        <w:rPr>
          <w:rFonts w:asciiTheme="majorBidi" w:eastAsia="Times New Roman" w:hAnsiTheme="majorBidi" w:cstheme="majorBidi"/>
          <w:color w:val="FF0000"/>
          <w:sz w:val="24"/>
          <w:szCs w:val="24"/>
          <w:rtl/>
        </w:rPr>
        <w:t>1</w:t>
      </w:r>
      <w:r w:rsidR="00961F46" w:rsidRPr="00CD3035">
        <w:rPr>
          <w:rFonts w:asciiTheme="majorBidi" w:eastAsia="Times New Roman" w:hAnsiTheme="majorBidi" w:cstheme="majorBidi"/>
          <w:color w:val="FF0000"/>
          <w:sz w:val="24"/>
          <w:szCs w:val="24"/>
        </w:rPr>
        <w:t>43</w:t>
      </w:r>
      <w:r w:rsidRPr="00CD3035">
        <w:rPr>
          <w:rFonts w:asciiTheme="majorBidi" w:eastAsia="Times New Roman" w:hAnsiTheme="majorBidi" w:cstheme="majorBidi"/>
          <w:color w:val="FF0000"/>
          <w:sz w:val="24"/>
          <w:szCs w:val="24"/>
        </w:rPr>
        <w:t xml:space="preserve">) = </w:t>
      </w:r>
      <w:r w:rsidR="006E580D" w:rsidRPr="00CD3035">
        <w:rPr>
          <w:rFonts w:asciiTheme="majorBidi" w:eastAsia="Times New Roman" w:hAnsiTheme="majorBidi" w:cstheme="majorBidi"/>
          <w:color w:val="FF0000"/>
          <w:sz w:val="24"/>
          <w:szCs w:val="24"/>
        </w:rPr>
        <w:t>11.48</w:t>
      </w:r>
      <w:r w:rsidRPr="00CD3035">
        <w:rPr>
          <w:rFonts w:asciiTheme="majorBidi" w:eastAsia="Times New Roman" w:hAnsiTheme="majorBidi" w:cstheme="majorBidi"/>
          <w:color w:val="FF0000"/>
          <w:sz w:val="24"/>
          <w:szCs w:val="24"/>
        </w:rPr>
        <w:t xml:space="preserve">, </w:t>
      </w:r>
      <w:r w:rsidRPr="00CD3035">
        <w:rPr>
          <w:rFonts w:asciiTheme="majorBidi" w:eastAsia="Times New Roman" w:hAnsiTheme="majorBidi" w:cstheme="majorBidi"/>
          <w:i/>
          <w:iCs/>
          <w:color w:val="FF0000"/>
          <w:sz w:val="24"/>
          <w:szCs w:val="24"/>
        </w:rPr>
        <w:t>p</w:t>
      </w:r>
      <w:r w:rsidR="006E580D" w:rsidRPr="00CD3035">
        <w:rPr>
          <w:rFonts w:asciiTheme="majorBidi" w:eastAsia="Times New Roman" w:hAnsiTheme="majorBidi" w:cstheme="majorBidi"/>
          <w:i/>
          <w:iCs/>
          <w:color w:val="FF0000"/>
          <w:sz w:val="24"/>
          <w:szCs w:val="24"/>
        </w:rPr>
        <w:t xml:space="preserve"> &lt;</w:t>
      </w:r>
      <w:r w:rsidRPr="00CD3035">
        <w:rPr>
          <w:rFonts w:asciiTheme="majorBidi" w:eastAsia="Times New Roman" w:hAnsiTheme="majorBidi" w:cstheme="majorBidi"/>
          <w:color w:val="FF0000"/>
          <w:sz w:val="24"/>
          <w:szCs w:val="24"/>
        </w:rPr>
        <w:t xml:space="preserve"> .00</w:t>
      </w:r>
      <w:r w:rsidR="006E580D" w:rsidRPr="00CD3035">
        <w:rPr>
          <w:rFonts w:asciiTheme="majorBidi" w:eastAsia="Times New Roman" w:hAnsiTheme="majorBidi" w:cstheme="majorBidi"/>
          <w:color w:val="FF0000"/>
          <w:sz w:val="24"/>
          <w:szCs w:val="24"/>
        </w:rPr>
        <w:t>1</w:t>
      </w:r>
      <w:r w:rsidRPr="00CD3035">
        <w:rPr>
          <w:rFonts w:asciiTheme="majorBidi" w:eastAsia="Times New Roman" w:hAnsiTheme="majorBidi" w:cstheme="majorBidi"/>
          <w:color w:val="FF0000"/>
          <w:sz w:val="24"/>
          <w:szCs w:val="24"/>
        </w:rPr>
        <w:t xml:space="preserve">, </w:t>
      </w:r>
      <w:r w:rsidRPr="00CD3035">
        <w:rPr>
          <w:rFonts w:asciiTheme="majorBidi" w:eastAsia="Times New Roman" w:hAnsiTheme="majorBidi" w:cstheme="majorBidi"/>
          <w:i/>
          <w:iCs/>
          <w:color w:val="FF0000"/>
          <w:sz w:val="24"/>
          <w:szCs w:val="24"/>
        </w:rPr>
        <w:t>η</w:t>
      </w:r>
      <w:r w:rsidRPr="00CD3035">
        <w:rPr>
          <w:rFonts w:asciiTheme="majorBidi" w:eastAsia="Times New Roman" w:hAnsiTheme="majorBidi" w:cstheme="majorBidi"/>
          <w:i/>
          <w:iCs/>
          <w:color w:val="FF0000"/>
          <w:sz w:val="24"/>
          <w:szCs w:val="24"/>
          <w:vertAlign w:val="superscript"/>
        </w:rPr>
        <w:t>2</w:t>
      </w:r>
      <w:r w:rsidRPr="00CD3035">
        <w:rPr>
          <w:rFonts w:asciiTheme="majorBidi" w:eastAsia="Times New Roman" w:hAnsiTheme="majorBidi" w:cstheme="majorBidi"/>
          <w:i/>
          <w:iCs/>
          <w:color w:val="FF0000"/>
          <w:sz w:val="24"/>
          <w:szCs w:val="24"/>
          <w:vertAlign w:val="subscript"/>
        </w:rPr>
        <w:t>p</w:t>
      </w:r>
      <w:r w:rsidRPr="00CD3035">
        <w:rPr>
          <w:rFonts w:asciiTheme="majorBidi" w:eastAsia="Times New Roman" w:hAnsiTheme="majorBidi" w:cstheme="majorBidi"/>
          <w:i/>
          <w:iCs/>
          <w:color w:val="FF0000"/>
          <w:sz w:val="24"/>
          <w:szCs w:val="24"/>
        </w:rPr>
        <w:t xml:space="preserve"> </w:t>
      </w:r>
      <w:r w:rsidRPr="00CD3035">
        <w:rPr>
          <w:rFonts w:asciiTheme="majorBidi" w:eastAsia="Times New Roman" w:hAnsiTheme="majorBidi" w:cstheme="majorBidi"/>
          <w:color w:val="FF0000"/>
          <w:sz w:val="24"/>
          <w:szCs w:val="24"/>
        </w:rPr>
        <w:t>= .07</w:t>
      </w:r>
      <w:r w:rsidR="006E580D" w:rsidRPr="00CD3035">
        <w:rPr>
          <w:rFonts w:asciiTheme="majorBidi" w:eastAsia="Times New Roman" w:hAnsiTheme="majorBidi" w:cstheme="majorBidi"/>
          <w:color w:val="FF0000"/>
          <w:sz w:val="24"/>
          <w:szCs w:val="24"/>
        </w:rPr>
        <w:t>4</w:t>
      </w:r>
      <w:r w:rsidRPr="00CD3035">
        <w:rPr>
          <w:rFonts w:asciiTheme="majorBidi" w:eastAsia="Times New Roman" w:hAnsiTheme="majorBidi" w:cstheme="majorBidi"/>
          <w:color w:val="FF0000"/>
          <w:sz w:val="24"/>
          <w:szCs w:val="24"/>
        </w:rPr>
        <w:t xml:space="preserve">, but not Group, </w:t>
      </w:r>
      <w:r w:rsidRPr="00CD3035">
        <w:rPr>
          <w:rFonts w:asciiTheme="majorBidi" w:eastAsia="Times New Roman" w:hAnsiTheme="majorBidi" w:cstheme="majorBidi"/>
          <w:i/>
          <w:iCs/>
          <w:color w:val="FF0000"/>
          <w:sz w:val="24"/>
          <w:szCs w:val="24"/>
        </w:rPr>
        <w:t>F</w:t>
      </w:r>
      <w:r w:rsidRPr="00CD3035">
        <w:rPr>
          <w:rFonts w:asciiTheme="majorBidi" w:eastAsia="Times New Roman" w:hAnsiTheme="majorBidi" w:cstheme="majorBidi"/>
          <w:color w:val="FF0000"/>
          <w:sz w:val="24"/>
          <w:szCs w:val="24"/>
        </w:rPr>
        <w:t xml:space="preserve">(2, </w:t>
      </w:r>
      <w:r w:rsidRPr="00CD3035">
        <w:rPr>
          <w:rFonts w:asciiTheme="majorBidi" w:eastAsia="Times New Roman" w:hAnsiTheme="majorBidi" w:cstheme="majorBidi"/>
          <w:color w:val="FF0000"/>
          <w:sz w:val="24"/>
          <w:szCs w:val="24"/>
          <w:rtl/>
        </w:rPr>
        <w:t>1</w:t>
      </w:r>
      <w:r w:rsidR="00961F46" w:rsidRPr="00CD3035">
        <w:rPr>
          <w:rFonts w:asciiTheme="majorBidi" w:eastAsia="Times New Roman" w:hAnsiTheme="majorBidi" w:cstheme="majorBidi"/>
          <w:color w:val="FF0000"/>
          <w:sz w:val="24"/>
          <w:szCs w:val="24"/>
        </w:rPr>
        <w:t>43</w:t>
      </w:r>
      <w:r w:rsidRPr="00CD3035">
        <w:rPr>
          <w:rFonts w:asciiTheme="majorBidi" w:eastAsia="Times New Roman" w:hAnsiTheme="majorBidi" w:cstheme="majorBidi"/>
          <w:color w:val="FF0000"/>
          <w:sz w:val="24"/>
          <w:szCs w:val="24"/>
        </w:rPr>
        <w:t>) = 0.</w:t>
      </w:r>
      <w:r w:rsidR="006E580D" w:rsidRPr="00CD3035">
        <w:rPr>
          <w:rFonts w:asciiTheme="majorBidi" w:eastAsia="Times New Roman" w:hAnsiTheme="majorBidi" w:cstheme="majorBidi"/>
          <w:color w:val="FF0000"/>
          <w:sz w:val="24"/>
          <w:szCs w:val="24"/>
        </w:rPr>
        <w:t>58</w:t>
      </w:r>
      <w:r w:rsidRPr="00CD3035">
        <w:rPr>
          <w:rFonts w:asciiTheme="majorBidi" w:eastAsia="Times New Roman" w:hAnsiTheme="majorBidi" w:cstheme="majorBidi"/>
          <w:color w:val="FF0000"/>
          <w:sz w:val="24"/>
          <w:szCs w:val="24"/>
        </w:rPr>
        <w:t xml:space="preserve">, </w:t>
      </w:r>
      <w:r w:rsidRPr="00CD3035">
        <w:rPr>
          <w:rFonts w:asciiTheme="majorBidi" w:eastAsia="Times New Roman" w:hAnsiTheme="majorBidi" w:cstheme="majorBidi"/>
          <w:i/>
          <w:iCs/>
          <w:color w:val="FF0000"/>
          <w:sz w:val="24"/>
          <w:szCs w:val="24"/>
        </w:rPr>
        <w:t xml:space="preserve">p </w:t>
      </w:r>
      <w:r w:rsidRPr="00CD3035">
        <w:rPr>
          <w:rFonts w:asciiTheme="majorBidi" w:eastAsia="Times New Roman" w:hAnsiTheme="majorBidi" w:cstheme="majorBidi"/>
          <w:color w:val="FF0000"/>
          <w:sz w:val="24"/>
          <w:szCs w:val="24"/>
        </w:rPr>
        <w:t>= .</w:t>
      </w:r>
      <w:r w:rsidR="006E580D" w:rsidRPr="00CD3035">
        <w:rPr>
          <w:rFonts w:asciiTheme="majorBidi" w:eastAsia="Times New Roman" w:hAnsiTheme="majorBidi" w:cstheme="majorBidi"/>
          <w:color w:val="FF0000"/>
          <w:sz w:val="24"/>
          <w:szCs w:val="24"/>
        </w:rPr>
        <w:t>56</w:t>
      </w:r>
      <w:r w:rsidRPr="00CD3035">
        <w:rPr>
          <w:rFonts w:asciiTheme="majorBidi" w:eastAsia="Times New Roman" w:hAnsiTheme="majorBidi" w:cstheme="majorBidi"/>
          <w:color w:val="FF0000"/>
          <w:sz w:val="24"/>
          <w:szCs w:val="24"/>
        </w:rPr>
        <w:t xml:space="preserve">, </w:t>
      </w:r>
      <w:r w:rsidRPr="00CD3035">
        <w:rPr>
          <w:rFonts w:asciiTheme="majorBidi" w:eastAsia="Times New Roman" w:hAnsiTheme="majorBidi" w:cstheme="majorBidi"/>
          <w:i/>
          <w:iCs/>
          <w:color w:val="FF0000"/>
          <w:sz w:val="24"/>
          <w:szCs w:val="24"/>
        </w:rPr>
        <w:t>η</w:t>
      </w:r>
      <w:r w:rsidRPr="00CD3035">
        <w:rPr>
          <w:rFonts w:asciiTheme="majorBidi" w:eastAsia="Times New Roman" w:hAnsiTheme="majorBidi" w:cstheme="majorBidi"/>
          <w:i/>
          <w:iCs/>
          <w:color w:val="FF0000"/>
          <w:sz w:val="24"/>
          <w:szCs w:val="24"/>
          <w:vertAlign w:val="superscript"/>
        </w:rPr>
        <w:t>2</w:t>
      </w:r>
      <w:r w:rsidRPr="00CD3035">
        <w:rPr>
          <w:rFonts w:asciiTheme="majorBidi" w:eastAsia="Times New Roman" w:hAnsiTheme="majorBidi" w:cstheme="majorBidi"/>
          <w:i/>
          <w:iCs/>
          <w:color w:val="FF0000"/>
          <w:sz w:val="24"/>
          <w:szCs w:val="24"/>
          <w:vertAlign w:val="subscript"/>
        </w:rPr>
        <w:t xml:space="preserve">p </w:t>
      </w:r>
      <w:r w:rsidRPr="00CD3035">
        <w:rPr>
          <w:rFonts w:asciiTheme="majorBidi" w:eastAsia="Times New Roman" w:hAnsiTheme="majorBidi" w:cstheme="majorBidi"/>
          <w:color w:val="FF0000"/>
          <w:sz w:val="24"/>
          <w:szCs w:val="24"/>
        </w:rPr>
        <w:t>= .0</w:t>
      </w:r>
      <w:r w:rsidR="006E580D" w:rsidRPr="00CD3035">
        <w:rPr>
          <w:rFonts w:asciiTheme="majorBidi" w:eastAsia="Times New Roman" w:hAnsiTheme="majorBidi" w:cstheme="majorBidi"/>
          <w:color w:val="FF0000"/>
          <w:sz w:val="24"/>
          <w:szCs w:val="24"/>
        </w:rPr>
        <w:t>08</w:t>
      </w:r>
      <w:r w:rsidRPr="00CD3035">
        <w:rPr>
          <w:rFonts w:asciiTheme="majorBidi" w:eastAsia="Times New Roman" w:hAnsiTheme="majorBidi" w:cstheme="majorBidi"/>
          <w:color w:val="FF0000"/>
          <w:sz w:val="24"/>
          <w:szCs w:val="24"/>
        </w:rPr>
        <w:t>. In contrast to our expectation, the interaction between Group and Time was not significant,</w:t>
      </w:r>
      <w:r w:rsidRPr="00CD3035">
        <w:rPr>
          <w:rFonts w:asciiTheme="majorBidi" w:eastAsia="Times New Roman" w:hAnsiTheme="majorBidi" w:cstheme="majorBidi"/>
          <w:i/>
          <w:iCs/>
          <w:color w:val="FF0000"/>
          <w:sz w:val="24"/>
          <w:szCs w:val="24"/>
        </w:rPr>
        <w:t xml:space="preserve"> </w:t>
      </w:r>
      <w:proofErr w:type="gramStart"/>
      <w:r w:rsidRPr="00CD3035">
        <w:rPr>
          <w:rFonts w:asciiTheme="majorBidi" w:eastAsia="Times New Roman" w:hAnsiTheme="majorBidi" w:cstheme="majorBidi"/>
          <w:i/>
          <w:iCs/>
          <w:color w:val="FF0000"/>
          <w:sz w:val="24"/>
          <w:szCs w:val="24"/>
        </w:rPr>
        <w:t>F</w:t>
      </w:r>
      <w:r w:rsidRPr="00CD3035">
        <w:rPr>
          <w:rFonts w:asciiTheme="majorBidi" w:eastAsia="Times New Roman" w:hAnsiTheme="majorBidi" w:cstheme="majorBidi"/>
          <w:color w:val="FF0000"/>
          <w:sz w:val="24"/>
          <w:szCs w:val="24"/>
        </w:rPr>
        <w:t>(</w:t>
      </w:r>
      <w:proofErr w:type="gramEnd"/>
      <w:r w:rsidRPr="00CD3035">
        <w:rPr>
          <w:rFonts w:asciiTheme="majorBidi" w:eastAsia="Times New Roman" w:hAnsiTheme="majorBidi" w:cstheme="majorBidi"/>
          <w:color w:val="FF0000"/>
          <w:sz w:val="24"/>
          <w:szCs w:val="24"/>
        </w:rPr>
        <w:t xml:space="preserve">2, </w:t>
      </w:r>
      <w:r w:rsidRPr="00CD3035">
        <w:rPr>
          <w:rFonts w:asciiTheme="majorBidi" w:eastAsia="Times New Roman" w:hAnsiTheme="majorBidi" w:cstheme="majorBidi"/>
          <w:color w:val="FF0000"/>
          <w:sz w:val="24"/>
          <w:szCs w:val="24"/>
          <w:rtl/>
        </w:rPr>
        <w:t>1</w:t>
      </w:r>
      <w:r w:rsidR="00961F46" w:rsidRPr="00CD3035">
        <w:rPr>
          <w:rFonts w:asciiTheme="majorBidi" w:eastAsia="Times New Roman" w:hAnsiTheme="majorBidi" w:cstheme="majorBidi"/>
          <w:color w:val="FF0000"/>
          <w:sz w:val="24"/>
          <w:szCs w:val="24"/>
        </w:rPr>
        <w:t>43</w:t>
      </w:r>
      <w:r w:rsidRPr="00CD3035">
        <w:rPr>
          <w:rFonts w:asciiTheme="majorBidi" w:eastAsia="Times New Roman" w:hAnsiTheme="majorBidi" w:cstheme="majorBidi"/>
          <w:color w:val="FF0000"/>
          <w:sz w:val="24"/>
          <w:szCs w:val="24"/>
        </w:rPr>
        <w:t>) = 0.1</w:t>
      </w:r>
      <w:r w:rsidR="006E580D" w:rsidRPr="00CD3035">
        <w:rPr>
          <w:rFonts w:asciiTheme="majorBidi" w:eastAsia="Times New Roman" w:hAnsiTheme="majorBidi" w:cstheme="majorBidi"/>
          <w:color w:val="FF0000"/>
          <w:sz w:val="24"/>
          <w:szCs w:val="24"/>
        </w:rPr>
        <w:t>2</w:t>
      </w:r>
      <w:r w:rsidRPr="00CD3035">
        <w:rPr>
          <w:rFonts w:asciiTheme="majorBidi" w:eastAsia="Times New Roman" w:hAnsiTheme="majorBidi" w:cstheme="majorBidi"/>
          <w:color w:val="FF0000"/>
          <w:sz w:val="24"/>
          <w:szCs w:val="24"/>
        </w:rPr>
        <w:t xml:space="preserve">, </w:t>
      </w:r>
      <w:r w:rsidRPr="00CD3035">
        <w:rPr>
          <w:rFonts w:asciiTheme="majorBidi" w:eastAsia="Times New Roman" w:hAnsiTheme="majorBidi" w:cstheme="majorBidi"/>
          <w:i/>
          <w:iCs/>
          <w:color w:val="FF0000"/>
          <w:sz w:val="24"/>
          <w:szCs w:val="24"/>
        </w:rPr>
        <w:t xml:space="preserve">p </w:t>
      </w:r>
      <w:r w:rsidRPr="00CD3035">
        <w:rPr>
          <w:rFonts w:asciiTheme="majorBidi" w:eastAsia="Times New Roman" w:hAnsiTheme="majorBidi" w:cstheme="majorBidi"/>
          <w:color w:val="FF0000"/>
          <w:sz w:val="24"/>
          <w:szCs w:val="24"/>
        </w:rPr>
        <w:t>= .8</w:t>
      </w:r>
      <w:r w:rsidR="006E580D" w:rsidRPr="00CD3035">
        <w:rPr>
          <w:rFonts w:asciiTheme="majorBidi" w:eastAsia="Times New Roman" w:hAnsiTheme="majorBidi" w:cstheme="majorBidi"/>
          <w:color w:val="FF0000"/>
          <w:sz w:val="24"/>
          <w:szCs w:val="24"/>
        </w:rPr>
        <w:t>88</w:t>
      </w:r>
      <w:r w:rsidRPr="00CD3035">
        <w:rPr>
          <w:rFonts w:asciiTheme="majorBidi" w:eastAsia="Times New Roman" w:hAnsiTheme="majorBidi" w:cstheme="majorBidi"/>
          <w:color w:val="FF0000"/>
          <w:sz w:val="24"/>
          <w:szCs w:val="24"/>
        </w:rPr>
        <w:t xml:space="preserve">, </w:t>
      </w:r>
      <w:r w:rsidRPr="00CD3035">
        <w:rPr>
          <w:rFonts w:asciiTheme="majorBidi" w:eastAsia="Times New Roman" w:hAnsiTheme="majorBidi" w:cstheme="majorBidi"/>
          <w:i/>
          <w:iCs/>
          <w:color w:val="FF0000"/>
          <w:sz w:val="24"/>
          <w:szCs w:val="24"/>
        </w:rPr>
        <w:t>η</w:t>
      </w:r>
      <w:r w:rsidRPr="00CD3035">
        <w:rPr>
          <w:rFonts w:asciiTheme="majorBidi" w:eastAsia="Times New Roman" w:hAnsiTheme="majorBidi" w:cstheme="majorBidi"/>
          <w:i/>
          <w:iCs/>
          <w:color w:val="FF0000"/>
          <w:sz w:val="24"/>
          <w:szCs w:val="24"/>
          <w:vertAlign w:val="superscript"/>
        </w:rPr>
        <w:t>2</w:t>
      </w:r>
      <w:r w:rsidRPr="00CD3035">
        <w:rPr>
          <w:rFonts w:asciiTheme="majorBidi" w:eastAsia="Times New Roman" w:hAnsiTheme="majorBidi" w:cstheme="majorBidi"/>
          <w:i/>
          <w:iCs/>
          <w:color w:val="FF0000"/>
          <w:sz w:val="24"/>
          <w:szCs w:val="24"/>
          <w:vertAlign w:val="subscript"/>
        </w:rPr>
        <w:t>p</w:t>
      </w:r>
      <w:r w:rsidRPr="00CD3035">
        <w:rPr>
          <w:rFonts w:asciiTheme="majorBidi" w:eastAsia="Times New Roman" w:hAnsiTheme="majorBidi" w:cstheme="majorBidi"/>
          <w:i/>
          <w:iCs/>
          <w:color w:val="FF0000"/>
          <w:sz w:val="24"/>
          <w:szCs w:val="24"/>
        </w:rPr>
        <w:t xml:space="preserve"> </w:t>
      </w:r>
      <w:r w:rsidRPr="00CD3035">
        <w:rPr>
          <w:rFonts w:asciiTheme="majorBidi" w:eastAsia="Times New Roman" w:hAnsiTheme="majorBidi" w:cstheme="majorBidi"/>
          <w:color w:val="FF0000"/>
          <w:sz w:val="24"/>
          <w:szCs w:val="24"/>
        </w:rPr>
        <w:t>= .00</w:t>
      </w:r>
      <w:r w:rsidR="006E580D" w:rsidRPr="00CD3035">
        <w:rPr>
          <w:rFonts w:asciiTheme="majorBidi" w:eastAsia="Times New Roman" w:hAnsiTheme="majorBidi" w:cstheme="majorBidi"/>
          <w:color w:val="FF0000"/>
          <w:sz w:val="24"/>
          <w:szCs w:val="24"/>
        </w:rPr>
        <w:t>2</w:t>
      </w:r>
      <w:r w:rsidRPr="00CD3035">
        <w:rPr>
          <w:rFonts w:asciiTheme="majorBidi" w:eastAsia="Times New Roman" w:hAnsiTheme="majorBidi" w:cstheme="majorBidi"/>
          <w:color w:val="FF0000"/>
          <w:sz w:val="24"/>
          <w:szCs w:val="24"/>
        </w:rPr>
        <w:t xml:space="preserve">. Planned comparisons based on our preregistered hypotheses, showed a </w:t>
      </w:r>
      <w:r w:rsidR="006E580D" w:rsidRPr="00CD3035">
        <w:rPr>
          <w:rFonts w:asciiTheme="majorBidi" w:eastAsia="Times New Roman" w:hAnsiTheme="majorBidi" w:cstheme="majorBidi"/>
          <w:color w:val="FF0000"/>
          <w:sz w:val="24"/>
          <w:szCs w:val="24"/>
        </w:rPr>
        <w:t>non-significant</w:t>
      </w:r>
      <w:r w:rsidRPr="00CD3035">
        <w:rPr>
          <w:rFonts w:asciiTheme="majorBidi" w:eastAsia="Times New Roman" w:hAnsiTheme="majorBidi" w:cstheme="majorBidi"/>
          <w:color w:val="FF0000"/>
          <w:sz w:val="24"/>
          <w:szCs w:val="24"/>
        </w:rPr>
        <w:t xml:space="preserve"> pre-to-post intervention decrease in anxiety in the RA group, </w:t>
      </w:r>
      <w:proofErr w:type="gramStart"/>
      <w:r w:rsidRPr="00CD3035">
        <w:rPr>
          <w:rFonts w:asciiTheme="majorBidi" w:eastAsia="Times New Roman" w:hAnsiTheme="majorBidi" w:cstheme="majorBidi"/>
          <w:i/>
          <w:iCs/>
          <w:color w:val="FF0000"/>
          <w:sz w:val="24"/>
          <w:szCs w:val="24"/>
        </w:rPr>
        <w:t>F</w:t>
      </w:r>
      <w:r w:rsidRPr="00CD3035">
        <w:rPr>
          <w:rFonts w:asciiTheme="majorBidi" w:eastAsia="Times New Roman" w:hAnsiTheme="majorBidi" w:cstheme="majorBidi"/>
          <w:color w:val="FF0000"/>
          <w:sz w:val="24"/>
          <w:szCs w:val="24"/>
        </w:rPr>
        <w:t>(</w:t>
      </w:r>
      <w:proofErr w:type="gramEnd"/>
      <w:r w:rsidRPr="00CD3035">
        <w:rPr>
          <w:rFonts w:asciiTheme="majorBidi" w:eastAsia="Times New Roman" w:hAnsiTheme="majorBidi" w:cstheme="majorBidi"/>
          <w:color w:val="FF0000"/>
          <w:sz w:val="24"/>
          <w:szCs w:val="24"/>
        </w:rPr>
        <w:t xml:space="preserve">1, </w:t>
      </w:r>
      <w:r w:rsidRPr="00CD3035">
        <w:rPr>
          <w:rFonts w:asciiTheme="majorBidi" w:eastAsia="Times New Roman" w:hAnsiTheme="majorBidi" w:cstheme="majorBidi"/>
          <w:color w:val="FF0000"/>
          <w:sz w:val="24"/>
          <w:szCs w:val="24"/>
          <w:rtl/>
        </w:rPr>
        <w:t>1</w:t>
      </w:r>
      <w:r w:rsidR="00961F46" w:rsidRPr="00CD3035">
        <w:rPr>
          <w:rFonts w:asciiTheme="majorBidi" w:eastAsia="Times New Roman" w:hAnsiTheme="majorBidi" w:cstheme="majorBidi"/>
          <w:color w:val="FF0000"/>
          <w:sz w:val="24"/>
          <w:szCs w:val="24"/>
        </w:rPr>
        <w:t>43</w:t>
      </w:r>
      <w:r w:rsidRPr="00CD3035">
        <w:rPr>
          <w:rFonts w:asciiTheme="majorBidi" w:eastAsia="Times New Roman" w:hAnsiTheme="majorBidi" w:cstheme="majorBidi"/>
          <w:color w:val="FF0000"/>
          <w:sz w:val="24"/>
          <w:szCs w:val="24"/>
        </w:rPr>
        <w:t xml:space="preserve">) = </w:t>
      </w:r>
      <w:r w:rsidR="006E580D" w:rsidRPr="00CD3035">
        <w:rPr>
          <w:rFonts w:asciiTheme="majorBidi" w:eastAsia="Times New Roman" w:hAnsiTheme="majorBidi" w:cstheme="majorBidi"/>
          <w:color w:val="FF0000"/>
          <w:sz w:val="24"/>
          <w:szCs w:val="24"/>
        </w:rPr>
        <w:t>2.37</w:t>
      </w:r>
      <w:r w:rsidRPr="00CD3035">
        <w:rPr>
          <w:rFonts w:asciiTheme="majorBidi" w:eastAsia="Times New Roman" w:hAnsiTheme="majorBidi" w:cstheme="majorBidi"/>
          <w:color w:val="FF0000"/>
          <w:sz w:val="24"/>
          <w:szCs w:val="24"/>
        </w:rPr>
        <w:t xml:space="preserve">, </w:t>
      </w:r>
      <w:r w:rsidRPr="00CD3035">
        <w:rPr>
          <w:rFonts w:asciiTheme="majorBidi" w:eastAsia="Times New Roman" w:hAnsiTheme="majorBidi" w:cstheme="majorBidi"/>
          <w:i/>
          <w:iCs/>
          <w:color w:val="FF0000"/>
          <w:sz w:val="24"/>
          <w:szCs w:val="24"/>
        </w:rPr>
        <w:t xml:space="preserve">p </w:t>
      </w:r>
      <w:r w:rsidRPr="00CD3035">
        <w:rPr>
          <w:rFonts w:asciiTheme="majorBidi" w:eastAsia="Times New Roman" w:hAnsiTheme="majorBidi" w:cstheme="majorBidi"/>
          <w:color w:val="FF0000"/>
          <w:sz w:val="24"/>
          <w:szCs w:val="24"/>
        </w:rPr>
        <w:t>= .</w:t>
      </w:r>
      <w:r w:rsidR="006E580D" w:rsidRPr="00CD3035">
        <w:rPr>
          <w:rFonts w:asciiTheme="majorBidi" w:eastAsia="Times New Roman" w:hAnsiTheme="majorBidi" w:cstheme="majorBidi"/>
          <w:color w:val="FF0000"/>
          <w:sz w:val="24"/>
          <w:szCs w:val="24"/>
        </w:rPr>
        <w:t>131</w:t>
      </w:r>
      <w:r w:rsidRPr="00CD3035">
        <w:rPr>
          <w:rFonts w:asciiTheme="majorBidi" w:eastAsia="Times New Roman" w:hAnsiTheme="majorBidi" w:cstheme="majorBidi"/>
          <w:color w:val="FF0000"/>
          <w:sz w:val="24"/>
          <w:szCs w:val="24"/>
        </w:rPr>
        <w:t xml:space="preserve">, </w:t>
      </w:r>
      <w:r w:rsidRPr="00CD3035">
        <w:rPr>
          <w:rFonts w:asciiTheme="majorBidi" w:eastAsia="Times New Roman" w:hAnsiTheme="majorBidi" w:cstheme="majorBidi"/>
          <w:i/>
          <w:iCs/>
          <w:color w:val="FF0000"/>
          <w:sz w:val="24"/>
          <w:szCs w:val="24"/>
        </w:rPr>
        <w:t>η</w:t>
      </w:r>
      <w:r w:rsidRPr="00CD3035">
        <w:rPr>
          <w:rFonts w:asciiTheme="majorBidi" w:eastAsia="Times New Roman" w:hAnsiTheme="majorBidi" w:cstheme="majorBidi"/>
          <w:i/>
          <w:iCs/>
          <w:color w:val="FF0000"/>
          <w:sz w:val="24"/>
          <w:szCs w:val="24"/>
          <w:vertAlign w:val="superscript"/>
        </w:rPr>
        <w:t>2</w:t>
      </w:r>
      <w:r w:rsidRPr="00CD3035">
        <w:rPr>
          <w:rFonts w:asciiTheme="majorBidi" w:eastAsia="Times New Roman" w:hAnsiTheme="majorBidi" w:cstheme="majorBidi"/>
          <w:i/>
          <w:iCs/>
          <w:color w:val="FF0000"/>
          <w:sz w:val="24"/>
          <w:szCs w:val="24"/>
          <w:vertAlign w:val="subscript"/>
        </w:rPr>
        <w:t>p</w:t>
      </w:r>
      <w:r w:rsidRPr="00CD3035">
        <w:rPr>
          <w:rFonts w:asciiTheme="majorBidi" w:eastAsia="Times New Roman" w:hAnsiTheme="majorBidi" w:cstheme="majorBidi"/>
          <w:i/>
          <w:iCs/>
          <w:color w:val="FF0000"/>
          <w:sz w:val="24"/>
          <w:szCs w:val="24"/>
        </w:rPr>
        <w:t xml:space="preserve"> </w:t>
      </w:r>
      <w:r w:rsidRPr="00CD3035">
        <w:rPr>
          <w:rFonts w:asciiTheme="majorBidi" w:eastAsia="Times New Roman" w:hAnsiTheme="majorBidi" w:cstheme="majorBidi"/>
          <w:color w:val="FF0000"/>
          <w:sz w:val="24"/>
          <w:szCs w:val="24"/>
        </w:rPr>
        <w:t>= .0</w:t>
      </w:r>
      <w:r w:rsidR="00735566" w:rsidRPr="00CD3035">
        <w:rPr>
          <w:rFonts w:asciiTheme="majorBidi" w:eastAsia="Times New Roman" w:hAnsiTheme="majorBidi" w:cstheme="majorBidi" w:hint="cs"/>
          <w:color w:val="FF0000"/>
          <w:sz w:val="24"/>
          <w:szCs w:val="24"/>
          <w:rtl/>
        </w:rPr>
        <w:t>16</w:t>
      </w:r>
      <w:r w:rsidRPr="00CD3035">
        <w:rPr>
          <w:rFonts w:asciiTheme="majorBidi" w:eastAsia="Times New Roman" w:hAnsiTheme="majorBidi" w:cstheme="majorBidi"/>
          <w:color w:val="FF0000"/>
          <w:sz w:val="24"/>
          <w:szCs w:val="24"/>
        </w:rPr>
        <w:t xml:space="preserve">, a significant decrease in the Control group, </w:t>
      </w:r>
      <w:r w:rsidRPr="00CD3035">
        <w:rPr>
          <w:rFonts w:asciiTheme="majorBidi" w:eastAsia="Times New Roman" w:hAnsiTheme="majorBidi" w:cstheme="majorBidi"/>
          <w:i/>
          <w:iCs/>
          <w:color w:val="FF0000"/>
          <w:sz w:val="24"/>
          <w:szCs w:val="24"/>
        </w:rPr>
        <w:t>F</w:t>
      </w:r>
      <w:r w:rsidRPr="00CD3035">
        <w:rPr>
          <w:rFonts w:asciiTheme="majorBidi" w:eastAsia="Times New Roman" w:hAnsiTheme="majorBidi" w:cstheme="majorBidi"/>
          <w:color w:val="FF0000"/>
          <w:sz w:val="24"/>
          <w:szCs w:val="24"/>
        </w:rPr>
        <w:t xml:space="preserve">(1, </w:t>
      </w:r>
      <w:r w:rsidRPr="00CD3035">
        <w:rPr>
          <w:rFonts w:asciiTheme="majorBidi" w:eastAsia="Times New Roman" w:hAnsiTheme="majorBidi" w:cstheme="majorBidi"/>
          <w:color w:val="FF0000"/>
          <w:sz w:val="24"/>
          <w:szCs w:val="24"/>
          <w:rtl/>
        </w:rPr>
        <w:t>1</w:t>
      </w:r>
      <w:r w:rsidR="00961F46" w:rsidRPr="00CD3035">
        <w:rPr>
          <w:rFonts w:asciiTheme="majorBidi" w:eastAsia="Times New Roman" w:hAnsiTheme="majorBidi" w:cstheme="majorBidi"/>
          <w:color w:val="FF0000"/>
          <w:sz w:val="24"/>
          <w:szCs w:val="24"/>
        </w:rPr>
        <w:t>43</w:t>
      </w:r>
      <w:r w:rsidRPr="00CD3035">
        <w:rPr>
          <w:rFonts w:asciiTheme="majorBidi" w:eastAsia="Times New Roman" w:hAnsiTheme="majorBidi" w:cstheme="majorBidi"/>
          <w:color w:val="FF0000"/>
          <w:sz w:val="24"/>
          <w:szCs w:val="24"/>
        </w:rPr>
        <w:t>) = 5.1</w:t>
      </w:r>
      <w:r w:rsidR="00DF1520" w:rsidRPr="00CD3035">
        <w:rPr>
          <w:rFonts w:asciiTheme="majorBidi" w:eastAsia="Times New Roman" w:hAnsiTheme="majorBidi" w:cstheme="majorBidi"/>
          <w:color w:val="FF0000"/>
          <w:sz w:val="24"/>
          <w:szCs w:val="24"/>
        </w:rPr>
        <w:t>4</w:t>
      </w:r>
      <w:r w:rsidRPr="00CD3035">
        <w:rPr>
          <w:rFonts w:asciiTheme="majorBidi" w:eastAsia="Times New Roman" w:hAnsiTheme="majorBidi" w:cstheme="majorBidi"/>
          <w:color w:val="FF0000"/>
          <w:sz w:val="24"/>
          <w:szCs w:val="24"/>
        </w:rPr>
        <w:t xml:space="preserve">, </w:t>
      </w:r>
      <w:r w:rsidRPr="00CD3035">
        <w:rPr>
          <w:rFonts w:asciiTheme="majorBidi" w:eastAsia="Times New Roman" w:hAnsiTheme="majorBidi" w:cstheme="majorBidi"/>
          <w:i/>
          <w:iCs/>
          <w:color w:val="FF0000"/>
          <w:sz w:val="24"/>
          <w:szCs w:val="24"/>
        </w:rPr>
        <w:t xml:space="preserve">p </w:t>
      </w:r>
      <w:r w:rsidRPr="00CD3035">
        <w:rPr>
          <w:rFonts w:asciiTheme="majorBidi" w:eastAsia="Times New Roman" w:hAnsiTheme="majorBidi" w:cstheme="majorBidi"/>
          <w:color w:val="FF0000"/>
          <w:sz w:val="24"/>
          <w:szCs w:val="24"/>
        </w:rPr>
        <w:t>= .02</w:t>
      </w:r>
      <w:r w:rsidR="00DF1520" w:rsidRPr="00CD3035">
        <w:rPr>
          <w:rFonts w:asciiTheme="majorBidi" w:eastAsia="Times New Roman" w:hAnsiTheme="majorBidi" w:cstheme="majorBidi"/>
          <w:color w:val="FF0000"/>
          <w:sz w:val="24"/>
          <w:szCs w:val="24"/>
        </w:rPr>
        <w:t>8</w:t>
      </w:r>
      <w:r w:rsidRPr="00CD3035">
        <w:rPr>
          <w:rFonts w:asciiTheme="majorBidi" w:eastAsia="Times New Roman" w:hAnsiTheme="majorBidi" w:cstheme="majorBidi"/>
          <w:color w:val="FF0000"/>
          <w:sz w:val="24"/>
          <w:szCs w:val="24"/>
        </w:rPr>
        <w:t xml:space="preserve">, </w:t>
      </w:r>
      <w:r w:rsidRPr="00CD3035">
        <w:rPr>
          <w:rFonts w:asciiTheme="majorBidi" w:eastAsia="Times New Roman" w:hAnsiTheme="majorBidi" w:cstheme="majorBidi"/>
          <w:i/>
          <w:iCs/>
          <w:color w:val="FF0000"/>
          <w:sz w:val="24"/>
          <w:szCs w:val="24"/>
        </w:rPr>
        <w:t>η</w:t>
      </w:r>
      <w:r w:rsidRPr="00CD3035">
        <w:rPr>
          <w:rFonts w:asciiTheme="majorBidi" w:eastAsia="Times New Roman" w:hAnsiTheme="majorBidi" w:cstheme="majorBidi"/>
          <w:i/>
          <w:iCs/>
          <w:color w:val="FF0000"/>
          <w:sz w:val="24"/>
          <w:szCs w:val="24"/>
          <w:vertAlign w:val="superscript"/>
        </w:rPr>
        <w:t>2</w:t>
      </w:r>
      <w:r w:rsidRPr="00CD3035">
        <w:rPr>
          <w:rFonts w:asciiTheme="majorBidi" w:eastAsia="Times New Roman" w:hAnsiTheme="majorBidi" w:cstheme="majorBidi"/>
          <w:i/>
          <w:iCs/>
          <w:color w:val="FF0000"/>
          <w:sz w:val="24"/>
          <w:szCs w:val="24"/>
          <w:vertAlign w:val="subscript"/>
        </w:rPr>
        <w:t>p</w:t>
      </w:r>
      <w:r w:rsidRPr="00CD3035">
        <w:rPr>
          <w:rFonts w:asciiTheme="majorBidi" w:eastAsia="Times New Roman" w:hAnsiTheme="majorBidi" w:cstheme="majorBidi"/>
          <w:i/>
          <w:iCs/>
          <w:color w:val="FF0000"/>
          <w:sz w:val="24"/>
          <w:szCs w:val="24"/>
        </w:rPr>
        <w:t xml:space="preserve"> </w:t>
      </w:r>
      <w:r w:rsidRPr="00CD3035">
        <w:rPr>
          <w:rFonts w:asciiTheme="majorBidi" w:eastAsia="Times New Roman" w:hAnsiTheme="majorBidi" w:cstheme="majorBidi"/>
          <w:color w:val="FF0000"/>
          <w:sz w:val="24"/>
          <w:szCs w:val="24"/>
        </w:rPr>
        <w:t>= .03</w:t>
      </w:r>
      <w:r w:rsidR="00735566" w:rsidRPr="00CD3035">
        <w:rPr>
          <w:rFonts w:asciiTheme="majorBidi" w:eastAsia="Times New Roman" w:hAnsiTheme="majorBidi" w:cstheme="majorBidi" w:hint="cs"/>
          <w:color w:val="FF0000"/>
          <w:sz w:val="24"/>
          <w:szCs w:val="24"/>
          <w:rtl/>
        </w:rPr>
        <w:t>5</w:t>
      </w:r>
      <w:r w:rsidRPr="00CD3035">
        <w:rPr>
          <w:rFonts w:asciiTheme="majorBidi" w:eastAsia="Times New Roman" w:hAnsiTheme="majorBidi" w:cstheme="majorBidi"/>
          <w:color w:val="FF0000"/>
          <w:sz w:val="24"/>
          <w:szCs w:val="24"/>
        </w:rPr>
        <w:t xml:space="preserve">, and a significant decrease in the TIP group, </w:t>
      </w:r>
      <w:r w:rsidRPr="00CD3035">
        <w:rPr>
          <w:rFonts w:asciiTheme="majorBidi" w:eastAsia="Times New Roman" w:hAnsiTheme="majorBidi" w:cstheme="majorBidi"/>
          <w:i/>
          <w:iCs/>
          <w:color w:val="FF0000"/>
          <w:sz w:val="24"/>
          <w:szCs w:val="24"/>
        </w:rPr>
        <w:t>F</w:t>
      </w:r>
      <w:r w:rsidRPr="00CD3035">
        <w:rPr>
          <w:rFonts w:asciiTheme="majorBidi" w:eastAsia="Times New Roman" w:hAnsiTheme="majorBidi" w:cstheme="majorBidi"/>
          <w:color w:val="FF0000"/>
          <w:sz w:val="24"/>
          <w:szCs w:val="24"/>
        </w:rPr>
        <w:t xml:space="preserve">(1, </w:t>
      </w:r>
      <w:r w:rsidRPr="00CD3035">
        <w:rPr>
          <w:rFonts w:asciiTheme="majorBidi" w:eastAsia="Times New Roman" w:hAnsiTheme="majorBidi" w:cstheme="majorBidi"/>
          <w:color w:val="FF0000"/>
          <w:sz w:val="24"/>
          <w:szCs w:val="24"/>
          <w:rtl/>
        </w:rPr>
        <w:t>1</w:t>
      </w:r>
      <w:r w:rsidR="00961F46" w:rsidRPr="00CD3035">
        <w:rPr>
          <w:rFonts w:asciiTheme="majorBidi" w:eastAsia="Times New Roman" w:hAnsiTheme="majorBidi" w:cstheme="majorBidi"/>
          <w:color w:val="FF0000"/>
          <w:sz w:val="24"/>
          <w:szCs w:val="24"/>
        </w:rPr>
        <w:t>43</w:t>
      </w:r>
      <w:r w:rsidRPr="00CD3035">
        <w:rPr>
          <w:rFonts w:asciiTheme="majorBidi" w:eastAsia="Times New Roman" w:hAnsiTheme="majorBidi" w:cstheme="majorBidi"/>
          <w:color w:val="FF0000"/>
          <w:sz w:val="24"/>
          <w:szCs w:val="24"/>
        </w:rPr>
        <w:t xml:space="preserve">) = </w:t>
      </w:r>
      <w:r w:rsidR="00DF1520" w:rsidRPr="00CD3035">
        <w:rPr>
          <w:rFonts w:asciiTheme="majorBidi" w:eastAsia="Times New Roman" w:hAnsiTheme="majorBidi" w:cstheme="majorBidi"/>
          <w:color w:val="FF0000"/>
          <w:sz w:val="24"/>
          <w:szCs w:val="24"/>
        </w:rPr>
        <w:t>4.34</w:t>
      </w:r>
      <w:r w:rsidRPr="00CD3035">
        <w:rPr>
          <w:rFonts w:asciiTheme="majorBidi" w:eastAsia="Times New Roman" w:hAnsiTheme="majorBidi" w:cstheme="majorBidi"/>
          <w:color w:val="FF0000"/>
          <w:sz w:val="24"/>
          <w:szCs w:val="24"/>
        </w:rPr>
        <w:t xml:space="preserve">, </w:t>
      </w:r>
      <w:r w:rsidRPr="00CD3035">
        <w:rPr>
          <w:rFonts w:asciiTheme="majorBidi" w:eastAsia="Times New Roman" w:hAnsiTheme="majorBidi" w:cstheme="majorBidi"/>
          <w:i/>
          <w:iCs/>
          <w:color w:val="FF0000"/>
          <w:sz w:val="24"/>
          <w:szCs w:val="24"/>
        </w:rPr>
        <w:t xml:space="preserve">p </w:t>
      </w:r>
      <w:r w:rsidRPr="00CD3035">
        <w:rPr>
          <w:rFonts w:asciiTheme="majorBidi" w:eastAsia="Times New Roman" w:hAnsiTheme="majorBidi" w:cstheme="majorBidi"/>
          <w:color w:val="FF0000"/>
          <w:sz w:val="24"/>
          <w:szCs w:val="24"/>
        </w:rPr>
        <w:t>= .</w:t>
      </w:r>
      <w:r w:rsidR="00DF1520" w:rsidRPr="00CD3035">
        <w:rPr>
          <w:rFonts w:asciiTheme="majorBidi" w:eastAsia="Times New Roman" w:hAnsiTheme="majorBidi" w:cstheme="majorBidi"/>
          <w:color w:val="FF0000"/>
          <w:sz w:val="24"/>
          <w:szCs w:val="24"/>
        </w:rPr>
        <w:t>043</w:t>
      </w:r>
      <w:r w:rsidRPr="00CD3035">
        <w:rPr>
          <w:rFonts w:asciiTheme="majorBidi" w:eastAsia="Times New Roman" w:hAnsiTheme="majorBidi" w:cstheme="majorBidi"/>
          <w:color w:val="FF0000"/>
          <w:sz w:val="24"/>
          <w:szCs w:val="24"/>
        </w:rPr>
        <w:t xml:space="preserve">, </w:t>
      </w:r>
      <w:r w:rsidRPr="00CD3035">
        <w:rPr>
          <w:rFonts w:asciiTheme="majorBidi" w:eastAsia="Times New Roman" w:hAnsiTheme="majorBidi" w:cstheme="majorBidi"/>
          <w:i/>
          <w:iCs/>
          <w:color w:val="FF0000"/>
          <w:sz w:val="24"/>
          <w:szCs w:val="24"/>
        </w:rPr>
        <w:t>η</w:t>
      </w:r>
      <w:r w:rsidRPr="00CD3035">
        <w:rPr>
          <w:rFonts w:asciiTheme="majorBidi" w:eastAsia="Times New Roman" w:hAnsiTheme="majorBidi" w:cstheme="majorBidi"/>
          <w:i/>
          <w:iCs/>
          <w:color w:val="FF0000"/>
          <w:sz w:val="24"/>
          <w:szCs w:val="24"/>
          <w:vertAlign w:val="superscript"/>
        </w:rPr>
        <w:t>2</w:t>
      </w:r>
      <w:r w:rsidRPr="00CD3035">
        <w:rPr>
          <w:rFonts w:asciiTheme="majorBidi" w:eastAsia="Times New Roman" w:hAnsiTheme="majorBidi" w:cstheme="majorBidi"/>
          <w:i/>
          <w:iCs/>
          <w:color w:val="FF0000"/>
          <w:sz w:val="24"/>
          <w:szCs w:val="24"/>
          <w:vertAlign w:val="subscript"/>
        </w:rPr>
        <w:t>p</w:t>
      </w:r>
      <w:r w:rsidRPr="00CD3035">
        <w:rPr>
          <w:rFonts w:asciiTheme="majorBidi" w:eastAsia="Times New Roman" w:hAnsiTheme="majorBidi" w:cstheme="majorBidi"/>
          <w:i/>
          <w:iCs/>
          <w:color w:val="FF0000"/>
          <w:sz w:val="24"/>
          <w:szCs w:val="24"/>
        </w:rPr>
        <w:t xml:space="preserve"> </w:t>
      </w:r>
      <w:r w:rsidRPr="00CD3035">
        <w:rPr>
          <w:rFonts w:asciiTheme="majorBidi" w:eastAsia="Times New Roman" w:hAnsiTheme="majorBidi" w:cstheme="majorBidi"/>
          <w:color w:val="FF0000"/>
          <w:sz w:val="24"/>
          <w:szCs w:val="24"/>
        </w:rPr>
        <w:t>= .0</w:t>
      </w:r>
      <w:r w:rsidR="00735566" w:rsidRPr="00CD3035">
        <w:rPr>
          <w:rFonts w:asciiTheme="majorBidi" w:eastAsia="Times New Roman" w:hAnsiTheme="majorBidi" w:cstheme="majorBidi" w:hint="cs"/>
          <w:color w:val="FF0000"/>
          <w:sz w:val="24"/>
          <w:szCs w:val="24"/>
          <w:rtl/>
        </w:rPr>
        <w:t>29</w:t>
      </w:r>
      <w:r w:rsidRPr="00CD3035">
        <w:rPr>
          <w:rFonts w:asciiTheme="majorBidi" w:eastAsia="Times New Roman" w:hAnsiTheme="majorBidi" w:cstheme="majorBidi"/>
          <w:color w:val="FF0000"/>
          <w:sz w:val="24"/>
          <w:szCs w:val="24"/>
        </w:rPr>
        <w:t xml:space="preserve">. </w:t>
      </w:r>
    </w:p>
    <w:p w14:paraId="20ABD788" w14:textId="0EAAE3A2" w:rsidR="001E346D" w:rsidRPr="00CD3035" w:rsidRDefault="001E346D" w:rsidP="001E346D">
      <w:pPr>
        <w:spacing w:line="480" w:lineRule="auto"/>
        <w:ind w:firstLine="720"/>
        <w:jc w:val="both"/>
        <w:rPr>
          <w:rFonts w:asciiTheme="majorBidi" w:eastAsia="Times New Roman" w:hAnsiTheme="majorBidi" w:cstheme="majorBidi"/>
          <w:color w:val="FF0000"/>
          <w:sz w:val="24"/>
          <w:szCs w:val="24"/>
        </w:rPr>
      </w:pPr>
      <w:r w:rsidRPr="00CD3035">
        <w:rPr>
          <w:rFonts w:asciiTheme="majorBidi" w:eastAsia="Calibri" w:hAnsiTheme="majorBidi" w:cstheme="majorBidi"/>
          <w:i/>
          <w:iCs/>
          <w:color w:val="FF0000"/>
          <w:sz w:val="24"/>
          <w:szCs w:val="24"/>
        </w:rPr>
        <w:t xml:space="preserve">Changes in difficulties in emotion regulation (DERS total score): </w:t>
      </w:r>
      <w:r w:rsidRPr="00CD3035">
        <w:rPr>
          <w:rFonts w:asciiTheme="majorBidi" w:eastAsia="Times New Roman" w:hAnsiTheme="majorBidi" w:cstheme="majorBidi"/>
          <w:color w:val="FF0000"/>
          <w:sz w:val="24"/>
          <w:szCs w:val="24"/>
        </w:rPr>
        <w:t xml:space="preserve">The ANOVA revealed a significant main effect for Time, </w:t>
      </w:r>
      <w:proofErr w:type="gramStart"/>
      <w:r w:rsidRPr="00CD3035">
        <w:rPr>
          <w:rFonts w:asciiTheme="majorBidi" w:eastAsia="Times New Roman" w:hAnsiTheme="majorBidi" w:cstheme="majorBidi"/>
          <w:i/>
          <w:iCs/>
          <w:color w:val="FF0000"/>
          <w:sz w:val="24"/>
          <w:szCs w:val="24"/>
        </w:rPr>
        <w:t>F</w:t>
      </w:r>
      <w:r w:rsidRPr="00CD3035">
        <w:rPr>
          <w:rFonts w:asciiTheme="majorBidi" w:eastAsia="Times New Roman" w:hAnsiTheme="majorBidi" w:cstheme="majorBidi"/>
          <w:color w:val="FF0000"/>
          <w:sz w:val="24"/>
          <w:szCs w:val="24"/>
        </w:rPr>
        <w:t>(</w:t>
      </w:r>
      <w:proofErr w:type="gramEnd"/>
      <w:r w:rsidRPr="00CD3035">
        <w:rPr>
          <w:rFonts w:asciiTheme="majorBidi" w:eastAsia="Times New Roman" w:hAnsiTheme="majorBidi" w:cstheme="majorBidi"/>
          <w:color w:val="FF0000"/>
          <w:sz w:val="24"/>
          <w:szCs w:val="24"/>
          <w:rtl/>
        </w:rPr>
        <w:t>1</w:t>
      </w:r>
      <w:r w:rsidRPr="00CD3035">
        <w:rPr>
          <w:rFonts w:asciiTheme="majorBidi" w:eastAsia="Times New Roman" w:hAnsiTheme="majorBidi" w:cstheme="majorBidi"/>
          <w:color w:val="FF0000"/>
          <w:sz w:val="24"/>
          <w:szCs w:val="24"/>
        </w:rPr>
        <w:t xml:space="preserve">, </w:t>
      </w:r>
      <w:r w:rsidRPr="00CD3035">
        <w:rPr>
          <w:rFonts w:asciiTheme="majorBidi" w:eastAsia="Times New Roman" w:hAnsiTheme="majorBidi" w:cstheme="majorBidi"/>
          <w:color w:val="FF0000"/>
          <w:sz w:val="24"/>
          <w:szCs w:val="24"/>
          <w:rtl/>
        </w:rPr>
        <w:t>1</w:t>
      </w:r>
      <w:r w:rsidR="00961F46" w:rsidRPr="00CD3035">
        <w:rPr>
          <w:rFonts w:asciiTheme="majorBidi" w:eastAsia="Times New Roman" w:hAnsiTheme="majorBidi" w:cstheme="majorBidi"/>
          <w:color w:val="FF0000"/>
          <w:sz w:val="24"/>
          <w:szCs w:val="24"/>
        </w:rPr>
        <w:t>43</w:t>
      </w:r>
      <w:r w:rsidRPr="00CD3035">
        <w:rPr>
          <w:rFonts w:asciiTheme="majorBidi" w:eastAsia="Times New Roman" w:hAnsiTheme="majorBidi" w:cstheme="majorBidi"/>
          <w:color w:val="FF0000"/>
          <w:sz w:val="24"/>
          <w:szCs w:val="24"/>
        </w:rPr>
        <w:t xml:space="preserve">) = </w:t>
      </w:r>
      <w:r w:rsidR="00DF1520" w:rsidRPr="00CD3035">
        <w:rPr>
          <w:rFonts w:asciiTheme="majorBidi" w:eastAsia="Times New Roman" w:hAnsiTheme="majorBidi" w:cstheme="majorBidi"/>
          <w:color w:val="FF0000"/>
          <w:sz w:val="24"/>
          <w:szCs w:val="24"/>
        </w:rPr>
        <w:t>8.93</w:t>
      </w:r>
      <w:r w:rsidRPr="00CD3035">
        <w:rPr>
          <w:rFonts w:asciiTheme="majorBidi" w:eastAsia="Times New Roman" w:hAnsiTheme="majorBidi" w:cstheme="majorBidi"/>
          <w:color w:val="FF0000"/>
          <w:sz w:val="24"/>
          <w:szCs w:val="24"/>
        </w:rPr>
        <w:t xml:space="preserve">, </w:t>
      </w:r>
      <w:r w:rsidRPr="00CD3035">
        <w:rPr>
          <w:rFonts w:asciiTheme="majorBidi" w:eastAsia="Times New Roman" w:hAnsiTheme="majorBidi" w:cstheme="majorBidi"/>
          <w:i/>
          <w:iCs/>
          <w:color w:val="FF0000"/>
          <w:sz w:val="24"/>
          <w:szCs w:val="24"/>
        </w:rPr>
        <w:t xml:space="preserve">p </w:t>
      </w:r>
      <w:r w:rsidRPr="00CD3035">
        <w:rPr>
          <w:rFonts w:asciiTheme="majorBidi" w:eastAsia="Times New Roman" w:hAnsiTheme="majorBidi" w:cstheme="majorBidi"/>
          <w:color w:val="FF0000"/>
          <w:sz w:val="24"/>
          <w:szCs w:val="24"/>
        </w:rPr>
        <w:t>= .00</w:t>
      </w:r>
      <w:r w:rsidR="00DF1520" w:rsidRPr="00CD3035">
        <w:rPr>
          <w:rFonts w:asciiTheme="majorBidi" w:eastAsia="Times New Roman" w:hAnsiTheme="majorBidi" w:cstheme="majorBidi"/>
          <w:color w:val="FF0000"/>
          <w:sz w:val="24"/>
          <w:szCs w:val="24"/>
        </w:rPr>
        <w:t>3</w:t>
      </w:r>
      <w:r w:rsidRPr="00CD3035">
        <w:rPr>
          <w:rFonts w:asciiTheme="majorBidi" w:eastAsia="Times New Roman" w:hAnsiTheme="majorBidi" w:cstheme="majorBidi"/>
          <w:color w:val="FF0000"/>
          <w:sz w:val="24"/>
          <w:szCs w:val="24"/>
        </w:rPr>
        <w:t xml:space="preserve">, </w:t>
      </w:r>
      <w:r w:rsidRPr="00CD3035">
        <w:rPr>
          <w:rFonts w:asciiTheme="majorBidi" w:eastAsia="Times New Roman" w:hAnsiTheme="majorBidi" w:cstheme="majorBidi"/>
          <w:i/>
          <w:iCs/>
          <w:color w:val="FF0000"/>
          <w:sz w:val="24"/>
          <w:szCs w:val="24"/>
        </w:rPr>
        <w:t>η</w:t>
      </w:r>
      <w:r w:rsidRPr="00CD3035">
        <w:rPr>
          <w:rFonts w:asciiTheme="majorBidi" w:eastAsia="Times New Roman" w:hAnsiTheme="majorBidi" w:cstheme="majorBidi"/>
          <w:i/>
          <w:iCs/>
          <w:color w:val="FF0000"/>
          <w:sz w:val="24"/>
          <w:szCs w:val="24"/>
          <w:vertAlign w:val="superscript"/>
        </w:rPr>
        <w:t>2</w:t>
      </w:r>
      <w:r w:rsidRPr="00CD3035">
        <w:rPr>
          <w:rFonts w:asciiTheme="majorBidi" w:eastAsia="Times New Roman" w:hAnsiTheme="majorBidi" w:cstheme="majorBidi"/>
          <w:i/>
          <w:iCs/>
          <w:color w:val="FF0000"/>
          <w:sz w:val="24"/>
          <w:szCs w:val="24"/>
          <w:vertAlign w:val="subscript"/>
        </w:rPr>
        <w:t xml:space="preserve">p </w:t>
      </w:r>
      <w:r w:rsidRPr="00CD3035">
        <w:rPr>
          <w:rFonts w:asciiTheme="majorBidi" w:eastAsia="Times New Roman" w:hAnsiTheme="majorBidi" w:cstheme="majorBidi"/>
          <w:color w:val="FF0000"/>
          <w:sz w:val="24"/>
          <w:szCs w:val="24"/>
        </w:rPr>
        <w:t>= .</w:t>
      </w:r>
      <w:r w:rsidRPr="00CD3035">
        <w:rPr>
          <w:rFonts w:asciiTheme="majorBidi" w:eastAsia="Times New Roman" w:hAnsiTheme="majorBidi" w:cstheme="majorBidi"/>
          <w:color w:val="FF0000"/>
          <w:sz w:val="24"/>
          <w:szCs w:val="24"/>
          <w:rtl/>
        </w:rPr>
        <w:t>0</w:t>
      </w:r>
      <w:r w:rsidR="00DF1520" w:rsidRPr="00CD3035">
        <w:rPr>
          <w:rFonts w:asciiTheme="majorBidi" w:eastAsia="Times New Roman" w:hAnsiTheme="majorBidi" w:cstheme="majorBidi"/>
          <w:color w:val="FF0000"/>
          <w:sz w:val="24"/>
          <w:szCs w:val="24"/>
        </w:rPr>
        <w:t>21</w:t>
      </w:r>
      <w:r w:rsidRPr="00CD3035">
        <w:rPr>
          <w:rFonts w:asciiTheme="majorBidi" w:eastAsia="Times New Roman" w:hAnsiTheme="majorBidi" w:cstheme="majorBidi"/>
          <w:color w:val="FF0000"/>
          <w:sz w:val="24"/>
          <w:szCs w:val="24"/>
        </w:rPr>
        <w:t xml:space="preserve">, nor for Group, </w:t>
      </w:r>
      <w:r w:rsidRPr="00CD3035">
        <w:rPr>
          <w:rFonts w:asciiTheme="majorBidi" w:eastAsia="Times New Roman" w:hAnsiTheme="majorBidi" w:cstheme="majorBidi"/>
          <w:i/>
          <w:iCs/>
          <w:color w:val="FF0000"/>
          <w:sz w:val="24"/>
          <w:szCs w:val="24"/>
        </w:rPr>
        <w:t>F</w:t>
      </w:r>
      <w:r w:rsidRPr="00CD3035">
        <w:rPr>
          <w:rFonts w:asciiTheme="majorBidi" w:eastAsia="Times New Roman" w:hAnsiTheme="majorBidi" w:cstheme="majorBidi"/>
          <w:color w:val="FF0000"/>
          <w:sz w:val="24"/>
          <w:szCs w:val="24"/>
        </w:rPr>
        <w:t xml:space="preserve">(2, </w:t>
      </w:r>
      <w:r w:rsidRPr="00CD3035">
        <w:rPr>
          <w:rFonts w:asciiTheme="majorBidi" w:eastAsia="Times New Roman" w:hAnsiTheme="majorBidi" w:cstheme="majorBidi"/>
          <w:color w:val="FF0000"/>
          <w:sz w:val="24"/>
          <w:szCs w:val="24"/>
          <w:rtl/>
        </w:rPr>
        <w:t>1</w:t>
      </w:r>
      <w:r w:rsidR="00961F46" w:rsidRPr="00CD3035">
        <w:rPr>
          <w:rFonts w:asciiTheme="majorBidi" w:eastAsia="Times New Roman" w:hAnsiTheme="majorBidi" w:cstheme="majorBidi"/>
          <w:color w:val="FF0000"/>
          <w:sz w:val="24"/>
          <w:szCs w:val="24"/>
        </w:rPr>
        <w:t>43</w:t>
      </w:r>
      <w:r w:rsidRPr="00CD3035">
        <w:rPr>
          <w:rFonts w:asciiTheme="majorBidi" w:eastAsia="Times New Roman" w:hAnsiTheme="majorBidi" w:cstheme="majorBidi"/>
          <w:color w:val="FF0000"/>
          <w:sz w:val="24"/>
          <w:szCs w:val="24"/>
        </w:rPr>
        <w:t>) = 1.</w:t>
      </w:r>
      <w:r w:rsidR="00DF1520" w:rsidRPr="00CD3035">
        <w:rPr>
          <w:rFonts w:asciiTheme="majorBidi" w:eastAsia="Times New Roman" w:hAnsiTheme="majorBidi" w:cstheme="majorBidi"/>
          <w:color w:val="FF0000"/>
          <w:sz w:val="24"/>
          <w:szCs w:val="24"/>
        </w:rPr>
        <w:t>04</w:t>
      </w:r>
      <w:r w:rsidRPr="00CD3035">
        <w:rPr>
          <w:rFonts w:asciiTheme="majorBidi" w:eastAsia="Times New Roman" w:hAnsiTheme="majorBidi" w:cstheme="majorBidi"/>
          <w:color w:val="FF0000"/>
          <w:sz w:val="24"/>
          <w:szCs w:val="24"/>
        </w:rPr>
        <w:t xml:space="preserve">, </w:t>
      </w:r>
      <w:r w:rsidRPr="00CD3035">
        <w:rPr>
          <w:rFonts w:asciiTheme="majorBidi" w:eastAsia="Times New Roman" w:hAnsiTheme="majorBidi" w:cstheme="majorBidi"/>
          <w:i/>
          <w:iCs/>
          <w:color w:val="FF0000"/>
          <w:sz w:val="24"/>
          <w:szCs w:val="24"/>
        </w:rPr>
        <w:t xml:space="preserve">p </w:t>
      </w:r>
      <w:r w:rsidRPr="00CD3035">
        <w:rPr>
          <w:rFonts w:asciiTheme="majorBidi" w:eastAsia="Times New Roman" w:hAnsiTheme="majorBidi" w:cstheme="majorBidi"/>
          <w:color w:val="FF0000"/>
          <w:sz w:val="24"/>
          <w:szCs w:val="24"/>
        </w:rPr>
        <w:t>= .</w:t>
      </w:r>
      <w:r w:rsidR="00DF1520" w:rsidRPr="00CD3035">
        <w:rPr>
          <w:rFonts w:asciiTheme="majorBidi" w:eastAsia="Times New Roman" w:hAnsiTheme="majorBidi" w:cstheme="majorBidi"/>
          <w:color w:val="FF0000"/>
          <w:sz w:val="24"/>
          <w:szCs w:val="24"/>
        </w:rPr>
        <w:t>355</w:t>
      </w:r>
      <w:r w:rsidRPr="00CD3035">
        <w:rPr>
          <w:rFonts w:asciiTheme="majorBidi" w:eastAsia="Times New Roman" w:hAnsiTheme="majorBidi" w:cstheme="majorBidi"/>
          <w:color w:val="FF0000"/>
          <w:sz w:val="24"/>
          <w:szCs w:val="24"/>
        </w:rPr>
        <w:t xml:space="preserve">, </w:t>
      </w:r>
      <w:r w:rsidRPr="00CD3035">
        <w:rPr>
          <w:rFonts w:asciiTheme="majorBidi" w:eastAsia="Times New Roman" w:hAnsiTheme="majorBidi" w:cstheme="majorBidi"/>
          <w:i/>
          <w:iCs/>
          <w:color w:val="FF0000"/>
          <w:sz w:val="24"/>
          <w:szCs w:val="24"/>
        </w:rPr>
        <w:t>η</w:t>
      </w:r>
      <w:r w:rsidRPr="00CD3035">
        <w:rPr>
          <w:rFonts w:asciiTheme="majorBidi" w:eastAsia="Times New Roman" w:hAnsiTheme="majorBidi" w:cstheme="majorBidi"/>
          <w:i/>
          <w:iCs/>
          <w:color w:val="FF0000"/>
          <w:sz w:val="24"/>
          <w:szCs w:val="24"/>
          <w:vertAlign w:val="superscript"/>
        </w:rPr>
        <w:t>2</w:t>
      </w:r>
      <w:r w:rsidRPr="00CD3035">
        <w:rPr>
          <w:rFonts w:asciiTheme="majorBidi" w:eastAsia="Times New Roman" w:hAnsiTheme="majorBidi" w:cstheme="majorBidi"/>
          <w:i/>
          <w:iCs/>
          <w:color w:val="FF0000"/>
          <w:sz w:val="24"/>
          <w:szCs w:val="24"/>
          <w:vertAlign w:val="subscript"/>
        </w:rPr>
        <w:t xml:space="preserve">p </w:t>
      </w:r>
      <w:r w:rsidRPr="00CD3035">
        <w:rPr>
          <w:rFonts w:asciiTheme="majorBidi" w:eastAsia="Times New Roman" w:hAnsiTheme="majorBidi" w:cstheme="majorBidi"/>
          <w:color w:val="FF0000"/>
          <w:sz w:val="24"/>
          <w:szCs w:val="24"/>
        </w:rPr>
        <w:t>= .0</w:t>
      </w:r>
      <w:r w:rsidR="00DF1520" w:rsidRPr="00CD3035">
        <w:rPr>
          <w:rFonts w:asciiTheme="majorBidi" w:eastAsia="Times New Roman" w:hAnsiTheme="majorBidi" w:cstheme="majorBidi"/>
          <w:color w:val="FF0000"/>
          <w:sz w:val="24"/>
          <w:szCs w:val="24"/>
        </w:rPr>
        <w:t>14</w:t>
      </w:r>
      <w:r w:rsidRPr="00CD3035">
        <w:rPr>
          <w:rFonts w:asciiTheme="majorBidi" w:eastAsia="Times New Roman" w:hAnsiTheme="majorBidi" w:cstheme="majorBidi"/>
          <w:color w:val="FF0000"/>
          <w:sz w:val="24"/>
          <w:szCs w:val="24"/>
        </w:rPr>
        <w:t>. In contrast to the hypothesis, the</w:t>
      </w:r>
      <w:r w:rsidRPr="00CD3035">
        <w:rPr>
          <w:rFonts w:asciiTheme="majorBidi" w:eastAsia="Times New Roman" w:hAnsiTheme="majorBidi" w:cstheme="majorBidi" w:hint="cs"/>
          <w:color w:val="FF0000"/>
          <w:sz w:val="24"/>
          <w:szCs w:val="24"/>
          <w:rtl/>
        </w:rPr>
        <w:t xml:space="preserve"> </w:t>
      </w:r>
      <w:r w:rsidRPr="00CD3035">
        <w:rPr>
          <w:rFonts w:asciiTheme="majorBidi" w:eastAsia="Times New Roman" w:hAnsiTheme="majorBidi" w:cstheme="majorBidi"/>
          <w:color w:val="FF0000"/>
          <w:sz w:val="24"/>
          <w:szCs w:val="24"/>
        </w:rPr>
        <w:t>interaction between Group x Time was not significant,</w:t>
      </w:r>
      <w:r w:rsidRPr="00CD3035">
        <w:rPr>
          <w:rFonts w:asciiTheme="majorBidi" w:eastAsia="Times New Roman" w:hAnsiTheme="majorBidi" w:cstheme="majorBidi"/>
          <w:i/>
          <w:iCs/>
          <w:color w:val="FF0000"/>
          <w:sz w:val="24"/>
          <w:szCs w:val="24"/>
        </w:rPr>
        <w:t xml:space="preserve"> </w:t>
      </w:r>
      <w:proofErr w:type="gramStart"/>
      <w:r w:rsidRPr="00CD3035">
        <w:rPr>
          <w:rFonts w:asciiTheme="majorBidi" w:eastAsia="Times New Roman" w:hAnsiTheme="majorBidi" w:cstheme="majorBidi"/>
          <w:i/>
          <w:iCs/>
          <w:color w:val="FF0000"/>
          <w:sz w:val="24"/>
          <w:szCs w:val="24"/>
        </w:rPr>
        <w:t>F</w:t>
      </w:r>
      <w:r w:rsidRPr="00CD3035">
        <w:rPr>
          <w:rFonts w:asciiTheme="majorBidi" w:eastAsia="Times New Roman" w:hAnsiTheme="majorBidi" w:cstheme="majorBidi"/>
          <w:color w:val="FF0000"/>
          <w:sz w:val="24"/>
          <w:szCs w:val="24"/>
        </w:rPr>
        <w:t>(</w:t>
      </w:r>
      <w:proofErr w:type="gramEnd"/>
      <w:r w:rsidRPr="00CD3035">
        <w:rPr>
          <w:rFonts w:asciiTheme="majorBidi" w:eastAsia="Times New Roman" w:hAnsiTheme="majorBidi" w:cstheme="majorBidi"/>
          <w:color w:val="FF0000"/>
          <w:sz w:val="24"/>
          <w:szCs w:val="24"/>
        </w:rPr>
        <w:t xml:space="preserve">2, </w:t>
      </w:r>
      <w:r w:rsidRPr="00CD3035">
        <w:rPr>
          <w:rFonts w:asciiTheme="majorBidi" w:eastAsia="Times New Roman" w:hAnsiTheme="majorBidi" w:cstheme="majorBidi"/>
          <w:color w:val="FF0000"/>
          <w:sz w:val="24"/>
          <w:szCs w:val="24"/>
          <w:rtl/>
        </w:rPr>
        <w:t>1</w:t>
      </w:r>
      <w:r w:rsidR="00961F46" w:rsidRPr="00CD3035">
        <w:rPr>
          <w:rFonts w:asciiTheme="majorBidi" w:eastAsia="Times New Roman" w:hAnsiTheme="majorBidi" w:cstheme="majorBidi"/>
          <w:color w:val="FF0000"/>
          <w:sz w:val="24"/>
          <w:szCs w:val="24"/>
        </w:rPr>
        <w:t>43</w:t>
      </w:r>
      <w:r w:rsidRPr="00CD3035">
        <w:rPr>
          <w:rFonts w:asciiTheme="majorBidi" w:eastAsia="Times New Roman" w:hAnsiTheme="majorBidi" w:cstheme="majorBidi"/>
          <w:color w:val="FF0000"/>
          <w:sz w:val="24"/>
          <w:szCs w:val="24"/>
        </w:rPr>
        <w:t>) = 1.</w:t>
      </w:r>
      <w:r w:rsidR="00DF1520" w:rsidRPr="00CD3035">
        <w:rPr>
          <w:rFonts w:asciiTheme="majorBidi" w:eastAsia="Times New Roman" w:hAnsiTheme="majorBidi" w:cstheme="majorBidi"/>
          <w:color w:val="FF0000"/>
          <w:sz w:val="24"/>
          <w:szCs w:val="24"/>
        </w:rPr>
        <w:t>53</w:t>
      </w:r>
      <w:r w:rsidRPr="00CD3035">
        <w:rPr>
          <w:rFonts w:asciiTheme="majorBidi" w:eastAsia="Times New Roman" w:hAnsiTheme="majorBidi" w:cstheme="majorBidi"/>
          <w:color w:val="FF0000"/>
          <w:sz w:val="24"/>
          <w:szCs w:val="24"/>
        </w:rPr>
        <w:t xml:space="preserve">, </w:t>
      </w:r>
      <w:r w:rsidRPr="00CD3035">
        <w:rPr>
          <w:rFonts w:asciiTheme="majorBidi" w:eastAsia="Times New Roman" w:hAnsiTheme="majorBidi" w:cstheme="majorBidi"/>
          <w:i/>
          <w:iCs/>
          <w:color w:val="FF0000"/>
          <w:sz w:val="24"/>
          <w:szCs w:val="24"/>
        </w:rPr>
        <w:t xml:space="preserve">p </w:t>
      </w:r>
      <w:r w:rsidRPr="00CD3035">
        <w:rPr>
          <w:rFonts w:asciiTheme="majorBidi" w:eastAsia="Times New Roman" w:hAnsiTheme="majorBidi" w:cstheme="majorBidi"/>
          <w:color w:val="FF0000"/>
          <w:sz w:val="24"/>
          <w:szCs w:val="24"/>
        </w:rPr>
        <w:t>= .</w:t>
      </w:r>
      <w:r w:rsidR="00DF1520" w:rsidRPr="00CD3035">
        <w:rPr>
          <w:rFonts w:asciiTheme="majorBidi" w:eastAsia="Times New Roman" w:hAnsiTheme="majorBidi" w:cstheme="majorBidi"/>
          <w:color w:val="FF0000"/>
          <w:sz w:val="24"/>
          <w:szCs w:val="24"/>
        </w:rPr>
        <w:t>22</w:t>
      </w:r>
      <w:r w:rsidRPr="00CD3035">
        <w:rPr>
          <w:rFonts w:asciiTheme="majorBidi" w:eastAsia="Times New Roman" w:hAnsiTheme="majorBidi" w:cstheme="majorBidi"/>
          <w:color w:val="FF0000"/>
          <w:sz w:val="24"/>
          <w:szCs w:val="24"/>
        </w:rPr>
        <w:t xml:space="preserve">, </w:t>
      </w:r>
      <w:r w:rsidRPr="00CD3035">
        <w:rPr>
          <w:rFonts w:asciiTheme="majorBidi" w:eastAsia="Times New Roman" w:hAnsiTheme="majorBidi" w:cstheme="majorBidi"/>
          <w:i/>
          <w:iCs/>
          <w:color w:val="FF0000"/>
          <w:sz w:val="24"/>
          <w:szCs w:val="24"/>
        </w:rPr>
        <w:t>η</w:t>
      </w:r>
      <w:r w:rsidRPr="00CD3035">
        <w:rPr>
          <w:rFonts w:asciiTheme="majorBidi" w:eastAsia="Times New Roman" w:hAnsiTheme="majorBidi" w:cstheme="majorBidi"/>
          <w:i/>
          <w:iCs/>
          <w:color w:val="FF0000"/>
          <w:sz w:val="24"/>
          <w:szCs w:val="24"/>
          <w:vertAlign w:val="superscript"/>
        </w:rPr>
        <w:t>2</w:t>
      </w:r>
      <w:r w:rsidRPr="00CD3035">
        <w:rPr>
          <w:rFonts w:asciiTheme="majorBidi" w:eastAsia="Times New Roman" w:hAnsiTheme="majorBidi" w:cstheme="majorBidi"/>
          <w:i/>
          <w:iCs/>
          <w:color w:val="FF0000"/>
          <w:sz w:val="24"/>
          <w:szCs w:val="24"/>
          <w:vertAlign w:val="subscript"/>
        </w:rPr>
        <w:t xml:space="preserve">p </w:t>
      </w:r>
      <w:r w:rsidRPr="00CD3035">
        <w:rPr>
          <w:rFonts w:asciiTheme="majorBidi" w:eastAsia="Times New Roman" w:hAnsiTheme="majorBidi" w:cstheme="majorBidi"/>
          <w:color w:val="FF0000"/>
          <w:sz w:val="24"/>
          <w:szCs w:val="24"/>
        </w:rPr>
        <w:t>= .</w:t>
      </w:r>
      <w:r w:rsidRPr="00CD3035">
        <w:rPr>
          <w:rFonts w:asciiTheme="majorBidi" w:eastAsia="Times New Roman" w:hAnsiTheme="majorBidi" w:cstheme="majorBidi"/>
          <w:color w:val="FF0000"/>
          <w:sz w:val="24"/>
          <w:szCs w:val="24"/>
          <w:rtl/>
        </w:rPr>
        <w:t>0</w:t>
      </w:r>
      <w:r w:rsidR="00DF1520" w:rsidRPr="00CD3035">
        <w:rPr>
          <w:rFonts w:asciiTheme="majorBidi" w:eastAsia="Times New Roman" w:hAnsiTheme="majorBidi" w:cstheme="majorBidi"/>
          <w:color w:val="FF0000"/>
          <w:sz w:val="24"/>
          <w:szCs w:val="24"/>
        </w:rPr>
        <w:t>21</w:t>
      </w:r>
      <w:r w:rsidRPr="00CD3035">
        <w:rPr>
          <w:rFonts w:asciiTheme="majorBidi" w:eastAsia="Times New Roman" w:hAnsiTheme="majorBidi" w:cstheme="majorBidi"/>
          <w:color w:val="FF0000"/>
          <w:sz w:val="24"/>
          <w:szCs w:val="24"/>
        </w:rPr>
        <w:t xml:space="preserve">. However, planned comparisons based on our preregistered hypotheses showed a pre-to-post decrease in emotion regulation difficulties in the RA group, </w:t>
      </w:r>
      <w:proofErr w:type="gramStart"/>
      <w:r w:rsidRPr="00CD3035">
        <w:rPr>
          <w:rFonts w:asciiTheme="majorBidi" w:eastAsia="Times New Roman" w:hAnsiTheme="majorBidi" w:cstheme="majorBidi"/>
          <w:i/>
          <w:iCs/>
          <w:color w:val="FF0000"/>
          <w:sz w:val="24"/>
          <w:szCs w:val="24"/>
        </w:rPr>
        <w:t>F</w:t>
      </w:r>
      <w:r w:rsidRPr="00CD3035">
        <w:rPr>
          <w:rFonts w:asciiTheme="majorBidi" w:eastAsia="Times New Roman" w:hAnsiTheme="majorBidi" w:cstheme="majorBidi"/>
          <w:color w:val="FF0000"/>
          <w:sz w:val="24"/>
          <w:szCs w:val="24"/>
        </w:rPr>
        <w:t>(</w:t>
      </w:r>
      <w:proofErr w:type="gramEnd"/>
      <w:r w:rsidRPr="00CD3035">
        <w:rPr>
          <w:rFonts w:asciiTheme="majorBidi" w:eastAsia="Times New Roman" w:hAnsiTheme="majorBidi" w:cstheme="majorBidi"/>
          <w:color w:val="FF0000"/>
          <w:sz w:val="24"/>
          <w:szCs w:val="24"/>
          <w:rtl/>
        </w:rPr>
        <w:t>1</w:t>
      </w:r>
      <w:r w:rsidRPr="00CD3035">
        <w:rPr>
          <w:rFonts w:asciiTheme="majorBidi" w:eastAsia="Times New Roman" w:hAnsiTheme="majorBidi" w:cstheme="majorBidi"/>
          <w:color w:val="FF0000"/>
          <w:sz w:val="24"/>
          <w:szCs w:val="24"/>
        </w:rPr>
        <w:t xml:space="preserve">, </w:t>
      </w:r>
      <w:r w:rsidRPr="00CD3035">
        <w:rPr>
          <w:rFonts w:asciiTheme="majorBidi" w:eastAsia="Times New Roman" w:hAnsiTheme="majorBidi" w:cstheme="majorBidi"/>
          <w:color w:val="FF0000"/>
          <w:sz w:val="24"/>
          <w:szCs w:val="24"/>
          <w:rtl/>
        </w:rPr>
        <w:t>1</w:t>
      </w:r>
      <w:r w:rsidR="00961F46" w:rsidRPr="00CD3035">
        <w:rPr>
          <w:rFonts w:asciiTheme="majorBidi" w:eastAsia="Times New Roman" w:hAnsiTheme="majorBidi" w:cstheme="majorBidi"/>
          <w:color w:val="FF0000"/>
          <w:sz w:val="24"/>
          <w:szCs w:val="24"/>
        </w:rPr>
        <w:t>43</w:t>
      </w:r>
      <w:r w:rsidRPr="00CD3035">
        <w:rPr>
          <w:rFonts w:asciiTheme="majorBidi" w:eastAsia="Times New Roman" w:hAnsiTheme="majorBidi" w:cstheme="majorBidi"/>
          <w:color w:val="FF0000"/>
          <w:sz w:val="24"/>
          <w:szCs w:val="24"/>
        </w:rPr>
        <w:t xml:space="preserve">) = </w:t>
      </w:r>
      <w:r w:rsidR="007D156D" w:rsidRPr="00CD3035">
        <w:rPr>
          <w:rFonts w:asciiTheme="majorBidi" w:eastAsia="Times New Roman" w:hAnsiTheme="majorBidi" w:cstheme="majorBidi"/>
          <w:color w:val="FF0000"/>
          <w:sz w:val="24"/>
          <w:szCs w:val="24"/>
        </w:rPr>
        <w:t>7.75</w:t>
      </w:r>
      <w:r w:rsidRPr="00CD3035">
        <w:rPr>
          <w:rFonts w:asciiTheme="majorBidi" w:eastAsia="Times New Roman" w:hAnsiTheme="majorBidi" w:cstheme="majorBidi"/>
          <w:color w:val="FF0000"/>
          <w:sz w:val="24"/>
          <w:szCs w:val="24"/>
        </w:rPr>
        <w:t xml:space="preserve">, </w:t>
      </w:r>
      <w:r w:rsidRPr="00CD3035">
        <w:rPr>
          <w:rFonts w:asciiTheme="majorBidi" w:eastAsia="Times New Roman" w:hAnsiTheme="majorBidi" w:cstheme="majorBidi"/>
          <w:i/>
          <w:iCs/>
          <w:color w:val="FF0000"/>
          <w:sz w:val="24"/>
          <w:szCs w:val="24"/>
        </w:rPr>
        <w:t xml:space="preserve">p </w:t>
      </w:r>
      <w:r w:rsidRPr="00CD3035">
        <w:rPr>
          <w:rFonts w:asciiTheme="majorBidi" w:eastAsia="Times New Roman" w:hAnsiTheme="majorBidi" w:cstheme="majorBidi"/>
          <w:color w:val="FF0000"/>
          <w:sz w:val="24"/>
          <w:szCs w:val="24"/>
        </w:rPr>
        <w:t>= .0</w:t>
      </w:r>
      <w:r w:rsidR="007D156D" w:rsidRPr="00CD3035">
        <w:rPr>
          <w:rFonts w:asciiTheme="majorBidi" w:eastAsia="Times New Roman" w:hAnsiTheme="majorBidi" w:cstheme="majorBidi"/>
          <w:color w:val="FF0000"/>
          <w:sz w:val="24"/>
          <w:szCs w:val="24"/>
        </w:rPr>
        <w:t>08</w:t>
      </w:r>
      <w:r w:rsidRPr="00CD3035">
        <w:rPr>
          <w:rFonts w:asciiTheme="majorBidi" w:eastAsia="Times New Roman" w:hAnsiTheme="majorBidi" w:cstheme="majorBidi"/>
          <w:color w:val="FF0000"/>
          <w:sz w:val="24"/>
          <w:szCs w:val="24"/>
        </w:rPr>
        <w:t xml:space="preserve">, </w:t>
      </w:r>
      <w:r w:rsidRPr="00CD3035">
        <w:rPr>
          <w:rFonts w:asciiTheme="majorBidi" w:eastAsia="Times New Roman" w:hAnsiTheme="majorBidi" w:cstheme="majorBidi"/>
          <w:i/>
          <w:iCs/>
          <w:color w:val="FF0000"/>
          <w:sz w:val="24"/>
          <w:szCs w:val="24"/>
        </w:rPr>
        <w:t>η</w:t>
      </w:r>
      <w:r w:rsidRPr="00CD3035">
        <w:rPr>
          <w:rFonts w:asciiTheme="majorBidi" w:eastAsia="Times New Roman" w:hAnsiTheme="majorBidi" w:cstheme="majorBidi"/>
          <w:i/>
          <w:iCs/>
          <w:color w:val="FF0000"/>
          <w:sz w:val="24"/>
          <w:szCs w:val="24"/>
          <w:vertAlign w:val="superscript"/>
        </w:rPr>
        <w:t>2</w:t>
      </w:r>
      <w:r w:rsidRPr="00CD3035">
        <w:rPr>
          <w:rFonts w:asciiTheme="majorBidi" w:eastAsia="Times New Roman" w:hAnsiTheme="majorBidi" w:cstheme="majorBidi"/>
          <w:i/>
          <w:iCs/>
          <w:color w:val="FF0000"/>
          <w:sz w:val="24"/>
          <w:szCs w:val="24"/>
          <w:vertAlign w:val="subscript"/>
        </w:rPr>
        <w:t xml:space="preserve">p </w:t>
      </w:r>
      <w:r w:rsidRPr="00CD3035">
        <w:rPr>
          <w:rFonts w:asciiTheme="majorBidi" w:eastAsia="Times New Roman" w:hAnsiTheme="majorBidi" w:cstheme="majorBidi"/>
          <w:color w:val="FF0000"/>
          <w:sz w:val="24"/>
          <w:szCs w:val="24"/>
        </w:rPr>
        <w:t>= .0</w:t>
      </w:r>
      <w:r w:rsidR="00735566" w:rsidRPr="00CD3035">
        <w:rPr>
          <w:rFonts w:asciiTheme="majorBidi" w:eastAsia="Times New Roman" w:hAnsiTheme="majorBidi" w:cstheme="majorBidi" w:hint="cs"/>
          <w:color w:val="FF0000"/>
          <w:sz w:val="24"/>
          <w:szCs w:val="24"/>
          <w:rtl/>
        </w:rPr>
        <w:t>51</w:t>
      </w:r>
      <w:r w:rsidRPr="00CD3035">
        <w:rPr>
          <w:rFonts w:asciiTheme="majorBidi" w:eastAsia="Times New Roman" w:hAnsiTheme="majorBidi" w:cstheme="majorBidi"/>
          <w:color w:val="FF0000"/>
          <w:sz w:val="24"/>
          <w:szCs w:val="24"/>
        </w:rPr>
        <w:t xml:space="preserve">, but not in the TIP group, </w:t>
      </w:r>
      <w:r w:rsidRPr="00CD3035">
        <w:rPr>
          <w:rFonts w:asciiTheme="majorBidi" w:eastAsia="Times New Roman" w:hAnsiTheme="majorBidi" w:cstheme="majorBidi"/>
          <w:i/>
          <w:iCs/>
          <w:color w:val="FF0000"/>
          <w:sz w:val="24"/>
          <w:szCs w:val="24"/>
        </w:rPr>
        <w:t>F</w:t>
      </w:r>
      <w:r w:rsidRPr="00CD3035">
        <w:rPr>
          <w:rFonts w:asciiTheme="majorBidi" w:eastAsia="Times New Roman" w:hAnsiTheme="majorBidi" w:cstheme="majorBidi"/>
          <w:color w:val="FF0000"/>
          <w:sz w:val="24"/>
          <w:szCs w:val="24"/>
        </w:rPr>
        <w:t>(</w:t>
      </w:r>
      <w:r w:rsidRPr="00CD3035">
        <w:rPr>
          <w:rFonts w:asciiTheme="majorBidi" w:eastAsia="Times New Roman" w:hAnsiTheme="majorBidi" w:cstheme="majorBidi"/>
          <w:color w:val="FF0000"/>
          <w:sz w:val="24"/>
          <w:szCs w:val="24"/>
          <w:rtl/>
        </w:rPr>
        <w:t>1</w:t>
      </w:r>
      <w:r w:rsidRPr="00CD3035">
        <w:rPr>
          <w:rFonts w:asciiTheme="majorBidi" w:eastAsia="Times New Roman" w:hAnsiTheme="majorBidi" w:cstheme="majorBidi"/>
          <w:color w:val="FF0000"/>
          <w:sz w:val="24"/>
          <w:szCs w:val="24"/>
        </w:rPr>
        <w:t xml:space="preserve">, </w:t>
      </w:r>
      <w:r w:rsidRPr="00CD3035">
        <w:rPr>
          <w:rFonts w:asciiTheme="majorBidi" w:eastAsia="Times New Roman" w:hAnsiTheme="majorBidi" w:cstheme="majorBidi"/>
          <w:color w:val="FF0000"/>
          <w:sz w:val="24"/>
          <w:szCs w:val="24"/>
          <w:rtl/>
        </w:rPr>
        <w:t>1</w:t>
      </w:r>
      <w:r w:rsidR="00961F46" w:rsidRPr="00CD3035">
        <w:rPr>
          <w:rFonts w:asciiTheme="majorBidi" w:eastAsia="Times New Roman" w:hAnsiTheme="majorBidi" w:cstheme="majorBidi"/>
          <w:color w:val="FF0000"/>
          <w:sz w:val="24"/>
          <w:szCs w:val="24"/>
        </w:rPr>
        <w:t>43</w:t>
      </w:r>
      <w:r w:rsidRPr="00CD3035">
        <w:rPr>
          <w:rFonts w:asciiTheme="majorBidi" w:eastAsia="Times New Roman" w:hAnsiTheme="majorBidi" w:cstheme="majorBidi"/>
          <w:color w:val="FF0000"/>
          <w:sz w:val="24"/>
          <w:szCs w:val="24"/>
        </w:rPr>
        <w:t xml:space="preserve">) = </w:t>
      </w:r>
      <w:r w:rsidR="007D156D" w:rsidRPr="00CD3035">
        <w:rPr>
          <w:rFonts w:asciiTheme="majorBidi" w:eastAsia="Times New Roman" w:hAnsiTheme="majorBidi" w:cstheme="majorBidi"/>
          <w:color w:val="FF0000"/>
          <w:sz w:val="24"/>
          <w:szCs w:val="24"/>
        </w:rPr>
        <w:t>2.32</w:t>
      </w:r>
      <w:r w:rsidRPr="00CD3035">
        <w:rPr>
          <w:rFonts w:asciiTheme="majorBidi" w:eastAsia="Times New Roman" w:hAnsiTheme="majorBidi" w:cstheme="majorBidi"/>
          <w:color w:val="FF0000"/>
          <w:sz w:val="24"/>
          <w:szCs w:val="24"/>
        </w:rPr>
        <w:t xml:space="preserve">, </w:t>
      </w:r>
      <w:r w:rsidRPr="00CD3035">
        <w:rPr>
          <w:rFonts w:asciiTheme="majorBidi" w:eastAsia="Times New Roman" w:hAnsiTheme="majorBidi" w:cstheme="majorBidi"/>
          <w:i/>
          <w:iCs/>
          <w:color w:val="FF0000"/>
          <w:sz w:val="24"/>
          <w:szCs w:val="24"/>
        </w:rPr>
        <w:t xml:space="preserve">p </w:t>
      </w:r>
      <w:r w:rsidRPr="00CD3035">
        <w:rPr>
          <w:rFonts w:asciiTheme="majorBidi" w:eastAsia="Times New Roman" w:hAnsiTheme="majorBidi" w:cstheme="majorBidi"/>
          <w:color w:val="FF0000"/>
          <w:sz w:val="24"/>
          <w:szCs w:val="24"/>
        </w:rPr>
        <w:t>= .</w:t>
      </w:r>
      <w:r w:rsidR="007D156D" w:rsidRPr="00CD3035">
        <w:rPr>
          <w:rFonts w:asciiTheme="majorBidi" w:eastAsia="Times New Roman" w:hAnsiTheme="majorBidi" w:cstheme="majorBidi"/>
          <w:color w:val="FF0000"/>
          <w:sz w:val="24"/>
          <w:szCs w:val="24"/>
        </w:rPr>
        <w:t>135</w:t>
      </w:r>
      <w:r w:rsidRPr="00CD3035">
        <w:rPr>
          <w:rFonts w:asciiTheme="majorBidi" w:eastAsia="Times New Roman" w:hAnsiTheme="majorBidi" w:cstheme="majorBidi"/>
          <w:color w:val="FF0000"/>
          <w:sz w:val="24"/>
          <w:szCs w:val="24"/>
        </w:rPr>
        <w:t xml:space="preserve">, </w:t>
      </w:r>
      <w:r w:rsidRPr="00CD3035">
        <w:rPr>
          <w:rFonts w:asciiTheme="majorBidi" w:eastAsia="Times New Roman" w:hAnsiTheme="majorBidi" w:cstheme="majorBidi"/>
          <w:i/>
          <w:iCs/>
          <w:color w:val="FF0000"/>
          <w:sz w:val="24"/>
          <w:szCs w:val="24"/>
        </w:rPr>
        <w:t>η</w:t>
      </w:r>
      <w:r w:rsidRPr="00CD3035">
        <w:rPr>
          <w:rFonts w:asciiTheme="majorBidi" w:eastAsia="Times New Roman" w:hAnsiTheme="majorBidi" w:cstheme="majorBidi"/>
          <w:i/>
          <w:iCs/>
          <w:color w:val="FF0000"/>
          <w:sz w:val="24"/>
          <w:szCs w:val="24"/>
          <w:vertAlign w:val="superscript"/>
        </w:rPr>
        <w:t>2</w:t>
      </w:r>
      <w:r w:rsidRPr="00CD3035">
        <w:rPr>
          <w:rFonts w:asciiTheme="majorBidi" w:eastAsia="Times New Roman" w:hAnsiTheme="majorBidi" w:cstheme="majorBidi"/>
          <w:i/>
          <w:iCs/>
          <w:color w:val="FF0000"/>
          <w:sz w:val="24"/>
          <w:szCs w:val="24"/>
          <w:vertAlign w:val="subscript"/>
        </w:rPr>
        <w:t xml:space="preserve">p </w:t>
      </w:r>
      <w:r w:rsidRPr="00CD3035">
        <w:rPr>
          <w:rFonts w:asciiTheme="majorBidi" w:eastAsia="Times New Roman" w:hAnsiTheme="majorBidi" w:cstheme="majorBidi"/>
          <w:color w:val="FF0000"/>
          <w:sz w:val="24"/>
          <w:szCs w:val="24"/>
        </w:rPr>
        <w:t>= .01</w:t>
      </w:r>
      <w:r w:rsidR="00735566" w:rsidRPr="00CD3035">
        <w:rPr>
          <w:rFonts w:asciiTheme="majorBidi" w:eastAsia="Times New Roman" w:hAnsiTheme="majorBidi" w:cstheme="majorBidi" w:hint="cs"/>
          <w:color w:val="FF0000"/>
          <w:sz w:val="24"/>
          <w:szCs w:val="24"/>
          <w:rtl/>
        </w:rPr>
        <w:t>6</w:t>
      </w:r>
      <w:r w:rsidRPr="00CD3035">
        <w:rPr>
          <w:rFonts w:asciiTheme="majorBidi" w:eastAsia="Times New Roman" w:hAnsiTheme="majorBidi" w:cstheme="majorBidi"/>
          <w:color w:val="FF0000"/>
          <w:sz w:val="24"/>
          <w:szCs w:val="24"/>
        </w:rPr>
        <w:t>, nor in the Control group,</w:t>
      </w:r>
      <w:r w:rsidRPr="00CD3035">
        <w:rPr>
          <w:rFonts w:asciiTheme="majorBidi" w:eastAsia="Times New Roman" w:hAnsiTheme="majorBidi" w:cstheme="majorBidi"/>
          <w:i/>
          <w:iCs/>
          <w:color w:val="FF0000"/>
          <w:sz w:val="24"/>
          <w:szCs w:val="24"/>
        </w:rPr>
        <w:t xml:space="preserve"> F</w:t>
      </w:r>
      <w:r w:rsidRPr="00CD3035">
        <w:rPr>
          <w:rFonts w:asciiTheme="majorBidi" w:eastAsia="Times New Roman" w:hAnsiTheme="majorBidi" w:cstheme="majorBidi"/>
          <w:color w:val="FF0000"/>
          <w:sz w:val="24"/>
          <w:szCs w:val="24"/>
        </w:rPr>
        <w:t>(</w:t>
      </w:r>
      <w:r w:rsidRPr="00CD3035">
        <w:rPr>
          <w:rFonts w:asciiTheme="majorBidi" w:eastAsia="Times New Roman" w:hAnsiTheme="majorBidi" w:cstheme="majorBidi"/>
          <w:color w:val="FF0000"/>
          <w:sz w:val="24"/>
          <w:szCs w:val="24"/>
          <w:rtl/>
        </w:rPr>
        <w:t>1</w:t>
      </w:r>
      <w:r w:rsidRPr="00CD3035">
        <w:rPr>
          <w:rFonts w:asciiTheme="majorBidi" w:eastAsia="Times New Roman" w:hAnsiTheme="majorBidi" w:cstheme="majorBidi"/>
          <w:color w:val="FF0000"/>
          <w:sz w:val="24"/>
          <w:szCs w:val="24"/>
        </w:rPr>
        <w:t xml:space="preserve">, </w:t>
      </w:r>
      <w:r w:rsidRPr="00CD3035">
        <w:rPr>
          <w:rFonts w:asciiTheme="majorBidi" w:eastAsia="Times New Roman" w:hAnsiTheme="majorBidi" w:cstheme="majorBidi"/>
          <w:color w:val="FF0000"/>
          <w:sz w:val="24"/>
          <w:szCs w:val="24"/>
          <w:rtl/>
        </w:rPr>
        <w:t>1</w:t>
      </w:r>
      <w:r w:rsidR="00961F46" w:rsidRPr="00CD3035">
        <w:rPr>
          <w:rFonts w:asciiTheme="majorBidi" w:eastAsia="Times New Roman" w:hAnsiTheme="majorBidi" w:cstheme="majorBidi"/>
          <w:color w:val="FF0000"/>
          <w:sz w:val="24"/>
          <w:szCs w:val="24"/>
        </w:rPr>
        <w:t>43</w:t>
      </w:r>
      <w:r w:rsidRPr="00CD3035">
        <w:rPr>
          <w:rFonts w:asciiTheme="majorBidi" w:eastAsia="Times New Roman" w:hAnsiTheme="majorBidi" w:cstheme="majorBidi"/>
          <w:color w:val="FF0000"/>
          <w:sz w:val="24"/>
          <w:szCs w:val="24"/>
        </w:rPr>
        <w:t>) = 0.</w:t>
      </w:r>
      <w:r w:rsidR="007D156D" w:rsidRPr="00CD3035">
        <w:rPr>
          <w:rFonts w:asciiTheme="majorBidi" w:eastAsia="Times New Roman" w:hAnsiTheme="majorBidi" w:cstheme="majorBidi"/>
          <w:color w:val="FF0000"/>
          <w:sz w:val="24"/>
          <w:szCs w:val="24"/>
        </w:rPr>
        <w:t>58</w:t>
      </w:r>
      <w:r w:rsidRPr="00CD3035">
        <w:rPr>
          <w:rFonts w:asciiTheme="majorBidi" w:eastAsia="Times New Roman" w:hAnsiTheme="majorBidi" w:cstheme="majorBidi"/>
          <w:color w:val="FF0000"/>
          <w:sz w:val="24"/>
          <w:szCs w:val="24"/>
        </w:rPr>
        <w:t xml:space="preserve">, </w:t>
      </w:r>
      <w:r w:rsidRPr="00CD3035">
        <w:rPr>
          <w:rFonts w:asciiTheme="majorBidi" w:eastAsia="Times New Roman" w:hAnsiTheme="majorBidi" w:cstheme="majorBidi"/>
          <w:i/>
          <w:iCs/>
          <w:color w:val="FF0000"/>
          <w:sz w:val="24"/>
          <w:szCs w:val="24"/>
        </w:rPr>
        <w:t xml:space="preserve">p </w:t>
      </w:r>
      <w:r w:rsidRPr="00CD3035">
        <w:rPr>
          <w:rFonts w:asciiTheme="majorBidi" w:eastAsia="Times New Roman" w:hAnsiTheme="majorBidi" w:cstheme="majorBidi"/>
          <w:color w:val="FF0000"/>
          <w:sz w:val="24"/>
          <w:szCs w:val="24"/>
        </w:rPr>
        <w:t>= .</w:t>
      </w:r>
      <w:r w:rsidR="007D156D" w:rsidRPr="00CD3035">
        <w:rPr>
          <w:rFonts w:asciiTheme="majorBidi" w:eastAsia="Times New Roman" w:hAnsiTheme="majorBidi" w:cstheme="majorBidi"/>
          <w:color w:val="FF0000"/>
          <w:sz w:val="24"/>
          <w:szCs w:val="24"/>
        </w:rPr>
        <w:t>452</w:t>
      </w:r>
      <w:r w:rsidRPr="00CD3035">
        <w:rPr>
          <w:rFonts w:asciiTheme="majorBidi" w:eastAsia="Times New Roman" w:hAnsiTheme="majorBidi" w:cstheme="majorBidi"/>
          <w:color w:val="FF0000"/>
          <w:sz w:val="24"/>
          <w:szCs w:val="24"/>
        </w:rPr>
        <w:t xml:space="preserve">, </w:t>
      </w:r>
      <w:r w:rsidRPr="00CD3035">
        <w:rPr>
          <w:rFonts w:asciiTheme="majorBidi" w:eastAsia="Times New Roman" w:hAnsiTheme="majorBidi" w:cstheme="majorBidi"/>
          <w:i/>
          <w:iCs/>
          <w:color w:val="FF0000"/>
          <w:sz w:val="24"/>
          <w:szCs w:val="24"/>
        </w:rPr>
        <w:t>η</w:t>
      </w:r>
      <w:r w:rsidRPr="00CD3035">
        <w:rPr>
          <w:rFonts w:asciiTheme="majorBidi" w:eastAsia="Times New Roman" w:hAnsiTheme="majorBidi" w:cstheme="majorBidi"/>
          <w:i/>
          <w:iCs/>
          <w:color w:val="FF0000"/>
          <w:sz w:val="24"/>
          <w:szCs w:val="24"/>
          <w:vertAlign w:val="superscript"/>
        </w:rPr>
        <w:t>2</w:t>
      </w:r>
      <w:r w:rsidRPr="00CD3035">
        <w:rPr>
          <w:rFonts w:asciiTheme="majorBidi" w:eastAsia="Times New Roman" w:hAnsiTheme="majorBidi" w:cstheme="majorBidi"/>
          <w:i/>
          <w:iCs/>
          <w:color w:val="FF0000"/>
          <w:sz w:val="24"/>
          <w:szCs w:val="24"/>
          <w:vertAlign w:val="subscript"/>
        </w:rPr>
        <w:t xml:space="preserve">p </w:t>
      </w:r>
      <w:r w:rsidRPr="00CD3035">
        <w:rPr>
          <w:rFonts w:asciiTheme="majorBidi" w:eastAsia="Times New Roman" w:hAnsiTheme="majorBidi" w:cstheme="majorBidi"/>
          <w:color w:val="FF0000"/>
          <w:sz w:val="24"/>
          <w:szCs w:val="24"/>
        </w:rPr>
        <w:t>= .00</w:t>
      </w:r>
      <w:r w:rsidR="00735566" w:rsidRPr="00CD3035">
        <w:rPr>
          <w:rFonts w:asciiTheme="majorBidi" w:eastAsia="Times New Roman" w:hAnsiTheme="majorBidi" w:cstheme="majorBidi" w:hint="cs"/>
          <w:color w:val="FF0000"/>
          <w:sz w:val="24"/>
          <w:szCs w:val="24"/>
          <w:rtl/>
        </w:rPr>
        <w:t>4</w:t>
      </w:r>
      <w:r w:rsidRPr="00CD3035">
        <w:rPr>
          <w:rFonts w:asciiTheme="majorBidi" w:eastAsia="Times New Roman" w:hAnsiTheme="majorBidi" w:cstheme="majorBidi"/>
          <w:color w:val="FF0000"/>
          <w:sz w:val="24"/>
          <w:szCs w:val="24"/>
        </w:rPr>
        <w:t xml:space="preserve">. </w:t>
      </w:r>
    </w:p>
    <w:p w14:paraId="7B782D68" w14:textId="77777777" w:rsidR="001E346D" w:rsidRPr="00CD3035" w:rsidRDefault="001E346D" w:rsidP="001E346D">
      <w:pPr>
        <w:spacing w:line="480" w:lineRule="auto"/>
        <w:jc w:val="both"/>
        <w:rPr>
          <w:rFonts w:asciiTheme="majorBidi" w:eastAsia="Times New Roman" w:hAnsiTheme="majorBidi" w:cstheme="majorBidi"/>
          <w:color w:val="FF0000"/>
          <w:sz w:val="24"/>
          <w:szCs w:val="24"/>
        </w:rPr>
      </w:pPr>
      <w:r w:rsidRPr="00CD3035">
        <w:rPr>
          <w:rFonts w:asciiTheme="majorBidi" w:hAnsiTheme="majorBidi" w:cstheme="majorBidi"/>
          <w:b/>
          <w:bCs/>
          <w:i/>
          <w:iCs/>
          <w:color w:val="FF0000"/>
          <w:sz w:val="24"/>
          <w:szCs w:val="24"/>
        </w:rPr>
        <w:t>Changes in emotional distress from EOI to follow-up (RA and TIP groups only)</w:t>
      </w:r>
    </w:p>
    <w:p w14:paraId="4C72E70A" w14:textId="2C89AC4A" w:rsidR="001E346D" w:rsidRPr="00CD3035" w:rsidRDefault="001E346D" w:rsidP="001E346D">
      <w:pPr>
        <w:spacing w:line="480" w:lineRule="auto"/>
        <w:ind w:firstLine="720"/>
        <w:jc w:val="both"/>
        <w:rPr>
          <w:rFonts w:asciiTheme="majorBidi" w:eastAsia="Calibri" w:hAnsiTheme="majorBidi" w:cstheme="majorBidi"/>
          <w:color w:val="FF0000"/>
          <w:sz w:val="24"/>
          <w:szCs w:val="24"/>
        </w:rPr>
      </w:pPr>
      <w:r w:rsidRPr="00CD3035">
        <w:rPr>
          <w:rFonts w:asciiTheme="majorBidi" w:eastAsia="Calibri" w:hAnsiTheme="majorBidi" w:cstheme="majorBidi"/>
          <w:color w:val="FF0000"/>
          <w:sz w:val="24"/>
          <w:szCs w:val="24"/>
        </w:rPr>
        <w:t>Analysis of EOI to follow-up differences in the main outcomes showed that in the RA group, there were no differences between EOI and follow-up in levels of depression,</w:t>
      </w:r>
      <w:r w:rsidRPr="00CD3035">
        <w:rPr>
          <w:rFonts w:asciiTheme="majorBidi" w:eastAsia="Times New Roman" w:hAnsiTheme="majorBidi" w:cstheme="majorBidi"/>
          <w:i/>
          <w:iCs/>
          <w:color w:val="FF0000"/>
          <w:sz w:val="24"/>
          <w:szCs w:val="24"/>
        </w:rPr>
        <w:t xml:space="preserve"> </w:t>
      </w:r>
      <w:proofErr w:type="gramStart"/>
      <w:r w:rsidRPr="00CD3035">
        <w:rPr>
          <w:rFonts w:asciiTheme="majorBidi" w:eastAsia="Times New Roman" w:hAnsiTheme="majorBidi" w:cstheme="majorBidi"/>
          <w:i/>
          <w:iCs/>
          <w:color w:val="FF0000"/>
          <w:sz w:val="24"/>
          <w:szCs w:val="24"/>
        </w:rPr>
        <w:t>F</w:t>
      </w:r>
      <w:r w:rsidRPr="00CD3035">
        <w:rPr>
          <w:rFonts w:asciiTheme="majorBidi" w:eastAsia="Times New Roman" w:hAnsiTheme="majorBidi" w:cstheme="majorBidi"/>
          <w:color w:val="FF0000"/>
          <w:sz w:val="24"/>
          <w:szCs w:val="24"/>
        </w:rPr>
        <w:t>(</w:t>
      </w:r>
      <w:proofErr w:type="gramEnd"/>
      <w:r w:rsidRPr="00CD3035">
        <w:rPr>
          <w:rFonts w:asciiTheme="majorBidi" w:eastAsia="Times New Roman" w:hAnsiTheme="majorBidi" w:cstheme="majorBidi"/>
          <w:color w:val="FF0000"/>
          <w:sz w:val="24"/>
          <w:szCs w:val="24"/>
        </w:rPr>
        <w:t>1,9</w:t>
      </w:r>
      <w:r w:rsidRPr="00CD3035">
        <w:rPr>
          <w:rFonts w:asciiTheme="majorBidi" w:eastAsia="Times New Roman" w:hAnsiTheme="majorBidi" w:cstheme="majorBidi"/>
          <w:color w:val="FF0000"/>
          <w:sz w:val="24"/>
          <w:szCs w:val="24"/>
          <w:rtl/>
        </w:rPr>
        <w:t>7</w:t>
      </w:r>
      <w:r w:rsidRPr="00CD3035">
        <w:rPr>
          <w:rFonts w:asciiTheme="majorBidi" w:eastAsia="Times New Roman" w:hAnsiTheme="majorBidi" w:cstheme="majorBidi"/>
          <w:color w:val="FF0000"/>
          <w:sz w:val="24"/>
          <w:szCs w:val="24"/>
        </w:rPr>
        <w:t>)</w:t>
      </w:r>
      <w:r w:rsidRPr="00CD3035">
        <w:rPr>
          <w:rFonts w:asciiTheme="majorBidi" w:eastAsia="Times New Roman" w:hAnsiTheme="majorBidi" w:cstheme="majorBidi"/>
          <w:color w:val="FF0000"/>
          <w:sz w:val="24"/>
          <w:szCs w:val="24"/>
          <w:highlight w:val="yellow"/>
        </w:rPr>
        <w:t xml:space="preserve"> </w:t>
      </w:r>
      <w:r w:rsidRPr="00CD3035">
        <w:rPr>
          <w:rFonts w:asciiTheme="majorBidi" w:eastAsia="Times New Roman" w:hAnsiTheme="majorBidi" w:cstheme="majorBidi"/>
          <w:color w:val="FF0000"/>
          <w:sz w:val="24"/>
          <w:szCs w:val="24"/>
        </w:rPr>
        <w:t>= 1.</w:t>
      </w:r>
      <w:r w:rsidR="00F47D8D" w:rsidRPr="00CD3035">
        <w:rPr>
          <w:rFonts w:asciiTheme="majorBidi" w:eastAsia="Times New Roman" w:hAnsiTheme="majorBidi" w:cstheme="majorBidi"/>
          <w:color w:val="FF0000"/>
          <w:sz w:val="24"/>
          <w:szCs w:val="24"/>
        </w:rPr>
        <w:t>25</w:t>
      </w:r>
      <w:r w:rsidRPr="00CD3035">
        <w:rPr>
          <w:rFonts w:asciiTheme="majorBidi" w:eastAsia="Times New Roman" w:hAnsiTheme="majorBidi" w:cstheme="majorBidi"/>
          <w:color w:val="FF0000"/>
          <w:sz w:val="24"/>
          <w:szCs w:val="24"/>
        </w:rPr>
        <w:t xml:space="preserve">, </w:t>
      </w:r>
      <w:r w:rsidRPr="00CD3035">
        <w:rPr>
          <w:rFonts w:asciiTheme="majorBidi" w:eastAsia="Times New Roman" w:hAnsiTheme="majorBidi" w:cstheme="majorBidi"/>
          <w:i/>
          <w:iCs/>
          <w:color w:val="FF0000"/>
          <w:sz w:val="24"/>
          <w:szCs w:val="24"/>
        </w:rPr>
        <w:t xml:space="preserve">p </w:t>
      </w:r>
      <w:r w:rsidRPr="00CD3035">
        <w:rPr>
          <w:rFonts w:asciiTheme="majorBidi" w:eastAsia="Times New Roman" w:hAnsiTheme="majorBidi" w:cstheme="majorBidi"/>
          <w:color w:val="FF0000"/>
          <w:sz w:val="24"/>
          <w:szCs w:val="24"/>
        </w:rPr>
        <w:t>= .2</w:t>
      </w:r>
      <w:r w:rsidR="00F47D8D" w:rsidRPr="00CD3035">
        <w:rPr>
          <w:rFonts w:asciiTheme="majorBidi" w:eastAsia="Times New Roman" w:hAnsiTheme="majorBidi" w:cstheme="majorBidi"/>
          <w:color w:val="FF0000"/>
          <w:sz w:val="24"/>
          <w:szCs w:val="24"/>
        </w:rPr>
        <w:t>68</w:t>
      </w:r>
      <w:r w:rsidRPr="00CD3035">
        <w:rPr>
          <w:rFonts w:asciiTheme="majorBidi" w:eastAsia="Times New Roman" w:hAnsiTheme="majorBidi" w:cstheme="majorBidi"/>
          <w:color w:val="FF0000"/>
          <w:sz w:val="24"/>
          <w:szCs w:val="24"/>
        </w:rPr>
        <w:t xml:space="preserve">, </w:t>
      </w:r>
      <w:r w:rsidRPr="00CD3035">
        <w:rPr>
          <w:rFonts w:asciiTheme="majorBidi" w:eastAsia="Times New Roman" w:hAnsiTheme="majorBidi" w:cstheme="majorBidi"/>
          <w:i/>
          <w:iCs/>
          <w:color w:val="FF0000"/>
          <w:sz w:val="24"/>
          <w:szCs w:val="24"/>
        </w:rPr>
        <w:t>η</w:t>
      </w:r>
      <w:r w:rsidRPr="00CD3035">
        <w:rPr>
          <w:rFonts w:asciiTheme="majorBidi" w:eastAsia="Times New Roman" w:hAnsiTheme="majorBidi" w:cstheme="majorBidi"/>
          <w:i/>
          <w:iCs/>
          <w:color w:val="FF0000"/>
          <w:sz w:val="24"/>
          <w:szCs w:val="24"/>
          <w:vertAlign w:val="superscript"/>
        </w:rPr>
        <w:t>2</w:t>
      </w:r>
      <w:r w:rsidRPr="00CD3035">
        <w:rPr>
          <w:rFonts w:asciiTheme="majorBidi" w:eastAsia="Times New Roman" w:hAnsiTheme="majorBidi" w:cstheme="majorBidi"/>
          <w:i/>
          <w:iCs/>
          <w:color w:val="FF0000"/>
          <w:sz w:val="24"/>
          <w:szCs w:val="24"/>
          <w:vertAlign w:val="subscript"/>
        </w:rPr>
        <w:t>p</w:t>
      </w:r>
      <w:r w:rsidRPr="00CD3035">
        <w:rPr>
          <w:rFonts w:asciiTheme="majorBidi" w:eastAsia="Times New Roman" w:hAnsiTheme="majorBidi" w:cstheme="majorBidi"/>
          <w:i/>
          <w:iCs/>
          <w:color w:val="FF0000"/>
          <w:sz w:val="24"/>
          <w:szCs w:val="24"/>
        </w:rPr>
        <w:t xml:space="preserve"> </w:t>
      </w:r>
      <w:r w:rsidRPr="00CD3035">
        <w:rPr>
          <w:rFonts w:asciiTheme="majorBidi" w:eastAsia="Times New Roman" w:hAnsiTheme="majorBidi" w:cstheme="majorBidi"/>
          <w:color w:val="FF0000"/>
          <w:sz w:val="24"/>
          <w:szCs w:val="24"/>
        </w:rPr>
        <w:t>= .01</w:t>
      </w:r>
      <w:r w:rsidR="00BE0C8D" w:rsidRPr="00CD3035">
        <w:rPr>
          <w:rFonts w:asciiTheme="majorBidi" w:eastAsia="Times New Roman" w:hAnsiTheme="majorBidi" w:cstheme="majorBidi" w:hint="cs"/>
          <w:color w:val="FF0000"/>
          <w:sz w:val="24"/>
          <w:szCs w:val="24"/>
          <w:rtl/>
        </w:rPr>
        <w:t>3</w:t>
      </w:r>
      <w:r w:rsidRPr="00CD3035">
        <w:rPr>
          <w:rFonts w:asciiTheme="majorBidi" w:eastAsia="Times New Roman" w:hAnsiTheme="majorBidi" w:cstheme="majorBidi"/>
          <w:color w:val="FF0000"/>
          <w:sz w:val="24"/>
          <w:szCs w:val="24"/>
        </w:rPr>
        <w:t>,</w:t>
      </w:r>
      <w:r w:rsidRPr="00CD3035">
        <w:rPr>
          <w:rFonts w:asciiTheme="majorBidi" w:eastAsia="Calibri" w:hAnsiTheme="majorBidi" w:cstheme="majorBidi"/>
          <w:color w:val="FF0000"/>
          <w:sz w:val="24"/>
          <w:szCs w:val="24"/>
        </w:rPr>
        <w:t xml:space="preserve"> anxiety, </w:t>
      </w:r>
      <w:r w:rsidRPr="00CD3035">
        <w:rPr>
          <w:rFonts w:asciiTheme="majorBidi" w:eastAsia="Times New Roman" w:hAnsiTheme="majorBidi" w:cstheme="majorBidi"/>
          <w:i/>
          <w:iCs/>
          <w:color w:val="FF0000"/>
          <w:sz w:val="24"/>
          <w:szCs w:val="24"/>
        </w:rPr>
        <w:t>F</w:t>
      </w:r>
      <w:r w:rsidRPr="00CD3035">
        <w:rPr>
          <w:rFonts w:asciiTheme="majorBidi" w:eastAsia="Times New Roman" w:hAnsiTheme="majorBidi" w:cstheme="majorBidi"/>
          <w:color w:val="FF0000"/>
          <w:sz w:val="24"/>
          <w:szCs w:val="24"/>
        </w:rPr>
        <w:t>(1,9</w:t>
      </w:r>
      <w:r w:rsidRPr="00CD3035">
        <w:rPr>
          <w:rFonts w:asciiTheme="majorBidi" w:eastAsia="Times New Roman" w:hAnsiTheme="majorBidi" w:cstheme="majorBidi"/>
          <w:color w:val="FF0000"/>
          <w:sz w:val="24"/>
          <w:szCs w:val="24"/>
          <w:rtl/>
        </w:rPr>
        <w:t>7</w:t>
      </w:r>
      <w:r w:rsidRPr="00CD3035">
        <w:rPr>
          <w:rFonts w:asciiTheme="majorBidi" w:eastAsia="Times New Roman" w:hAnsiTheme="majorBidi" w:cstheme="majorBidi"/>
          <w:color w:val="FF0000"/>
          <w:sz w:val="24"/>
          <w:szCs w:val="24"/>
        </w:rPr>
        <w:t xml:space="preserve">) = </w:t>
      </w:r>
      <w:r w:rsidR="00F47D8D" w:rsidRPr="00CD3035">
        <w:rPr>
          <w:rFonts w:asciiTheme="majorBidi" w:eastAsia="Times New Roman" w:hAnsiTheme="majorBidi" w:cstheme="majorBidi"/>
          <w:color w:val="FF0000"/>
          <w:sz w:val="24"/>
          <w:szCs w:val="24"/>
        </w:rPr>
        <w:t>1.41</w:t>
      </w:r>
      <w:r w:rsidRPr="00CD3035">
        <w:rPr>
          <w:rFonts w:asciiTheme="majorBidi" w:eastAsia="Times New Roman" w:hAnsiTheme="majorBidi" w:cstheme="majorBidi"/>
          <w:color w:val="FF0000"/>
          <w:sz w:val="24"/>
          <w:szCs w:val="24"/>
        </w:rPr>
        <w:t xml:space="preserve">, </w:t>
      </w:r>
      <w:r w:rsidRPr="00CD3035">
        <w:rPr>
          <w:rFonts w:asciiTheme="majorBidi" w:eastAsia="Times New Roman" w:hAnsiTheme="majorBidi" w:cstheme="majorBidi"/>
          <w:i/>
          <w:iCs/>
          <w:color w:val="FF0000"/>
          <w:sz w:val="24"/>
          <w:szCs w:val="24"/>
        </w:rPr>
        <w:t xml:space="preserve">p </w:t>
      </w:r>
      <w:r w:rsidRPr="00CD3035">
        <w:rPr>
          <w:rFonts w:asciiTheme="majorBidi" w:eastAsia="Times New Roman" w:hAnsiTheme="majorBidi" w:cstheme="majorBidi"/>
          <w:color w:val="FF0000"/>
          <w:sz w:val="24"/>
          <w:szCs w:val="24"/>
        </w:rPr>
        <w:t>= .</w:t>
      </w:r>
      <w:r w:rsidR="00F47D8D" w:rsidRPr="00CD3035">
        <w:rPr>
          <w:rFonts w:asciiTheme="majorBidi" w:eastAsia="Times New Roman" w:hAnsiTheme="majorBidi" w:cstheme="majorBidi"/>
          <w:color w:val="FF0000"/>
          <w:sz w:val="24"/>
          <w:szCs w:val="24"/>
        </w:rPr>
        <w:t>242</w:t>
      </w:r>
      <w:r w:rsidRPr="00CD3035">
        <w:rPr>
          <w:rFonts w:asciiTheme="majorBidi" w:eastAsia="Times New Roman" w:hAnsiTheme="majorBidi" w:cstheme="majorBidi"/>
          <w:color w:val="FF0000"/>
          <w:sz w:val="24"/>
          <w:szCs w:val="24"/>
        </w:rPr>
        <w:t xml:space="preserve">, </w:t>
      </w:r>
      <w:r w:rsidRPr="00CD3035">
        <w:rPr>
          <w:rFonts w:asciiTheme="majorBidi" w:eastAsia="Times New Roman" w:hAnsiTheme="majorBidi" w:cstheme="majorBidi"/>
          <w:i/>
          <w:iCs/>
          <w:color w:val="FF0000"/>
          <w:sz w:val="24"/>
          <w:szCs w:val="24"/>
        </w:rPr>
        <w:t>η</w:t>
      </w:r>
      <w:r w:rsidRPr="00CD3035">
        <w:rPr>
          <w:rFonts w:asciiTheme="majorBidi" w:eastAsia="Times New Roman" w:hAnsiTheme="majorBidi" w:cstheme="majorBidi"/>
          <w:i/>
          <w:iCs/>
          <w:color w:val="FF0000"/>
          <w:sz w:val="24"/>
          <w:szCs w:val="24"/>
          <w:vertAlign w:val="superscript"/>
        </w:rPr>
        <w:t>2</w:t>
      </w:r>
      <w:r w:rsidRPr="00CD3035">
        <w:rPr>
          <w:rFonts w:asciiTheme="majorBidi" w:eastAsia="Times New Roman" w:hAnsiTheme="majorBidi" w:cstheme="majorBidi"/>
          <w:i/>
          <w:iCs/>
          <w:color w:val="FF0000"/>
          <w:sz w:val="24"/>
          <w:szCs w:val="24"/>
          <w:vertAlign w:val="subscript"/>
        </w:rPr>
        <w:t>p</w:t>
      </w:r>
      <w:r w:rsidRPr="00CD3035">
        <w:rPr>
          <w:rFonts w:asciiTheme="majorBidi" w:eastAsia="Times New Roman" w:hAnsiTheme="majorBidi" w:cstheme="majorBidi"/>
          <w:i/>
          <w:iCs/>
          <w:color w:val="FF0000"/>
          <w:sz w:val="24"/>
          <w:szCs w:val="24"/>
        </w:rPr>
        <w:t xml:space="preserve"> </w:t>
      </w:r>
      <w:r w:rsidRPr="00CD3035">
        <w:rPr>
          <w:rFonts w:asciiTheme="majorBidi" w:eastAsia="Times New Roman" w:hAnsiTheme="majorBidi" w:cstheme="majorBidi"/>
          <w:color w:val="FF0000"/>
          <w:sz w:val="24"/>
          <w:szCs w:val="24"/>
        </w:rPr>
        <w:t>= .0</w:t>
      </w:r>
      <w:r w:rsidR="00BE0C8D" w:rsidRPr="00CD3035">
        <w:rPr>
          <w:rFonts w:asciiTheme="majorBidi" w:eastAsia="Times New Roman" w:hAnsiTheme="majorBidi" w:cstheme="majorBidi" w:hint="cs"/>
          <w:color w:val="FF0000"/>
          <w:sz w:val="24"/>
          <w:szCs w:val="24"/>
          <w:rtl/>
        </w:rPr>
        <w:t>14</w:t>
      </w:r>
      <w:r w:rsidRPr="00CD3035">
        <w:rPr>
          <w:rFonts w:asciiTheme="majorBidi" w:eastAsia="Calibri" w:hAnsiTheme="majorBidi" w:cstheme="majorBidi"/>
          <w:color w:val="FF0000"/>
          <w:sz w:val="24"/>
          <w:szCs w:val="24"/>
        </w:rPr>
        <w:t xml:space="preserve">, and stress, </w:t>
      </w:r>
      <w:r w:rsidRPr="00CD3035">
        <w:rPr>
          <w:rFonts w:asciiTheme="majorBidi" w:eastAsia="Times New Roman" w:hAnsiTheme="majorBidi" w:cstheme="majorBidi"/>
          <w:i/>
          <w:iCs/>
          <w:color w:val="FF0000"/>
          <w:sz w:val="24"/>
          <w:szCs w:val="24"/>
        </w:rPr>
        <w:t>F</w:t>
      </w:r>
      <w:r w:rsidRPr="00CD3035">
        <w:rPr>
          <w:rFonts w:asciiTheme="majorBidi" w:eastAsia="Times New Roman" w:hAnsiTheme="majorBidi" w:cstheme="majorBidi"/>
          <w:color w:val="FF0000"/>
          <w:sz w:val="24"/>
          <w:szCs w:val="24"/>
        </w:rPr>
        <w:t>(1,9</w:t>
      </w:r>
      <w:r w:rsidRPr="00CD3035">
        <w:rPr>
          <w:rFonts w:asciiTheme="majorBidi" w:eastAsia="Times New Roman" w:hAnsiTheme="majorBidi" w:cstheme="majorBidi"/>
          <w:color w:val="FF0000"/>
          <w:sz w:val="24"/>
          <w:szCs w:val="24"/>
          <w:rtl/>
        </w:rPr>
        <w:t>7</w:t>
      </w:r>
      <w:r w:rsidRPr="00CD3035">
        <w:rPr>
          <w:rFonts w:asciiTheme="majorBidi" w:eastAsia="Times New Roman" w:hAnsiTheme="majorBidi" w:cstheme="majorBidi"/>
          <w:color w:val="FF0000"/>
          <w:sz w:val="24"/>
          <w:szCs w:val="24"/>
        </w:rPr>
        <w:t xml:space="preserve">) = </w:t>
      </w:r>
      <w:r w:rsidR="00F47D8D" w:rsidRPr="00CD3035">
        <w:rPr>
          <w:rFonts w:asciiTheme="majorBidi" w:eastAsia="Times New Roman" w:hAnsiTheme="majorBidi" w:cstheme="majorBidi"/>
          <w:color w:val="FF0000"/>
          <w:sz w:val="24"/>
          <w:szCs w:val="24"/>
        </w:rPr>
        <w:t>1.51</w:t>
      </w:r>
      <w:r w:rsidRPr="00CD3035">
        <w:rPr>
          <w:rFonts w:asciiTheme="majorBidi" w:eastAsia="Times New Roman" w:hAnsiTheme="majorBidi" w:cstheme="majorBidi"/>
          <w:color w:val="FF0000"/>
          <w:sz w:val="24"/>
          <w:szCs w:val="24"/>
        </w:rPr>
        <w:t xml:space="preserve">, </w:t>
      </w:r>
      <w:r w:rsidRPr="00CD3035">
        <w:rPr>
          <w:rFonts w:asciiTheme="majorBidi" w:eastAsia="Times New Roman" w:hAnsiTheme="majorBidi" w:cstheme="majorBidi"/>
          <w:i/>
          <w:iCs/>
          <w:color w:val="FF0000"/>
          <w:sz w:val="24"/>
          <w:szCs w:val="24"/>
        </w:rPr>
        <w:t xml:space="preserve">p </w:t>
      </w:r>
      <w:r w:rsidRPr="00CD3035">
        <w:rPr>
          <w:rFonts w:asciiTheme="majorBidi" w:eastAsia="Times New Roman" w:hAnsiTheme="majorBidi" w:cstheme="majorBidi"/>
          <w:color w:val="FF0000"/>
          <w:sz w:val="24"/>
          <w:szCs w:val="24"/>
        </w:rPr>
        <w:t>= .</w:t>
      </w:r>
      <w:r w:rsidR="00F47D8D" w:rsidRPr="00CD3035">
        <w:rPr>
          <w:rFonts w:asciiTheme="majorBidi" w:eastAsia="Times New Roman" w:hAnsiTheme="majorBidi" w:cstheme="majorBidi"/>
          <w:color w:val="FF0000"/>
          <w:sz w:val="24"/>
          <w:szCs w:val="24"/>
        </w:rPr>
        <w:t>225</w:t>
      </w:r>
      <w:r w:rsidRPr="00CD3035">
        <w:rPr>
          <w:rFonts w:asciiTheme="majorBidi" w:eastAsia="Times New Roman" w:hAnsiTheme="majorBidi" w:cstheme="majorBidi"/>
          <w:color w:val="FF0000"/>
          <w:sz w:val="24"/>
          <w:szCs w:val="24"/>
        </w:rPr>
        <w:t xml:space="preserve">, </w:t>
      </w:r>
      <w:r w:rsidRPr="00CD3035">
        <w:rPr>
          <w:rFonts w:asciiTheme="majorBidi" w:eastAsia="Times New Roman" w:hAnsiTheme="majorBidi" w:cstheme="majorBidi"/>
          <w:i/>
          <w:iCs/>
          <w:color w:val="FF0000"/>
          <w:sz w:val="24"/>
          <w:szCs w:val="24"/>
        </w:rPr>
        <w:t>η</w:t>
      </w:r>
      <w:r w:rsidRPr="00CD3035">
        <w:rPr>
          <w:rFonts w:asciiTheme="majorBidi" w:eastAsia="Times New Roman" w:hAnsiTheme="majorBidi" w:cstheme="majorBidi"/>
          <w:i/>
          <w:iCs/>
          <w:color w:val="FF0000"/>
          <w:sz w:val="24"/>
          <w:szCs w:val="24"/>
          <w:vertAlign w:val="superscript"/>
        </w:rPr>
        <w:t>2</w:t>
      </w:r>
      <w:r w:rsidRPr="00CD3035">
        <w:rPr>
          <w:rFonts w:asciiTheme="majorBidi" w:eastAsia="Times New Roman" w:hAnsiTheme="majorBidi" w:cstheme="majorBidi"/>
          <w:i/>
          <w:iCs/>
          <w:color w:val="FF0000"/>
          <w:sz w:val="24"/>
          <w:szCs w:val="24"/>
          <w:vertAlign w:val="subscript"/>
        </w:rPr>
        <w:t>p</w:t>
      </w:r>
      <w:r w:rsidRPr="00CD3035">
        <w:rPr>
          <w:rFonts w:asciiTheme="majorBidi" w:eastAsia="Times New Roman" w:hAnsiTheme="majorBidi" w:cstheme="majorBidi"/>
          <w:i/>
          <w:iCs/>
          <w:color w:val="FF0000"/>
          <w:sz w:val="24"/>
          <w:szCs w:val="24"/>
        </w:rPr>
        <w:t xml:space="preserve"> </w:t>
      </w:r>
      <w:r w:rsidRPr="00CD3035">
        <w:rPr>
          <w:rFonts w:asciiTheme="majorBidi" w:eastAsia="Times New Roman" w:hAnsiTheme="majorBidi" w:cstheme="majorBidi"/>
          <w:color w:val="FF0000"/>
          <w:sz w:val="24"/>
          <w:szCs w:val="24"/>
        </w:rPr>
        <w:t>= .01</w:t>
      </w:r>
      <w:r w:rsidR="00BE0C8D" w:rsidRPr="00CD3035">
        <w:rPr>
          <w:rFonts w:asciiTheme="majorBidi" w:eastAsia="Times New Roman" w:hAnsiTheme="majorBidi" w:cstheme="majorBidi" w:hint="cs"/>
          <w:color w:val="FF0000"/>
          <w:sz w:val="24"/>
          <w:szCs w:val="24"/>
          <w:rtl/>
        </w:rPr>
        <w:t>5</w:t>
      </w:r>
      <w:r w:rsidRPr="00CD3035">
        <w:rPr>
          <w:rFonts w:asciiTheme="majorBidi" w:eastAsia="Calibri" w:hAnsiTheme="majorBidi" w:cstheme="majorBidi"/>
          <w:color w:val="FF0000"/>
          <w:sz w:val="24"/>
          <w:szCs w:val="24"/>
        </w:rPr>
        <w:t>. In contrast, levels of emotion regulation difficulties decreased from EOI to follow-up,</w:t>
      </w:r>
      <w:r w:rsidR="00BE0C8D" w:rsidRPr="00CD3035">
        <w:rPr>
          <w:rFonts w:asciiTheme="majorBidi" w:eastAsia="Calibri" w:hAnsiTheme="majorBidi" w:cstheme="majorBidi" w:hint="cs"/>
          <w:color w:val="FF0000"/>
          <w:sz w:val="24"/>
          <w:szCs w:val="24"/>
          <w:rtl/>
        </w:rPr>
        <w:t xml:space="preserve"> </w:t>
      </w:r>
      <w:proofErr w:type="gramStart"/>
      <w:r w:rsidRPr="00CD3035">
        <w:rPr>
          <w:rFonts w:asciiTheme="majorBidi" w:eastAsia="Times New Roman" w:hAnsiTheme="majorBidi" w:cstheme="majorBidi"/>
          <w:i/>
          <w:iCs/>
          <w:color w:val="FF0000"/>
          <w:sz w:val="24"/>
          <w:szCs w:val="24"/>
        </w:rPr>
        <w:t>F</w:t>
      </w:r>
      <w:r w:rsidRPr="00CD3035">
        <w:rPr>
          <w:rFonts w:asciiTheme="majorBidi" w:eastAsia="Times New Roman" w:hAnsiTheme="majorBidi" w:cstheme="majorBidi"/>
          <w:color w:val="FF0000"/>
          <w:sz w:val="24"/>
          <w:szCs w:val="24"/>
        </w:rPr>
        <w:t>(</w:t>
      </w:r>
      <w:proofErr w:type="gramEnd"/>
      <w:r w:rsidRPr="00CD3035">
        <w:rPr>
          <w:rFonts w:asciiTheme="majorBidi" w:eastAsia="Times New Roman" w:hAnsiTheme="majorBidi" w:cstheme="majorBidi"/>
          <w:color w:val="FF0000"/>
          <w:sz w:val="24"/>
          <w:szCs w:val="24"/>
        </w:rPr>
        <w:t>1,9</w:t>
      </w:r>
      <w:r w:rsidRPr="00CD3035">
        <w:rPr>
          <w:rFonts w:asciiTheme="majorBidi" w:eastAsia="Times New Roman" w:hAnsiTheme="majorBidi" w:cstheme="majorBidi"/>
          <w:color w:val="FF0000"/>
          <w:sz w:val="24"/>
          <w:szCs w:val="24"/>
          <w:rtl/>
        </w:rPr>
        <w:t>7</w:t>
      </w:r>
      <w:r w:rsidRPr="00CD3035">
        <w:rPr>
          <w:rFonts w:asciiTheme="majorBidi" w:eastAsia="Times New Roman" w:hAnsiTheme="majorBidi" w:cstheme="majorBidi"/>
          <w:color w:val="FF0000"/>
          <w:sz w:val="24"/>
          <w:szCs w:val="24"/>
        </w:rPr>
        <w:t xml:space="preserve">) = </w:t>
      </w:r>
      <w:r w:rsidR="00F47D8D" w:rsidRPr="00CD3035">
        <w:rPr>
          <w:rFonts w:asciiTheme="majorBidi" w:eastAsia="Times New Roman" w:hAnsiTheme="majorBidi" w:cstheme="majorBidi"/>
          <w:color w:val="FF0000"/>
          <w:sz w:val="24"/>
          <w:szCs w:val="24"/>
        </w:rPr>
        <w:t>17.09</w:t>
      </w:r>
      <w:r w:rsidRPr="00CD3035">
        <w:rPr>
          <w:rFonts w:asciiTheme="majorBidi" w:eastAsia="Times New Roman" w:hAnsiTheme="majorBidi" w:cstheme="majorBidi"/>
          <w:color w:val="FF0000"/>
          <w:sz w:val="24"/>
          <w:szCs w:val="24"/>
        </w:rPr>
        <w:t xml:space="preserve">, </w:t>
      </w:r>
      <w:r w:rsidRPr="00CD3035">
        <w:rPr>
          <w:rFonts w:asciiTheme="majorBidi" w:eastAsia="Times New Roman" w:hAnsiTheme="majorBidi" w:cstheme="majorBidi"/>
          <w:i/>
          <w:iCs/>
          <w:color w:val="FF0000"/>
          <w:sz w:val="24"/>
          <w:szCs w:val="24"/>
        </w:rPr>
        <w:t xml:space="preserve">p </w:t>
      </w:r>
      <w:r w:rsidR="00F47D8D" w:rsidRPr="00CD3035">
        <w:rPr>
          <w:rFonts w:asciiTheme="majorBidi" w:eastAsia="Times New Roman" w:hAnsiTheme="majorBidi" w:cstheme="majorBidi"/>
          <w:color w:val="FF0000"/>
          <w:sz w:val="24"/>
          <w:szCs w:val="24"/>
        </w:rPr>
        <w:t>&lt;</w:t>
      </w:r>
      <w:r w:rsidRPr="00CD3035">
        <w:rPr>
          <w:rFonts w:asciiTheme="majorBidi" w:eastAsia="Times New Roman" w:hAnsiTheme="majorBidi" w:cstheme="majorBidi"/>
          <w:color w:val="FF0000"/>
          <w:sz w:val="24"/>
          <w:szCs w:val="24"/>
        </w:rPr>
        <w:t xml:space="preserve"> .</w:t>
      </w:r>
      <w:r w:rsidRPr="00CD3035">
        <w:rPr>
          <w:rFonts w:asciiTheme="majorBidi" w:eastAsia="Times New Roman" w:hAnsiTheme="majorBidi" w:cstheme="majorBidi" w:hint="cs"/>
          <w:color w:val="FF0000"/>
          <w:sz w:val="24"/>
          <w:szCs w:val="24"/>
          <w:rtl/>
        </w:rPr>
        <w:t>00</w:t>
      </w:r>
      <w:r w:rsidR="00F47D8D" w:rsidRPr="00CD3035">
        <w:rPr>
          <w:rFonts w:asciiTheme="majorBidi" w:eastAsia="Times New Roman" w:hAnsiTheme="majorBidi" w:cstheme="majorBidi"/>
          <w:color w:val="FF0000"/>
          <w:sz w:val="24"/>
          <w:szCs w:val="24"/>
        </w:rPr>
        <w:t>1</w:t>
      </w:r>
      <w:r w:rsidRPr="00CD3035">
        <w:rPr>
          <w:rFonts w:asciiTheme="majorBidi" w:eastAsia="Times New Roman" w:hAnsiTheme="majorBidi" w:cstheme="majorBidi"/>
          <w:color w:val="FF0000"/>
          <w:sz w:val="24"/>
          <w:szCs w:val="24"/>
        </w:rPr>
        <w:t xml:space="preserve">, </w:t>
      </w:r>
      <w:r w:rsidRPr="00CD3035">
        <w:rPr>
          <w:rFonts w:asciiTheme="majorBidi" w:eastAsia="Times New Roman" w:hAnsiTheme="majorBidi" w:cstheme="majorBidi"/>
          <w:i/>
          <w:iCs/>
          <w:color w:val="FF0000"/>
          <w:sz w:val="24"/>
          <w:szCs w:val="24"/>
        </w:rPr>
        <w:t>η</w:t>
      </w:r>
      <w:r w:rsidRPr="00CD3035">
        <w:rPr>
          <w:rFonts w:asciiTheme="majorBidi" w:eastAsia="Times New Roman" w:hAnsiTheme="majorBidi" w:cstheme="majorBidi"/>
          <w:i/>
          <w:iCs/>
          <w:color w:val="FF0000"/>
          <w:sz w:val="24"/>
          <w:szCs w:val="24"/>
          <w:vertAlign w:val="superscript"/>
        </w:rPr>
        <w:t>2</w:t>
      </w:r>
      <w:r w:rsidRPr="00CD3035">
        <w:rPr>
          <w:rFonts w:asciiTheme="majorBidi" w:eastAsia="Times New Roman" w:hAnsiTheme="majorBidi" w:cstheme="majorBidi"/>
          <w:i/>
          <w:iCs/>
          <w:color w:val="FF0000"/>
          <w:sz w:val="24"/>
          <w:szCs w:val="24"/>
          <w:vertAlign w:val="subscript"/>
        </w:rPr>
        <w:t>p</w:t>
      </w:r>
      <w:r w:rsidRPr="00CD3035">
        <w:rPr>
          <w:rFonts w:asciiTheme="majorBidi" w:eastAsia="Times New Roman" w:hAnsiTheme="majorBidi" w:cstheme="majorBidi"/>
          <w:i/>
          <w:iCs/>
          <w:color w:val="FF0000"/>
          <w:sz w:val="24"/>
          <w:szCs w:val="24"/>
        </w:rPr>
        <w:t xml:space="preserve"> </w:t>
      </w:r>
      <w:r w:rsidRPr="00CD3035">
        <w:rPr>
          <w:rFonts w:asciiTheme="majorBidi" w:eastAsia="Times New Roman" w:hAnsiTheme="majorBidi" w:cstheme="majorBidi"/>
          <w:color w:val="FF0000"/>
          <w:sz w:val="24"/>
          <w:szCs w:val="24"/>
        </w:rPr>
        <w:t>= .1</w:t>
      </w:r>
      <w:r w:rsidR="00BE0C8D" w:rsidRPr="00CD3035">
        <w:rPr>
          <w:rFonts w:asciiTheme="majorBidi" w:eastAsia="Times New Roman" w:hAnsiTheme="majorBidi" w:cstheme="majorBidi" w:hint="cs"/>
          <w:color w:val="FF0000"/>
          <w:sz w:val="24"/>
          <w:szCs w:val="24"/>
          <w:rtl/>
        </w:rPr>
        <w:t>50</w:t>
      </w:r>
      <w:r w:rsidRPr="00CD3035">
        <w:rPr>
          <w:rFonts w:asciiTheme="majorBidi" w:eastAsia="Calibri" w:hAnsiTheme="majorBidi" w:cstheme="majorBidi"/>
          <w:color w:val="FF0000"/>
          <w:sz w:val="24"/>
          <w:szCs w:val="24"/>
        </w:rPr>
        <w:t xml:space="preserve">. In the TIP group, there were no EOI </w:t>
      </w:r>
      <w:r w:rsidRPr="00CD3035">
        <w:rPr>
          <w:rFonts w:asciiTheme="majorBidi" w:eastAsia="Calibri" w:hAnsiTheme="majorBidi" w:cstheme="majorBidi"/>
          <w:color w:val="FF0000"/>
          <w:sz w:val="24"/>
          <w:szCs w:val="24"/>
        </w:rPr>
        <w:lastRenderedPageBreak/>
        <w:t xml:space="preserve">to follow-up differences in levels of depression, </w:t>
      </w:r>
      <w:proofErr w:type="gramStart"/>
      <w:r w:rsidRPr="00CD3035">
        <w:rPr>
          <w:rFonts w:asciiTheme="majorBidi" w:eastAsia="Times New Roman" w:hAnsiTheme="majorBidi" w:cstheme="majorBidi"/>
          <w:i/>
          <w:iCs/>
          <w:color w:val="FF0000"/>
          <w:sz w:val="24"/>
          <w:szCs w:val="24"/>
        </w:rPr>
        <w:t>F</w:t>
      </w:r>
      <w:r w:rsidRPr="00CD3035">
        <w:rPr>
          <w:rFonts w:asciiTheme="majorBidi" w:eastAsia="Times New Roman" w:hAnsiTheme="majorBidi" w:cstheme="majorBidi"/>
          <w:color w:val="FF0000"/>
          <w:sz w:val="24"/>
          <w:szCs w:val="24"/>
        </w:rPr>
        <w:t>(</w:t>
      </w:r>
      <w:proofErr w:type="gramEnd"/>
      <w:r w:rsidRPr="00CD3035">
        <w:rPr>
          <w:rFonts w:asciiTheme="majorBidi" w:eastAsia="Times New Roman" w:hAnsiTheme="majorBidi" w:cstheme="majorBidi"/>
          <w:color w:val="FF0000"/>
          <w:sz w:val="24"/>
          <w:szCs w:val="24"/>
        </w:rPr>
        <w:t>1,9</w:t>
      </w:r>
      <w:r w:rsidRPr="00CD3035">
        <w:rPr>
          <w:rFonts w:asciiTheme="majorBidi" w:eastAsia="Times New Roman" w:hAnsiTheme="majorBidi" w:cstheme="majorBidi"/>
          <w:color w:val="FF0000"/>
          <w:sz w:val="24"/>
          <w:szCs w:val="24"/>
          <w:rtl/>
        </w:rPr>
        <w:t>7</w:t>
      </w:r>
      <w:r w:rsidRPr="00CD3035">
        <w:rPr>
          <w:rFonts w:asciiTheme="majorBidi" w:eastAsia="Times New Roman" w:hAnsiTheme="majorBidi" w:cstheme="majorBidi"/>
          <w:color w:val="FF0000"/>
          <w:sz w:val="24"/>
          <w:szCs w:val="24"/>
        </w:rPr>
        <w:t>) = 2.</w:t>
      </w:r>
      <w:r w:rsidR="00952802" w:rsidRPr="00CD3035">
        <w:rPr>
          <w:rFonts w:asciiTheme="majorBidi" w:eastAsia="Times New Roman" w:hAnsiTheme="majorBidi" w:cstheme="majorBidi"/>
          <w:color w:val="FF0000"/>
          <w:sz w:val="24"/>
          <w:szCs w:val="24"/>
        </w:rPr>
        <w:t>44</w:t>
      </w:r>
      <w:r w:rsidRPr="00CD3035">
        <w:rPr>
          <w:rFonts w:asciiTheme="majorBidi" w:eastAsia="Times New Roman" w:hAnsiTheme="majorBidi" w:cstheme="majorBidi"/>
          <w:color w:val="FF0000"/>
          <w:sz w:val="24"/>
          <w:szCs w:val="24"/>
        </w:rPr>
        <w:t xml:space="preserve">, </w:t>
      </w:r>
      <w:r w:rsidRPr="00CD3035">
        <w:rPr>
          <w:rFonts w:asciiTheme="majorBidi" w:eastAsia="Times New Roman" w:hAnsiTheme="majorBidi" w:cstheme="majorBidi"/>
          <w:i/>
          <w:iCs/>
          <w:color w:val="FF0000"/>
          <w:sz w:val="24"/>
          <w:szCs w:val="24"/>
        </w:rPr>
        <w:t xml:space="preserve">p </w:t>
      </w:r>
      <w:r w:rsidRPr="00CD3035">
        <w:rPr>
          <w:rFonts w:asciiTheme="majorBidi" w:eastAsia="Times New Roman" w:hAnsiTheme="majorBidi" w:cstheme="majorBidi"/>
          <w:color w:val="FF0000"/>
          <w:sz w:val="24"/>
          <w:szCs w:val="24"/>
        </w:rPr>
        <w:t>= .1</w:t>
      </w:r>
      <w:r w:rsidR="00952802" w:rsidRPr="00CD3035">
        <w:rPr>
          <w:rFonts w:asciiTheme="majorBidi" w:eastAsia="Times New Roman" w:hAnsiTheme="majorBidi" w:cstheme="majorBidi"/>
          <w:color w:val="FF0000"/>
          <w:sz w:val="24"/>
          <w:szCs w:val="24"/>
        </w:rPr>
        <w:t>25</w:t>
      </w:r>
      <w:r w:rsidRPr="00CD3035">
        <w:rPr>
          <w:rFonts w:asciiTheme="majorBidi" w:eastAsia="Times New Roman" w:hAnsiTheme="majorBidi" w:cstheme="majorBidi"/>
          <w:color w:val="FF0000"/>
          <w:sz w:val="24"/>
          <w:szCs w:val="24"/>
        </w:rPr>
        <w:t xml:space="preserve">, </w:t>
      </w:r>
      <w:r w:rsidRPr="00CD3035">
        <w:rPr>
          <w:rFonts w:asciiTheme="majorBidi" w:eastAsia="Times New Roman" w:hAnsiTheme="majorBidi" w:cstheme="majorBidi"/>
          <w:i/>
          <w:iCs/>
          <w:color w:val="FF0000"/>
          <w:sz w:val="24"/>
          <w:szCs w:val="24"/>
        </w:rPr>
        <w:t>η</w:t>
      </w:r>
      <w:r w:rsidRPr="00CD3035">
        <w:rPr>
          <w:rFonts w:asciiTheme="majorBidi" w:eastAsia="Times New Roman" w:hAnsiTheme="majorBidi" w:cstheme="majorBidi"/>
          <w:i/>
          <w:iCs/>
          <w:color w:val="FF0000"/>
          <w:sz w:val="24"/>
          <w:szCs w:val="24"/>
          <w:vertAlign w:val="superscript"/>
        </w:rPr>
        <w:t>2</w:t>
      </w:r>
      <w:r w:rsidRPr="00CD3035">
        <w:rPr>
          <w:rFonts w:asciiTheme="majorBidi" w:eastAsia="Times New Roman" w:hAnsiTheme="majorBidi" w:cstheme="majorBidi"/>
          <w:i/>
          <w:iCs/>
          <w:color w:val="FF0000"/>
          <w:sz w:val="24"/>
          <w:szCs w:val="24"/>
          <w:vertAlign w:val="subscript"/>
        </w:rPr>
        <w:t>p</w:t>
      </w:r>
      <w:r w:rsidRPr="00CD3035">
        <w:rPr>
          <w:rFonts w:asciiTheme="majorBidi" w:eastAsia="Times New Roman" w:hAnsiTheme="majorBidi" w:cstheme="majorBidi"/>
          <w:i/>
          <w:iCs/>
          <w:color w:val="FF0000"/>
          <w:sz w:val="24"/>
          <w:szCs w:val="24"/>
        </w:rPr>
        <w:t xml:space="preserve"> </w:t>
      </w:r>
      <w:r w:rsidRPr="00CD3035">
        <w:rPr>
          <w:rFonts w:asciiTheme="majorBidi" w:eastAsia="Times New Roman" w:hAnsiTheme="majorBidi" w:cstheme="majorBidi"/>
          <w:color w:val="FF0000"/>
          <w:sz w:val="24"/>
          <w:szCs w:val="24"/>
        </w:rPr>
        <w:t>= .0</w:t>
      </w:r>
      <w:r w:rsidR="00BE0C8D" w:rsidRPr="00CD3035">
        <w:rPr>
          <w:rFonts w:asciiTheme="majorBidi" w:eastAsia="Times New Roman" w:hAnsiTheme="majorBidi" w:cstheme="majorBidi" w:hint="cs"/>
          <w:color w:val="FF0000"/>
          <w:sz w:val="24"/>
          <w:szCs w:val="24"/>
          <w:rtl/>
        </w:rPr>
        <w:t>25</w:t>
      </w:r>
      <w:r w:rsidRPr="00CD3035">
        <w:rPr>
          <w:rFonts w:asciiTheme="majorBidi" w:eastAsia="Calibri" w:hAnsiTheme="majorBidi" w:cstheme="majorBidi"/>
          <w:color w:val="FF0000"/>
          <w:sz w:val="24"/>
          <w:szCs w:val="24"/>
        </w:rPr>
        <w:t xml:space="preserve">, anxiety, </w:t>
      </w:r>
      <w:r w:rsidRPr="00CD3035">
        <w:rPr>
          <w:rFonts w:asciiTheme="majorBidi" w:eastAsia="Times New Roman" w:hAnsiTheme="majorBidi" w:cstheme="majorBidi"/>
          <w:i/>
          <w:iCs/>
          <w:color w:val="FF0000"/>
          <w:sz w:val="24"/>
          <w:szCs w:val="24"/>
        </w:rPr>
        <w:t>F</w:t>
      </w:r>
      <w:r w:rsidRPr="00CD3035">
        <w:rPr>
          <w:rFonts w:asciiTheme="majorBidi" w:eastAsia="Times New Roman" w:hAnsiTheme="majorBidi" w:cstheme="majorBidi"/>
          <w:color w:val="FF0000"/>
          <w:sz w:val="24"/>
          <w:szCs w:val="24"/>
        </w:rPr>
        <w:t>(1,9</w:t>
      </w:r>
      <w:r w:rsidRPr="00CD3035">
        <w:rPr>
          <w:rFonts w:asciiTheme="majorBidi" w:eastAsia="Times New Roman" w:hAnsiTheme="majorBidi" w:cstheme="majorBidi"/>
          <w:color w:val="FF0000"/>
          <w:sz w:val="24"/>
          <w:szCs w:val="24"/>
          <w:rtl/>
        </w:rPr>
        <w:t>7</w:t>
      </w:r>
      <w:r w:rsidRPr="00CD3035">
        <w:rPr>
          <w:rFonts w:asciiTheme="majorBidi" w:eastAsia="Times New Roman" w:hAnsiTheme="majorBidi" w:cstheme="majorBidi"/>
          <w:color w:val="FF0000"/>
          <w:sz w:val="24"/>
          <w:szCs w:val="24"/>
        </w:rPr>
        <w:t>) = 1.4</w:t>
      </w:r>
      <w:r w:rsidR="00952802" w:rsidRPr="00CD3035">
        <w:rPr>
          <w:rFonts w:asciiTheme="majorBidi" w:eastAsia="Times New Roman" w:hAnsiTheme="majorBidi" w:cstheme="majorBidi"/>
          <w:color w:val="FF0000"/>
          <w:sz w:val="24"/>
          <w:szCs w:val="24"/>
        </w:rPr>
        <w:t>1</w:t>
      </w:r>
      <w:r w:rsidRPr="00CD3035">
        <w:rPr>
          <w:rFonts w:asciiTheme="majorBidi" w:eastAsia="Times New Roman" w:hAnsiTheme="majorBidi" w:cstheme="majorBidi"/>
          <w:color w:val="FF0000"/>
          <w:sz w:val="24"/>
          <w:szCs w:val="24"/>
        </w:rPr>
        <w:t xml:space="preserve">, </w:t>
      </w:r>
      <w:r w:rsidRPr="00CD3035">
        <w:rPr>
          <w:rFonts w:asciiTheme="majorBidi" w:eastAsia="Times New Roman" w:hAnsiTheme="majorBidi" w:cstheme="majorBidi"/>
          <w:i/>
          <w:iCs/>
          <w:color w:val="FF0000"/>
          <w:sz w:val="24"/>
          <w:szCs w:val="24"/>
        </w:rPr>
        <w:t xml:space="preserve">p </w:t>
      </w:r>
      <w:r w:rsidRPr="00CD3035">
        <w:rPr>
          <w:rFonts w:asciiTheme="majorBidi" w:eastAsia="Times New Roman" w:hAnsiTheme="majorBidi" w:cstheme="majorBidi"/>
          <w:color w:val="FF0000"/>
          <w:sz w:val="24"/>
          <w:szCs w:val="24"/>
        </w:rPr>
        <w:t>= .2</w:t>
      </w:r>
      <w:r w:rsidR="00952802" w:rsidRPr="00CD3035">
        <w:rPr>
          <w:rFonts w:asciiTheme="majorBidi" w:eastAsia="Times New Roman" w:hAnsiTheme="majorBidi" w:cstheme="majorBidi"/>
          <w:color w:val="FF0000"/>
          <w:sz w:val="24"/>
          <w:szCs w:val="24"/>
        </w:rPr>
        <w:t>42</w:t>
      </w:r>
      <w:r w:rsidRPr="00CD3035">
        <w:rPr>
          <w:rFonts w:asciiTheme="majorBidi" w:eastAsia="Times New Roman" w:hAnsiTheme="majorBidi" w:cstheme="majorBidi"/>
          <w:color w:val="FF0000"/>
          <w:sz w:val="24"/>
          <w:szCs w:val="24"/>
        </w:rPr>
        <w:t xml:space="preserve">, </w:t>
      </w:r>
      <w:r w:rsidRPr="00CD3035">
        <w:rPr>
          <w:rFonts w:asciiTheme="majorBidi" w:eastAsia="Times New Roman" w:hAnsiTheme="majorBidi" w:cstheme="majorBidi"/>
          <w:i/>
          <w:iCs/>
          <w:color w:val="FF0000"/>
          <w:sz w:val="24"/>
          <w:szCs w:val="24"/>
        </w:rPr>
        <w:t>η</w:t>
      </w:r>
      <w:r w:rsidRPr="00CD3035">
        <w:rPr>
          <w:rFonts w:asciiTheme="majorBidi" w:eastAsia="Times New Roman" w:hAnsiTheme="majorBidi" w:cstheme="majorBidi"/>
          <w:i/>
          <w:iCs/>
          <w:color w:val="FF0000"/>
          <w:sz w:val="24"/>
          <w:szCs w:val="24"/>
          <w:vertAlign w:val="superscript"/>
        </w:rPr>
        <w:t>2</w:t>
      </w:r>
      <w:r w:rsidRPr="00CD3035">
        <w:rPr>
          <w:rFonts w:asciiTheme="majorBidi" w:eastAsia="Times New Roman" w:hAnsiTheme="majorBidi" w:cstheme="majorBidi"/>
          <w:i/>
          <w:iCs/>
          <w:color w:val="FF0000"/>
          <w:sz w:val="24"/>
          <w:szCs w:val="24"/>
          <w:vertAlign w:val="subscript"/>
        </w:rPr>
        <w:t>p</w:t>
      </w:r>
      <w:r w:rsidRPr="00CD3035">
        <w:rPr>
          <w:rFonts w:asciiTheme="majorBidi" w:eastAsia="Times New Roman" w:hAnsiTheme="majorBidi" w:cstheme="majorBidi"/>
          <w:i/>
          <w:iCs/>
          <w:color w:val="FF0000"/>
          <w:sz w:val="24"/>
          <w:szCs w:val="24"/>
        </w:rPr>
        <w:t xml:space="preserve"> </w:t>
      </w:r>
      <w:r w:rsidRPr="00CD3035">
        <w:rPr>
          <w:rFonts w:asciiTheme="majorBidi" w:eastAsia="Times New Roman" w:hAnsiTheme="majorBidi" w:cstheme="majorBidi"/>
          <w:color w:val="FF0000"/>
          <w:sz w:val="24"/>
          <w:szCs w:val="24"/>
        </w:rPr>
        <w:t>= .01</w:t>
      </w:r>
      <w:r w:rsidR="00BE0C8D" w:rsidRPr="00CD3035">
        <w:rPr>
          <w:rFonts w:asciiTheme="majorBidi" w:eastAsia="Times New Roman" w:hAnsiTheme="majorBidi" w:cstheme="majorBidi" w:hint="cs"/>
          <w:color w:val="FF0000"/>
          <w:sz w:val="24"/>
          <w:szCs w:val="24"/>
          <w:rtl/>
        </w:rPr>
        <w:t>4</w:t>
      </w:r>
      <w:r w:rsidRPr="00CD3035">
        <w:rPr>
          <w:rFonts w:asciiTheme="majorBidi" w:eastAsia="Calibri" w:hAnsiTheme="majorBidi" w:cstheme="majorBidi"/>
          <w:color w:val="FF0000"/>
          <w:sz w:val="24"/>
          <w:szCs w:val="24"/>
        </w:rPr>
        <w:t xml:space="preserve">. Levels of stress and difficulties in emotion regulation decreased, </w:t>
      </w:r>
      <w:proofErr w:type="gramStart"/>
      <w:r w:rsidRPr="00CD3035">
        <w:rPr>
          <w:rFonts w:asciiTheme="majorBidi" w:eastAsia="Times New Roman" w:hAnsiTheme="majorBidi" w:cstheme="majorBidi"/>
          <w:i/>
          <w:iCs/>
          <w:color w:val="FF0000"/>
          <w:sz w:val="24"/>
          <w:szCs w:val="24"/>
        </w:rPr>
        <w:t>F</w:t>
      </w:r>
      <w:r w:rsidRPr="00CD3035">
        <w:rPr>
          <w:rFonts w:asciiTheme="majorBidi" w:eastAsia="Times New Roman" w:hAnsiTheme="majorBidi" w:cstheme="majorBidi"/>
          <w:color w:val="FF0000"/>
          <w:sz w:val="24"/>
          <w:szCs w:val="24"/>
        </w:rPr>
        <w:t>(</w:t>
      </w:r>
      <w:proofErr w:type="gramEnd"/>
      <w:r w:rsidRPr="00CD3035">
        <w:rPr>
          <w:rFonts w:asciiTheme="majorBidi" w:eastAsia="Times New Roman" w:hAnsiTheme="majorBidi" w:cstheme="majorBidi"/>
          <w:color w:val="FF0000"/>
          <w:sz w:val="24"/>
          <w:szCs w:val="24"/>
        </w:rPr>
        <w:t>1,9</w:t>
      </w:r>
      <w:r w:rsidRPr="00CD3035">
        <w:rPr>
          <w:rFonts w:asciiTheme="majorBidi" w:eastAsia="Times New Roman" w:hAnsiTheme="majorBidi" w:cstheme="majorBidi"/>
          <w:color w:val="FF0000"/>
          <w:sz w:val="24"/>
          <w:szCs w:val="24"/>
          <w:rtl/>
        </w:rPr>
        <w:t>7</w:t>
      </w:r>
      <w:r w:rsidRPr="00CD3035">
        <w:rPr>
          <w:rFonts w:asciiTheme="majorBidi" w:eastAsia="Times New Roman" w:hAnsiTheme="majorBidi" w:cstheme="majorBidi"/>
          <w:color w:val="FF0000"/>
          <w:sz w:val="24"/>
          <w:szCs w:val="24"/>
        </w:rPr>
        <w:t xml:space="preserve">) = </w:t>
      </w:r>
      <w:r w:rsidR="00952802" w:rsidRPr="00CD3035">
        <w:rPr>
          <w:rFonts w:asciiTheme="majorBidi" w:eastAsia="Times New Roman" w:hAnsiTheme="majorBidi" w:cstheme="majorBidi"/>
          <w:color w:val="FF0000"/>
          <w:sz w:val="24"/>
          <w:szCs w:val="24"/>
        </w:rPr>
        <w:t>7.98</w:t>
      </w:r>
      <w:r w:rsidRPr="00CD3035">
        <w:rPr>
          <w:rFonts w:asciiTheme="majorBidi" w:eastAsia="Times New Roman" w:hAnsiTheme="majorBidi" w:cstheme="majorBidi"/>
          <w:color w:val="FF0000"/>
          <w:sz w:val="24"/>
          <w:szCs w:val="24"/>
        </w:rPr>
        <w:t xml:space="preserve">, </w:t>
      </w:r>
      <w:r w:rsidRPr="00CD3035">
        <w:rPr>
          <w:rFonts w:asciiTheme="majorBidi" w:eastAsia="Times New Roman" w:hAnsiTheme="majorBidi" w:cstheme="majorBidi"/>
          <w:i/>
          <w:iCs/>
          <w:color w:val="FF0000"/>
          <w:sz w:val="24"/>
          <w:szCs w:val="24"/>
        </w:rPr>
        <w:t xml:space="preserve">p </w:t>
      </w:r>
      <w:r w:rsidRPr="00CD3035">
        <w:rPr>
          <w:rFonts w:asciiTheme="majorBidi" w:eastAsia="Times New Roman" w:hAnsiTheme="majorBidi" w:cstheme="majorBidi" w:hint="cs"/>
          <w:color w:val="FF0000"/>
          <w:sz w:val="24"/>
          <w:szCs w:val="24"/>
          <w:rtl/>
        </w:rPr>
        <w:t>=</w:t>
      </w:r>
      <w:r w:rsidRPr="00CD3035">
        <w:rPr>
          <w:rFonts w:asciiTheme="majorBidi" w:eastAsia="Times New Roman" w:hAnsiTheme="majorBidi" w:cstheme="majorBidi"/>
          <w:color w:val="FF0000"/>
          <w:sz w:val="24"/>
          <w:szCs w:val="24"/>
        </w:rPr>
        <w:t xml:space="preserve"> .</w:t>
      </w:r>
      <w:r w:rsidRPr="00CD3035">
        <w:rPr>
          <w:rFonts w:asciiTheme="majorBidi" w:eastAsia="Times New Roman" w:hAnsiTheme="majorBidi" w:cstheme="majorBidi" w:hint="cs"/>
          <w:color w:val="FF0000"/>
          <w:sz w:val="24"/>
          <w:szCs w:val="24"/>
          <w:rtl/>
        </w:rPr>
        <w:t>0</w:t>
      </w:r>
      <w:r w:rsidR="00952802" w:rsidRPr="00CD3035">
        <w:rPr>
          <w:rFonts w:asciiTheme="majorBidi" w:eastAsia="Times New Roman" w:hAnsiTheme="majorBidi" w:cstheme="majorBidi"/>
          <w:color w:val="FF0000"/>
          <w:sz w:val="24"/>
          <w:szCs w:val="24"/>
        </w:rPr>
        <w:t>07</w:t>
      </w:r>
      <w:r w:rsidRPr="00CD3035">
        <w:rPr>
          <w:rFonts w:asciiTheme="majorBidi" w:eastAsia="Times New Roman" w:hAnsiTheme="majorBidi" w:cstheme="majorBidi"/>
          <w:color w:val="FF0000"/>
          <w:sz w:val="24"/>
          <w:szCs w:val="24"/>
        </w:rPr>
        <w:t xml:space="preserve">, </w:t>
      </w:r>
      <w:r w:rsidRPr="00CD3035">
        <w:rPr>
          <w:rFonts w:asciiTheme="majorBidi" w:eastAsia="Times New Roman" w:hAnsiTheme="majorBidi" w:cstheme="majorBidi"/>
          <w:i/>
          <w:iCs/>
          <w:color w:val="FF0000"/>
          <w:sz w:val="24"/>
          <w:szCs w:val="24"/>
        </w:rPr>
        <w:t>η</w:t>
      </w:r>
      <w:r w:rsidRPr="00CD3035">
        <w:rPr>
          <w:rFonts w:asciiTheme="majorBidi" w:eastAsia="Times New Roman" w:hAnsiTheme="majorBidi" w:cstheme="majorBidi"/>
          <w:i/>
          <w:iCs/>
          <w:color w:val="FF0000"/>
          <w:sz w:val="24"/>
          <w:szCs w:val="24"/>
          <w:vertAlign w:val="superscript"/>
        </w:rPr>
        <w:t>2</w:t>
      </w:r>
      <w:r w:rsidRPr="00CD3035">
        <w:rPr>
          <w:rFonts w:asciiTheme="majorBidi" w:eastAsia="Times New Roman" w:hAnsiTheme="majorBidi" w:cstheme="majorBidi"/>
          <w:i/>
          <w:iCs/>
          <w:color w:val="FF0000"/>
          <w:sz w:val="24"/>
          <w:szCs w:val="24"/>
          <w:vertAlign w:val="subscript"/>
        </w:rPr>
        <w:t>p</w:t>
      </w:r>
      <w:r w:rsidRPr="00CD3035">
        <w:rPr>
          <w:rFonts w:asciiTheme="majorBidi" w:eastAsia="Times New Roman" w:hAnsiTheme="majorBidi" w:cstheme="majorBidi"/>
          <w:i/>
          <w:iCs/>
          <w:color w:val="FF0000"/>
          <w:sz w:val="24"/>
          <w:szCs w:val="24"/>
        </w:rPr>
        <w:t xml:space="preserve"> </w:t>
      </w:r>
      <w:r w:rsidRPr="00CD3035">
        <w:rPr>
          <w:rFonts w:asciiTheme="majorBidi" w:eastAsia="Times New Roman" w:hAnsiTheme="majorBidi" w:cstheme="majorBidi"/>
          <w:color w:val="FF0000"/>
          <w:sz w:val="24"/>
          <w:szCs w:val="24"/>
        </w:rPr>
        <w:t>= .0</w:t>
      </w:r>
      <w:r w:rsidR="00BE0C8D" w:rsidRPr="00CD3035">
        <w:rPr>
          <w:rFonts w:asciiTheme="majorBidi" w:eastAsia="Times New Roman" w:hAnsiTheme="majorBidi" w:cstheme="majorBidi" w:hint="cs"/>
          <w:color w:val="FF0000"/>
          <w:sz w:val="24"/>
          <w:szCs w:val="24"/>
          <w:rtl/>
        </w:rPr>
        <w:t>76</w:t>
      </w:r>
      <w:r w:rsidRPr="00CD3035">
        <w:rPr>
          <w:rFonts w:asciiTheme="majorBidi" w:eastAsia="Times New Roman" w:hAnsiTheme="majorBidi" w:cstheme="majorBidi"/>
          <w:color w:val="FF0000"/>
          <w:sz w:val="24"/>
          <w:szCs w:val="24"/>
        </w:rPr>
        <w:t xml:space="preserve"> and, </w:t>
      </w:r>
      <w:r w:rsidRPr="00CD3035">
        <w:rPr>
          <w:rFonts w:asciiTheme="majorBidi" w:eastAsia="Times New Roman" w:hAnsiTheme="majorBidi" w:cstheme="majorBidi"/>
          <w:i/>
          <w:iCs/>
          <w:color w:val="FF0000"/>
          <w:sz w:val="24"/>
          <w:szCs w:val="24"/>
        </w:rPr>
        <w:t>F</w:t>
      </w:r>
      <w:r w:rsidRPr="00CD3035">
        <w:rPr>
          <w:rFonts w:asciiTheme="majorBidi" w:eastAsia="Times New Roman" w:hAnsiTheme="majorBidi" w:cstheme="majorBidi"/>
          <w:color w:val="FF0000"/>
          <w:sz w:val="24"/>
          <w:szCs w:val="24"/>
        </w:rPr>
        <w:t>(1,9</w:t>
      </w:r>
      <w:r w:rsidRPr="00CD3035">
        <w:rPr>
          <w:rFonts w:asciiTheme="majorBidi" w:eastAsia="Times New Roman" w:hAnsiTheme="majorBidi" w:cstheme="majorBidi"/>
          <w:color w:val="FF0000"/>
          <w:sz w:val="24"/>
          <w:szCs w:val="24"/>
          <w:rtl/>
        </w:rPr>
        <w:t>7</w:t>
      </w:r>
      <w:r w:rsidRPr="00CD3035">
        <w:rPr>
          <w:rFonts w:asciiTheme="majorBidi" w:eastAsia="Times New Roman" w:hAnsiTheme="majorBidi" w:cstheme="majorBidi"/>
          <w:color w:val="FF0000"/>
          <w:sz w:val="24"/>
          <w:szCs w:val="24"/>
        </w:rPr>
        <w:t xml:space="preserve">) = </w:t>
      </w:r>
      <w:r w:rsidR="00952802" w:rsidRPr="00CD3035">
        <w:rPr>
          <w:rFonts w:asciiTheme="majorBidi" w:eastAsia="Times New Roman" w:hAnsiTheme="majorBidi" w:cstheme="majorBidi"/>
          <w:color w:val="FF0000"/>
          <w:sz w:val="24"/>
          <w:szCs w:val="24"/>
        </w:rPr>
        <w:t>7.01</w:t>
      </w:r>
      <w:r w:rsidRPr="00CD3035">
        <w:rPr>
          <w:rFonts w:asciiTheme="majorBidi" w:eastAsia="Times New Roman" w:hAnsiTheme="majorBidi" w:cstheme="majorBidi"/>
          <w:color w:val="FF0000"/>
          <w:sz w:val="24"/>
          <w:szCs w:val="24"/>
        </w:rPr>
        <w:t xml:space="preserve">, </w:t>
      </w:r>
      <w:r w:rsidRPr="00CD3035">
        <w:rPr>
          <w:rFonts w:asciiTheme="majorBidi" w:eastAsia="Times New Roman" w:hAnsiTheme="majorBidi" w:cstheme="majorBidi"/>
          <w:i/>
          <w:iCs/>
          <w:color w:val="FF0000"/>
          <w:sz w:val="24"/>
          <w:szCs w:val="24"/>
        </w:rPr>
        <w:t xml:space="preserve">p = </w:t>
      </w:r>
      <w:r w:rsidRPr="00CD3035">
        <w:rPr>
          <w:rFonts w:asciiTheme="majorBidi" w:eastAsia="Times New Roman" w:hAnsiTheme="majorBidi" w:cstheme="majorBidi"/>
          <w:color w:val="FF0000"/>
          <w:sz w:val="24"/>
          <w:szCs w:val="24"/>
        </w:rPr>
        <w:t>.</w:t>
      </w:r>
      <w:r w:rsidRPr="00CD3035">
        <w:rPr>
          <w:rFonts w:asciiTheme="majorBidi" w:eastAsia="Times New Roman" w:hAnsiTheme="majorBidi" w:cstheme="majorBidi" w:hint="cs"/>
          <w:color w:val="FF0000"/>
          <w:sz w:val="24"/>
          <w:szCs w:val="24"/>
          <w:rtl/>
        </w:rPr>
        <w:t>01</w:t>
      </w:r>
      <w:r w:rsidR="00952802" w:rsidRPr="00CD3035">
        <w:rPr>
          <w:rFonts w:asciiTheme="majorBidi" w:eastAsia="Times New Roman" w:hAnsiTheme="majorBidi" w:cstheme="majorBidi"/>
          <w:color w:val="FF0000"/>
          <w:sz w:val="24"/>
          <w:szCs w:val="24"/>
        </w:rPr>
        <w:t>1</w:t>
      </w:r>
      <w:r w:rsidRPr="00CD3035">
        <w:rPr>
          <w:rFonts w:asciiTheme="majorBidi" w:eastAsia="Times New Roman" w:hAnsiTheme="majorBidi" w:cstheme="majorBidi"/>
          <w:color w:val="FF0000"/>
          <w:sz w:val="24"/>
          <w:szCs w:val="24"/>
        </w:rPr>
        <w:t xml:space="preserve">, </w:t>
      </w:r>
      <w:r w:rsidRPr="00CD3035">
        <w:rPr>
          <w:rFonts w:asciiTheme="majorBidi" w:eastAsia="Times New Roman" w:hAnsiTheme="majorBidi" w:cstheme="majorBidi"/>
          <w:i/>
          <w:iCs/>
          <w:color w:val="FF0000"/>
          <w:sz w:val="24"/>
          <w:szCs w:val="24"/>
        </w:rPr>
        <w:t>η</w:t>
      </w:r>
      <w:r w:rsidRPr="00CD3035">
        <w:rPr>
          <w:rFonts w:asciiTheme="majorBidi" w:eastAsia="Times New Roman" w:hAnsiTheme="majorBidi" w:cstheme="majorBidi"/>
          <w:i/>
          <w:iCs/>
          <w:color w:val="FF0000"/>
          <w:sz w:val="24"/>
          <w:szCs w:val="24"/>
          <w:vertAlign w:val="superscript"/>
        </w:rPr>
        <w:t>2</w:t>
      </w:r>
      <w:r w:rsidRPr="00CD3035">
        <w:rPr>
          <w:rFonts w:asciiTheme="majorBidi" w:eastAsia="Times New Roman" w:hAnsiTheme="majorBidi" w:cstheme="majorBidi"/>
          <w:i/>
          <w:iCs/>
          <w:color w:val="FF0000"/>
          <w:sz w:val="24"/>
          <w:szCs w:val="24"/>
          <w:vertAlign w:val="subscript"/>
        </w:rPr>
        <w:t>p</w:t>
      </w:r>
      <w:r w:rsidRPr="00CD3035">
        <w:rPr>
          <w:rFonts w:asciiTheme="majorBidi" w:eastAsia="Times New Roman" w:hAnsiTheme="majorBidi" w:cstheme="majorBidi"/>
          <w:i/>
          <w:iCs/>
          <w:color w:val="FF0000"/>
          <w:sz w:val="24"/>
          <w:szCs w:val="24"/>
        </w:rPr>
        <w:t xml:space="preserve"> </w:t>
      </w:r>
      <w:r w:rsidRPr="00CD3035">
        <w:rPr>
          <w:rFonts w:asciiTheme="majorBidi" w:eastAsia="Times New Roman" w:hAnsiTheme="majorBidi" w:cstheme="majorBidi"/>
          <w:color w:val="FF0000"/>
          <w:sz w:val="24"/>
          <w:szCs w:val="24"/>
        </w:rPr>
        <w:t>= .0</w:t>
      </w:r>
      <w:r w:rsidR="00BE0C8D" w:rsidRPr="00CD3035">
        <w:rPr>
          <w:rFonts w:asciiTheme="majorBidi" w:eastAsia="Times New Roman" w:hAnsiTheme="majorBidi" w:cstheme="majorBidi" w:hint="cs"/>
          <w:color w:val="FF0000"/>
          <w:sz w:val="24"/>
          <w:szCs w:val="24"/>
          <w:rtl/>
        </w:rPr>
        <w:t>67</w:t>
      </w:r>
      <w:r w:rsidRPr="00CD3035">
        <w:rPr>
          <w:rFonts w:asciiTheme="majorBidi" w:eastAsia="Calibri" w:hAnsiTheme="majorBidi" w:cstheme="majorBidi"/>
          <w:color w:val="FF0000"/>
          <w:sz w:val="24"/>
          <w:szCs w:val="24"/>
        </w:rPr>
        <w:t>, respectively.</w:t>
      </w:r>
    </w:p>
    <w:p w14:paraId="660D6E67" w14:textId="37C22E7A" w:rsidR="00E01455" w:rsidRPr="00CD3035" w:rsidRDefault="00E01455" w:rsidP="00E01455">
      <w:pPr>
        <w:spacing w:line="360" w:lineRule="auto"/>
        <w:rPr>
          <w:rFonts w:asciiTheme="majorBidi" w:hAnsiTheme="majorBidi" w:cstheme="majorBidi"/>
          <w:b/>
          <w:bCs/>
          <w:color w:val="FF0000"/>
          <w:sz w:val="24"/>
          <w:szCs w:val="24"/>
        </w:rPr>
      </w:pPr>
      <w:r w:rsidRPr="00CD3035">
        <w:rPr>
          <w:rFonts w:asciiTheme="majorBidi" w:hAnsiTheme="majorBidi" w:cstheme="majorBidi"/>
          <w:b/>
          <w:bCs/>
          <w:color w:val="FF0000"/>
          <w:sz w:val="24"/>
          <w:szCs w:val="24"/>
        </w:rPr>
        <w:t>Supplementary Results B</w:t>
      </w:r>
    </w:p>
    <w:p w14:paraId="2E450F5E" w14:textId="77777777" w:rsidR="00E01455" w:rsidRPr="00CD3035" w:rsidRDefault="00E01455" w:rsidP="00E01455">
      <w:pPr>
        <w:spacing w:before="240" w:line="480" w:lineRule="auto"/>
        <w:jc w:val="both"/>
        <w:rPr>
          <w:rFonts w:asciiTheme="majorBidi" w:eastAsia="Calibri" w:hAnsiTheme="majorBidi" w:cstheme="majorBidi"/>
          <w:b/>
          <w:bCs/>
          <w:i/>
          <w:iCs/>
          <w:color w:val="FF0000"/>
          <w:sz w:val="24"/>
          <w:szCs w:val="24"/>
        </w:rPr>
      </w:pPr>
      <w:r w:rsidRPr="00CD3035">
        <w:rPr>
          <w:rFonts w:asciiTheme="majorBidi" w:eastAsia="Calibri" w:hAnsiTheme="majorBidi" w:cstheme="majorBidi"/>
          <w:b/>
          <w:bCs/>
          <w:i/>
          <w:iCs/>
          <w:color w:val="FF0000"/>
          <w:sz w:val="24"/>
          <w:szCs w:val="24"/>
        </w:rPr>
        <w:t>Changes in negative and positive affect during training sessions</w:t>
      </w:r>
    </w:p>
    <w:p w14:paraId="2A6B5CFF" w14:textId="72CE0F76" w:rsidR="00E01455" w:rsidRPr="00CD3035" w:rsidRDefault="00E01455" w:rsidP="00E01455">
      <w:pPr>
        <w:spacing w:before="240" w:line="480" w:lineRule="auto"/>
        <w:ind w:firstLine="720"/>
        <w:jc w:val="both"/>
        <w:rPr>
          <w:rFonts w:asciiTheme="majorBidi" w:hAnsiTheme="majorBidi" w:cstheme="majorBidi"/>
          <w:color w:val="FF0000"/>
          <w:sz w:val="24"/>
          <w:szCs w:val="24"/>
        </w:rPr>
      </w:pPr>
      <w:r w:rsidRPr="00CD3035">
        <w:rPr>
          <w:rFonts w:asciiTheme="majorBidi" w:hAnsiTheme="majorBidi" w:cstheme="majorBidi"/>
          <w:color w:val="FF0000"/>
          <w:sz w:val="24"/>
          <w:szCs w:val="24"/>
        </w:rPr>
        <w:t>The analysis assessing pre-to-post session changes in negative affect (see Figure 3A) showed a significant effect for Measurement (</w:t>
      </w:r>
      <w:r w:rsidRPr="00CD3035">
        <w:rPr>
          <w:rFonts w:asciiTheme="majorBidi" w:hAnsiTheme="majorBidi" w:cstheme="majorBidi"/>
          <w:i/>
          <w:iCs/>
          <w:color w:val="FF0000"/>
          <w:sz w:val="24"/>
          <w:szCs w:val="24"/>
        </w:rPr>
        <w:t>B</w:t>
      </w:r>
      <w:r w:rsidRPr="00CD3035">
        <w:rPr>
          <w:rFonts w:asciiTheme="majorBidi" w:hAnsiTheme="majorBidi" w:cstheme="majorBidi"/>
          <w:color w:val="FF0000"/>
          <w:sz w:val="24"/>
          <w:szCs w:val="24"/>
        </w:rPr>
        <w:t xml:space="preserve"> = -0.73, </w:t>
      </w:r>
      <w:r w:rsidRPr="00CD3035">
        <w:rPr>
          <w:rFonts w:asciiTheme="majorBidi" w:hAnsiTheme="majorBidi" w:cstheme="majorBidi"/>
          <w:i/>
          <w:iCs/>
          <w:color w:val="FF0000"/>
          <w:sz w:val="24"/>
          <w:szCs w:val="24"/>
        </w:rPr>
        <w:t>SE</w:t>
      </w:r>
      <w:r w:rsidRPr="00CD3035">
        <w:rPr>
          <w:rFonts w:asciiTheme="majorBidi" w:hAnsiTheme="majorBidi" w:cstheme="majorBidi"/>
          <w:color w:val="FF0000"/>
          <w:sz w:val="24"/>
          <w:szCs w:val="24"/>
        </w:rPr>
        <w:t xml:space="preserve"> = 0.05, </w:t>
      </w:r>
      <w:r w:rsidRPr="00CD3035">
        <w:rPr>
          <w:rFonts w:asciiTheme="majorBidi" w:hAnsiTheme="majorBidi" w:cstheme="majorBidi"/>
          <w:i/>
          <w:iCs/>
          <w:color w:val="FF0000"/>
          <w:sz w:val="24"/>
          <w:szCs w:val="24"/>
        </w:rPr>
        <w:t>t</w:t>
      </w:r>
      <w:r w:rsidRPr="00CD3035">
        <w:rPr>
          <w:rFonts w:asciiTheme="majorBidi" w:hAnsiTheme="majorBidi" w:cstheme="majorBidi"/>
          <w:color w:val="FF0000"/>
          <w:sz w:val="24"/>
          <w:szCs w:val="24"/>
        </w:rPr>
        <w:t xml:space="preserve"> = -16.27, </w:t>
      </w:r>
      <w:r w:rsidRPr="00CD3035">
        <w:rPr>
          <w:rFonts w:asciiTheme="majorBidi" w:hAnsiTheme="majorBidi" w:cstheme="majorBidi"/>
          <w:i/>
          <w:iCs/>
          <w:color w:val="FF0000"/>
          <w:sz w:val="24"/>
          <w:szCs w:val="24"/>
        </w:rPr>
        <w:t>p</w:t>
      </w:r>
      <w:r w:rsidRPr="00CD3035">
        <w:rPr>
          <w:rFonts w:asciiTheme="majorBidi" w:hAnsiTheme="majorBidi" w:cstheme="majorBidi"/>
          <w:color w:val="FF0000"/>
          <w:sz w:val="24"/>
          <w:szCs w:val="24"/>
        </w:rPr>
        <w:t xml:space="preserve"> &lt; .001, </w:t>
      </w:r>
      <w:r w:rsidRPr="00CD3035">
        <w:rPr>
          <w:rFonts w:asciiTheme="majorBidi" w:hAnsiTheme="majorBidi" w:cstheme="majorBidi"/>
          <w:i/>
          <w:iCs/>
          <w:color w:val="FF0000"/>
          <w:sz w:val="24"/>
          <w:szCs w:val="24"/>
        </w:rPr>
        <w:t>95% CI</w:t>
      </w:r>
      <w:r w:rsidRPr="00CD3035">
        <w:rPr>
          <w:rFonts w:asciiTheme="majorBidi" w:hAnsiTheme="majorBidi" w:cstheme="majorBidi"/>
          <w:color w:val="FF0000"/>
          <w:sz w:val="24"/>
          <w:szCs w:val="24"/>
        </w:rPr>
        <w:t xml:space="preserve"> = -0.82 to -0.64</w:t>
      </w:r>
      <w:r w:rsidR="00CD3035" w:rsidRPr="00CD3035">
        <w:rPr>
          <w:rFonts w:asciiTheme="majorBidi" w:hAnsiTheme="majorBidi" w:cstheme="majorBidi"/>
          <w:color w:val="FF0000"/>
          <w:sz w:val="24"/>
          <w:szCs w:val="24"/>
        </w:rPr>
        <w:t>; see summary in Table S1</w:t>
      </w:r>
      <w:r w:rsidRPr="00CD3035">
        <w:rPr>
          <w:rFonts w:asciiTheme="majorBidi" w:hAnsiTheme="majorBidi" w:cstheme="majorBidi"/>
          <w:color w:val="FF0000"/>
          <w:sz w:val="24"/>
          <w:szCs w:val="24"/>
        </w:rPr>
        <w:t xml:space="preserve">) such that negative affect was reduced from pre- (estimated </w:t>
      </w:r>
      <w:r w:rsidRPr="00CD3035">
        <w:rPr>
          <w:rFonts w:asciiTheme="majorBidi" w:hAnsiTheme="majorBidi" w:cstheme="majorBidi"/>
          <w:i/>
          <w:iCs/>
          <w:color w:val="FF0000"/>
          <w:sz w:val="24"/>
          <w:szCs w:val="24"/>
        </w:rPr>
        <w:t>M</w:t>
      </w:r>
      <w:r w:rsidRPr="00CD3035">
        <w:rPr>
          <w:rFonts w:asciiTheme="majorBidi" w:hAnsiTheme="majorBidi" w:cstheme="majorBidi"/>
          <w:color w:val="FF0000"/>
          <w:sz w:val="24"/>
          <w:szCs w:val="24"/>
        </w:rPr>
        <w:t xml:space="preserve"> = 3.24) to post session (estimated </w:t>
      </w:r>
      <w:r w:rsidRPr="00CD3035">
        <w:rPr>
          <w:rFonts w:asciiTheme="majorBidi" w:hAnsiTheme="majorBidi" w:cstheme="majorBidi"/>
          <w:i/>
          <w:iCs/>
          <w:color w:val="FF0000"/>
          <w:sz w:val="24"/>
          <w:szCs w:val="24"/>
        </w:rPr>
        <w:t>M</w:t>
      </w:r>
      <w:r w:rsidRPr="00CD3035">
        <w:rPr>
          <w:rFonts w:asciiTheme="majorBidi" w:hAnsiTheme="majorBidi" w:cstheme="majorBidi"/>
          <w:color w:val="FF0000"/>
          <w:sz w:val="24"/>
          <w:szCs w:val="24"/>
        </w:rPr>
        <w:t xml:space="preserve"> = 2.50). We found a significant effect for the RA group (</w:t>
      </w:r>
      <w:r w:rsidRPr="00CD3035">
        <w:rPr>
          <w:rFonts w:asciiTheme="majorBidi" w:hAnsiTheme="majorBidi" w:cstheme="majorBidi"/>
          <w:i/>
          <w:iCs/>
          <w:color w:val="FF0000"/>
          <w:sz w:val="24"/>
          <w:szCs w:val="24"/>
        </w:rPr>
        <w:t>B</w:t>
      </w:r>
      <w:r w:rsidRPr="00CD3035">
        <w:rPr>
          <w:rFonts w:asciiTheme="majorBidi" w:hAnsiTheme="majorBidi" w:cstheme="majorBidi"/>
          <w:color w:val="FF0000"/>
          <w:sz w:val="24"/>
          <w:szCs w:val="24"/>
        </w:rPr>
        <w:t xml:space="preserve"> = -0.14, </w:t>
      </w:r>
      <w:r w:rsidRPr="00CD3035">
        <w:rPr>
          <w:rFonts w:asciiTheme="majorBidi" w:hAnsiTheme="majorBidi" w:cstheme="majorBidi"/>
          <w:i/>
          <w:iCs/>
          <w:color w:val="FF0000"/>
          <w:sz w:val="24"/>
          <w:szCs w:val="24"/>
        </w:rPr>
        <w:t>SE</w:t>
      </w:r>
      <w:r w:rsidRPr="00CD3035">
        <w:rPr>
          <w:rFonts w:asciiTheme="majorBidi" w:hAnsiTheme="majorBidi" w:cstheme="majorBidi"/>
          <w:color w:val="FF0000"/>
          <w:sz w:val="24"/>
          <w:szCs w:val="24"/>
        </w:rPr>
        <w:t xml:space="preserve"> = 0.07, </w:t>
      </w:r>
      <w:r w:rsidRPr="00CD3035">
        <w:rPr>
          <w:rFonts w:asciiTheme="majorBidi" w:hAnsiTheme="majorBidi" w:cstheme="majorBidi"/>
          <w:i/>
          <w:iCs/>
          <w:color w:val="FF0000"/>
          <w:sz w:val="24"/>
          <w:szCs w:val="24"/>
        </w:rPr>
        <w:t>t</w:t>
      </w:r>
      <w:r w:rsidRPr="00CD3035">
        <w:rPr>
          <w:rFonts w:asciiTheme="majorBidi" w:hAnsiTheme="majorBidi" w:cstheme="majorBidi"/>
          <w:color w:val="FF0000"/>
          <w:sz w:val="24"/>
          <w:szCs w:val="24"/>
        </w:rPr>
        <w:t xml:space="preserve"> = -2.11, </w:t>
      </w:r>
      <w:r w:rsidRPr="00CD3035">
        <w:rPr>
          <w:rFonts w:asciiTheme="majorBidi" w:hAnsiTheme="majorBidi" w:cstheme="majorBidi"/>
          <w:i/>
          <w:iCs/>
          <w:color w:val="FF0000"/>
          <w:sz w:val="24"/>
          <w:szCs w:val="24"/>
        </w:rPr>
        <w:t>p</w:t>
      </w:r>
      <w:r w:rsidRPr="00CD3035">
        <w:rPr>
          <w:rFonts w:asciiTheme="majorBidi" w:hAnsiTheme="majorBidi" w:cstheme="majorBidi"/>
          <w:color w:val="FF0000"/>
          <w:sz w:val="24"/>
          <w:szCs w:val="24"/>
        </w:rPr>
        <w:t xml:space="preserve"> = .037, </w:t>
      </w:r>
      <w:r w:rsidRPr="00CD3035">
        <w:rPr>
          <w:rFonts w:asciiTheme="majorBidi" w:hAnsiTheme="majorBidi" w:cstheme="majorBidi"/>
          <w:i/>
          <w:iCs/>
          <w:color w:val="FF0000"/>
          <w:sz w:val="24"/>
          <w:szCs w:val="24"/>
        </w:rPr>
        <w:t>95% CI</w:t>
      </w:r>
      <w:r w:rsidRPr="00CD3035">
        <w:rPr>
          <w:rFonts w:asciiTheme="majorBidi" w:hAnsiTheme="majorBidi" w:cstheme="majorBidi"/>
          <w:color w:val="FF0000"/>
          <w:sz w:val="24"/>
          <w:szCs w:val="24"/>
        </w:rPr>
        <w:t xml:space="preserve"> = -0.27 to -0.01) and the TIP group (</w:t>
      </w:r>
      <w:r w:rsidRPr="00CD3035">
        <w:rPr>
          <w:rFonts w:asciiTheme="majorBidi" w:hAnsiTheme="majorBidi" w:cstheme="majorBidi"/>
          <w:i/>
          <w:iCs/>
          <w:color w:val="FF0000"/>
          <w:sz w:val="24"/>
          <w:szCs w:val="24"/>
        </w:rPr>
        <w:t>B</w:t>
      </w:r>
      <w:r w:rsidRPr="00CD3035">
        <w:rPr>
          <w:rFonts w:asciiTheme="majorBidi" w:hAnsiTheme="majorBidi" w:cstheme="majorBidi"/>
          <w:color w:val="FF0000"/>
          <w:sz w:val="24"/>
          <w:szCs w:val="24"/>
        </w:rPr>
        <w:t xml:space="preserve"> = -0.20, </w:t>
      </w:r>
      <w:r w:rsidRPr="00CD3035">
        <w:rPr>
          <w:rFonts w:asciiTheme="majorBidi" w:hAnsiTheme="majorBidi" w:cstheme="majorBidi"/>
          <w:i/>
          <w:iCs/>
          <w:color w:val="FF0000"/>
          <w:sz w:val="24"/>
          <w:szCs w:val="24"/>
        </w:rPr>
        <w:t>SE</w:t>
      </w:r>
      <w:r w:rsidRPr="00CD3035">
        <w:rPr>
          <w:rFonts w:asciiTheme="majorBidi" w:hAnsiTheme="majorBidi" w:cstheme="majorBidi"/>
          <w:color w:val="FF0000"/>
          <w:sz w:val="24"/>
          <w:szCs w:val="24"/>
        </w:rPr>
        <w:t xml:space="preserve"> = 0.06, </w:t>
      </w:r>
      <w:r w:rsidRPr="00CD3035">
        <w:rPr>
          <w:rFonts w:asciiTheme="majorBidi" w:hAnsiTheme="majorBidi" w:cstheme="majorBidi"/>
          <w:i/>
          <w:iCs/>
          <w:color w:val="FF0000"/>
          <w:sz w:val="24"/>
          <w:szCs w:val="24"/>
        </w:rPr>
        <w:t>t</w:t>
      </w:r>
      <w:r w:rsidRPr="00CD3035">
        <w:rPr>
          <w:rFonts w:asciiTheme="majorBidi" w:hAnsiTheme="majorBidi" w:cstheme="majorBidi"/>
          <w:color w:val="FF0000"/>
          <w:sz w:val="24"/>
          <w:szCs w:val="24"/>
        </w:rPr>
        <w:t xml:space="preserve"> = -3.07, </w:t>
      </w:r>
      <w:r w:rsidRPr="00CD3035">
        <w:rPr>
          <w:rFonts w:asciiTheme="majorBidi" w:hAnsiTheme="majorBidi" w:cstheme="majorBidi"/>
          <w:i/>
          <w:iCs/>
          <w:color w:val="FF0000"/>
          <w:sz w:val="24"/>
          <w:szCs w:val="24"/>
        </w:rPr>
        <w:t>p</w:t>
      </w:r>
      <w:r w:rsidRPr="00CD3035">
        <w:rPr>
          <w:rFonts w:asciiTheme="majorBidi" w:hAnsiTheme="majorBidi" w:cstheme="majorBidi"/>
          <w:color w:val="FF0000"/>
          <w:sz w:val="24"/>
          <w:szCs w:val="24"/>
        </w:rPr>
        <w:t xml:space="preserve"> = .003, </w:t>
      </w:r>
      <w:r w:rsidRPr="00CD3035">
        <w:rPr>
          <w:rFonts w:asciiTheme="majorBidi" w:hAnsiTheme="majorBidi" w:cstheme="majorBidi"/>
          <w:i/>
          <w:iCs/>
          <w:color w:val="FF0000"/>
          <w:sz w:val="24"/>
          <w:szCs w:val="24"/>
        </w:rPr>
        <w:t>95% CI</w:t>
      </w:r>
      <w:r w:rsidRPr="00CD3035">
        <w:rPr>
          <w:rFonts w:asciiTheme="majorBidi" w:hAnsiTheme="majorBidi" w:cstheme="majorBidi"/>
          <w:color w:val="FF0000"/>
          <w:sz w:val="24"/>
          <w:szCs w:val="24"/>
        </w:rPr>
        <w:t xml:space="preserve"> = -0.33 to -0.07). Probing these effects showed that those in the RA group had lower negative affect (estimated </w:t>
      </w:r>
      <w:r w:rsidRPr="00CD3035">
        <w:rPr>
          <w:rFonts w:asciiTheme="majorBidi" w:hAnsiTheme="majorBidi" w:cstheme="majorBidi"/>
          <w:i/>
          <w:iCs/>
          <w:color w:val="FF0000"/>
          <w:sz w:val="24"/>
          <w:szCs w:val="24"/>
        </w:rPr>
        <w:t>M</w:t>
      </w:r>
      <w:r w:rsidRPr="00CD3035">
        <w:rPr>
          <w:rFonts w:asciiTheme="majorBidi" w:hAnsiTheme="majorBidi" w:cstheme="majorBidi"/>
          <w:color w:val="FF0000"/>
          <w:sz w:val="24"/>
          <w:szCs w:val="24"/>
        </w:rPr>
        <w:t xml:space="preserve"> = 2.74) compared to controls (estimated </w:t>
      </w:r>
      <w:r w:rsidRPr="00CD3035">
        <w:rPr>
          <w:rFonts w:asciiTheme="majorBidi" w:hAnsiTheme="majorBidi" w:cstheme="majorBidi"/>
          <w:i/>
          <w:iCs/>
          <w:color w:val="FF0000"/>
          <w:sz w:val="24"/>
          <w:szCs w:val="24"/>
        </w:rPr>
        <w:t>M</w:t>
      </w:r>
      <w:r w:rsidRPr="00CD3035">
        <w:rPr>
          <w:rFonts w:asciiTheme="majorBidi" w:hAnsiTheme="majorBidi" w:cstheme="majorBidi"/>
          <w:color w:val="FF0000"/>
          <w:sz w:val="24"/>
          <w:szCs w:val="24"/>
        </w:rPr>
        <w:t xml:space="preserve"> = 3.20; </w:t>
      </w:r>
      <w:r w:rsidRPr="00CD3035">
        <w:rPr>
          <w:rFonts w:asciiTheme="majorBidi" w:hAnsiTheme="majorBidi" w:cstheme="majorBidi"/>
          <w:i/>
          <w:iCs/>
          <w:color w:val="FF0000"/>
          <w:sz w:val="24"/>
          <w:szCs w:val="24"/>
        </w:rPr>
        <w:t>B</w:t>
      </w:r>
      <w:r w:rsidRPr="00CD3035">
        <w:rPr>
          <w:rFonts w:asciiTheme="majorBidi" w:hAnsiTheme="majorBidi" w:cstheme="majorBidi"/>
          <w:color w:val="FF0000"/>
          <w:sz w:val="24"/>
          <w:szCs w:val="24"/>
        </w:rPr>
        <w:t xml:space="preserve"> = -0.47, </w:t>
      </w:r>
      <w:r w:rsidRPr="00CD3035">
        <w:rPr>
          <w:rFonts w:asciiTheme="majorBidi" w:hAnsiTheme="majorBidi" w:cstheme="majorBidi"/>
          <w:i/>
          <w:iCs/>
          <w:color w:val="FF0000"/>
          <w:sz w:val="24"/>
          <w:szCs w:val="24"/>
        </w:rPr>
        <w:t>SE</w:t>
      </w:r>
      <w:r w:rsidRPr="00CD3035">
        <w:rPr>
          <w:rFonts w:asciiTheme="majorBidi" w:hAnsiTheme="majorBidi" w:cstheme="majorBidi"/>
          <w:color w:val="FF0000"/>
          <w:sz w:val="24"/>
          <w:szCs w:val="24"/>
        </w:rPr>
        <w:t xml:space="preserve"> = 0.11, </w:t>
      </w:r>
      <w:r w:rsidRPr="00CD3035">
        <w:rPr>
          <w:rFonts w:asciiTheme="majorBidi" w:hAnsiTheme="majorBidi" w:cstheme="majorBidi"/>
          <w:i/>
          <w:iCs/>
          <w:color w:val="FF0000"/>
          <w:sz w:val="24"/>
          <w:szCs w:val="24"/>
        </w:rPr>
        <w:t>t</w:t>
      </w:r>
      <w:r w:rsidRPr="00CD3035">
        <w:rPr>
          <w:rFonts w:asciiTheme="majorBidi" w:hAnsiTheme="majorBidi" w:cstheme="majorBidi"/>
          <w:color w:val="FF0000"/>
          <w:sz w:val="24"/>
          <w:szCs w:val="24"/>
        </w:rPr>
        <w:t xml:space="preserve"> = -4.23, </w:t>
      </w:r>
      <w:r w:rsidRPr="00CD3035">
        <w:rPr>
          <w:rFonts w:asciiTheme="majorBidi" w:hAnsiTheme="majorBidi" w:cstheme="majorBidi"/>
          <w:i/>
          <w:iCs/>
          <w:color w:val="FF0000"/>
          <w:sz w:val="24"/>
          <w:szCs w:val="24"/>
        </w:rPr>
        <w:t>p</w:t>
      </w:r>
      <w:r w:rsidRPr="00CD3035">
        <w:rPr>
          <w:rFonts w:asciiTheme="majorBidi" w:hAnsiTheme="majorBidi" w:cstheme="majorBidi"/>
          <w:color w:val="FF0000"/>
          <w:sz w:val="24"/>
          <w:szCs w:val="24"/>
        </w:rPr>
        <w:t xml:space="preserve"> &lt; .001, </w:t>
      </w:r>
      <w:r w:rsidRPr="00CD3035">
        <w:rPr>
          <w:rFonts w:asciiTheme="majorBidi" w:hAnsiTheme="majorBidi" w:cstheme="majorBidi"/>
          <w:i/>
          <w:iCs/>
          <w:color w:val="FF0000"/>
          <w:sz w:val="24"/>
          <w:szCs w:val="24"/>
        </w:rPr>
        <w:t>95% CI</w:t>
      </w:r>
      <w:r w:rsidRPr="00CD3035">
        <w:rPr>
          <w:rFonts w:asciiTheme="majorBidi" w:hAnsiTheme="majorBidi" w:cstheme="majorBidi"/>
          <w:color w:val="FF0000"/>
          <w:sz w:val="24"/>
          <w:szCs w:val="24"/>
        </w:rPr>
        <w:t xml:space="preserve"> = -0.69 to -0.25), and those in the TIP group had lower negative affect (estimated </w:t>
      </w:r>
      <w:r w:rsidRPr="00CD3035">
        <w:rPr>
          <w:rFonts w:asciiTheme="majorBidi" w:hAnsiTheme="majorBidi" w:cstheme="majorBidi"/>
          <w:i/>
          <w:iCs/>
          <w:color w:val="FF0000"/>
          <w:sz w:val="24"/>
          <w:szCs w:val="24"/>
        </w:rPr>
        <w:t>M</w:t>
      </w:r>
      <w:r w:rsidRPr="00CD3035">
        <w:rPr>
          <w:rFonts w:asciiTheme="majorBidi" w:hAnsiTheme="majorBidi" w:cstheme="majorBidi"/>
          <w:color w:val="FF0000"/>
          <w:sz w:val="24"/>
          <w:szCs w:val="24"/>
        </w:rPr>
        <w:t xml:space="preserve"> = 2.68) compared to controls (</w:t>
      </w:r>
      <w:r w:rsidRPr="00CD3035">
        <w:rPr>
          <w:rFonts w:asciiTheme="majorBidi" w:hAnsiTheme="majorBidi" w:cstheme="majorBidi"/>
          <w:i/>
          <w:iCs/>
          <w:color w:val="FF0000"/>
          <w:sz w:val="24"/>
          <w:szCs w:val="24"/>
        </w:rPr>
        <w:t>B</w:t>
      </w:r>
      <w:r w:rsidRPr="00CD3035">
        <w:rPr>
          <w:rFonts w:asciiTheme="majorBidi" w:hAnsiTheme="majorBidi" w:cstheme="majorBidi"/>
          <w:color w:val="FF0000"/>
          <w:sz w:val="24"/>
          <w:szCs w:val="24"/>
        </w:rPr>
        <w:t xml:space="preserve"> = -0.53, </w:t>
      </w:r>
      <w:r w:rsidRPr="00CD3035">
        <w:rPr>
          <w:rFonts w:asciiTheme="majorBidi" w:hAnsiTheme="majorBidi" w:cstheme="majorBidi"/>
          <w:i/>
          <w:iCs/>
          <w:color w:val="FF0000"/>
          <w:sz w:val="24"/>
          <w:szCs w:val="24"/>
        </w:rPr>
        <w:t>SE</w:t>
      </w:r>
      <w:r w:rsidRPr="00CD3035">
        <w:rPr>
          <w:rFonts w:asciiTheme="majorBidi" w:hAnsiTheme="majorBidi" w:cstheme="majorBidi"/>
          <w:color w:val="FF0000"/>
          <w:sz w:val="24"/>
          <w:szCs w:val="24"/>
        </w:rPr>
        <w:t xml:space="preserve"> = 0.11, </w:t>
      </w:r>
      <w:r w:rsidRPr="00CD3035">
        <w:rPr>
          <w:rFonts w:asciiTheme="majorBidi" w:hAnsiTheme="majorBidi" w:cstheme="majorBidi"/>
          <w:i/>
          <w:iCs/>
          <w:color w:val="FF0000"/>
          <w:sz w:val="24"/>
          <w:szCs w:val="24"/>
        </w:rPr>
        <w:t>t</w:t>
      </w:r>
      <w:r w:rsidRPr="00CD3035">
        <w:rPr>
          <w:rFonts w:asciiTheme="majorBidi" w:hAnsiTheme="majorBidi" w:cstheme="majorBidi"/>
          <w:color w:val="FF0000"/>
          <w:sz w:val="24"/>
          <w:szCs w:val="24"/>
        </w:rPr>
        <w:t xml:space="preserve"> = -4.81, </w:t>
      </w:r>
      <w:r w:rsidRPr="00CD3035">
        <w:rPr>
          <w:rFonts w:asciiTheme="majorBidi" w:hAnsiTheme="majorBidi" w:cstheme="majorBidi"/>
          <w:i/>
          <w:iCs/>
          <w:color w:val="FF0000"/>
          <w:sz w:val="24"/>
          <w:szCs w:val="24"/>
        </w:rPr>
        <w:t>p</w:t>
      </w:r>
      <w:r w:rsidRPr="00CD3035">
        <w:rPr>
          <w:rFonts w:asciiTheme="majorBidi" w:hAnsiTheme="majorBidi" w:cstheme="majorBidi"/>
          <w:color w:val="FF0000"/>
          <w:sz w:val="24"/>
          <w:szCs w:val="24"/>
        </w:rPr>
        <w:t xml:space="preserve"> &lt; .001, </w:t>
      </w:r>
      <w:r w:rsidRPr="00CD3035">
        <w:rPr>
          <w:rFonts w:asciiTheme="majorBidi" w:hAnsiTheme="majorBidi" w:cstheme="majorBidi"/>
          <w:i/>
          <w:iCs/>
          <w:color w:val="FF0000"/>
          <w:sz w:val="24"/>
          <w:szCs w:val="24"/>
        </w:rPr>
        <w:t>95% CI</w:t>
      </w:r>
      <w:r w:rsidRPr="00CD3035">
        <w:rPr>
          <w:rFonts w:asciiTheme="majorBidi" w:hAnsiTheme="majorBidi" w:cstheme="majorBidi"/>
          <w:color w:val="FF0000"/>
          <w:sz w:val="24"/>
          <w:szCs w:val="24"/>
        </w:rPr>
        <w:t xml:space="preserve"> = -0.75 to -0.31). However, no significant difference in negative affect was found between RA and TIP groups (</w:t>
      </w:r>
      <w:r w:rsidRPr="00CD3035">
        <w:rPr>
          <w:rFonts w:asciiTheme="majorBidi" w:hAnsiTheme="majorBidi" w:cstheme="majorBidi"/>
          <w:i/>
          <w:iCs/>
          <w:color w:val="FF0000"/>
          <w:sz w:val="24"/>
          <w:szCs w:val="24"/>
        </w:rPr>
        <w:t>B</w:t>
      </w:r>
      <w:r w:rsidRPr="00CD3035">
        <w:rPr>
          <w:rFonts w:asciiTheme="majorBidi" w:hAnsiTheme="majorBidi" w:cstheme="majorBidi"/>
          <w:color w:val="FF0000"/>
          <w:sz w:val="24"/>
          <w:szCs w:val="24"/>
        </w:rPr>
        <w:t xml:space="preserve"> = -0.06, </w:t>
      </w:r>
      <w:r w:rsidRPr="00CD3035">
        <w:rPr>
          <w:rFonts w:asciiTheme="majorBidi" w:hAnsiTheme="majorBidi" w:cstheme="majorBidi"/>
          <w:i/>
          <w:iCs/>
          <w:color w:val="FF0000"/>
          <w:sz w:val="24"/>
          <w:szCs w:val="24"/>
        </w:rPr>
        <w:t>SE</w:t>
      </w:r>
      <w:r w:rsidRPr="00CD3035">
        <w:rPr>
          <w:rFonts w:asciiTheme="majorBidi" w:hAnsiTheme="majorBidi" w:cstheme="majorBidi"/>
          <w:color w:val="FF0000"/>
          <w:sz w:val="24"/>
          <w:szCs w:val="24"/>
        </w:rPr>
        <w:t xml:space="preserve"> = 0.11, </w:t>
      </w:r>
      <w:r w:rsidRPr="00CD3035">
        <w:rPr>
          <w:rFonts w:asciiTheme="majorBidi" w:hAnsiTheme="majorBidi" w:cstheme="majorBidi"/>
          <w:i/>
          <w:iCs/>
          <w:color w:val="FF0000"/>
          <w:sz w:val="24"/>
          <w:szCs w:val="24"/>
        </w:rPr>
        <w:t>t</w:t>
      </w:r>
      <w:r w:rsidRPr="00CD3035">
        <w:rPr>
          <w:rFonts w:asciiTheme="majorBidi" w:hAnsiTheme="majorBidi" w:cstheme="majorBidi"/>
          <w:color w:val="FF0000"/>
          <w:sz w:val="24"/>
          <w:szCs w:val="24"/>
        </w:rPr>
        <w:t xml:space="preserve"> = -0.54, </w:t>
      </w:r>
      <w:r w:rsidRPr="00CD3035">
        <w:rPr>
          <w:rFonts w:asciiTheme="majorBidi" w:hAnsiTheme="majorBidi" w:cstheme="majorBidi"/>
          <w:i/>
          <w:iCs/>
          <w:color w:val="FF0000"/>
          <w:sz w:val="24"/>
          <w:szCs w:val="24"/>
        </w:rPr>
        <w:t>p</w:t>
      </w:r>
      <w:r w:rsidRPr="00CD3035">
        <w:rPr>
          <w:rFonts w:asciiTheme="majorBidi" w:hAnsiTheme="majorBidi" w:cstheme="majorBidi"/>
          <w:color w:val="FF0000"/>
          <w:sz w:val="24"/>
          <w:szCs w:val="24"/>
        </w:rPr>
        <w:t xml:space="preserve"> = .588, </w:t>
      </w:r>
      <w:r w:rsidRPr="00CD3035">
        <w:rPr>
          <w:rFonts w:asciiTheme="majorBidi" w:hAnsiTheme="majorBidi" w:cstheme="majorBidi"/>
          <w:i/>
          <w:iCs/>
          <w:color w:val="FF0000"/>
          <w:sz w:val="24"/>
          <w:szCs w:val="24"/>
        </w:rPr>
        <w:t>95% CI</w:t>
      </w:r>
      <w:r w:rsidRPr="00CD3035">
        <w:rPr>
          <w:rFonts w:asciiTheme="majorBidi" w:hAnsiTheme="majorBidi" w:cstheme="majorBidi"/>
          <w:color w:val="FF0000"/>
          <w:sz w:val="24"/>
          <w:szCs w:val="24"/>
        </w:rPr>
        <w:t xml:space="preserve"> = -0.28 to 0.16).</w:t>
      </w:r>
    </w:p>
    <w:p w14:paraId="73DB5FED" w14:textId="0D890C8E" w:rsidR="00E01455" w:rsidRPr="00CD3035" w:rsidRDefault="00E01455" w:rsidP="00E01455">
      <w:pPr>
        <w:spacing w:before="240" w:line="480" w:lineRule="auto"/>
        <w:ind w:firstLine="720"/>
        <w:jc w:val="both"/>
        <w:rPr>
          <w:rFonts w:asciiTheme="majorBidi" w:hAnsiTheme="majorBidi" w:cstheme="majorBidi"/>
          <w:color w:val="FF0000"/>
          <w:sz w:val="24"/>
          <w:szCs w:val="24"/>
        </w:rPr>
      </w:pPr>
      <w:r w:rsidRPr="00CD3035">
        <w:rPr>
          <w:rFonts w:asciiTheme="majorBidi" w:hAnsiTheme="majorBidi" w:cstheme="majorBidi"/>
          <w:color w:val="FF0000"/>
          <w:sz w:val="24"/>
          <w:szCs w:val="24"/>
        </w:rPr>
        <w:t>We also found a significant RA group × Measurement interaction effect (</w:t>
      </w:r>
      <w:r w:rsidRPr="00CD3035">
        <w:rPr>
          <w:rFonts w:asciiTheme="majorBidi" w:hAnsiTheme="majorBidi" w:cstheme="majorBidi"/>
          <w:i/>
          <w:iCs/>
          <w:color w:val="FF0000"/>
          <w:sz w:val="24"/>
          <w:szCs w:val="24"/>
        </w:rPr>
        <w:t>B</w:t>
      </w:r>
      <w:r w:rsidRPr="00CD3035">
        <w:rPr>
          <w:rFonts w:asciiTheme="majorBidi" w:hAnsiTheme="majorBidi" w:cstheme="majorBidi"/>
          <w:color w:val="FF0000"/>
          <w:sz w:val="24"/>
          <w:szCs w:val="24"/>
        </w:rPr>
        <w:t xml:space="preserve"> = -0.23, </w:t>
      </w:r>
      <w:r w:rsidRPr="00CD3035">
        <w:rPr>
          <w:rFonts w:asciiTheme="majorBidi" w:hAnsiTheme="majorBidi" w:cstheme="majorBidi"/>
          <w:i/>
          <w:iCs/>
          <w:color w:val="FF0000"/>
          <w:sz w:val="24"/>
          <w:szCs w:val="24"/>
        </w:rPr>
        <w:t>SE</w:t>
      </w:r>
      <w:r w:rsidRPr="00CD3035">
        <w:rPr>
          <w:rFonts w:asciiTheme="majorBidi" w:hAnsiTheme="majorBidi" w:cstheme="majorBidi"/>
          <w:color w:val="FF0000"/>
          <w:sz w:val="24"/>
          <w:szCs w:val="24"/>
        </w:rPr>
        <w:t xml:space="preserve"> = 0.06, </w:t>
      </w:r>
      <w:r w:rsidRPr="00CD3035">
        <w:rPr>
          <w:rFonts w:asciiTheme="majorBidi" w:hAnsiTheme="majorBidi" w:cstheme="majorBidi"/>
          <w:i/>
          <w:iCs/>
          <w:color w:val="FF0000"/>
          <w:sz w:val="24"/>
          <w:szCs w:val="24"/>
        </w:rPr>
        <w:t>t</w:t>
      </w:r>
      <w:r w:rsidRPr="00CD3035">
        <w:rPr>
          <w:rFonts w:asciiTheme="majorBidi" w:hAnsiTheme="majorBidi" w:cstheme="majorBidi"/>
          <w:color w:val="FF0000"/>
          <w:sz w:val="24"/>
          <w:szCs w:val="24"/>
        </w:rPr>
        <w:t xml:space="preserve"> = -3.66, </w:t>
      </w:r>
      <w:r w:rsidRPr="00CD3035">
        <w:rPr>
          <w:rFonts w:asciiTheme="majorBidi" w:hAnsiTheme="majorBidi" w:cstheme="majorBidi"/>
          <w:i/>
          <w:iCs/>
          <w:color w:val="FF0000"/>
          <w:sz w:val="24"/>
          <w:szCs w:val="24"/>
        </w:rPr>
        <w:t>p</w:t>
      </w:r>
      <w:r w:rsidRPr="00CD3035">
        <w:rPr>
          <w:rFonts w:asciiTheme="majorBidi" w:hAnsiTheme="majorBidi" w:cstheme="majorBidi"/>
          <w:color w:val="FF0000"/>
          <w:sz w:val="24"/>
          <w:szCs w:val="24"/>
        </w:rPr>
        <w:t xml:space="preserve"> &lt; .001, </w:t>
      </w:r>
      <w:r w:rsidRPr="00CD3035">
        <w:rPr>
          <w:rFonts w:asciiTheme="majorBidi" w:hAnsiTheme="majorBidi" w:cstheme="majorBidi"/>
          <w:i/>
          <w:iCs/>
          <w:color w:val="FF0000"/>
          <w:sz w:val="24"/>
          <w:szCs w:val="24"/>
        </w:rPr>
        <w:t>95% CI</w:t>
      </w:r>
      <w:r w:rsidRPr="00CD3035">
        <w:rPr>
          <w:rFonts w:asciiTheme="majorBidi" w:hAnsiTheme="majorBidi" w:cstheme="majorBidi"/>
          <w:color w:val="FF0000"/>
          <w:sz w:val="24"/>
          <w:szCs w:val="24"/>
        </w:rPr>
        <w:t xml:space="preserve"> = -0.36 to -0.11). This effect was such that the decrease in negative affect from pre- to post-session was greater in the RA group (estimated Δ = 0.96) compared to the control group (estimated Δ = 0.28; </w:t>
      </w:r>
      <w:r w:rsidRPr="00CD3035">
        <w:rPr>
          <w:rFonts w:asciiTheme="majorBidi" w:hAnsiTheme="majorBidi" w:cstheme="majorBidi"/>
          <w:i/>
          <w:iCs/>
          <w:color w:val="FF0000"/>
          <w:sz w:val="24"/>
          <w:szCs w:val="24"/>
        </w:rPr>
        <w:t>B</w:t>
      </w:r>
      <w:r w:rsidRPr="00CD3035">
        <w:rPr>
          <w:rFonts w:asciiTheme="majorBidi" w:hAnsiTheme="majorBidi" w:cstheme="majorBidi"/>
          <w:color w:val="FF0000"/>
          <w:sz w:val="24"/>
          <w:szCs w:val="24"/>
        </w:rPr>
        <w:t xml:space="preserve"> = -0.68, </w:t>
      </w:r>
      <w:r w:rsidRPr="00CD3035">
        <w:rPr>
          <w:rFonts w:asciiTheme="majorBidi" w:hAnsiTheme="majorBidi" w:cstheme="majorBidi"/>
          <w:i/>
          <w:iCs/>
          <w:color w:val="FF0000"/>
          <w:sz w:val="24"/>
          <w:szCs w:val="24"/>
        </w:rPr>
        <w:t>SE</w:t>
      </w:r>
      <w:r w:rsidRPr="00CD3035">
        <w:rPr>
          <w:rFonts w:asciiTheme="majorBidi" w:hAnsiTheme="majorBidi" w:cstheme="majorBidi"/>
          <w:color w:val="FF0000"/>
          <w:sz w:val="24"/>
          <w:szCs w:val="24"/>
        </w:rPr>
        <w:t xml:space="preserve"> = 0.11, </w:t>
      </w:r>
      <w:r w:rsidRPr="00CD3035">
        <w:rPr>
          <w:rFonts w:asciiTheme="majorBidi" w:hAnsiTheme="majorBidi" w:cstheme="majorBidi"/>
          <w:i/>
          <w:iCs/>
          <w:color w:val="FF0000"/>
          <w:sz w:val="24"/>
          <w:szCs w:val="24"/>
        </w:rPr>
        <w:t>t</w:t>
      </w:r>
      <w:r w:rsidRPr="00CD3035">
        <w:rPr>
          <w:rFonts w:asciiTheme="majorBidi" w:hAnsiTheme="majorBidi" w:cstheme="majorBidi"/>
          <w:color w:val="FF0000"/>
          <w:sz w:val="24"/>
          <w:szCs w:val="24"/>
        </w:rPr>
        <w:t xml:space="preserve"> = -6.23, </w:t>
      </w:r>
      <w:r w:rsidRPr="00CD3035">
        <w:rPr>
          <w:rFonts w:asciiTheme="majorBidi" w:hAnsiTheme="majorBidi" w:cstheme="majorBidi"/>
          <w:i/>
          <w:iCs/>
          <w:color w:val="FF0000"/>
          <w:sz w:val="24"/>
          <w:szCs w:val="24"/>
        </w:rPr>
        <w:t>p</w:t>
      </w:r>
      <w:r w:rsidRPr="00CD3035">
        <w:rPr>
          <w:rFonts w:asciiTheme="majorBidi" w:hAnsiTheme="majorBidi" w:cstheme="majorBidi"/>
          <w:color w:val="FF0000"/>
          <w:sz w:val="24"/>
          <w:szCs w:val="24"/>
        </w:rPr>
        <w:t xml:space="preserve"> &lt; .001, </w:t>
      </w:r>
      <w:r w:rsidRPr="00CD3035">
        <w:rPr>
          <w:rFonts w:asciiTheme="majorBidi" w:hAnsiTheme="majorBidi" w:cstheme="majorBidi"/>
          <w:i/>
          <w:iCs/>
          <w:color w:val="FF0000"/>
          <w:sz w:val="24"/>
          <w:szCs w:val="24"/>
        </w:rPr>
        <w:t>95% CI</w:t>
      </w:r>
      <w:r w:rsidRPr="00CD3035">
        <w:rPr>
          <w:rFonts w:asciiTheme="majorBidi" w:hAnsiTheme="majorBidi" w:cstheme="majorBidi"/>
          <w:color w:val="FF0000"/>
          <w:sz w:val="24"/>
          <w:szCs w:val="24"/>
        </w:rPr>
        <w:t xml:space="preserve"> = -0.90 to -0.46). We also found a significant TIP group × Measurement interaction effect (</w:t>
      </w:r>
      <w:r w:rsidRPr="00CD3035">
        <w:rPr>
          <w:rFonts w:asciiTheme="majorBidi" w:hAnsiTheme="majorBidi" w:cstheme="majorBidi"/>
          <w:i/>
          <w:iCs/>
          <w:color w:val="FF0000"/>
          <w:sz w:val="24"/>
          <w:szCs w:val="24"/>
        </w:rPr>
        <w:t xml:space="preserve">B </w:t>
      </w:r>
      <w:r w:rsidRPr="00CD3035">
        <w:rPr>
          <w:rFonts w:asciiTheme="majorBidi" w:hAnsiTheme="majorBidi" w:cstheme="majorBidi"/>
          <w:color w:val="FF0000"/>
          <w:sz w:val="24"/>
          <w:szCs w:val="24"/>
        </w:rPr>
        <w:t xml:space="preserve">= -0.22, </w:t>
      </w:r>
      <w:r w:rsidRPr="00CD3035">
        <w:rPr>
          <w:rFonts w:asciiTheme="majorBidi" w:hAnsiTheme="majorBidi" w:cstheme="majorBidi"/>
          <w:i/>
          <w:iCs/>
          <w:color w:val="FF0000"/>
          <w:sz w:val="24"/>
          <w:szCs w:val="24"/>
        </w:rPr>
        <w:t>SE</w:t>
      </w:r>
      <w:r w:rsidRPr="00CD3035">
        <w:rPr>
          <w:rFonts w:asciiTheme="majorBidi" w:hAnsiTheme="majorBidi" w:cstheme="majorBidi"/>
          <w:color w:val="FF0000"/>
          <w:sz w:val="24"/>
          <w:szCs w:val="24"/>
        </w:rPr>
        <w:t xml:space="preserve"> = 0.06, </w:t>
      </w:r>
      <w:r w:rsidRPr="00CD3035">
        <w:rPr>
          <w:rFonts w:asciiTheme="majorBidi" w:hAnsiTheme="majorBidi" w:cstheme="majorBidi"/>
          <w:i/>
          <w:iCs/>
          <w:color w:val="FF0000"/>
          <w:sz w:val="24"/>
          <w:szCs w:val="24"/>
        </w:rPr>
        <w:t>t</w:t>
      </w:r>
      <w:r w:rsidRPr="00CD3035">
        <w:rPr>
          <w:rFonts w:asciiTheme="majorBidi" w:hAnsiTheme="majorBidi" w:cstheme="majorBidi"/>
          <w:color w:val="FF0000"/>
          <w:sz w:val="24"/>
          <w:szCs w:val="24"/>
        </w:rPr>
        <w:t xml:space="preserve"> = -3.40, </w:t>
      </w:r>
      <w:r w:rsidRPr="00CD3035">
        <w:rPr>
          <w:rFonts w:asciiTheme="majorBidi" w:hAnsiTheme="majorBidi" w:cstheme="majorBidi"/>
          <w:i/>
          <w:iCs/>
          <w:color w:val="FF0000"/>
          <w:sz w:val="24"/>
          <w:szCs w:val="24"/>
        </w:rPr>
        <w:t>p</w:t>
      </w:r>
      <w:r w:rsidRPr="00CD3035">
        <w:rPr>
          <w:rFonts w:asciiTheme="majorBidi" w:hAnsiTheme="majorBidi" w:cstheme="majorBidi"/>
          <w:color w:val="FF0000"/>
          <w:sz w:val="24"/>
          <w:szCs w:val="24"/>
        </w:rPr>
        <w:t xml:space="preserve"> = .001, </w:t>
      </w:r>
      <w:r w:rsidRPr="00CD3035">
        <w:rPr>
          <w:rFonts w:asciiTheme="majorBidi" w:hAnsiTheme="majorBidi" w:cstheme="majorBidi"/>
          <w:i/>
          <w:iCs/>
          <w:color w:val="FF0000"/>
          <w:sz w:val="24"/>
          <w:szCs w:val="24"/>
        </w:rPr>
        <w:t>95% CI</w:t>
      </w:r>
      <w:r w:rsidRPr="00CD3035">
        <w:rPr>
          <w:rFonts w:asciiTheme="majorBidi" w:hAnsiTheme="majorBidi" w:cstheme="majorBidi"/>
          <w:color w:val="FF0000"/>
          <w:sz w:val="24"/>
          <w:szCs w:val="24"/>
        </w:rPr>
        <w:t xml:space="preserve"> = -0.34 to -0.09). The interaction was </w:t>
      </w:r>
      <w:r w:rsidRPr="00CD3035">
        <w:rPr>
          <w:rFonts w:asciiTheme="majorBidi" w:hAnsiTheme="majorBidi" w:cstheme="majorBidi"/>
          <w:color w:val="FF0000"/>
          <w:sz w:val="24"/>
          <w:szCs w:val="24"/>
        </w:rPr>
        <w:lastRenderedPageBreak/>
        <w:t xml:space="preserve">such that decreases in negative affect from pre- to post-session were greater in the TIP group (estimated Δ = 0.94) compared to the control group (estimated Δ = 0.28; </w:t>
      </w:r>
      <w:r w:rsidRPr="00CD3035">
        <w:rPr>
          <w:rFonts w:asciiTheme="majorBidi" w:hAnsiTheme="majorBidi" w:cstheme="majorBidi"/>
          <w:i/>
          <w:iCs/>
          <w:color w:val="FF0000"/>
          <w:sz w:val="24"/>
          <w:szCs w:val="24"/>
        </w:rPr>
        <w:t>B</w:t>
      </w:r>
      <w:r w:rsidRPr="00CD3035">
        <w:rPr>
          <w:rFonts w:asciiTheme="majorBidi" w:hAnsiTheme="majorBidi" w:cstheme="majorBidi"/>
          <w:color w:val="FF0000"/>
          <w:sz w:val="24"/>
          <w:szCs w:val="24"/>
        </w:rPr>
        <w:t xml:space="preserve"> = -0.66, </w:t>
      </w:r>
      <w:r w:rsidRPr="00CD3035">
        <w:rPr>
          <w:rFonts w:asciiTheme="majorBidi" w:hAnsiTheme="majorBidi" w:cstheme="majorBidi"/>
          <w:i/>
          <w:iCs/>
          <w:color w:val="FF0000"/>
          <w:sz w:val="24"/>
          <w:szCs w:val="24"/>
        </w:rPr>
        <w:t>SE</w:t>
      </w:r>
      <w:r w:rsidRPr="00CD3035">
        <w:rPr>
          <w:rFonts w:asciiTheme="majorBidi" w:hAnsiTheme="majorBidi" w:cstheme="majorBidi"/>
          <w:color w:val="FF0000"/>
          <w:sz w:val="24"/>
          <w:szCs w:val="24"/>
        </w:rPr>
        <w:t xml:space="preserve"> = 0.11, </w:t>
      </w:r>
      <w:r w:rsidRPr="00CD3035">
        <w:rPr>
          <w:rFonts w:asciiTheme="majorBidi" w:hAnsiTheme="majorBidi" w:cstheme="majorBidi"/>
          <w:i/>
          <w:iCs/>
          <w:color w:val="FF0000"/>
          <w:sz w:val="24"/>
          <w:szCs w:val="24"/>
        </w:rPr>
        <w:t>t</w:t>
      </w:r>
      <w:r w:rsidRPr="00CD3035">
        <w:rPr>
          <w:rFonts w:asciiTheme="majorBidi" w:hAnsiTheme="majorBidi" w:cstheme="majorBidi"/>
          <w:color w:val="FF0000"/>
          <w:sz w:val="24"/>
          <w:szCs w:val="24"/>
        </w:rPr>
        <w:t xml:space="preserve"> = -6.11, </w:t>
      </w:r>
      <w:r w:rsidRPr="00CD3035">
        <w:rPr>
          <w:rFonts w:asciiTheme="majorBidi" w:hAnsiTheme="majorBidi" w:cstheme="majorBidi"/>
          <w:i/>
          <w:iCs/>
          <w:color w:val="FF0000"/>
          <w:sz w:val="24"/>
          <w:szCs w:val="24"/>
        </w:rPr>
        <w:t>p</w:t>
      </w:r>
      <w:r w:rsidRPr="00CD3035">
        <w:rPr>
          <w:rFonts w:asciiTheme="majorBidi" w:hAnsiTheme="majorBidi" w:cstheme="majorBidi"/>
          <w:color w:val="FF0000"/>
          <w:sz w:val="24"/>
          <w:szCs w:val="24"/>
        </w:rPr>
        <w:t xml:space="preserve"> &lt; .001, </w:t>
      </w:r>
      <w:r w:rsidRPr="00CD3035">
        <w:rPr>
          <w:rFonts w:asciiTheme="majorBidi" w:hAnsiTheme="majorBidi" w:cstheme="majorBidi"/>
          <w:i/>
          <w:iCs/>
          <w:color w:val="FF0000"/>
          <w:sz w:val="24"/>
          <w:szCs w:val="24"/>
        </w:rPr>
        <w:t>95% CI</w:t>
      </w:r>
      <w:r w:rsidRPr="00CD3035">
        <w:rPr>
          <w:rFonts w:asciiTheme="majorBidi" w:hAnsiTheme="majorBidi" w:cstheme="majorBidi"/>
          <w:color w:val="FF0000"/>
          <w:sz w:val="24"/>
          <w:szCs w:val="24"/>
        </w:rPr>
        <w:t xml:space="preserve"> = -0.88 to -0.45). Finally, there was no significant difference in the change in negative affect between the RA and TIP groups (</w:t>
      </w:r>
      <w:r w:rsidRPr="00CD3035">
        <w:rPr>
          <w:rFonts w:asciiTheme="majorBidi" w:hAnsiTheme="majorBidi" w:cstheme="majorBidi"/>
          <w:i/>
          <w:iCs/>
          <w:color w:val="FF0000"/>
          <w:sz w:val="24"/>
          <w:szCs w:val="24"/>
        </w:rPr>
        <w:t>B</w:t>
      </w:r>
      <w:r w:rsidRPr="00CD3035">
        <w:rPr>
          <w:rFonts w:asciiTheme="majorBidi" w:hAnsiTheme="majorBidi" w:cstheme="majorBidi"/>
          <w:color w:val="FF0000"/>
          <w:sz w:val="24"/>
          <w:szCs w:val="24"/>
        </w:rPr>
        <w:t xml:space="preserve"> = 0.02, </w:t>
      </w:r>
      <w:r w:rsidRPr="00CD3035">
        <w:rPr>
          <w:rFonts w:asciiTheme="majorBidi" w:hAnsiTheme="majorBidi" w:cstheme="majorBidi"/>
          <w:i/>
          <w:iCs/>
          <w:color w:val="FF0000"/>
          <w:sz w:val="24"/>
          <w:szCs w:val="24"/>
        </w:rPr>
        <w:t>SE</w:t>
      </w:r>
      <w:r w:rsidRPr="00CD3035">
        <w:rPr>
          <w:rFonts w:asciiTheme="majorBidi" w:hAnsiTheme="majorBidi" w:cstheme="majorBidi"/>
          <w:color w:val="FF0000"/>
          <w:sz w:val="24"/>
          <w:szCs w:val="24"/>
        </w:rPr>
        <w:t xml:space="preserve"> = 0.11, </w:t>
      </w:r>
      <w:r w:rsidRPr="00CD3035">
        <w:rPr>
          <w:rFonts w:asciiTheme="majorBidi" w:hAnsiTheme="majorBidi" w:cstheme="majorBidi"/>
          <w:i/>
          <w:iCs/>
          <w:color w:val="FF0000"/>
          <w:sz w:val="24"/>
          <w:szCs w:val="24"/>
        </w:rPr>
        <w:t>t</w:t>
      </w:r>
      <w:r w:rsidRPr="00CD3035">
        <w:rPr>
          <w:rFonts w:asciiTheme="majorBidi" w:hAnsiTheme="majorBidi" w:cstheme="majorBidi"/>
          <w:color w:val="FF0000"/>
          <w:sz w:val="24"/>
          <w:szCs w:val="24"/>
        </w:rPr>
        <w:t xml:space="preserve"> = 0.16, </w:t>
      </w:r>
      <w:r w:rsidRPr="00CD3035">
        <w:rPr>
          <w:rFonts w:asciiTheme="majorBidi" w:hAnsiTheme="majorBidi" w:cstheme="majorBidi"/>
          <w:i/>
          <w:iCs/>
          <w:color w:val="FF0000"/>
          <w:sz w:val="24"/>
          <w:szCs w:val="24"/>
        </w:rPr>
        <w:t>p</w:t>
      </w:r>
      <w:r w:rsidRPr="00CD3035">
        <w:rPr>
          <w:rFonts w:asciiTheme="majorBidi" w:hAnsiTheme="majorBidi" w:cstheme="majorBidi"/>
          <w:color w:val="FF0000"/>
          <w:sz w:val="24"/>
          <w:szCs w:val="24"/>
        </w:rPr>
        <w:t xml:space="preserve"> = .874, </w:t>
      </w:r>
      <w:r w:rsidRPr="00CD3035">
        <w:rPr>
          <w:rFonts w:asciiTheme="majorBidi" w:hAnsiTheme="majorBidi" w:cstheme="majorBidi"/>
          <w:i/>
          <w:iCs/>
          <w:color w:val="FF0000"/>
          <w:sz w:val="24"/>
          <w:szCs w:val="24"/>
        </w:rPr>
        <w:t>95% CI</w:t>
      </w:r>
      <w:r w:rsidRPr="00CD3035">
        <w:rPr>
          <w:rFonts w:asciiTheme="majorBidi" w:hAnsiTheme="majorBidi" w:cstheme="majorBidi"/>
          <w:color w:val="FF0000"/>
          <w:sz w:val="24"/>
          <w:szCs w:val="24"/>
        </w:rPr>
        <w:t xml:space="preserve"> = -0.20 to 0.24). </w:t>
      </w:r>
    </w:p>
    <w:p w14:paraId="41FBF744" w14:textId="77777777" w:rsidR="00E01455" w:rsidRPr="00CD3035" w:rsidRDefault="00E01455" w:rsidP="00E01455">
      <w:pPr>
        <w:spacing w:before="240" w:line="480" w:lineRule="auto"/>
        <w:ind w:firstLine="720"/>
        <w:jc w:val="both"/>
        <w:rPr>
          <w:rFonts w:asciiTheme="majorBidi" w:hAnsiTheme="majorBidi" w:cstheme="majorBidi"/>
          <w:color w:val="FF0000"/>
          <w:sz w:val="24"/>
          <w:szCs w:val="24"/>
        </w:rPr>
      </w:pPr>
      <w:r w:rsidRPr="00CD3035">
        <w:rPr>
          <w:rFonts w:asciiTheme="majorBidi" w:hAnsiTheme="majorBidi" w:cstheme="majorBidi"/>
          <w:color w:val="FF0000"/>
          <w:sz w:val="24"/>
          <w:szCs w:val="24"/>
        </w:rPr>
        <w:t>The analysis assessing pre-to-post session changes in positive affect (see Figure 3B) demonstrated a significant effect for Measurement (</w:t>
      </w:r>
      <w:r w:rsidRPr="00CD3035">
        <w:rPr>
          <w:rFonts w:asciiTheme="majorBidi" w:hAnsiTheme="majorBidi" w:cstheme="majorBidi"/>
          <w:i/>
          <w:iCs/>
          <w:color w:val="FF0000"/>
          <w:sz w:val="24"/>
          <w:szCs w:val="24"/>
        </w:rPr>
        <w:t>B</w:t>
      </w:r>
      <w:r w:rsidRPr="00CD3035">
        <w:rPr>
          <w:rFonts w:asciiTheme="majorBidi" w:hAnsiTheme="majorBidi" w:cstheme="majorBidi"/>
          <w:color w:val="FF0000"/>
          <w:sz w:val="24"/>
          <w:szCs w:val="24"/>
        </w:rPr>
        <w:t xml:space="preserve"> = 0.49, </w:t>
      </w:r>
      <w:r w:rsidRPr="00CD3035">
        <w:rPr>
          <w:rFonts w:asciiTheme="majorBidi" w:hAnsiTheme="majorBidi" w:cstheme="majorBidi"/>
          <w:i/>
          <w:iCs/>
          <w:color w:val="FF0000"/>
          <w:sz w:val="24"/>
          <w:szCs w:val="24"/>
        </w:rPr>
        <w:t>SE</w:t>
      </w:r>
      <w:r w:rsidRPr="00CD3035">
        <w:rPr>
          <w:rFonts w:asciiTheme="majorBidi" w:hAnsiTheme="majorBidi" w:cstheme="majorBidi"/>
          <w:color w:val="FF0000"/>
          <w:sz w:val="24"/>
          <w:szCs w:val="24"/>
        </w:rPr>
        <w:t xml:space="preserve"> = 0.04, </w:t>
      </w:r>
      <w:r w:rsidRPr="00CD3035">
        <w:rPr>
          <w:rFonts w:asciiTheme="majorBidi" w:hAnsiTheme="majorBidi" w:cstheme="majorBidi"/>
          <w:i/>
          <w:iCs/>
          <w:color w:val="FF0000"/>
          <w:sz w:val="24"/>
          <w:szCs w:val="24"/>
        </w:rPr>
        <w:t>t</w:t>
      </w:r>
      <w:r w:rsidRPr="00CD3035">
        <w:rPr>
          <w:rFonts w:asciiTheme="majorBidi" w:hAnsiTheme="majorBidi" w:cstheme="majorBidi"/>
          <w:color w:val="FF0000"/>
          <w:sz w:val="24"/>
          <w:szCs w:val="24"/>
        </w:rPr>
        <w:t xml:space="preserve"> = 13.97, </w:t>
      </w:r>
      <w:r w:rsidRPr="00CD3035">
        <w:rPr>
          <w:rFonts w:asciiTheme="majorBidi" w:hAnsiTheme="majorBidi" w:cstheme="majorBidi"/>
          <w:i/>
          <w:iCs/>
          <w:color w:val="FF0000"/>
          <w:sz w:val="24"/>
          <w:szCs w:val="24"/>
        </w:rPr>
        <w:t>p</w:t>
      </w:r>
      <w:r w:rsidRPr="00CD3035">
        <w:rPr>
          <w:rFonts w:asciiTheme="majorBidi" w:hAnsiTheme="majorBidi" w:cstheme="majorBidi"/>
          <w:color w:val="FF0000"/>
          <w:sz w:val="24"/>
          <w:szCs w:val="24"/>
        </w:rPr>
        <w:t xml:space="preserve"> &lt; .001, </w:t>
      </w:r>
      <w:r w:rsidRPr="00CD3035">
        <w:rPr>
          <w:rFonts w:asciiTheme="majorBidi" w:hAnsiTheme="majorBidi" w:cstheme="majorBidi"/>
          <w:i/>
          <w:iCs/>
          <w:color w:val="FF0000"/>
          <w:sz w:val="24"/>
          <w:szCs w:val="24"/>
        </w:rPr>
        <w:t>95% CI</w:t>
      </w:r>
      <w:r w:rsidRPr="00CD3035">
        <w:rPr>
          <w:rFonts w:asciiTheme="majorBidi" w:hAnsiTheme="majorBidi" w:cstheme="majorBidi"/>
          <w:color w:val="FF0000"/>
          <w:sz w:val="24"/>
          <w:szCs w:val="24"/>
        </w:rPr>
        <w:t xml:space="preserve"> = 0.42 to 0.56) such that positive affect increased from pre- (estimated </w:t>
      </w:r>
      <w:r w:rsidRPr="00CD3035">
        <w:rPr>
          <w:rFonts w:asciiTheme="majorBidi" w:hAnsiTheme="majorBidi" w:cstheme="majorBidi"/>
          <w:i/>
          <w:iCs/>
          <w:color w:val="FF0000"/>
          <w:sz w:val="24"/>
          <w:szCs w:val="24"/>
        </w:rPr>
        <w:t>M</w:t>
      </w:r>
      <w:r w:rsidRPr="00CD3035">
        <w:rPr>
          <w:rFonts w:asciiTheme="majorBidi" w:hAnsiTheme="majorBidi" w:cstheme="majorBidi"/>
          <w:color w:val="FF0000"/>
          <w:sz w:val="24"/>
          <w:szCs w:val="24"/>
        </w:rPr>
        <w:t xml:space="preserve"> = 2.24) to post-session (estimated </w:t>
      </w:r>
      <w:r w:rsidRPr="00CD3035">
        <w:rPr>
          <w:rFonts w:asciiTheme="majorBidi" w:hAnsiTheme="majorBidi" w:cstheme="majorBidi"/>
          <w:i/>
          <w:iCs/>
          <w:color w:val="FF0000"/>
          <w:sz w:val="24"/>
          <w:szCs w:val="24"/>
        </w:rPr>
        <w:t>M</w:t>
      </w:r>
      <w:r w:rsidRPr="00CD3035">
        <w:rPr>
          <w:rFonts w:asciiTheme="majorBidi" w:hAnsiTheme="majorBidi" w:cstheme="majorBidi"/>
          <w:color w:val="FF0000"/>
          <w:sz w:val="24"/>
          <w:szCs w:val="24"/>
        </w:rPr>
        <w:t xml:space="preserve"> = 2.73). We found a significant effect for the RA group (</w:t>
      </w:r>
      <w:r w:rsidRPr="00CD3035">
        <w:rPr>
          <w:rFonts w:asciiTheme="majorBidi" w:hAnsiTheme="majorBidi" w:cstheme="majorBidi"/>
          <w:i/>
          <w:iCs/>
          <w:color w:val="FF0000"/>
          <w:sz w:val="24"/>
          <w:szCs w:val="24"/>
        </w:rPr>
        <w:t>B</w:t>
      </w:r>
      <w:r w:rsidRPr="00CD3035">
        <w:rPr>
          <w:rFonts w:asciiTheme="majorBidi" w:hAnsiTheme="majorBidi" w:cstheme="majorBidi"/>
          <w:color w:val="FF0000"/>
          <w:sz w:val="24"/>
          <w:szCs w:val="24"/>
        </w:rPr>
        <w:t xml:space="preserve"> = 0.13, </w:t>
      </w:r>
      <w:r w:rsidRPr="00CD3035">
        <w:rPr>
          <w:rFonts w:asciiTheme="majorBidi" w:hAnsiTheme="majorBidi" w:cstheme="majorBidi"/>
          <w:i/>
          <w:iCs/>
          <w:color w:val="FF0000"/>
          <w:sz w:val="24"/>
          <w:szCs w:val="24"/>
        </w:rPr>
        <w:t>SE</w:t>
      </w:r>
      <w:r w:rsidRPr="00CD3035">
        <w:rPr>
          <w:rFonts w:asciiTheme="majorBidi" w:hAnsiTheme="majorBidi" w:cstheme="majorBidi"/>
          <w:color w:val="FF0000"/>
          <w:sz w:val="24"/>
          <w:szCs w:val="24"/>
        </w:rPr>
        <w:t xml:space="preserve"> = 0.06, </w:t>
      </w:r>
      <w:r w:rsidRPr="00CD3035">
        <w:rPr>
          <w:rFonts w:asciiTheme="majorBidi" w:hAnsiTheme="majorBidi" w:cstheme="majorBidi"/>
          <w:i/>
          <w:iCs/>
          <w:color w:val="FF0000"/>
          <w:sz w:val="24"/>
          <w:szCs w:val="24"/>
        </w:rPr>
        <w:t>t</w:t>
      </w:r>
      <w:r w:rsidRPr="00CD3035">
        <w:rPr>
          <w:rFonts w:asciiTheme="majorBidi" w:hAnsiTheme="majorBidi" w:cstheme="majorBidi"/>
          <w:color w:val="FF0000"/>
          <w:sz w:val="24"/>
          <w:szCs w:val="24"/>
        </w:rPr>
        <w:t xml:space="preserve"> = 2.17, </w:t>
      </w:r>
      <w:r w:rsidRPr="00CD3035">
        <w:rPr>
          <w:rFonts w:asciiTheme="majorBidi" w:hAnsiTheme="majorBidi" w:cstheme="majorBidi"/>
          <w:i/>
          <w:iCs/>
          <w:color w:val="FF0000"/>
          <w:sz w:val="24"/>
          <w:szCs w:val="24"/>
        </w:rPr>
        <w:t>p</w:t>
      </w:r>
      <w:r w:rsidRPr="00CD3035">
        <w:rPr>
          <w:rFonts w:asciiTheme="majorBidi" w:hAnsiTheme="majorBidi" w:cstheme="majorBidi"/>
          <w:color w:val="FF0000"/>
          <w:sz w:val="24"/>
          <w:szCs w:val="24"/>
        </w:rPr>
        <w:t xml:space="preserve"> = .035, </w:t>
      </w:r>
      <w:r w:rsidRPr="00CD3035">
        <w:rPr>
          <w:rFonts w:asciiTheme="majorBidi" w:hAnsiTheme="majorBidi" w:cstheme="majorBidi"/>
          <w:i/>
          <w:iCs/>
          <w:color w:val="FF0000"/>
          <w:sz w:val="24"/>
          <w:szCs w:val="24"/>
        </w:rPr>
        <w:t>95% CI</w:t>
      </w:r>
      <w:r w:rsidRPr="00CD3035">
        <w:rPr>
          <w:rFonts w:asciiTheme="majorBidi" w:hAnsiTheme="majorBidi" w:cstheme="majorBidi"/>
          <w:color w:val="FF0000"/>
          <w:sz w:val="24"/>
          <w:szCs w:val="24"/>
        </w:rPr>
        <w:t xml:space="preserve"> = 0.01 to 0.25). This effect was such that individuals randomized to RA group reported more positive affect (estimated </w:t>
      </w:r>
      <w:r w:rsidRPr="00CD3035">
        <w:rPr>
          <w:rFonts w:asciiTheme="majorBidi" w:hAnsiTheme="majorBidi" w:cstheme="majorBidi"/>
          <w:i/>
          <w:iCs/>
          <w:color w:val="FF0000"/>
          <w:sz w:val="24"/>
          <w:szCs w:val="24"/>
        </w:rPr>
        <w:t>M</w:t>
      </w:r>
      <w:r w:rsidRPr="00CD3035">
        <w:rPr>
          <w:rFonts w:asciiTheme="majorBidi" w:hAnsiTheme="majorBidi" w:cstheme="majorBidi"/>
          <w:color w:val="FF0000"/>
          <w:sz w:val="24"/>
          <w:szCs w:val="24"/>
        </w:rPr>
        <w:t xml:space="preserve"> = 2.61) compared to the control group (estimated </w:t>
      </w:r>
      <w:r w:rsidRPr="00CD3035">
        <w:rPr>
          <w:rFonts w:asciiTheme="majorBidi" w:hAnsiTheme="majorBidi" w:cstheme="majorBidi"/>
          <w:i/>
          <w:iCs/>
          <w:color w:val="FF0000"/>
          <w:sz w:val="24"/>
          <w:szCs w:val="24"/>
        </w:rPr>
        <w:t>M</w:t>
      </w:r>
      <w:r w:rsidRPr="00CD3035">
        <w:rPr>
          <w:rFonts w:asciiTheme="majorBidi" w:hAnsiTheme="majorBidi" w:cstheme="majorBidi"/>
          <w:color w:val="FF0000"/>
          <w:sz w:val="24"/>
          <w:szCs w:val="24"/>
        </w:rPr>
        <w:t xml:space="preserve"> = 2.22; </w:t>
      </w:r>
      <w:r w:rsidRPr="00CD3035">
        <w:rPr>
          <w:rFonts w:asciiTheme="majorBidi" w:hAnsiTheme="majorBidi" w:cstheme="majorBidi"/>
          <w:i/>
          <w:iCs/>
          <w:color w:val="FF0000"/>
          <w:sz w:val="24"/>
          <w:szCs w:val="24"/>
        </w:rPr>
        <w:t>B</w:t>
      </w:r>
      <w:r w:rsidRPr="00CD3035">
        <w:rPr>
          <w:rFonts w:asciiTheme="majorBidi" w:hAnsiTheme="majorBidi" w:cstheme="majorBidi"/>
          <w:color w:val="FF0000"/>
          <w:sz w:val="24"/>
          <w:szCs w:val="24"/>
        </w:rPr>
        <w:t xml:space="preserve"> = 0.39, </w:t>
      </w:r>
      <w:r w:rsidRPr="00CD3035">
        <w:rPr>
          <w:rFonts w:asciiTheme="majorBidi" w:hAnsiTheme="majorBidi" w:cstheme="majorBidi"/>
          <w:i/>
          <w:iCs/>
          <w:color w:val="FF0000"/>
          <w:sz w:val="24"/>
          <w:szCs w:val="24"/>
        </w:rPr>
        <w:t>SE</w:t>
      </w:r>
      <w:r w:rsidRPr="00CD3035">
        <w:rPr>
          <w:rFonts w:asciiTheme="majorBidi" w:hAnsiTheme="majorBidi" w:cstheme="majorBidi"/>
          <w:color w:val="FF0000"/>
          <w:sz w:val="24"/>
          <w:szCs w:val="24"/>
        </w:rPr>
        <w:t xml:space="preserve"> = 0.10, </w:t>
      </w:r>
      <w:r w:rsidRPr="00CD3035">
        <w:rPr>
          <w:rFonts w:asciiTheme="majorBidi" w:hAnsiTheme="majorBidi" w:cstheme="majorBidi"/>
          <w:i/>
          <w:iCs/>
          <w:color w:val="FF0000"/>
          <w:sz w:val="24"/>
          <w:szCs w:val="24"/>
        </w:rPr>
        <w:t>t</w:t>
      </w:r>
      <w:r w:rsidRPr="00CD3035">
        <w:rPr>
          <w:rFonts w:asciiTheme="majorBidi" w:hAnsiTheme="majorBidi" w:cstheme="majorBidi"/>
          <w:color w:val="FF0000"/>
          <w:sz w:val="24"/>
          <w:szCs w:val="24"/>
        </w:rPr>
        <w:t xml:space="preserve"> = 3.80, </w:t>
      </w:r>
      <w:r w:rsidRPr="00CD3035">
        <w:rPr>
          <w:rFonts w:asciiTheme="majorBidi" w:hAnsiTheme="majorBidi" w:cstheme="majorBidi"/>
          <w:i/>
          <w:iCs/>
          <w:color w:val="FF0000"/>
          <w:sz w:val="24"/>
          <w:szCs w:val="24"/>
        </w:rPr>
        <w:t>p</w:t>
      </w:r>
      <w:r w:rsidRPr="00CD3035">
        <w:rPr>
          <w:rFonts w:asciiTheme="majorBidi" w:hAnsiTheme="majorBidi" w:cstheme="majorBidi"/>
          <w:color w:val="FF0000"/>
          <w:sz w:val="24"/>
          <w:szCs w:val="24"/>
        </w:rPr>
        <w:t xml:space="preserve"> &lt; .001, </w:t>
      </w:r>
      <w:r w:rsidRPr="00CD3035">
        <w:rPr>
          <w:rFonts w:asciiTheme="majorBidi" w:hAnsiTheme="majorBidi" w:cstheme="majorBidi"/>
          <w:i/>
          <w:iCs/>
          <w:color w:val="FF0000"/>
          <w:sz w:val="24"/>
          <w:szCs w:val="24"/>
        </w:rPr>
        <w:t>95% CI</w:t>
      </w:r>
      <w:r w:rsidRPr="00CD3035">
        <w:rPr>
          <w:rFonts w:asciiTheme="majorBidi" w:hAnsiTheme="majorBidi" w:cstheme="majorBidi"/>
          <w:color w:val="FF0000"/>
          <w:sz w:val="24"/>
          <w:szCs w:val="24"/>
        </w:rPr>
        <w:t xml:space="preserve"> = 0.19 to 0.60). We also found a significant effect for the TIP group (</w:t>
      </w:r>
      <w:r w:rsidRPr="00CD3035">
        <w:rPr>
          <w:rFonts w:asciiTheme="majorBidi" w:hAnsiTheme="majorBidi" w:cstheme="majorBidi"/>
          <w:i/>
          <w:iCs/>
          <w:color w:val="FF0000"/>
          <w:sz w:val="24"/>
          <w:szCs w:val="24"/>
        </w:rPr>
        <w:t>B</w:t>
      </w:r>
      <w:r w:rsidRPr="00CD3035">
        <w:rPr>
          <w:rFonts w:asciiTheme="majorBidi" w:hAnsiTheme="majorBidi" w:cstheme="majorBidi"/>
          <w:color w:val="FF0000"/>
          <w:sz w:val="24"/>
          <w:szCs w:val="24"/>
        </w:rPr>
        <w:t xml:space="preserve"> = 0.14, </w:t>
      </w:r>
      <w:r w:rsidRPr="00CD3035">
        <w:rPr>
          <w:rFonts w:asciiTheme="majorBidi" w:hAnsiTheme="majorBidi" w:cstheme="majorBidi"/>
          <w:i/>
          <w:iCs/>
          <w:color w:val="FF0000"/>
          <w:sz w:val="24"/>
          <w:szCs w:val="24"/>
        </w:rPr>
        <w:t>SE</w:t>
      </w:r>
      <w:r w:rsidRPr="00CD3035">
        <w:rPr>
          <w:rFonts w:asciiTheme="majorBidi" w:hAnsiTheme="majorBidi" w:cstheme="majorBidi"/>
          <w:color w:val="FF0000"/>
          <w:sz w:val="24"/>
          <w:szCs w:val="24"/>
        </w:rPr>
        <w:t xml:space="preserve"> = 0.06, </w:t>
      </w:r>
      <w:r w:rsidRPr="00CD3035">
        <w:rPr>
          <w:rFonts w:asciiTheme="majorBidi" w:hAnsiTheme="majorBidi" w:cstheme="majorBidi"/>
          <w:i/>
          <w:iCs/>
          <w:color w:val="FF0000"/>
          <w:sz w:val="24"/>
          <w:szCs w:val="24"/>
        </w:rPr>
        <w:t>t</w:t>
      </w:r>
      <w:r w:rsidRPr="00CD3035">
        <w:rPr>
          <w:rFonts w:asciiTheme="majorBidi" w:hAnsiTheme="majorBidi" w:cstheme="majorBidi"/>
          <w:color w:val="FF0000"/>
          <w:sz w:val="24"/>
          <w:szCs w:val="24"/>
        </w:rPr>
        <w:t xml:space="preserve"> = 2.26, </w:t>
      </w:r>
      <w:r w:rsidRPr="00CD3035">
        <w:rPr>
          <w:rFonts w:asciiTheme="majorBidi" w:hAnsiTheme="majorBidi" w:cstheme="majorBidi"/>
          <w:i/>
          <w:iCs/>
          <w:color w:val="FF0000"/>
          <w:sz w:val="24"/>
          <w:szCs w:val="24"/>
        </w:rPr>
        <w:t>p</w:t>
      </w:r>
      <w:r w:rsidRPr="00CD3035">
        <w:rPr>
          <w:rFonts w:asciiTheme="majorBidi" w:hAnsiTheme="majorBidi" w:cstheme="majorBidi"/>
          <w:color w:val="FF0000"/>
          <w:sz w:val="24"/>
          <w:szCs w:val="24"/>
        </w:rPr>
        <w:t xml:space="preserve"> = .025, </w:t>
      </w:r>
      <w:r w:rsidRPr="00CD3035">
        <w:rPr>
          <w:rFonts w:asciiTheme="majorBidi" w:hAnsiTheme="majorBidi" w:cstheme="majorBidi"/>
          <w:i/>
          <w:iCs/>
          <w:color w:val="FF0000"/>
          <w:sz w:val="24"/>
          <w:szCs w:val="24"/>
        </w:rPr>
        <w:t>95% CI</w:t>
      </w:r>
      <w:r w:rsidRPr="00CD3035">
        <w:rPr>
          <w:rFonts w:asciiTheme="majorBidi" w:hAnsiTheme="majorBidi" w:cstheme="majorBidi"/>
          <w:color w:val="FF0000"/>
          <w:sz w:val="24"/>
          <w:szCs w:val="24"/>
        </w:rPr>
        <w:t xml:space="preserve"> = 0.17 to 0.25). Specifically, individuals randomized to TIP group reported more positive emotions (estimated </w:t>
      </w:r>
      <w:r w:rsidRPr="00CD3035">
        <w:rPr>
          <w:rFonts w:asciiTheme="majorBidi" w:hAnsiTheme="majorBidi" w:cstheme="majorBidi"/>
          <w:i/>
          <w:iCs/>
          <w:color w:val="FF0000"/>
          <w:sz w:val="24"/>
          <w:szCs w:val="24"/>
        </w:rPr>
        <w:t>M</w:t>
      </w:r>
      <w:r w:rsidRPr="00CD3035">
        <w:rPr>
          <w:rFonts w:asciiTheme="majorBidi" w:hAnsiTheme="majorBidi" w:cstheme="majorBidi"/>
          <w:color w:val="FF0000"/>
          <w:sz w:val="24"/>
          <w:szCs w:val="24"/>
        </w:rPr>
        <w:t xml:space="preserve"> = 2.62) compared to the control group (estimated </w:t>
      </w:r>
      <w:r w:rsidRPr="00CD3035">
        <w:rPr>
          <w:rFonts w:asciiTheme="majorBidi" w:hAnsiTheme="majorBidi" w:cstheme="majorBidi"/>
          <w:i/>
          <w:iCs/>
          <w:color w:val="FF0000"/>
          <w:sz w:val="24"/>
          <w:szCs w:val="24"/>
        </w:rPr>
        <w:t>M</w:t>
      </w:r>
      <w:r w:rsidRPr="00CD3035">
        <w:rPr>
          <w:rFonts w:asciiTheme="majorBidi" w:hAnsiTheme="majorBidi" w:cstheme="majorBidi"/>
          <w:color w:val="FF0000"/>
          <w:sz w:val="24"/>
          <w:szCs w:val="24"/>
        </w:rPr>
        <w:t xml:space="preserve"> = 2.22; </w:t>
      </w:r>
      <w:r w:rsidRPr="00CD3035">
        <w:rPr>
          <w:rFonts w:asciiTheme="majorBidi" w:hAnsiTheme="majorBidi" w:cstheme="majorBidi"/>
          <w:i/>
          <w:iCs/>
          <w:color w:val="FF0000"/>
          <w:sz w:val="24"/>
          <w:szCs w:val="24"/>
        </w:rPr>
        <w:t>B</w:t>
      </w:r>
      <w:r w:rsidRPr="00CD3035">
        <w:rPr>
          <w:rFonts w:asciiTheme="majorBidi" w:hAnsiTheme="majorBidi" w:cstheme="majorBidi"/>
          <w:color w:val="FF0000"/>
          <w:sz w:val="24"/>
          <w:szCs w:val="24"/>
        </w:rPr>
        <w:t xml:space="preserve"> = 0.40, </w:t>
      </w:r>
      <w:r w:rsidRPr="00CD3035">
        <w:rPr>
          <w:rFonts w:asciiTheme="majorBidi" w:hAnsiTheme="majorBidi" w:cstheme="majorBidi"/>
          <w:i/>
          <w:iCs/>
          <w:color w:val="FF0000"/>
          <w:sz w:val="24"/>
          <w:szCs w:val="24"/>
        </w:rPr>
        <w:t>SE</w:t>
      </w:r>
      <w:r w:rsidRPr="00CD3035">
        <w:rPr>
          <w:rFonts w:asciiTheme="majorBidi" w:hAnsiTheme="majorBidi" w:cstheme="majorBidi"/>
          <w:color w:val="FF0000"/>
          <w:sz w:val="24"/>
          <w:szCs w:val="24"/>
        </w:rPr>
        <w:t xml:space="preserve"> = 0.10, </w:t>
      </w:r>
      <w:r w:rsidRPr="00CD3035">
        <w:rPr>
          <w:rFonts w:asciiTheme="majorBidi" w:hAnsiTheme="majorBidi" w:cstheme="majorBidi"/>
          <w:i/>
          <w:iCs/>
          <w:color w:val="FF0000"/>
          <w:sz w:val="24"/>
          <w:szCs w:val="24"/>
        </w:rPr>
        <w:t>t</w:t>
      </w:r>
      <w:r w:rsidRPr="00CD3035">
        <w:rPr>
          <w:rFonts w:asciiTheme="majorBidi" w:hAnsiTheme="majorBidi" w:cstheme="majorBidi"/>
          <w:color w:val="FF0000"/>
          <w:sz w:val="24"/>
          <w:szCs w:val="24"/>
        </w:rPr>
        <w:t xml:space="preserve"> = 3.89, </w:t>
      </w:r>
      <w:r w:rsidRPr="00CD3035">
        <w:rPr>
          <w:rFonts w:asciiTheme="majorBidi" w:hAnsiTheme="majorBidi" w:cstheme="majorBidi"/>
          <w:i/>
          <w:iCs/>
          <w:color w:val="FF0000"/>
          <w:sz w:val="24"/>
          <w:szCs w:val="24"/>
        </w:rPr>
        <w:t>p</w:t>
      </w:r>
      <w:r w:rsidRPr="00CD3035">
        <w:rPr>
          <w:rFonts w:asciiTheme="majorBidi" w:hAnsiTheme="majorBidi" w:cstheme="majorBidi"/>
          <w:color w:val="FF0000"/>
          <w:sz w:val="24"/>
          <w:szCs w:val="24"/>
        </w:rPr>
        <w:t xml:space="preserve"> &lt; .001, </w:t>
      </w:r>
      <w:r w:rsidRPr="00CD3035">
        <w:rPr>
          <w:rFonts w:asciiTheme="majorBidi" w:hAnsiTheme="majorBidi" w:cstheme="majorBidi"/>
          <w:i/>
          <w:iCs/>
          <w:color w:val="FF0000"/>
          <w:sz w:val="24"/>
          <w:szCs w:val="24"/>
        </w:rPr>
        <w:t>95% CI</w:t>
      </w:r>
      <w:r w:rsidRPr="00CD3035">
        <w:rPr>
          <w:rFonts w:asciiTheme="majorBidi" w:hAnsiTheme="majorBidi" w:cstheme="majorBidi"/>
          <w:color w:val="FF0000"/>
          <w:sz w:val="24"/>
          <w:szCs w:val="24"/>
        </w:rPr>
        <w:t xml:space="preserve"> = 0.20 to 0.60). Importantly, no significant difference in positive affect was found between the RA and TIP groups (</w:t>
      </w:r>
      <w:r w:rsidRPr="00CD3035">
        <w:rPr>
          <w:rFonts w:asciiTheme="majorBidi" w:hAnsiTheme="majorBidi" w:cstheme="majorBidi"/>
          <w:i/>
          <w:iCs/>
          <w:color w:val="FF0000"/>
          <w:sz w:val="24"/>
          <w:szCs w:val="24"/>
        </w:rPr>
        <w:t>B</w:t>
      </w:r>
      <w:r w:rsidRPr="00CD3035">
        <w:rPr>
          <w:rFonts w:asciiTheme="majorBidi" w:hAnsiTheme="majorBidi" w:cstheme="majorBidi"/>
          <w:color w:val="FF0000"/>
          <w:sz w:val="24"/>
          <w:szCs w:val="24"/>
        </w:rPr>
        <w:t xml:space="preserve"> = 0.01, </w:t>
      </w:r>
      <w:r w:rsidRPr="00CD3035">
        <w:rPr>
          <w:rFonts w:asciiTheme="majorBidi" w:hAnsiTheme="majorBidi" w:cstheme="majorBidi"/>
          <w:i/>
          <w:iCs/>
          <w:color w:val="FF0000"/>
          <w:sz w:val="24"/>
          <w:szCs w:val="24"/>
        </w:rPr>
        <w:t>SE</w:t>
      </w:r>
      <w:r w:rsidRPr="00CD3035">
        <w:rPr>
          <w:rFonts w:asciiTheme="majorBidi" w:hAnsiTheme="majorBidi" w:cstheme="majorBidi"/>
          <w:color w:val="FF0000"/>
          <w:sz w:val="24"/>
          <w:szCs w:val="24"/>
        </w:rPr>
        <w:t xml:space="preserve"> = 0.10, </w:t>
      </w:r>
      <w:r w:rsidRPr="00CD3035">
        <w:rPr>
          <w:rFonts w:asciiTheme="majorBidi" w:hAnsiTheme="majorBidi" w:cstheme="majorBidi"/>
          <w:i/>
          <w:iCs/>
          <w:color w:val="FF0000"/>
          <w:sz w:val="24"/>
          <w:szCs w:val="24"/>
        </w:rPr>
        <w:t>t</w:t>
      </w:r>
      <w:r w:rsidRPr="00CD3035">
        <w:rPr>
          <w:rFonts w:asciiTheme="majorBidi" w:hAnsiTheme="majorBidi" w:cstheme="majorBidi"/>
          <w:color w:val="FF0000"/>
          <w:sz w:val="24"/>
          <w:szCs w:val="24"/>
        </w:rPr>
        <w:t xml:space="preserve"> = 0.07, </w:t>
      </w:r>
      <w:r w:rsidRPr="00CD3035">
        <w:rPr>
          <w:rFonts w:asciiTheme="majorBidi" w:hAnsiTheme="majorBidi" w:cstheme="majorBidi"/>
          <w:i/>
          <w:iCs/>
          <w:color w:val="FF0000"/>
          <w:sz w:val="24"/>
          <w:szCs w:val="24"/>
        </w:rPr>
        <w:t>p</w:t>
      </w:r>
      <w:r w:rsidRPr="00CD3035">
        <w:rPr>
          <w:rFonts w:asciiTheme="majorBidi" w:hAnsiTheme="majorBidi" w:cstheme="majorBidi"/>
          <w:color w:val="FF0000"/>
          <w:sz w:val="24"/>
          <w:szCs w:val="24"/>
        </w:rPr>
        <w:t xml:space="preserve"> = .947, </w:t>
      </w:r>
      <w:r w:rsidRPr="00CD3035">
        <w:rPr>
          <w:rFonts w:asciiTheme="majorBidi" w:hAnsiTheme="majorBidi" w:cstheme="majorBidi"/>
          <w:i/>
          <w:iCs/>
          <w:color w:val="FF0000"/>
          <w:sz w:val="24"/>
          <w:szCs w:val="24"/>
        </w:rPr>
        <w:t>95% CI</w:t>
      </w:r>
      <w:r w:rsidRPr="00CD3035">
        <w:rPr>
          <w:rFonts w:asciiTheme="majorBidi" w:hAnsiTheme="majorBidi" w:cstheme="majorBidi"/>
          <w:color w:val="FF0000"/>
          <w:sz w:val="24"/>
          <w:szCs w:val="24"/>
        </w:rPr>
        <w:t xml:space="preserve"> = -0.20 to 0.21).</w:t>
      </w:r>
    </w:p>
    <w:p w14:paraId="071C5C4B" w14:textId="028A7B4F" w:rsidR="00AD50A7" w:rsidRPr="00CD3035" w:rsidRDefault="00E01455" w:rsidP="00E01455">
      <w:pPr>
        <w:spacing w:before="240" w:line="480" w:lineRule="auto"/>
        <w:ind w:firstLine="720"/>
        <w:jc w:val="both"/>
        <w:rPr>
          <w:rFonts w:asciiTheme="majorBidi" w:hAnsiTheme="majorBidi" w:cstheme="majorBidi"/>
          <w:color w:val="FF0000"/>
          <w:sz w:val="24"/>
          <w:szCs w:val="24"/>
          <w:rtl/>
        </w:rPr>
      </w:pPr>
      <w:r w:rsidRPr="00CD3035">
        <w:rPr>
          <w:rFonts w:asciiTheme="majorBidi" w:hAnsiTheme="majorBidi" w:cstheme="majorBidi"/>
          <w:color w:val="FF0000"/>
          <w:sz w:val="24"/>
          <w:szCs w:val="24"/>
        </w:rPr>
        <w:t>In addition, we found a significant RA group × Measurement interaction effect (</w:t>
      </w:r>
      <w:r w:rsidRPr="00CD3035">
        <w:rPr>
          <w:rFonts w:asciiTheme="majorBidi" w:hAnsiTheme="majorBidi" w:cstheme="majorBidi"/>
          <w:i/>
          <w:iCs/>
          <w:color w:val="FF0000"/>
          <w:sz w:val="24"/>
          <w:szCs w:val="24"/>
        </w:rPr>
        <w:t>B</w:t>
      </w:r>
      <w:r w:rsidRPr="00CD3035">
        <w:rPr>
          <w:rFonts w:asciiTheme="majorBidi" w:hAnsiTheme="majorBidi" w:cstheme="majorBidi"/>
          <w:color w:val="FF0000"/>
          <w:sz w:val="24"/>
          <w:szCs w:val="24"/>
        </w:rPr>
        <w:t xml:space="preserve"> = 0.18, </w:t>
      </w:r>
      <w:r w:rsidRPr="00CD3035">
        <w:rPr>
          <w:rFonts w:asciiTheme="majorBidi" w:hAnsiTheme="majorBidi" w:cstheme="majorBidi"/>
          <w:i/>
          <w:iCs/>
          <w:color w:val="FF0000"/>
          <w:sz w:val="24"/>
          <w:szCs w:val="24"/>
        </w:rPr>
        <w:t>SE</w:t>
      </w:r>
      <w:r w:rsidRPr="00CD3035">
        <w:rPr>
          <w:rFonts w:asciiTheme="majorBidi" w:hAnsiTheme="majorBidi" w:cstheme="majorBidi"/>
          <w:color w:val="FF0000"/>
          <w:sz w:val="24"/>
          <w:szCs w:val="24"/>
        </w:rPr>
        <w:t xml:space="preserve"> = 0.05, </w:t>
      </w:r>
      <w:r w:rsidRPr="00CD3035">
        <w:rPr>
          <w:rFonts w:asciiTheme="majorBidi" w:hAnsiTheme="majorBidi" w:cstheme="majorBidi"/>
          <w:i/>
          <w:iCs/>
          <w:color w:val="FF0000"/>
          <w:sz w:val="24"/>
          <w:szCs w:val="24"/>
        </w:rPr>
        <w:t>t</w:t>
      </w:r>
      <w:r w:rsidRPr="00CD3035">
        <w:rPr>
          <w:rFonts w:asciiTheme="majorBidi" w:hAnsiTheme="majorBidi" w:cstheme="majorBidi"/>
          <w:color w:val="FF0000"/>
          <w:sz w:val="24"/>
          <w:szCs w:val="24"/>
        </w:rPr>
        <w:t xml:space="preserve"> = 3.69, </w:t>
      </w:r>
      <w:r w:rsidRPr="00CD3035">
        <w:rPr>
          <w:rFonts w:asciiTheme="majorBidi" w:hAnsiTheme="majorBidi" w:cstheme="majorBidi"/>
          <w:i/>
          <w:iCs/>
          <w:color w:val="FF0000"/>
          <w:sz w:val="24"/>
          <w:szCs w:val="24"/>
        </w:rPr>
        <w:t>p</w:t>
      </w:r>
      <w:r w:rsidRPr="00CD3035">
        <w:rPr>
          <w:rFonts w:asciiTheme="majorBidi" w:hAnsiTheme="majorBidi" w:cstheme="majorBidi"/>
          <w:color w:val="FF0000"/>
          <w:sz w:val="24"/>
          <w:szCs w:val="24"/>
        </w:rPr>
        <w:t xml:space="preserve"> &lt; 0.001, </w:t>
      </w:r>
      <w:r w:rsidRPr="00CD3035">
        <w:rPr>
          <w:rFonts w:asciiTheme="majorBidi" w:hAnsiTheme="majorBidi" w:cstheme="majorBidi"/>
          <w:i/>
          <w:iCs/>
          <w:color w:val="FF0000"/>
          <w:sz w:val="24"/>
          <w:szCs w:val="24"/>
        </w:rPr>
        <w:t>95% CI</w:t>
      </w:r>
      <w:r w:rsidRPr="00CD3035">
        <w:rPr>
          <w:rFonts w:asciiTheme="majorBidi" w:hAnsiTheme="majorBidi" w:cstheme="majorBidi"/>
          <w:color w:val="FF0000"/>
          <w:sz w:val="24"/>
          <w:szCs w:val="24"/>
        </w:rPr>
        <w:t xml:space="preserve"> = 0.09 to 0.28). This effect was such that increases in positive affect from pre to post session were greater in the RA group (Δ = 0.67) compared to the control group (Δ = 0.15; </w:t>
      </w:r>
      <w:r w:rsidRPr="00CD3035">
        <w:rPr>
          <w:rFonts w:asciiTheme="majorBidi" w:hAnsiTheme="majorBidi" w:cstheme="majorBidi"/>
          <w:i/>
          <w:iCs/>
          <w:color w:val="FF0000"/>
          <w:sz w:val="24"/>
          <w:szCs w:val="24"/>
        </w:rPr>
        <w:t>B</w:t>
      </w:r>
      <w:r w:rsidRPr="00CD3035">
        <w:rPr>
          <w:rFonts w:asciiTheme="majorBidi" w:hAnsiTheme="majorBidi" w:cstheme="majorBidi"/>
          <w:color w:val="FF0000"/>
          <w:sz w:val="24"/>
          <w:szCs w:val="24"/>
        </w:rPr>
        <w:t xml:space="preserve"> = 0.52, </w:t>
      </w:r>
      <w:r w:rsidRPr="00CD3035">
        <w:rPr>
          <w:rFonts w:asciiTheme="majorBidi" w:hAnsiTheme="majorBidi" w:cstheme="majorBidi"/>
          <w:i/>
          <w:iCs/>
          <w:color w:val="FF0000"/>
          <w:sz w:val="24"/>
          <w:szCs w:val="24"/>
        </w:rPr>
        <w:t>SE</w:t>
      </w:r>
      <w:r w:rsidRPr="00CD3035">
        <w:rPr>
          <w:rFonts w:asciiTheme="majorBidi" w:hAnsiTheme="majorBidi" w:cstheme="majorBidi"/>
          <w:color w:val="FF0000"/>
          <w:sz w:val="24"/>
          <w:szCs w:val="24"/>
        </w:rPr>
        <w:t xml:space="preserve"> = 0.09, </w:t>
      </w:r>
      <w:r w:rsidRPr="00CD3035">
        <w:rPr>
          <w:rFonts w:asciiTheme="majorBidi" w:hAnsiTheme="majorBidi" w:cstheme="majorBidi"/>
          <w:i/>
          <w:iCs/>
          <w:color w:val="FF0000"/>
          <w:sz w:val="24"/>
          <w:szCs w:val="24"/>
        </w:rPr>
        <w:t>t</w:t>
      </w:r>
      <w:r w:rsidRPr="00CD3035">
        <w:rPr>
          <w:rFonts w:asciiTheme="majorBidi" w:hAnsiTheme="majorBidi" w:cstheme="majorBidi"/>
          <w:color w:val="FF0000"/>
          <w:sz w:val="24"/>
          <w:szCs w:val="24"/>
        </w:rPr>
        <w:t xml:space="preserve"> = 6.12, </w:t>
      </w:r>
      <w:r w:rsidRPr="00CD3035">
        <w:rPr>
          <w:rFonts w:asciiTheme="majorBidi" w:hAnsiTheme="majorBidi" w:cstheme="majorBidi"/>
          <w:i/>
          <w:iCs/>
          <w:color w:val="FF0000"/>
          <w:sz w:val="24"/>
          <w:szCs w:val="24"/>
        </w:rPr>
        <w:t>p</w:t>
      </w:r>
      <w:r w:rsidRPr="00CD3035">
        <w:rPr>
          <w:rFonts w:asciiTheme="majorBidi" w:hAnsiTheme="majorBidi" w:cstheme="majorBidi"/>
          <w:color w:val="FF0000"/>
          <w:sz w:val="24"/>
          <w:szCs w:val="24"/>
        </w:rPr>
        <w:t xml:space="preserve"> &lt; .001, </w:t>
      </w:r>
      <w:r w:rsidRPr="00CD3035">
        <w:rPr>
          <w:rFonts w:asciiTheme="majorBidi" w:hAnsiTheme="majorBidi" w:cstheme="majorBidi"/>
          <w:i/>
          <w:iCs/>
          <w:color w:val="FF0000"/>
          <w:sz w:val="24"/>
          <w:szCs w:val="24"/>
        </w:rPr>
        <w:t>95% CI</w:t>
      </w:r>
      <w:r w:rsidRPr="00CD3035">
        <w:rPr>
          <w:rFonts w:asciiTheme="majorBidi" w:hAnsiTheme="majorBidi" w:cstheme="majorBidi"/>
          <w:color w:val="FF0000"/>
          <w:sz w:val="24"/>
          <w:szCs w:val="24"/>
        </w:rPr>
        <w:t xml:space="preserve"> = 0.35 to 0.69). We also found a significant TIP group × Measurement interaction effect (</w:t>
      </w:r>
      <w:r w:rsidRPr="00CD3035">
        <w:rPr>
          <w:rFonts w:asciiTheme="majorBidi" w:hAnsiTheme="majorBidi" w:cstheme="majorBidi"/>
          <w:i/>
          <w:iCs/>
          <w:color w:val="FF0000"/>
          <w:sz w:val="24"/>
          <w:szCs w:val="24"/>
        </w:rPr>
        <w:t>B</w:t>
      </w:r>
      <w:r w:rsidRPr="00CD3035">
        <w:rPr>
          <w:rFonts w:asciiTheme="majorBidi" w:hAnsiTheme="majorBidi" w:cstheme="majorBidi"/>
          <w:color w:val="FF0000"/>
          <w:sz w:val="24"/>
          <w:szCs w:val="24"/>
        </w:rPr>
        <w:t xml:space="preserve"> = 0.16, </w:t>
      </w:r>
      <w:r w:rsidRPr="00CD3035">
        <w:rPr>
          <w:rFonts w:asciiTheme="majorBidi" w:hAnsiTheme="majorBidi" w:cstheme="majorBidi"/>
          <w:i/>
          <w:iCs/>
          <w:color w:val="FF0000"/>
          <w:sz w:val="24"/>
          <w:szCs w:val="24"/>
        </w:rPr>
        <w:t>SE</w:t>
      </w:r>
      <w:r w:rsidRPr="00CD3035">
        <w:rPr>
          <w:rFonts w:asciiTheme="majorBidi" w:hAnsiTheme="majorBidi" w:cstheme="majorBidi"/>
          <w:color w:val="FF0000"/>
          <w:sz w:val="24"/>
          <w:szCs w:val="24"/>
        </w:rPr>
        <w:t xml:space="preserve"> = 0.05, </w:t>
      </w:r>
      <w:r w:rsidRPr="00CD3035">
        <w:rPr>
          <w:rFonts w:asciiTheme="majorBidi" w:hAnsiTheme="majorBidi" w:cstheme="majorBidi"/>
          <w:i/>
          <w:iCs/>
          <w:color w:val="FF0000"/>
          <w:sz w:val="24"/>
          <w:szCs w:val="24"/>
        </w:rPr>
        <w:t>t</w:t>
      </w:r>
      <w:r w:rsidRPr="00CD3035">
        <w:rPr>
          <w:rFonts w:asciiTheme="majorBidi" w:hAnsiTheme="majorBidi" w:cstheme="majorBidi"/>
          <w:color w:val="FF0000"/>
          <w:sz w:val="24"/>
          <w:szCs w:val="24"/>
        </w:rPr>
        <w:t xml:space="preserve"> = 3.15, </w:t>
      </w:r>
      <w:r w:rsidRPr="00CD3035">
        <w:rPr>
          <w:rFonts w:asciiTheme="majorBidi" w:hAnsiTheme="majorBidi" w:cstheme="majorBidi"/>
          <w:i/>
          <w:iCs/>
          <w:color w:val="FF0000"/>
          <w:sz w:val="24"/>
          <w:szCs w:val="24"/>
        </w:rPr>
        <w:t>p</w:t>
      </w:r>
      <w:r w:rsidRPr="00CD3035">
        <w:rPr>
          <w:rFonts w:asciiTheme="majorBidi" w:hAnsiTheme="majorBidi" w:cstheme="majorBidi"/>
          <w:color w:val="FF0000"/>
          <w:sz w:val="24"/>
          <w:szCs w:val="24"/>
        </w:rPr>
        <w:t xml:space="preserve"> = 0.002, </w:t>
      </w:r>
      <w:r w:rsidRPr="00CD3035">
        <w:rPr>
          <w:rFonts w:asciiTheme="majorBidi" w:hAnsiTheme="majorBidi" w:cstheme="majorBidi"/>
          <w:i/>
          <w:iCs/>
          <w:color w:val="FF0000"/>
          <w:sz w:val="24"/>
          <w:szCs w:val="24"/>
        </w:rPr>
        <w:t>95% CI</w:t>
      </w:r>
      <w:r w:rsidRPr="00CD3035">
        <w:rPr>
          <w:rFonts w:asciiTheme="majorBidi" w:hAnsiTheme="majorBidi" w:cstheme="majorBidi"/>
          <w:color w:val="FF0000"/>
          <w:sz w:val="24"/>
          <w:szCs w:val="24"/>
        </w:rPr>
        <w:t xml:space="preserve"> = 0.06 to 0.25). The interaction was such that the increase in </w:t>
      </w:r>
      <w:r w:rsidRPr="00CD3035">
        <w:rPr>
          <w:rFonts w:asciiTheme="majorBidi" w:hAnsiTheme="majorBidi" w:cstheme="majorBidi"/>
          <w:color w:val="FF0000"/>
          <w:sz w:val="24"/>
          <w:szCs w:val="24"/>
        </w:rPr>
        <w:lastRenderedPageBreak/>
        <w:t xml:space="preserve">positive affect from pre- to post-session was greater in the TIP group (estimated Δ = 0.64) compared to the control group (estimated Δ = 0.15; </w:t>
      </w:r>
      <w:r w:rsidRPr="00CD3035">
        <w:rPr>
          <w:rFonts w:asciiTheme="majorBidi" w:hAnsiTheme="majorBidi" w:cstheme="majorBidi"/>
          <w:i/>
          <w:iCs/>
          <w:color w:val="FF0000"/>
          <w:sz w:val="24"/>
          <w:szCs w:val="24"/>
        </w:rPr>
        <w:t>B</w:t>
      </w:r>
      <w:r w:rsidRPr="00CD3035">
        <w:rPr>
          <w:rFonts w:asciiTheme="majorBidi" w:hAnsiTheme="majorBidi" w:cstheme="majorBidi"/>
          <w:color w:val="FF0000"/>
          <w:sz w:val="24"/>
          <w:szCs w:val="24"/>
        </w:rPr>
        <w:t xml:space="preserve"> = 0.49, </w:t>
      </w:r>
      <w:r w:rsidRPr="00CD3035">
        <w:rPr>
          <w:rFonts w:asciiTheme="majorBidi" w:hAnsiTheme="majorBidi" w:cstheme="majorBidi"/>
          <w:i/>
          <w:iCs/>
          <w:color w:val="FF0000"/>
          <w:sz w:val="24"/>
          <w:szCs w:val="24"/>
        </w:rPr>
        <w:t>SE</w:t>
      </w:r>
      <w:r w:rsidRPr="00CD3035">
        <w:rPr>
          <w:rFonts w:asciiTheme="majorBidi" w:hAnsiTheme="majorBidi" w:cstheme="majorBidi"/>
          <w:color w:val="FF0000"/>
          <w:sz w:val="24"/>
          <w:szCs w:val="24"/>
        </w:rPr>
        <w:t xml:space="preserve"> = 0.09, </w:t>
      </w:r>
      <w:r w:rsidRPr="00CD3035">
        <w:rPr>
          <w:rFonts w:asciiTheme="majorBidi" w:hAnsiTheme="majorBidi" w:cstheme="majorBidi"/>
          <w:i/>
          <w:iCs/>
          <w:color w:val="FF0000"/>
          <w:sz w:val="24"/>
          <w:szCs w:val="24"/>
        </w:rPr>
        <w:t>t</w:t>
      </w:r>
      <w:r w:rsidRPr="00CD3035">
        <w:rPr>
          <w:rFonts w:asciiTheme="majorBidi" w:hAnsiTheme="majorBidi" w:cstheme="majorBidi"/>
          <w:color w:val="FF0000"/>
          <w:sz w:val="24"/>
          <w:szCs w:val="24"/>
        </w:rPr>
        <w:t xml:space="preserve"> = 5.83, </w:t>
      </w:r>
      <w:r w:rsidRPr="00CD3035">
        <w:rPr>
          <w:rFonts w:asciiTheme="majorBidi" w:hAnsiTheme="majorBidi" w:cstheme="majorBidi"/>
          <w:i/>
          <w:iCs/>
          <w:color w:val="FF0000"/>
          <w:sz w:val="24"/>
          <w:szCs w:val="24"/>
        </w:rPr>
        <w:t>p</w:t>
      </w:r>
      <w:r w:rsidRPr="00CD3035">
        <w:rPr>
          <w:rFonts w:asciiTheme="majorBidi" w:hAnsiTheme="majorBidi" w:cstheme="majorBidi"/>
          <w:color w:val="FF0000"/>
          <w:sz w:val="24"/>
          <w:szCs w:val="24"/>
        </w:rPr>
        <w:t xml:space="preserve"> &lt; .001, </w:t>
      </w:r>
      <w:r w:rsidRPr="00CD3035">
        <w:rPr>
          <w:rFonts w:asciiTheme="majorBidi" w:hAnsiTheme="majorBidi" w:cstheme="majorBidi"/>
          <w:i/>
          <w:iCs/>
          <w:color w:val="FF0000"/>
          <w:sz w:val="24"/>
          <w:szCs w:val="24"/>
        </w:rPr>
        <w:t>95% CI</w:t>
      </w:r>
      <w:r w:rsidRPr="00CD3035">
        <w:rPr>
          <w:rFonts w:asciiTheme="majorBidi" w:hAnsiTheme="majorBidi" w:cstheme="majorBidi"/>
          <w:color w:val="FF0000"/>
          <w:sz w:val="24"/>
          <w:szCs w:val="24"/>
        </w:rPr>
        <w:t xml:space="preserve"> = 0.33 to 0.66). Finally, there was no significant difference in the change in positive affect between the RA and TIP groups (</w:t>
      </w:r>
      <w:r w:rsidRPr="00CD3035">
        <w:rPr>
          <w:rFonts w:asciiTheme="majorBidi" w:hAnsiTheme="majorBidi" w:cstheme="majorBidi"/>
          <w:i/>
          <w:iCs/>
          <w:color w:val="FF0000"/>
          <w:sz w:val="24"/>
          <w:szCs w:val="24"/>
        </w:rPr>
        <w:t>B</w:t>
      </w:r>
      <w:r w:rsidRPr="00CD3035">
        <w:rPr>
          <w:rFonts w:asciiTheme="majorBidi" w:hAnsiTheme="majorBidi" w:cstheme="majorBidi"/>
          <w:color w:val="FF0000"/>
          <w:sz w:val="24"/>
          <w:szCs w:val="24"/>
        </w:rPr>
        <w:t xml:space="preserve"> = -0.03, </w:t>
      </w:r>
      <w:r w:rsidRPr="00CD3035">
        <w:rPr>
          <w:rFonts w:asciiTheme="majorBidi" w:hAnsiTheme="majorBidi" w:cstheme="majorBidi"/>
          <w:i/>
          <w:iCs/>
          <w:color w:val="FF0000"/>
          <w:sz w:val="24"/>
          <w:szCs w:val="24"/>
        </w:rPr>
        <w:t>SE</w:t>
      </w:r>
      <w:r w:rsidRPr="00CD3035">
        <w:rPr>
          <w:rFonts w:asciiTheme="majorBidi" w:hAnsiTheme="majorBidi" w:cstheme="majorBidi"/>
          <w:color w:val="FF0000"/>
          <w:sz w:val="24"/>
          <w:szCs w:val="24"/>
        </w:rPr>
        <w:t xml:space="preserve"> = 0.09, </w:t>
      </w:r>
      <w:r w:rsidRPr="00CD3035">
        <w:rPr>
          <w:rFonts w:asciiTheme="majorBidi" w:hAnsiTheme="majorBidi" w:cstheme="majorBidi"/>
          <w:i/>
          <w:iCs/>
          <w:color w:val="FF0000"/>
          <w:sz w:val="24"/>
          <w:szCs w:val="24"/>
        </w:rPr>
        <w:t>t</w:t>
      </w:r>
      <w:r w:rsidRPr="00CD3035">
        <w:rPr>
          <w:rFonts w:asciiTheme="majorBidi" w:hAnsiTheme="majorBidi" w:cstheme="majorBidi"/>
          <w:color w:val="FF0000"/>
          <w:sz w:val="24"/>
          <w:szCs w:val="24"/>
        </w:rPr>
        <w:t xml:space="preserve"> = -0.32, </w:t>
      </w:r>
      <w:r w:rsidRPr="00CD3035">
        <w:rPr>
          <w:rFonts w:asciiTheme="majorBidi" w:hAnsiTheme="majorBidi" w:cstheme="majorBidi"/>
          <w:i/>
          <w:iCs/>
          <w:color w:val="FF0000"/>
          <w:sz w:val="24"/>
          <w:szCs w:val="24"/>
        </w:rPr>
        <w:t>p</w:t>
      </w:r>
      <w:r w:rsidRPr="00CD3035">
        <w:rPr>
          <w:rFonts w:asciiTheme="majorBidi" w:hAnsiTheme="majorBidi" w:cstheme="majorBidi"/>
          <w:color w:val="FF0000"/>
          <w:sz w:val="24"/>
          <w:szCs w:val="24"/>
        </w:rPr>
        <w:t xml:space="preserve"> =.749, </w:t>
      </w:r>
      <w:r w:rsidRPr="00CD3035">
        <w:rPr>
          <w:rFonts w:asciiTheme="majorBidi" w:hAnsiTheme="majorBidi" w:cstheme="majorBidi"/>
          <w:i/>
          <w:iCs/>
          <w:color w:val="FF0000"/>
          <w:sz w:val="24"/>
          <w:szCs w:val="24"/>
        </w:rPr>
        <w:t>95% CI</w:t>
      </w:r>
      <w:r w:rsidRPr="00CD3035">
        <w:rPr>
          <w:rFonts w:asciiTheme="majorBidi" w:hAnsiTheme="majorBidi" w:cstheme="majorBidi"/>
          <w:color w:val="FF0000"/>
          <w:sz w:val="24"/>
          <w:szCs w:val="24"/>
        </w:rPr>
        <w:t xml:space="preserve"> = -0.20 to 0.14). </w:t>
      </w:r>
    </w:p>
    <w:p w14:paraId="480D322F" w14:textId="4D21BBEB" w:rsidR="00EE59E6" w:rsidRPr="00CD3035" w:rsidRDefault="00CD3035" w:rsidP="00EE59E6">
      <w:pPr>
        <w:rPr>
          <w:rFonts w:asciiTheme="majorBidi" w:hAnsiTheme="majorBidi" w:cstheme="majorBidi"/>
          <w:color w:val="FF0000"/>
          <w:sz w:val="20"/>
          <w:szCs w:val="20"/>
        </w:rPr>
      </w:pPr>
      <w:bookmarkStart w:id="0" w:name="_Hlk191299508"/>
      <w:r w:rsidRPr="00CD3035">
        <w:rPr>
          <w:rFonts w:asciiTheme="majorBidi" w:hAnsiTheme="majorBidi" w:cstheme="majorBidi"/>
          <w:color w:val="FF0000"/>
          <w:sz w:val="20"/>
          <w:szCs w:val="20"/>
        </w:rPr>
        <w:t xml:space="preserve">Table S1. </w:t>
      </w:r>
      <w:r w:rsidR="00EE59E6" w:rsidRPr="00CD3035">
        <w:rPr>
          <w:rFonts w:asciiTheme="majorBidi" w:hAnsiTheme="majorBidi" w:cstheme="majorBidi"/>
          <w:color w:val="FF0000"/>
          <w:sz w:val="20"/>
          <w:szCs w:val="20"/>
        </w:rPr>
        <w:t>Estimates of fixed effects for the HLM</w:t>
      </w:r>
    </w:p>
    <w:tbl>
      <w:tblPr>
        <w:tblStyle w:val="TableGrid"/>
        <w:tblW w:w="9634"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750"/>
        <w:gridCol w:w="1811"/>
        <w:gridCol w:w="1156"/>
        <w:gridCol w:w="1177"/>
        <w:gridCol w:w="1159"/>
        <w:gridCol w:w="1043"/>
        <w:gridCol w:w="1538"/>
      </w:tblGrid>
      <w:tr w:rsidR="00CD3035" w:rsidRPr="00CD3035" w14:paraId="40B832C3" w14:textId="77777777" w:rsidTr="00EE59E6">
        <w:trPr>
          <w:trHeight w:val="482"/>
        </w:trPr>
        <w:tc>
          <w:tcPr>
            <w:tcW w:w="1750" w:type="dxa"/>
            <w:tcBorders>
              <w:top w:val="single" w:sz="4" w:space="0" w:color="auto"/>
              <w:bottom w:val="single" w:sz="4" w:space="0" w:color="auto"/>
            </w:tcBorders>
          </w:tcPr>
          <w:p w14:paraId="3D4B1C67" w14:textId="77777777" w:rsidR="00EE59E6" w:rsidRPr="00CD3035" w:rsidRDefault="00EE59E6" w:rsidP="0083245D">
            <w:pPr>
              <w:spacing w:line="360" w:lineRule="auto"/>
              <w:rPr>
                <w:rFonts w:asciiTheme="majorBidi" w:hAnsiTheme="majorBidi" w:cstheme="majorBidi"/>
                <w:color w:val="FF0000"/>
                <w:sz w:val="20"/>
                <w:szCs w:val="20"/>
              </w:rPr>
            </w:pPr>
            <w:r w:rsidRPr="00CD3035">
              <w:rPr>
                <w:rFonts w:asciiTheme="majorBidi" w:hAnsiTheme="majorBidi" w:cstheme="majorBidi"/>
                <w:color w:val="FF0000"/>
                <w:sz w:val="20"/>
                <w:szCs w:val="20"/>
              </w:rPr>
              <w:t>Outcome</w:t>
            </w:r>
          </w:p>
        </w:tc>
        <w:tc>
          <w:tcPr>
            <w:tcW w:w="1811" w:type="dxa"/>
            <w:tcBorders>
              <w:top w:val="single" w:sz="4" w:space="0" w:color="auto"/>
              <w:bottom w:val="single" w:sz="4" w:space="0" w:color="auto"/>
            </w:tcBorders>
          </w:tcPr>
          <w:p w14:paraId="058D6168" w14:textId="77777777" w:rsidR="00EE59E6" w:rsidRPr="00CD3035" w:rsidRDefault="00EE59E6" w:rsidP="0083245D">
            <w:pPr>
              <w:spacing w:line="360" w:lineRule="auto"/>
              <w:rPr>
                <w:rFonts w:asciiTheme="majorBidi" w:hAnsiTheme="majorBidi" w:cstheme="majorBidi"/>
                <w:color w:val="FF0000"/>
                <w:sz w:val="20"/>
                <w:szCs w:val="20"/>
              </w:rPr>
            </w:pPr>
            <w:r w:rsidRPr="00CD3035">
              <w:rPr>
                <w:rFonts w:asciiTheme="majorBidi" w:hAnsiTheme="majorBidi" w:cstheme="majorBidi"/>
                <w:color w:val="FF0000"/>
                <w:sz w:val="20"/>
                <w:szCs w:val="20"/>
              </w:rPr>
              <w:t>Parameter</w:t>
            </w:r>
          </w:p>
        </w:tc>
        <w:tc>
          <w:tcPr>
            <w:tcW w:w="1156" w:type="dxa"/>
            <w:tcBorders>
              <w:top w:val="single" w:sz="4" w:space="0" w:color="auto"/>
              <w:bottom w:val="single" w:sz="4" w:space="0" w:color="auto"/>
            </w:tcBorders>
          </w:tcPr>
          <w:p w14:paraId="1BDE78EC" w14:textId="77777777" w:rsidR="00EE59E6" w:rsidRPr="00CD3035" w:rsidRDefault="00EE59E6" w:rsidP="0083245D">
            <w:pPr>
              <w:spacing w:line="360" w:lineRule="auto"/>
              <w:rPr>
                <w:rFonts w:asciiTheme="majorBidi" w:hAnsiTheme="majorBidi" w:cstheme="majorBidi"/>
                <w:color w:val="FF0000"/>
                <w:sz w:val="20"/>
                <w:szCs w:val="20"/>
              </w:rPr>
            </w:pPr>
            <w:r w:rsidRPr="00CD3035">
              <w:rPr>
                <w:rFonts w:asciiTheme="majorBidi" w:hAnsiTheme="majorBidi" w:cstheme="majorBidi"/>
                <w:i/>
                <w:iCs/>
                <w:color w:val="FF0000"/>
                <w:sz w:val="20"/>
                <w:szCs w:val="20"/>
              </w:rPr>
              <w:t>B</w:t>
            </w:r>
          </w:p>
        </w:tc>
        <w:tc>
          <w:tcPr>
            <w:tcW w:w="1177" w:type="dxa"/>
            <w:tcBorders>
              <w:top w:val="single" w:sz="4" w:space="0" w:color="auto"/>
              <w:bottom w:val="single" w:sz="4" w:space="0" w:color="auto"/>
            </w:tcBorders>
          </w:tcPr>
          <w:p w14:paraId="40D1BAAB" w14:textId="77777777" w:rsidR="00EE59E6" w:rsidRPr="00CD3035" w:rsidRDefault="00EE59E6" w:rsidP="0083245D">
            <w:pPr>
              <w:spacing w:line="360" w:lineRule="auto"/>
              <w:rPr>
                <w:rFonts w:asciiTheme="majorBidi" w:hAnsiTheme="majorBidi" w:cstheme="majorBidi"/>
                <w:i/>
                <w:iCs/>
                <w:color w:val="FF0000"/>
                <w:sz w:val="20"/>
                <w:szCs w:val="20"/>
              </w:rPr>
            </w:pPr>
            <w:r w:rsidRPr="00CD3035">
              <w:rPr>
                <w:rFonts w:asciiTheme="majorBidi" w:hAnsiTheme="majorBidi" w:cstheme="majorBidi"/>
                <w:i/>
                <w:iCs/>
                <w:color w:val="FF0000"/>
                <w:sz w:val="20"/>
                <w:szCs w:val="20"/>
              </w:rPr>
              <w:t>SE</w:t>
            </w:r>
          </w:p>
        </w:tc>
        <w:tc>
          <w:tcPr>
            <w:tcW w:w="1159" w:type="dxa"/>
            <w:tcBorders>
              <w:top w:val="single" w:sz="4" w:space="0" w:color="auto"/>
              <w:bottom w:val="single" w:sz="4" w:space="0" w:color="auto"/>
            </w:tcBorders>
          </w:tcPr>
          <w:p w14:paraId="48F31028" w14:textId="77777777" w:rsidR="00EE59E6" w:rsidRPr="00CD3035" w:rsidRDefault="00EE59E6" w:rsidP="0083245D">
            <w:pPr>
              <w:spacing w:line="360" w:lineRule="auto"/>
              <w:rPr>
                <w:rFonts w:asciiTheme="majorBidi" w:hAnsiTheme="majorBidi" w:cstheme="majorBidi"/>
                <w:i/>
                <w:iCs/>
                <w:color w:val="FF0000"/>
                <w:sz w:val="20"/>
                <w:szCs w:val="20"/>
              </w:rPr>
            </w:pPr>
            <w:r w:rsidRPr="00CD3035">
              <w:rPr>
                <w:rFonts w:asciiTheme="majorBidi" w:hAnsiTheme="majorBidi" w:cstheme="majorBidi"/>
                <w:i/>
                <w:iCs/>
                <w:color w:val="FF0000"/>
                <w:sz w:val="20"/>
                <w:szCs w:val="20"/>
              </w:rPr>
              <w:t>t</w:t>
            </w:r>
          </w:p>
        </w:tc>
        <w:tc>
          <w:tcPr>
            <w:tcW w:w="1043" w:type="dxa"/>
            <w:tcBorders>
              <w:top w:val="single" w:sz="4" w:space="0" w:color="auto"/>
              <w:bottom w:val="single" w:sz="4" w:space="0" w:color="auto"/>
            </w:tcBorders>
          </w:tcPr>
          <w:p w14:paraId="2FBFA6CC" w14:textId="77777777" w:rsidR="00EE59E6" w:rsidRPr="00CD3035" w:rsidRDefault="00EE59E6" w:rsidP="0083245D">
            <w:pPr>
              <w:spacing w:line="360" w:lineRule="auto"/>
              <w:rPr>
                <w:rFonts w:asciiTheme="majorBidi" w:hAnsiTheme="majorBidi" w:cstheme="majorBidi"/>
                <w:i/>
                <w:iCs/>
                <w:color w:val="FF0000"/>
                <w:sz w:val="20"/>
                <w:szCs w:val="20"/>
              </w:rPr>
            </w:pPr>
            <w:r w:rsidRPr="00CD3035">
              <w:rPr>
                <w:rFonts w:asciiTheme="majorBidi" w:hAnsiTheme="majorBidi" w:cstheme="majorBidi"/>
                <w:i/>
                <w:iCs/>
                <w:color w:val="FF0000"/>
                <w:sz w:val="20"/>
                <w:szCs w:val="20"/>
              </w:rPr>
              <w:t>p</w:t>
            </w:r>
          </w:p>
        </w:tc>
        <w:tc>
          <w:tcPr>
            <w:tcW w:w="1538" w:type="dxa"/>
            <w:tcBorders>
              <w:top w:val="single" w:sz="4" w:space="0" w:color="auto"/>
              <w:bottom w:val="single" w:sz="4" w:space="0" w:color="auto"/>
            </w:tcBorders>
          </w:tcPr>
          <w:p w14:paraId="666EB8E6" w14:textId="77777777" w:rsidR="00EE59E6" w:rsidRPr="00CD3035" w:rsidRDefault="00EE59E6" w:rsidP="0083245D">
            <w:pPr>
              <w:spacing w:line="360" w:lineRule="auto"/>
              <w:rPr>
                <w:rFonts w:asciiTheme="majorBidi" w:hAnsiTheme="majorBidi" w:cstheme="majorBidi"/>
                <w:i/>
                <w:iCs/>
                <w:color w:val="FF0000"/>
                <w:sz w:val="20"/>
                <w:szCs w:val="20"/>
              </w:rPr>
            </w:pPr>
            <w:r w:rsidRPr="00CD3035">
              <w:rPr>
                <w:rFonts w:asciiTheme="majorBidi" w:hAnsiTheme="majorBidi" w:cstheme="majorBidi"/>
                <w:i/>
                <w:iCs/>
                <w:color w:val="FF0000"/>
                <w:sz w:val="20"/>
                <w:szCs w:val="20"/>
              </w:rPr>
              <w:t>95% CI</w:t>
            </w:r>
          </w:p>
        </w:tc>
      </w:tr>
      <w:tr w:rsidR="00CD3035" w:rsidRPr="00CD3035" w14:paraId="20A85FE5" w14:textId="77777777" w:rsidTr="00EE59E6">
        <w:trPr>
          <w:trHeight w:val="482"/>
        </w:trPr>
        <w:tc>
          <w:tcPr>
            <w:tcW w:w="1750" w:type="dxa"/>
            <w:vMerge w:val="restart"/>
            <w:tcBorders>
              <w:top w:val="single" w:sz="4" w:space="0" w:color="auto"/>
            </w:tcBorders>
          </w:tcPr>
          <w:p w14:paraId="75802932" w14:textId="77777777" w:rsidR="00EE59E6" w:rsidRPr="00CD3035" w:rsidRDefault="00EE59E6" w:rsidP="0083245D">
            <w:pPr>
              <w:spacing w:line="360" w:lineRule="auto"/>
              <w:rPr>
                <w:rFonts w:asciiTheme="majorBidi" w:hAnsiTheme="majorBidi" w:cstheme="majorBidi"/>
                <w:color w:val="FF0000"/>
                <w:sz w:val="20"/>
                <w:szCs w:val="20"/>
              </w:rPr>
            </w:pPr>
            <w:r w:rsidRPr="00CD3035">
              <w:rPr>
                <w:rFonts w:asciiTheme="majorBidi" w:hAnsiTheme="majorBidi" w:cstheme="majorBidi"/>
                <w:color w:val="FF0000"/>
                <w:sz w:val="20"/>
                <w:szCs w:val="20"/>
              </w:rPr>
              <w:t>Negative affect</w:t>
            </w:r>
          </w:p>
        </w:tc>
        <w:tc>
          <w:tcPr>
            <w:tcW w:w="1811" w:type="dxa"/>
            <w:tcBorders>
              <w:top w:val="single" w:sz="4" w:space="0" w:color="auto"/>
            </w:tcBorders>
          </w:tcPr>
          <w:p w14:paraId="50B95282" w14:textId="77777777" w:rsidR="00EE59E6" w:rsidRPr="00CD3035" w:rsidRDefault="00EE59E6" w:rsidP="0083245D">
            <w:pPr>
              <w:spacing w:line="360" w:lineRule="auto"/>
              <w:rPr>
                <w:rFonts w:asciiTheme="majorBidi" w:hAnsiTheme="majorBidi" w:cstheme="majorBidi"/>
                <w:color w:val="FF0000"/>
                <w:sz w:val="20"/>
                <w:szCs w:val="20"/>
              </w:rPr>
            </w:pPr>
            <w:r w:rsidRPr="00CD3035">
              <w:rPr>
                <w:rFonts w:asciiTheme="majorBidi" w:hAnsiTheme="majorBidi" w:cstheme="majorBidi"/>
                <w:color w:val="FF0000"/>
                <w:sz w:val="20"/>
                <w:szCs w:val="20"/>
              </w:rPr>
              <w:t>Intercept</w:t>
            </w:r>
          </w:p>
        </w:tc>
        <w:tc>
          <w:tcPr>
            <w:tcW w:w="1156" w:type="dxa"/>
            <w:tcBorders>
              <w:top w:val="single" w:sz="4" w:space="0" w:color="auto"/>
            </w:tcBorders>
          </w:tcPr>
          <w:p w14:paraId="709F1C11" w14:textId="77777777" w:rsidR="00EE59E6" w:rsidRPr="00CD3035" w:rsidRDefault="00EE59E6" w:rsidP="0083245D">
            <w:pPr>
              <w:spacing w:line="360" w:lineRule="auto"/>
              <w:rPr>
                <w:rFonts w:asciiTheme="majorBidi" w:hAnsiTheme="majorBidi" w:cstheme="majorBidi"/>
                <w:color w:val="FF0000"/>
                <w:sz w:val="20"/>
                <w:szCs w:val="20"/>
              </w:rPr>
            </w:pPr>
            <w:r w:rsidRPr="00CD3035">
              <w:rPr>
                <w:rFonts w:asciiTheme="majorBidi" w:hAnsiTheme="majorBidi" w:cstheme="majorBidi"/>
                <w:color w:val="FF0000"/>
                <w:sz w:val="20"/>
                <w:szCs w:val="20"/>
              </w:rPr>
              <w:t>2.87</w:t>
            </w:r>
          </w:p>
        </w:tc>
        <w:tc>
          <w:tcPr>
            <w:tcW w:w="1177" w:type="dxa"/>
            <w:tcBorders>
              <w:top w:val="single" w:sz="4" w:space="0" w:color="auto"/>
            </w:tcBorders>
          </w:tcPr>
          <w:p w14:paraId="2304A606" w14:textId="77777777" w:rsidR="00EE59E6" w:rsidRPr="00CD3035" w:rsidRDefault="00EE59E6" w:rsidP="0083245D">
            <w:pPr>
              <w:spacing w:line="360" w:lineRule="auto"/>
              <w:rPr>
                <w:rFonts w:asciiTheme="majorBidi" w:hAnsiTheme="majorBidi" w:cstheme="majorBidi"/>
                <w:color w:val="FF0000"/>
                <w:sz w:val="20"/>
                <w:szCs w:val="20"/>
              </w:rPr>
            </w:pPr>
            <w:r w:rsidRPr="00CD3035">
              <w:rPr>
                <w:rFonts w:asciiTheme="majorBidi" w:hAnsiTheme="majorBidi" w:cstheme="majorBidi"/>
                <w:color w:val="FF0000"/>
                <w:sz w:val="20"/>
                <w:szCs w:val="20"/>
              </w:rPr>
              <w:t>0.05</w:t>
            </w:r>
          </w:p>
        </w:tc>
        <w:tc>
          <w:tcPr>
            <w:tcW w:w="1159" w:type="dxa"/>
            <w:tcBorders>
              <w:top w:val="single" w:sz="4" w:space="0" w:color="auto"/>
            </w:tcBorders>
          </w:tcPr>
          <w:p w14:paraId="0461F2C0" w14:textId="77777777" w:rsidR="00EE59E6" w:rsidRPr="00CD3035" w:rsidRDefault="00EE59E6" w:rsidP="0083245D">
            <w:pPr>
              <w:spacing w:line="360" w:lineRule="auto"/>
              <w:rPr>
                <w:rFonts w:asciiTheme="majorBidi" w:hAnsiTheme="majorBidi" w:cstheme="majorBidi"/>
                <w:color w:val="FF0000"/>
                <w:sz w:val="20"/>
                <w:szCs w:val="20"/>
              </w:rPr>
            </w:pPr>
            <w:r w:rsidRPr="00CD3035">
              <w:rPr>
                <w:rFonts w:asciiTheme="majorBidi" w:hAnsiTheme="majorBidi" w:cstheme="majorBidi"/>
                <w:color w:val="FF0000"/>
                <w:sz w:val="20"/>
                <w:szCs w:val="20"/>
              </w:rPr>
              <w:t>63.150</w:t>
            </w:r>
          </w:p>
        </w:tc>
        <w:tc>
          <w:tcPr>
            <w:tcW w:w="1043" w:type="dxa"/>
            <w:tcBorders>
              <w:top w:val="single" w:sz="4" w:space="0" w:color="auto"/>
            </w:tcBorders>
          </w:tcPr>
          <w:p w14:paraId="3CAA5690" w14:textId="77777777" w:rsidR="00EE59E6" w:rsidRPr="00CD3035" w:rsidRDefault="00EE59E6" w:rsidP="0083245D">
            <w:pPr>
              <w:spacing w:line="360" w:lineRule="auto"/>
              <w:rPr>
                <w:rFonts w:asciiTheme="majorBidi" w:hAnsiTheme="majorBidi" w:cstheme="majorBidi"/>
                <w:color w:val="FF0000"/>
                <w:sz w:val="20"/>
                <w:szCs w:val="20"/>
              </w:rPr>
            </w:pPr>
            <w:r w:rsidRPr="00CD3035">
              <w:rPr>
                <w:rFonts w:asciiTheme="majorBidi" w:hAnsiTheme="majorBidi" w:cstheme="majorBidi"/>
                <w:color w:val="FF0000"/>
                <w:sz w:val="20"/>
                <w:szCs w:val="20"/>
              </w:rPr>
              <w:t>&lt;.001</w:t>
            </w:r>
          </w:p>
        </w:tc>
        <w:tc>
          <w:tcPr>
            <w:tcW w:w="1538" w:type="dxa"/>
            <w:tcBorders>
              <w:top w:val="single" w:sz="4" w:space="0" w:color="auto"/>
            </w:tcBorders>
          </w:tcPr>
          <w:p w14:paraId="6DC7AF99" w14:textId="77777777" w:rsidR="00EE59E6" w:rsidRPr="00CD3035" w:rsidRDefault="00EE59E6" w:rsidP="0083245D">
            <w:pPr>
              <w:spacing w:line="360" w:lineRule="auto"/>
              <w:rPr>
                <w:rFonts w:asciiTheme="majorBidi" w:hAnsiTheme="majorBidi" w:cstheme="majorBidi"/>
                <w:color w:val="FF0000"/>
                <w:sz w:val="20"/>
                <w:szCs w:val="20"/>
              </w:rPr>
            </w:pPr>
            <w:r w:rsidRPr="00CD3035">
              <w:rPr>
                <w:rFonts w:asciiTheme="majorBidi" w:hAnsiTheme="majorBidi" w:cstheme="majorBidi"/>
                <w:color w:val="FF0000"/>
                <w:sz w:val="20"/>
                <w:szCs w:val="20"/>
              </w:rPr>
              <w:t>2.78 to 2.96</w:t>
            </w:r>
          </w:p>
        </w:tc>
      </w:tr>
      <w:tr w:rsidR="00CD3035" w:rsidRPr="00CD3035" w14:paraId="0B0CCF67" w14:textId="77777777" w:rsidTr="00EE59E6">
        <w:trPr>
          <w:trHeight w:val="482"/>
        </w:trPr>
        <w:tc>
          <w:tcPr>
            <w:tcW w:w="1750" w:type="dxa"/>
            <w:vMerge/>
          </w:tcPr>
          <w:p w14:paraId="76738976" w14:textId="77777777" w:rsidR="00EE59E6" w:rsidRPr="00CD3035" w:rsidRDefault="00EE59E6" w:rsidP="0083245D">
            <w:pPr>
              <w:spacing w:line="360" w:lineRule="auto"/>
              <w:rPr>
                <w:rFonts w:asciiTheme="majorBidi" w:hAnsiTheme="majorBidi" w:cstheme="majorBidi"/>
                <w:color w:val="FF0000"/>
                <w:sz w:val="20"/>
                <w:szCs w:val="20"/>
              </w:rPr>
            </w:pPr>
          </w:p>
        </w:tc>
        <w:tc>
          <w:tcPr>
            <w:tcW w:w="1811" w:type="dxa"/>
          </w:tcPr>
          <w:p w14:paraId="496D79B0" w14:textId="77777777" w:rsidR="00EE59E6" w:rsidRPr="00CD3035" w:rsidRDefault="00EE59E6" w:rsidP="0083245D">
            <w:pPr>
              <w:spacing w:line="360" w:lineRule="auto"/>
              <w:rPr>
                <w:rFonts w:asciiTheme="majorBidi" w:hAnsiTheme="majorBidi" w:cstheme="majorBidi"/>
                <w:color w:val="FF0000"/>
                <w:sz w:val="20"/>
                <w:szCs w:val="20"/>
              </w:rPr>
            </w:pPr>
            <w:r w:rsidRPr="00CD3035">
              <w:rPr>
                <w:rFonts w:asciiTheme="majorBidi" w:hAnsiTheme="majorBidi" w:cstheme="majorBidi"/>
                <w:color w:val="FF0000"/>
                <w:sz w:val="20"/>
                <w:szCs w:val="20"/>
              </w:rPr>
              <w:t xml:space="preserve">Measurement </w:t>
            </w:r>
          </w:p>
        </w:tc>
        <w:tc>
          <w:tcPr>
            <w:tcW w:w="1156" w:type="dxa"/>
          </w:tcPr>
          <w:p w14:paraId="07E23EAA" w14:textId="77777777" w:rsidR="00EE59E6" w:rsidRPr="00CD3035" w:rsidRDefault="00EE59E6" w:rsidP="0083245D">
            <w:pPr>
              <w:spacing w:line="360" w:lineRule="auto"/>
              <w:rPr>
                <w:rFonts w:asciiTheme="majorBidi" w:hAnsiTheme="majorBidi" w:cstheme="majorBidi"/>
                <w:color w:val="FF0000"/>
                <w:sz w:val="20"/>
                <w:szCs w:val="20"/>
              </w:rPr>
            </w:pPr>
            <w:r w:rsidRPr="00CD3035">
              <w:rPr>
                <w:rFonts w:asciiTheme="majorBidi" w:hAnsiTheme="majorBidi" w:cstheme="majorBidi"/>
                <w:color w:val="FF0000"/>
                <w:sz w:val="20"/>
                <w:szCs w:val="20"/>
              </w:rPr>
              <w:t>-0.73</w:t>
            </w:r>
          </w:p>
        </w:tc>
        <w:tc>
          <w:tcPr>
            <w:tcW w:w="1177" w:type="dxa"/>
          </w:tcPr>
          <w:p w14:paraId="0D8ABE8D" w14:textId="77777777" w:rsidR="00EE59E6" w:rsidRPr="00CD3035" w:rsidRDefault="00EE59E6" w:rsidP="0083245D">
            <w:pPr>
              <w:spacing w:line="360" w:lineRule="auto"/>
              <w:rPr>
                <w:rFonts w:asciiTheme="majorBidi" w:hAnsiTheme="majorBidi" w:cstheme="majorBidi"/>
                <w:color w:val="FF0000"/>
                <w:sz w:val="20"/>
                <w:szCs w:val="20"/>
              </w:rPr>
            </w:pPr>
            <w:r w:rsidRPr="00CD3035">
              <w:rPr>
                <w:rFonts w:asciiTheme="majorBidi" w:hAnsiTheme="majorBidi" w:cstheme="majorBidi"/>
                <w:color w:val="FF0000"/>
                <w:sz w:val="20"/>
                <w:szCs w:val="20"/>
              </w:rPr>
              <w:t>0.05</w:t>
            </w:r>
          </w:p>
        </w:tc>
        <w:tc>
          <w:tcPr>
            <w:tcW w:w="1159" w:type="dxa"/>
          </w:tcPr>
          <w:p w14:paraId="1EBCE2F1" w14:textId="77777777" w:rsidR="00EE59E6" w:rsidRPr="00CD3035" w:rsidRDefault="00EE59E6" w:rsidP="0083245D">
            <w:pPr>
              <w:spacing w:line="360" w:lineRule="auto"/>
              <w:rPr>
                <w:rFonts w:asciiTheme="majorBidi" w:hAnsiTheme="majorBidi" w:cstheme="majorBidi"/>
                <w:color w:val="FF0000"/>
                <w:sz w:val="20"/>
                <w:szCs w:val="20"/>
              </w:rPr>
            </w:pPr>
            <w:r w:rsidRPr="00CD3035">
              <w:rPr>
                <w:rFonts w:asciiTheme="majorBidi" w:hAnsiTheme="majorBidi" w:cstheme="majorBidi"/>
                <w:color w:val="FF0000"/>
                <w:sz w:val="20"/>
                <w:szCs w:val="20"/>
              </w:rPr>
              <w:t>-16.27</w:t>
            </w:r>
          </w:p>
        </w:tc>
        <w:tc>
          <w:tcPr>
            <w:tcW w:w="1043" w:type="dxa"/>
          </w:tcPr>
          <w:p w14:paraId="4F5B0879" w14:textId="77777777" w:rsidR="00EE59E6" w:rsidRPr="00CD3035" w:rsidRDefault="00EE59E6" w:rsidP="0083245D">
            <w:pPr>
              <w:spacing w:line="360" w:lineRule="auto"/>
              <w:rPr>
                <w:rFonts w:asciiTheme="majorBidi" w:hAnsiTheme="majorBidi" w:cstheme="majorBidi"/>
                <w:color w:val="FF0000"/>
                <w:sz w:val="20"/>
                <w:szCs w:val="20"/>
              </w:rPr>
            </w:pPr>
            <w:r w:rsidRPr="00CD3035">
              <w:rPr>
                <w:rFonts w:asciiTheme="majorBidi" w:hAnsiTheme="majorBidi" w:cstheme="majorBidi"/>
                <w:color w:val="FF0000"/>
                <w:sz w:val="20"/>
                <w:szCs w:val="20"/>
              </w:rPr>
              <w:t>&lt;.001</w:t>
            </w:r>
          </w:p>
        </w:tc>
        <w:tc>
          <w:tcPr>
            <w:tcW w:w="1538" w:type="dxa"/>
          </w:tcPr>
          <w:p w14:paraId="7260EA63" w14:textId="77777777" w:rsidR="00EE59E6" w:rsidRPr="00CD3035" w:rsidRDefault="00EE59E6" w:rsidP="0083245D">
            <w:pPr>
              <w:spacing w:line="360" w:lineRule="auto"/>
              <w:rPr>
                <w:rFonts w:asciiTheme="majorBidi" w:hAnsiTheme="majorBidi" w:cstheme="majorBidi"/>
                <w:color w:val="FF0000"/>
                <w:sz w:val="20"/>
                <w:szCs w:val="20"/>
              </w:rPr>
            </w:pPr>
            <w:r w:rsidRPr="00CD3035">
              <w:rPr>
                <w:rFonts w:asciiTheme="majorBidi" w:hAnsiTheme="majorBidi" w:cstheme="majorBidi"/>
                <w:color w:val="FF0000"/>
                <w:sz w:val="20"/>
                <w:szCs w:val="20"/>
              </w:rPr>
              <w:t xml:space="preserve">-0.82 to -0.64 </w:t>
            </w:r>
          </w:p>
        </w:tc>
      </w:tr>
      <w:tr w:rsidR="00CD3035" w:rsidRPr="00CD3035" w14:paraId="7566BCDB" w14:textId="77777777" w:rsidTr="00EE59E6">
        <w:trPr>
          <w:trHeight w:val="64"/>
        </w:trPr>
        <w:tc>
          <w:tcPr>
            <w:tcW w:w="1750" w:type="dxa"/>
            <w:vMerge/>
          </w:tcPr>
          <w:p w14:paraId="057D6A94" w14:textId="77777777" w:rsidR="00EE59E6" w:rsidRPr="00CD3035" w:rsidRDefault="00EE59E6" w:rsidP="0083245D">
            <w:pPr>
              <w:spacing w:line="360" w:lineRule="auto"/>
              <w:rPr>
                <w:rFonts w:asciiTheme="majorBidi" w:hAnsiTheme="majorBidi" w:cstheme="majorBidi"/>
                <w:color w:val="FF0000"/>
                <w:sz w:val="20"/>
                <w:szCs w:val="20"/>
              </w:rPr>
            </w:pPr>
          </w:p>
        </w:tc>
        <w:tc>
          <w:tcPr>
            <w:tcW w:w="1811" w:type="dxa"/>
          </w:tcPr>
          <w:p w14:paraId="376E602C" w14:textId="77777777" w:rsidR="00EE59E6" w:rsidRPr="00CD3035" w:rsidRDefault="00EE59E6" w:rsidP="0083245D">
            <w:pPr>
              <w:spacing w:line="360" w:lineRule="auto"/>
              <w:rPr>
                <w:rFonts w:asciiTheme="majorBidi" w:hAnsiTheme="majorBidi" w:cstheme="majorBidi"/>
                <w:color w:val="FF0000"/>
                <w:sz w:val="20"/>
                <w:szCs w:val="20"/>
              </w:rPr>
            </w:pPr>
            <w:r w:rsidRPr="00CD3035">
              <w:rPr>
                <w:rFonts w:asciiTheme="majorBidi" w:hAnsiTheme="majorBidi" w:cstheme="majorBidi"/>
                <w:color w:val="FF0000"/>
                <w:sz w:val="20"/>
                <w:szCs w:val="20"/>
              </w:rPr>
              <w:t>RA group</w:t>
            </w:r>
          </w:p>
        </w:tc>
        <w:tc>
          <w:tcPr>
            <w:tcW w:w="1156" w:type="dxa"/>
          </w:tcPr>
          <w:p w14:paraId="206C3880" w14:textId="77777777" w:rsidR="00EE59E6" w:rsidRPr="00CD3035" w:rsidRDefault="00EE59E6" w:rsidP="0083245D">
            <w:pPr>
              <w:spacing w:line="360" w:lineRule="auto"/>
              <w:rPr>
                <w:rFonts w:asciiTheme="majorBidi" w:hAnsiTheme="majorBidi" w:cstheme="majorBidi"/>
                <w:color w:val="FF0000"/>
                <w:sz w:val="20"/>
                <w:szCs w:val="20"/>
              </w:rPr>
            </w:pPr>
            <w:r w:rsidRPr="00CD3035">
              <w:rPr>
                <w:rFonts w:asciiTheme="majorBidi" w:hAnsiTheme="majorBidi" w:cstheme="majorBidi"/>
                <w:color w:val="FF0000"/>
                <w:sz w:val="20"/>
                <w:szCs w:val="20"/>
              </w:rPr>
              <w:t>-0.14</w:t>
            </w:r>
          </w:p>
        </w:tc>
        <w:tc>
          <w:tcPr>
            <w:tcW w:w="1177" w:type="dxa"/>
          </w:tcPr>
          <w:p w14:paraId="72C04909" w14:textId="77777777" w:rsidR="00EE59E6" w:rsidRPr="00CD3035" w:rsidRDefault="00EE59E6" w:rsidP="0083245D">
            <w:pPr>
              <w:spacing w:line="360" w:lineRule="auto"/>
              <w:rPr>
                <w:rFonts w:asciiTheme="majorBidi" w:hAnsiTheme="majorBidi" w:cstheme="majorBidi"/>
                <w:color w:val="FF0000"/>
                <w:sz w:val="20"/>
                <w:szCs w:val="20"/>
              </w:rPr>
            </w:pPr>
            <w:r w:rsidRPr="00CD3035">
              <w:rPr>
                <w:rFonts w:asciiTheme="majorBidi" w:hAnsiTheme="majorBidi" w:cstheme="majorBidi"/>
                <w:color w:val="FF0000"/>
                <w:sz w:val="20"/>
                <w:szCs w:val="20"/>
              </w:rPr>
              <w:t>0.07</w:t>
            </w:r>
          </w:p>
        </w:tc>
        <w:tc>
          <w:tcPr>
            <w:tcW w:w="1159" w:type="dxa"/>
          </w:tcPr>
          <w:p w14:paraId="55BEC37F" w14:textId="77777777" w:rsidR="00EE59E6" w:rsidRPr="00CD3035" w:rsidRDefault="00EE59E6" w:rsidP="0083245D">
            <w:pPr>
              <w:spacing w:line="360" w:lineRule="auto"/>
              <w:rPr>
                <w:rFonts w:asciiTheme="majorBidi" w:hAnsiTheme="majorBidi" w:cstheme="majorBidi"/>
                <w:color w:val="FF0000"/>
                <w:sz w:val="20"/>
                <w:szCs w:val="20"/>
              </w:rPr>
            </w:pPr>
            <w:r w:rsidRPr="00CD3035">
              <w:rPr>
                <w:rFonts w:asciiTheme="majorBidi" w:hAnsiTheme="majorBidi" w:cstheme="majorBidi"/>
                <w:color w:val="FF0000"/>
                <w:sz w:val="20"/>
                <w:szCs w:val="20"/>
              </w:rPr>
              <w:t>-2.11</w:t>
            </w:r>
          </w:p>
        </w:tc>
        <w:tc>
          <w:tcPr>
            <w:tcW w:w="1043" w:type="dxa"/>
          </w:tcPr>
          <w:p w14:paraId="125EC844" w14:textId="4EDE84BB" w:rsidR="00EE59E6" w:rsidRPr="00CD3035" w:rsidRDefault="00EE59E6" w:rsidP="0083245D">
            <w:pPr>
              <w:spacing w:line="360" w:lineRule="auto"/>
              <w:rPr>
                <w:rFonts w:asciiTheme="majorBidi" w:hAnsiTheme="majorBidi" w:cstheme="majorBidi"/>
                <w:color w:val="FF0000"/>
                <w:sz w:val="20"/>
                <w:szCs w:val="20"/>
              </w:rPr>
            </w:pPr>
            <w:r w:rsidRPr="00CD3035">
              <w:rPr>
                <w:rFonts w:asciiTheme="majorBidi" w:hAnsiTheme="majorBidi" w:cstheme="majorBidi"/>
                <w:color w:val="FF0000"/>
                <w:sz w:val="20"/>
                <w:szCs w:val="20"/>
              </w:rPr>
              <w:t>.037</w:t>
            </w:r>
          </w:p>
        </w:tc>
        <w:tc>
          <w:tcPr>
            <w:tcW w:w="1538" w:type="dxa"/>
          </w:tcPr>
          <w:p w14:paraId="5935861C" w14:textId="77777777" w:rsidR="00EE59E6" w:rsidRPr="00CD3035" w:rsidRDefault="00EE59E6" w:rsidP="0083245D">
            <w:pPr>
              <w:spacing w:line="360" w:lineRule="auto"/>
              <w:rPr>
                <w:rFonts w:asciiTheme="majorBidi" w:hAnsiTheme="majorBidi" w:cstheme="majorBidi"/>
                <w:color w:val="FF0000"/>
                <w:sz w:val="20"/>
                <w:szCs w:val="20"/>
              </w:rPr>
            </w:pPr>
            <w:r w:rsidRPr="00CD3035">
              <w:rPr>
                <w:rFonts w:asciiTheme="majorBidi" w:hAnsiTheme="majorBidi" w:cstheme="majorBidi"/>
                <w:color w:val="FF0000"/>
                <w:sz w:val="20"/>
                <w:szCs w:val="20"/>
              </w:rPr>
              <w:t>-0.27 to -0.01</w:t>
            </w:r>
          </w:p>
        </w:tc>
      </w:tr>
      <w:tr w:rsidR="00CD3035" w:rsidRPr="00CD3035" w14:paraId="51878FBE" w14:textId="77777777" w:rsidTr="00EE59E6">
        <w:trPr>
          <w:trHeight w:val="64"/>
        </w:trPr>
        <w:tc>
          <w:tcPr>
            <w:tcW w:w="1750" w:type="dxa"/>
            <w:vMerge/>
          </w:tcPr>
          <w:p w14:paraId="016811DA" w14:textId="77777777" w:rsidR="00EE59E6" w:rsidRPr="00CD3035" w:rsidRDefault="00EE59E6" w:rsidP="0083245D">
            <w:pPr>
              <w:spacing w:line="360" w:lineRule="auto"/>
              <w:rPr>
                <w:rFonts w:asciiTheme="majorBidi" w:hAnsiTheme="majorBidi" w:cstheme="majorBidi"/>
                <w:color w:val="FF0000"/>
                <w:sz w:val="20"/>
                <w:szCs w:val="20"/>
              </w:rPr>
            </w:pPr>
          </w:p>
        </w:tc>
        <w:tc>
          <w:tcPr>
            <w:tcW w:w="1811" w:type="dxa"/>
          </w:tcPr>
          <w:p w14:paraId="10818814" w14:textId="77777777" w:rsidR="00EE59E6" w:rsidRPr="00CD3035" w:rsidRDefault="00EE59E6" w:rsidP="0083245D">
            <w:pPr>
              <w:spacing w:line="360" w:lineRule="auto"/>
              <w:rPr>
                <w:rFonts w:asciiTheme="majorBidi" w:hAnsiTheme="majorBidi" w:cstheme="majorBidi"/>
                <w:color w:val="FF0000"/>
                <w:sz w:val="20"/>
                <w:szCs w:val="20"/>
              </w:rPr>
            </w:pPr>
            <w:r w:rsidRPr="00CD3035">
              <w:rPr>
                <w:rFonts w:asciiTheme="majorBidi" w:hAnsiTheme="majorBidi" w:cstheme="majorBidi"/>
                <w:color w:val="FF0000"/>
                <w:sz w:val="20"/>
                <w:szCs w:val="20"/>
              </w:rPr>
              <w:t>TIP group</w:t>
            </w:r>
          </w:p>
        </w:tc>
        <w:tc>
          <w:tcPr>
            <w:tcW w:w="1156" w:type="dxa"/>
          </w:tcPr>
          <w:p w14:paraId="544E1D5D" w14:textId="77777777" w:rsidR="00EE59E6" w:rsidRPr="00CD3035" w:rsidRDefault="00EE59E6" w:rsidP="0083245D">
            <w:pPr>
              <w:spacing w:line="360" w:lineRule="auto"/>
              <w:rPr>
                <w:rFonts w:asciiTheme="majorBidi" w:hAnsiTheme="majorBidi" w:cstheme="majorBidi"/>
                <w:color w:val="FF0000"/>
                <w:sz w:val="20"/>
                <w:szCs w:val="20"/>
              </w:rPr>
            </w:pPr>
            <w:r w:rsidRPr="00CD3035">
              <w:rPr>
                <w:rFonts w:asciiTheme="majorBidi" w:hAnsiTheme="majorBidi" w:cstheme="majorBidi"/>
                <w:color w:val="FF0000"/>
                <w:sz w:val="20"/>
                <w:szCs w:val="20"/>
              </w:rPr>
              <w:t>-0.20</w:t>
            </w:r>
          </w:p>
        </w:tc>
        <w:tc>
          <w:tcPr>
            <w:tcW w:w="1177" w:type="dxa"/>
          </w:tcPr>
          <w:p w14:paraId="53C963AB" w14:textId="77777777" w:rsidR="00EE59E6" w:rsidRPr="00CD3035" w:rsidRDefault="00EE59E6" w:rsidP="0083245D">
            <w:pPr>
              <w:spacing w:line="360" w:lineRule="auto"/>
              <w:rPr>
                <w:rFonts w:asciiTheme="majorBidi" w:hAnsiTheme="majorBidi" w:cstheme="majorBidi"/>
                <w:color w:val="FF0000"/>
                <w:sz w:val="20"/>
                <w:szCs w:val="20"/>
              </w:rPr>
            </w:pPr>
            <w:r w:rsidRPr="00CD3035">
              <w:rPr>
                <w:rFonts w:asciiTheme="majorBidi" w:hAnsiTheme="majorBidi" w:cstheme="majorBidi"/>
                <w:color w:val="FF0000"/>
                <w:sz w:val="20"/>
                <w:szCs w:val="20"/>
              </w:rPr>
              <w:t>0.06</w:t>
            </w:r>
          </w:p>
        </w:tc>
        <w:tc>
          <w:tcPr>
            <w:tcW w:w="1159" w:type="dxa"/>
          </w:tcPr>
          <w:p w14:paraId="70018869" w14:textId="77777777" w:rsidR="00EE59E6" w:rsidRPr="00CD3035" w:rsidRDefault="00EE59E6" w:rsidP="0083245D">
            <w:pPr>
              <w:spacing w:line="360" w:lineRule="auto"/>
              <w:rPr>
                <w:rFonts w:asciiTheme="majorBidi" w:hAnsiTheme="majorBidi" w:cstheme="majorBidi"/>
                <w:color w:val="FF0000"/>
                <w:sz w:val="20"/>
                <w:szCs w:val="20"/>
              </w:rPr>
            </w:pPr>
            <w:r w:rsidRPr="00CD3035">
              <w:rPr>
                <w:rFonts w:asciiTheme="majorBidi" w:hAnsiTheme="majorBidi" w:cstheme="majorBidi"/>
                <w:color w:val="FF0000"/>
                <w:sz w:val="20"/>
                <w:szCs w:val="20"/>
              </w:rPr>
              <w:t>-3.07</w:t>
            </w:r>
          </w:p>
        </w:tc>
        <w:tc>
          <w:tcPr>
            <w:tcW w:w="1043" w:type="dxa"/>
          </w:tcPr>
          <w:p w14:paraId="05DB1690" w14:textId="4996CEAD" w:rsidR="00EE59E6" w:rsidRPr="00CD3035" w:rsidRDefault="00EE59E6" w:rsidP="0083245D">
            <w:pPr>
              <w:spacing w:line="360" w:lineRule="auto"/>
              <w:rPr>
                <w:rFonts w:asciiTheme="majorBidi" w:hAnsiTheme="majorBidi" w:cstheme="majorBidi"/>
                <w:color w:val="FF0000"/>
                <w:sz w:val="20"/>
                <w:szCs w:val="20"/>
              </w:rPr>
            </w:pPr>
            <w:r w:rsidRPr="00CD3035">
              <w:rPr>
                <w:rFonts w:asciiTheme="majorBidi" w:hAnsiTheme="majorBidi" w:cstheme="majorBidi"/>
                <w:color w:val="FF0000"/>
                <w:sz w:val="20"/>
                <w:szCs w:val="20"/>
              </w:rPr>
              <w:t>.003</w:t>
            </w:r>
          </w:p>
        </w:tc>
        <w:tc>
          <w:tcPr>
            <w:tcW w:w="1538" w:type="dxa"/>
          </w:tcPr>
          <w:p w14:paraId="40FD53E0" w14:textId="77777777" w:rsidR="00EE59E6" w:rsidRPr="00CD3035" w:rsidRDefault="00EE59E6" w:rsidP="0083245D">
            <w:pPr>
              <w:spacing w:line="360" w:lineRule="auto"/>
              <w:rPr>
                <w:rFonts w:asciiTheme="majorBidi" w:hAnsiTheme="majorBidi" w:cstheme="majorBidi"/>
                <w:color w:val="FF0000"/>
                <w:sz w:val="20"/>
                <w:szCs w:val="20"/>
              </w:rPr>
            </w:pPr>
            <w:r w:rsidRPr="00CD3035">
              <w:rPr>
                <w:rFonts w:asciiTheme="majorBidi" w:hAnsiTheme="majorBidi" w:cstheme="majorBidi"/>
                <w:color w:val="FF0000"/>
                <w:sz w:val="20"/>
                <w:szCs w:val="20"/>
              </w:rPr>
              <w:t>-0.33 to -0.07</w:t>
            </w:r>
          </w:p>
        </w:tc>
      </w:tr>
      <w:tr w:rsidR="00CD3035" w:rsidRPr="00CD3035" w14:paraId="30427E1F" w14:textId="77777777" w:rsidTr="00EE59E6">
        <w:trPr>
          <w:trHeight w:val="64"/>
        </w:trPr>
        <w:tc>
          <w:tcPr>
            <w:tcW w:w="1750" w:type="dxa"/>
            <w:vMerge/>
          </w:tcPr>
          <w:p w14:paraId="58A23DEB" w14:textId="77777777" w:rsidR="00EE59E6" w:rsidRPr="00CD3035" w:rsidRDefault="00EE59E6" w:rsidP="0083245D">
            <w:pPr>
              <w:spacing w:line="360" w:lineRule="auto"/>
              <w:rPr>
                <w:rFonts w:asciiTheme="majorBidi" w:hAnsiTheme="majorBidi" w:cstheme="majorBidi"/>
                <w:color w:val="FF0000"/>
                <w:sz w:val="20"/>
                <w:szCs w:val="20"/>
              </w:rPr>
            </w:pPr>
          </w:p>
        </w:tc>
        <w:tc>
          <w:tcPr>
            <w:tcW w:w="1811" w:type="dxa"/>
          </w:tcPr>
          <w:p w14:paraId="632E4EAA" w14:textId="77777777" w:rsidR="00EE59E6" w:rsidRPr="00CD3035" w:rsidRDefault="00EE59E6" w:rsidP="0083245D">
            <w:pPr>
              <w:spacing w:line="360" w:lineRule="auto"/>
              <w:rPr>
                <w:rFonts w:asciiTheme="majorBidi" w:hAnsiTheme="majorBidi" w:cstheme="majorBidi"/>
                <w:color w:val="FF0000"/>
                <w:sz w:val="20"/>
                <w:szCs w:val="20"/>
              </w:rPr>
            </w:pPr>
            <w:r w:rsidRPr="00CD3035">
              <w:rPr>
                <w:rFonts w:asciiTheme="majorBidi" w:hAnsiTheme="majorBidi" w:cstheme="majorBidi"/>
                <w:color w:val="FF0000"/>
                <w:sz w:val="20"/>
                <w:szCs w:val="20"/>
              </w:rPr>
              <w:t>Measurement* RA group</w:t>
            </w:r>
          </w:p>
        </w:tc>
        <w:tc>
          <w:tcPr>
            <w:tcW w:w="1156" w:type="dxa"/>
          </w:tcPr>
          <w:p w14:paraId="028CB7FD" w14:textId="77777777" w:rsidR="00EE59E6" w:rsidRPr="00CD3035" w:rsidRDefault="00EE59E6" w:rsidP="0083245D">
            <w:pPr>
              <w:spacing w:line="360" w:lineRule="auto"/>
              <w:rPr>
                <w:rFonts w:asciiTheme="majorBidi" w:hAnsiTheme="majorBidi" w:cstheme="majorBidi"/>
                <w:color w:val="FF0000"/>
                <w:sz w:val="20"/>
                <w:szCs w:val="20"/>
              </w:rPr>
            </w:pPr>
            <w:r w:rsidRPr="00CD3035">
              <w:rPr>
                <w:rFonts w:asciiTheme="majorBidi" w:hAnsiTheme="majorBidi" w:cstheme="majorBidi"/>
                <w:color w:val="FF0000"/>
                <w:sz w:val="20"/>
                <w:szCs w:val="20"/>
              </w:rPr>
              <w:t>-0.23</w:t>
            </w:r>
          </w:p>
        </w:tc>
        <w:tc>
          <w:tcPr>
            <w:tcW w:w="1177" w:type="dxa"/>
          </w:tcPr>
          <w:p w14:paraId="6B7B0B6C" w14:textId="77777777" w:rsidR="00EE59E6" w:rsidRPr="00CD3035" w:rsidRDefault="00EE59E6" w:rsidP="0083245D">
            <w:pPr>
              <w:spacing w:line="360" w:lineRule="auto"/>
              <w:rPr>
                <w:rFonts w:asciiTheme="majorBidi" w:hAnsiTheme="majorBidi" w:cstheme="majorBidi"/>
                <w:color w:val="FF0000"/>
                <w:sz w:val="20"/>
                <w:szCs w:val="20"/>
              </w:rPr>
            </w:pPr>
            <w:r w:rsidRPr="00CD3035">
              <w:rPr>
                <w:rFonts w:asciiTheme="majorBidi" w:hAnsiTheme="majorBidi" w:cstheme="majorBidi"/>
                <w:color w:val="FF0000"/>
                <w:sz w:val="20"/>
                <w:szCs w:val="20"/>
              </w:rPr>
              <w:t>0.06</w:t>
            </w:r>
          </w:p>
        </w:tc>
        <w:tc>
          <w:tcPr>
            <w:tcW w:w="1159" w:type="dxa"/>
          </w:tcPr>
          <w:p w14:paraId="6A721603" w14:textId="77777777" w:rsidR="00EE59E6" w:rsidRPr="00CD3035" w:rsidRDefault="00EE59E6" w:rsidP="0083245D">
            <w:pPr>
              <w:spacing w:line="360" w:lineRule="auto"/>
              <w:rPr>
                <w:rFonts w:asciiTheme="majorBidi" w:hAnsiTheme="majorBidi" w:cstheme="majorBidi"/>
                <w:color w:val="FF0000"/>
                <w:sz w:val="20"/>
                <w:szCs w:val="20"/>
              </w:rPr>
            </w:pPr>
            <w:r w:rsidRPr="00CD3035">
              <w:rPr>
                <w:rFonts w:asciiTheme="majorBidi" w:hAnsiTheme="majorBidi" w:cstheme="majorBidi"/>
                <w:color w:val="FF0000"/>
                <w:sz w:val="20"/>
                <w:szCs w:val="20"/>
              </w:rPr>
              <w:t>-3.66</w:t>
            </w:r>
          </w:p>
        </w:tc>
        <w:tc>
          <w:tcPr>
            <w:tcW w:w="1043" w:type="dxa"/>
          </w:tcPr>
          <w:p w14:paraId="35C35186" w14:textId="77777777" w:rsidR="00EE59E6" w:rsidRPr="00CD3035" w:rsidRDefault="00EE59E6" w:rsidP="0083245D">
            <w:pPr>
              <w:spacing w:line="360" w:lineRule="auto"/>
              <w:rPr>
                <w:rFonts w:asciiTheme="majorBidi" w:hAnsiTheme="majorBidi" w:cstheme="majorBidi"/>
                <w:color w:val="FF0000"/>
                <w:sz w:val="20"/>
                <w:szCs w:val="20"/>
              </w:rPr>
            </w:pPr>
            <w:r w:rsidRPr="00CD3035">
              <w:rPr>
                <w:rFonts w:asciiTheme="majorBidi" w:hAnsiTheme="majorBidi" w:cstheme="majorBidi"/>
                <w:color w:val="FF0000"/>
                <w:sz w:val="20"/>
                <w:szCs w:val="20"/>
              </w:rPr>
              <w:t>&lt;.001</w:t>
            </w:r>
          </w:p>
        </w:tc>
        <w:tc>
          <w:tcPr>
            <w:tcW w:w="1538" w:type="dxa"/>
          </w:tcPr>
          <w:p w14:paraId="211B52C1" w14:textId="77777777" w:rsidR="00EE59E6" w:rsidRPr="00CD3035" w:rsidRDefault="00EE59E6" w:rsidP="0083245D">
            <w:pPr>
              <w:spacing w:line="360" w:lineRule="auto"/>
              <w:rPr>
                <w:rFonts w:asciiTheme="majorBidi" w:hAnsiTheme="majorBidi" w:cstheme="majorBidi"/>
                <w:color w:val="FF0000"/>
                <w:sz w:val="20"/>
                <w:szCs w:val="20"/>
              </w:rPr>
            </w:pPr>
            <w:r w:rsidRPr="00CD3035">
              <w:rPr>
                <w:rFonts w:asciiTheme="majorBidi" w:hAnsiTheme="majorBidi" w:cstheme="majorBidi"/>
                <w:color w:val="FF0000"/>
                <w:sz w:val="20"/>
                <w:szCs w:val="20"/>
              </w:rPr>
              <w:t>-0.36 to -0.11</w:t>
            </w:r>
          </w:p>
        </w:tc>
      </w:tr>
      <w:tr w:rsidR="00CD3035" w:rsidRPr="00CD3035" w14:paraId="71EE601D" w14:textId="77777777" w:rsidTr="00EE59E6">
        <w:trPr>
          <w:trHeight w:val="64"/>
        </w:trPr>
        <w:tc>
          <w:tcPr>
            <w:tcW w:w="1750" w:type="dxa"/>
            <w:vMerge/>
            <w:tcBorders>
              <w:bottom w:val="single" w:sz="4" w:space="0" w:color="auto"/>
            </w:tcBorders>
          </w:tcPr>
          <w:p w14:paraId="01ED3419" w14:textId="77777777" w:rsidR="00EE59E6" w:rsidRPr="00CD3035" w:rsidRDefault="00EE59E6" w:rsidP="0083245D">
            <w:pPr>
              <w:spacing w:line="360" w:lineRule="auto"/>
              <w:rPr>
                <w:rFonts w:asciiTheme="majorBidi" w:hAnsiTheme="majorBidi" w:cstheme="majorBidi"/>
                <w:color w:val="FF0000"/>
                <w:sz w:val="20"/>
                <w:szCs w:val="20"/>
              </w:rPr>
            </w:pPr>
          </w:p>
        </w:tc>
        <w:tc>
          <w:tcPr>
            <w:tcW w:w="1811" w:type="dxa"/>
          </w:tcPr>
          <w:p w14:paraId="03F4457A" w14:textId="77777777" w:rsidR="00EE59E6" w:rsidRPr="00CD3035" w:rsidRDefault="00EE59E6" w:rsidP="0083245D">
            <w:pPr>
              <w:spacing w:line="360" w:lineRule="auto"/>
              <w:rPr>
                <w:rFonts w:asciiTheme="majorBidi" w:hAnsiTheme="majorBidi" w:cstheme="majorBidi"/>
                <w:color w:val="FF0000"/>
                <w:sz w:val="20"/>
                <w:szCs w:val="20"/>
              </w:rPr>
            </w:pPr>
            <w:r w:rsidRPr="00CD3035">
              <w:rPr>
                <w:rFonts w:asciiTheme="majorBidi" w:hAnsiTheme="majorBidi" w:cstheme="majorBidi"/>
                <w:color w:val="FF0000"/>
                <w:sz w:val="20"/>
                <w:szCs w:val="20"/>
              </w:rPr>
              <w:t>Measurement* TIP group</w:t>
            </w:r>
          </w:p>
        </w:tc>
        <w:tc>
          <w:tcPr>
            <w:tcW w:w="1156" w:type="dxa"/>
          </w:tcPr>
          <w:p w14:paraId="4D1A1B1C" w14:textId="77777777" w:rsidR="00EE59E6" w:rsidRPr="00CD3035" w:rsidRDefault="00EE59E6" w:rsidP="0083245D">
            <w:pPr>
              <w:spacing w:line="360" w:lineRule="auto"/>
              <w:rPr>
                <w:rFonts w:asciiTheme="majorBidi" w:hAnsiTheme="majorBidi" w:cstheme="majorBidi"/>
                <w:color w:val="FF0000"/>
                <w:sz w:val="20"/>
                <w:szCs w:val="20"/>
              </w:rPr>
            </w:pPr>
            <w:r w:rsidRPr="00CD3035">
              <w:rPr>
                <w:rFonts w:asciiTheme="majorBidi" w:hAnsiTheme="majorBidi" w:cstheme="majorBidi"/>
                <w:color w:val="FF0000"/>
                <w:sz w:val="20"/>
                <w:szCs w:val="20"/>
              </w:rPr>
              <w:t>-0.22</w:t>
            </w:r>
          </w:p>
        </w:tc>
        <w:tc>
          <w:tcPr>
            <w:tcW w:w="1177" w:type="dxa"/>
          </w:tcPr>
          <w:p w14:paraId="7D8EDE12" w14:textId="77777777" w:rsidR="00EE59E6" w:rsidRPr="00CD3035" w:rsidRDefault="00EE59E6" w:rsidP="0083245D">
            <w:pPr>
              <w:spacing w:line="360" w:lineRule="auto"/>
              <w:rPr>
                <w:rFonts w:asciiTheme="majorBidi" w:hAnsiTheme="majorBidi" w:cstheme="majorBidi"/>
                <w:color w:val="FF0000"/>
                <w:sz w:val="20"/>
                <w:szCs w:val="20"/>
              </w:rPr>
            </w:pPr>
            <w:r w:rsidRPr="00CD3035">
              <w:rPr>
                <w:rFonts w:asciiTheme="majorBidi" w:hAnsiTheme="majorBidi" w:cstheme="majorBidi"/>
                <w:color w:val="FF0000"/>
                <w:sz w:val="20"/>
                <w:szCs w:val="20"/>
              </w:rPr>
              <w:t>0.06</w:t>
            </w:r>
          </w:p>
        </w:tc>
        <w:tc>
          <w:tcPr>
            <w:tcW w:w="1159" w:type="dxa"/>
          </w:tcPr>
          <w:p w14:paraId="6CEA5272" w14:textId="77777777" w:rsidR="00EE59E6" w:rsidRPr="00CD3035" w:rsidRDefault="00EE59E6" w:rsidP="0083245D">
            <w:pPr>
              <w:spacing w:line="360" w:lineRule="auto"/>
              <w:rPr>
                <w:rFonts w:asciiTheme="majorBidi" w:hAnsiTheme="majorBidi" w:cstheme="majorBidi"/>
                <w:color w:val="FF0000"/>
                <w:sz w:val="20"/>
                <w:szCs w:val="20"/>
              </w:rPr>
            </w:pPr>
            <w:r w:rsidRPr="00CD3035">
              <w:rPr>
                <w:rFonts w:asciiTheme="majorBidi" w:hAnsiTheme="majorBidi" w:cstheme="majorBidi"/>
                <w:color w:val="FF0000"/>
                <w:sz w:val="20"/>
                <w:szCs w:val="20"/>
              </w:rPr>
              <w:t>-3.40</w:t>
            </w:r>
          </w:p>
        </w:tc>
        <w:tc>
          <w:tcPr>
            <w:tcW w:w="1043" w:type="dxa"/>
          </w:tcPr>
          <w:p w14:paraId="7469CDA1" w14:textId="3983AD65" w:rsidR="00EE59E6" w:rsidRPr="00CD3035" w:rsidRDefault="00EE59E6" w:rsidP="0083245D">
            <w:pPr>
              <w:spacing w:line="360" w:lineRule="auto"/>
              <w:rPr>
                <w:rFonts w:asciiTheme="majorBidi" w:hAnsiTheme="majorBidi" w:cstheme="majorBidi"/>
                <w:color w:val="FF0000"/>
                <w:sz w:val="20"/>
                <w:szCs w:val="20"/>
              </w:rPr>
            </w:pPr>
            <w:r w:rsidRPr="00CD3035">
              <w:rPr>
                <w:rFonts w:asciiTheme="majorBidi" w:hAnsiTheme="majorBidi" w:cstheme="majorBidi"/>
                <w:color w:val="FF0000"/>
                <w:sz w:val="20"/>
                <w:szCs w:val="20"/>
              </w:rPr>
              <w:t>.001</w:t>
            </w:r>
          </w:p>
        </w:tc>
        <w:tc>
          <w:tcPr>
            <w:tcW w:w="1538" w:type="dxa"/>
          </w:tcPr>
          <w:p w14:paraId="1A02A130" w14:textId="77777777" w:rsidR="00EE59E6" w:rsidRPr="00CD3035" w:rsidRDefault="00EE59E6" w:rsidP="0083245D">
            <w:pPr>
              <w:spacing w:line="360" w:lineRule="auto"/>
              <w:rPr>
                <w:rFonts w:asciiTheme="majorBidi" w:hAnsiTheme="majorBidi" w:cstheme="majorBidi"/>
                <w:color w:val="FF0000"/>
                <w:sz w:val="20"/>
                <w:szCs w:val="20"/>
              </w:rPr>
            </w:pPr>
            <w:r w:rsidRPr="00CD3035">
              <w:rPr>
                <w:rFonts w:asciiTheme="majorBidi" w:hAnsiTheme="majorBidi" w:cstheme="majorBidi"/>
                <w:color w:val="FF0000"/>
                <w:sz w:val="20"/>
                <w:szCs w:val="20"/>
              </w:rPr>
              <w:t>-0.34 to -0.09</w:t>
            </w:r>
          </w:p>
        </w:tc>
      </w:tr>
      <w:tr w:rsidR="00CD3035" w:rsidRPr="00CD3035" w14:paraId="4561BDC0" w14:textId="77777777" w:rsidTr="00EE59E6">
        <w:trPr>
          <w:trHeight w:val="64"/>
        </w:trPr>
        <w:tc>
          <w:tcPr>
            <w:tcW w:w="1750" w:type="dxa"/>
            <w:vMerge w:val="restart"/>
            <w:tcBorders>
              <w:top w:val="single" w:sz="4" w:space="0" w:color="auto"/>
              <w:bottom w:val="single" w:sz="4" w:space="0" w:color="auto"/>
            </w:tcBorders>
          </w:tcPr>
          <w:p w14:paraId="60EA22C8" w14:textId="77777777" w:rsidR="00EE59E6" w:rsidRPr="00CD3035" w:rsidRDefault="00EE59E6" w:rsidP="0083245D">
            <w:pPr>
              <w:spacing w:line="360" w:lineRule="auto"/>
              <w:rPr>
                <w:rFonts w:asciiTheme="majorBidi" w:hAnsiTheme="majorBidi" w:cstheme="majorBidi"/>
                <w:color w:val="FF0000"/>
                <w:sz w:val="20"/>
                <w:szCs w:val="20"/>
              </w:rPr>
            </w:pPr>
            <w:r w:rsidRPr="00CD3035">
              <w:rPr>
                <w:rFonts w:asciiTheme="majorBidi" w:hAnsiTheme="majorBidi" w:cstheme="majorBidi"/>
                <w:color w:val="FF0000"/>
                <w:sz w:val="20"/>
                <w:szCs w:val="20"/>
              </w:rPr>
              <w:t>Positive affect</w:t>
            </w:r>
          </w:p>
        </w:tc>
        <w:tc>
          <w:tcPr>
            <w:tcW w:w="1811" w:type="dxa"/>
          </w:tcPr>
          <w:p w14:paraId="11454261" w14:textId="77777777" w:rsidR="00EE59E6" w:rsidRPr="00CD3035" w:rsidRDefault="00EE59E6" w:rsidP="0083245D">
            <w:pPr>
              <w:spacing w:line="360" w:lineRule="auto"/>
              <w:rPr>
                <w:rFonts w:asciiTheme="majorBidi" w:hAnsiTheme="majorBidi" w:cstheme="majorBidi"/>
                <w:color w:val="FF0000"/>
                <w:sz w:val="20"/>
                <w:szCs w:val="20"/>
              </w:rPr>
            </w:pPr>
            <w:r w:rsidRPr="00CD3035">
              <w:rPr>
                <w:rFonts w:asciiTheme="majorBidi" w:hAnsiTheme="majorBidi" w:cstheme="majorBidi"/>
                <w:color w:val="FF0000"/>
                <w:sz w:val="20"/>
                <w:szCs w:val="20"/>
              </w:rPr>
              <w:t>Intercept</w:t>
            </w:r>
          </w:p>
        </w:tc>
        <w:tc>
          <w:tcPr>
            <w:tcW w:w="1156" w:type="dxa"/>
          </w:tcPr>
          <w:p w14:paraId="2910300C" w14:textId="77777777" w:rsidR="00EE59E6" w:rsidRPr="00CD3035" w:rsidRDefault="00EE59E6" w:rsidP="0083245D">
            <w:pPr>
              <w:spacing w:line="360" w:lineRule="auto"/>
              <w:rPr>
                <w:rFonts w:asciiTheme="majorBidi" w:hAnsiTheme="majorBidi" w:cstheme="majorBidi"/>
                <w:color w:val="FF0000"/>
                <w:sz w:val="20"/>
                <w:szCs w:val="20"/>
              </w:rPr>
            </w:pPr>
            <w:r w:rsidRPr="00CD3035">
              <w:rPr>
                <w:rFonts w:asciiTheme="majorBidi" w:hAnsiTheme="majorBidi" w:cstheme="majorBidi"/>
                <w:color w:val="FF0000"/>
                <w:sz w:val="20"/>
                <w:szCs w:val="20"/>
              </w:rPr>
              <w:t>2.49</w:t>
            </w:r>
          </w:p>
        </w:tc>
        <w:tc>
          <w:tcPr>
            <w:tcW w:w="1177" w:type="dxa"/>
          </w:tcPr>
          <w:p w14:paraId="6D1007A9" w14:textId="77777777" w:rsidR="00EE59E6" w:rsidRPr="00CD3035" w:rsidRDefault="00EE59E6" w:rsidP="0083245D">
            <w:pPr>
              <w:spacing w:line="360" w:lineRule="auto"/>
              <w:rPr>
                <w:rFonts w:asciiTheme="majorBidi" w:hAnsiTheme="majorBidi" w:cstheme="majorBidi"/>
                <w:color w:val="FF0000"/>
                <w:sz w:val="20"/>
                <w:szCs w:val="20"/>
              </w:rPr>
            </w:pPr>
            <w:r w:rsidRPr="00CD3035">
              <w:rPr>
                <w:rFonts w:asciiTheme="majorBidi" w:hAnsiTheme="majorBidi" w:cstheme="majorBidi"/>
                <w:color w:val="FF0000"/>
                <w:sz w:val="20"/>
                <w:szCs w:val="20"/>
              </w:rPr>
              <w:t>0.42</w:t>
            </w:r>
          </w:p>
        </w:tc>
        <w:tc>
          <w:tcPr>
            <w:tcW w:w="1159" w:type="dxa"/>
          </w:tcPr>
          <w:p w14:paraId="1B02CD4A" w14:textId="77777777" w:rsidR="00EE59E6" w:rsidRPr="00CD3035" w:rsidRDefault="00EE59E6" w:rsidP="0083245D">
            <w:pPr>
              <w:spacing w:line="360" w:lineRule="auto"/>
              <w:rPr>
                <w:rFonts w:asciiTheme="majorBidi" w:hAnsiTheme="majorBidi" w:cstheme="majorBidi"/>
                <w:color w:val="FF0000"/>
                <w:sz w:val="20"/>
                <w:szCs w:val="20"/>
              </w:rPr>
            </w:pPr>
            <w:r w:rsidRPr="00CD3035">
              <w:rPr>
                <w:rFonts w:asciiTheme="majorBidi" w:hAnsiTheme="majorBidi" w:cstheme="majorBidi"/>
                <w:color w:val="FF0000"/>
                <w:sz w:val="20"/>
                <w:szCs w:val="20"/>
              </w:rPr>
              <w:t>58.98</w:t>
            </w:r>
          </w:p>
        </w:tc>
        <w:tc>
          <w:tcPr>
            <w:tcW w:w="1043" w:type="dxa"/>
          </w:tcPr>
          <w:p w14:paraId="558A6321" w14:textId="77777777" w:rsidR="00EE59E6" w:rsidRPr="00CD3035" w:rsidRDefault="00EE59E6" w:rsidP="0083245D">
            <w:pPr>
              <w:spacing w:line="360" w:lineRule="auto"/>
              <w:rPr>
                <w:rFonts w:asciiTheme="majorBidi" w:hAnsiTheme="majorBidi" w:cstheme="majorBidi"/>
                <w:color w:val="FF0000"/>
                <w:sz w:val="20"/>
                <w:szCs w:val="20"/>
              </w:rPr>
            </w:pPr>
            <w:r w:rsidRPr="00CD3035">
              <w:rPr>
                <w:rFonts w:asciiTheme="majorBidi" w:hAnsiTheme="majorBidi" w:cstheme="majorBidi"/>
                <w:color w:val="FF0000"/>
                <w:sz w:val="20"/>
                <w:szCs w:val="20"/>
              </w:rPr>
              <w:t>&lt;.001</w:t>
            </w:r>
          </w:p>
        </w:tc>
        <w:tc>
          <w:tcPr>
            <w:tcW w:w="1538" w:type="dxa"/>
          </w:tcPr>
          <w:p w14:paraId="3909BB43" w14:textId="77777777" w:rsidR="00EE59E6" w:rsidRPr="00CD3035" w:rsidRDefault="00EE59E6" w:rsidP="0083245D">
            <w:pPr>
              <w:spacing w:line="360" w:lineRule="auto"/>
              <w:rPr>
                <w:rFonts w:asciiTheme="majorBidi" w:hAnsiTheme="majorBidi" w:cstheme="majorBidi"/>
                <w:color w:val="FF0000"/>
                <w:sz w:val="20"/>
                <w:szCs w:val="20"/>
              </w:rPr>
            </w:pPr>
            <w:r w:rsidRPr="00CD3035">
              <w:rPr>
                <w:rFonts w:asciiTheme="majorBidi" w:hAnsiTheme="majorBidi" w:cstheme="majorBidi"/>
                <w:color w:val="FF0000"/>
                <w:sz w:val="20"/>
                <w:szCs w:val="20"/>
              </w:rPr>
              <w:t>2.40 to 2.57</w:t>
            </w:r>
          </w:p>
        </w:tc>
      </w:tr>
      <w:tr w:rsidR="00CD3035" w:rsidRPr="00CD3035" w14:paraId="5FF4AA2C" w14:textId="77777777" w:rsidTr="00EE59E6">
        <w:trPr>
          <w:trHeight w:val="64"/>
        </w:trPr>
        <w:tc>
          <w:tcPr>
            <w:tcW w:w="1750" w:type="dxa"/>
            <w:vMerge/>
            <w:tcBorders>
              <w:top w:val="single" w:sz="4" w:space="0" w:color="auto"/>
              <w:bottom w:val="single" w:sz="4" w:space="0" w:color="auto"/>
            </w:tcBorders>
          </w:tcPr>
          <w:p w14:paraId="51B9425F" w14:textId="77777777" w:rsidR="00EE59E6" w:rsidRPr="00CD3035" w:rsidRDefault="00EE59E6" w:rsidP="0083245D">
            <w:pPr>
              <w:spacing w:line="360" w:lineRule="auto"/>
              <w:rPr>
                <w:rFonts w:asciiTheme="majorBidi" w:hAnsiTheme="majorBidi" w:cstheme="majorBidi"/>
                <w:color w:val="FF0000"/>
                <w:sz w:val="20"/>
                <w:szCs w:val="20"/>
              </w:rPr>
            </w:pPr>
          </w:p>
        </w:tc>
        <w:tc>
          <w:tcPr>
            <w:tcW w:w="1811" w:type="dxa"/>
          </w:tcPr>
          <w:p w14:paraId="4B340543" w14:textId="77777777" w:rsidR="00EE59E6" w:rsidRPr="00CD3035" w:rsidRDefault="00EE59E6" w:rsidP="0083245D">
            <w:pPr>
              <w:spacing w:line="360" w:lineRule="auto"/>
              <w:rPr>
                <w:rFonts w:asciiTheme="majorBidi" w:hAnsiTheme="majorBidi" w:cstheme="majorBidi"/>
                <w:color w:val="FF0000"/>
                <w:sz w:val="20"/>
                <w:szCs w:val="20"/>
              </w:rPr>
            </w:pPr>
            <w:r w:rsidRPr="00CD3035">
              <w:rPr>
                <w:rFonts w:asciiTheme="majorBidi" w:hAnsiTheme="majorBidi" w:cstheme="majorBidi"/>
                <w:color w:val="FF0000"/>
                <w:sz w:val="20"/>
                <w:szCs w:val="20"/>
              </w:rPr>
              <w:t>Measurement</w:t>
            </w:r>
          </w:p>
        </w:tc>
        <w:tc>
          <w:tcPr>
            <w:tcW w:w="1156" w:type="dxa"/>
          </w:tcPr>
          <w:p w14:paraId="25BAB182" w14:textId="77777777" w:rsidR="00EE59E6" w:rsidRPr="00CD3035" w:rsidRDefault="00EE59E6" w:rsidP="0083245D">
            <w:pPr>
              <w:spacing w:line="360" w:lineRule="auto"/>
              <w:rPr>
                <w:rFonts w:asciiTheme="majorBidi" w:hAnsiTheme="majorBidi" w:cstheme="majorBidi"/>
                <w:color w:val="FF0000"/>
                <w:sz w:val="20"/>
                <w:szCs w:val="20"/>
              </w:rPr>
            </w:pPr>
            <w:r w:rsidRPr="00CD3035">
              <w:rPr>
                <w:rFonts w:asciiTheme="majorBidi" w:hAnsiTheme="majorBidi" w:cstheme="majorBidi"/>
                <w:color w:val="FF0000"/>
                <w:sz w:val="20"/>
                <w:szCs w:val="20"/>
              </w:rPr>
              <w:t>0.49</w:t>
            </w:r>
          </w:p>
        </w:tc>
        <w:tc>
          <w:tcPr>
            <w:tcW w:w="1177" w:type="dxa"/>
          </w:tcPr>
          <w:p w14:paraId="06389DB9" w14:textId="77777777" w:rsidR="00EE59E6" w:rsidRPr="00CD3035" w:rsidRDefault="00EE59E6" w:rsidP="0083245D">
            <w:pPr>
              <w:spacing w:line="360" w:lineRule="auto"/>
              <w:rPr>
                <w:rFonts w:asciiTheme="majorBidi" w:hAnsiTheme="majorBidi" w:cstheme="majorBidi"/>
                <w:color w:val="FF0000"/>
                <w:sz w:val="20"/>
                <w:szCs w:val="20"/>
              </w:rPr>
            </w:pPr>
            <w:r w:rsidRPr="00CD3035">
              <w:rPr>
                <w:rFonts w:asciiTheme="majorBidi" w:hAnsiTheme="majorBidi" w:cstheme="majorBidi"/>
                <w:color w:val="FF0000"/>
                <w:sz w:val="20"/>
                <w:szCs w:val="20"/>
              </w:rPr>
              <w:t>0.04</w:t>
            </w:r>
          </w:p>
        </w:tc>
        <w:tc>
          <w:tcPr>
            <w:tcW w:w="1159" w:type="dxa"/>
          </w:tcPr>
          <w:p w14:paraId="45077F59" w14:textId="77777777" w:rsidR="00EE59E6" w:rsidRPr="00CD3035" w:rsidRDefault="00EE59E6" w:rsidP="0083245D">
            <w:pPr>
              <w:spacing w:line="360" w:lineRule="auto"/>
              <w:rPr>
                <w:rFonts w:asciiTheme="majorBidi" w:hAnsiTheme="majorBidi" w:cstheme="majorBidi"/>
                <w:color w:val="FF0000"/>
                <w:sz w:val="20"/>
                <w:szCs w:val="20"/>
              </w:rPr>
            </w:pPr>
            <w:r w:rsidRPr="00CD3035">
              <w:rPr>
                <w:rFonts w:asciiTheme="majorBidi" w:hAnsiTheme="majorBidi" w:cstheme="majorBidi"/>
                <w:color w:val="FF0000"/>
                <w:sz w:val="20"/>
                <w:szCs w:val="20"/>
              </w:rPr>
              <w:t>13.97</w:t>
            </w:r>
          </w:p>
        </w:tc>
        <w:tc>
          <w:tcPr>
            <w:tcW w:w="1043" w:type="dxa"/>
          </w:tcPr>
          <w:p w14:paraId="4BAD5B90" w14:textId="77777777" w:rsidR="00EE59E6" w:rsidRPr="00CD3035" w:rsidRDefault="00EE59E6" w:rsidP="0083245D">
            <w:pPr>
              <w:spacing w:line="360" w:lineRule="auto"/>
              <w:rPr>
                <w:rFonts w:asciiTheme="majorBidi" w:hAnsiTheme="majorBidi" w:cstheme="majorBidi"/>
                <w:color w:val="FF0000"/>
                <w:sz w:val="20"/>
                <w:szCs w:val="20"/>
              </w:rPr>
            </w:pPr>
            <w:r w:rsidRPr="00CD3035">
              <w:rPr>
                <w:rFonts w:asciiTheme="majorBidi" w:hAnsiTheme="majorBidi" w:cstheme="majorBidi"/>
                <w:color w:val="FF0000"/>
                <w:sz w:val="20"/>
                <w:szCs w:val="20"/>
              </w:rPr>
              <w:t>&lt;.001</w:t>
            </w:r>
          </w:p>
        </w:tc>
        <w:tc>
          <w:tcPr>
            <w:tcW w:w="1538" w:type="dxa"/>
          </w:tcPr>
          <w:p w14:paraId="549E822C" w14:textId="77777777" w:rsidR="00EE59E6" w:rsidRPr="00CD3035" w:rsidRDefault="00EE59E6" w:rsidP="0083245D">
            <w:pPr>
              <w:spacing w:line="360" w:lineRule="auto"/>
              <w:rPr>
                <w:rFonts w:asciiTheme="majorBidi" w:hAnsiTheme="majorBidi" w:cstheme="majorBidi"/>
                <w:color w:val="FF0000"/>
                <w:sz w:val="20"/>
                <w:szCs w:val="20"/>
              </w:rPr>
            </w:pPr>
            <w:r w:rsidRPr="00CD3035">
              <w:rPr>
                <w:rFonts w:asciiTheme="majorBidi" w:hAnsiTheme="majorBidi" w:cstheme="majorBidi"/>
                <w:color w:val="FF0000"/>
                <w:sz w:val="20"/>
                <w:szCs w:val="20"/>
              </w:rPr>
              <w:t>0.42 to 0.56</w:t>
            </w:r>
          </w:p>
        </w:tc>
      </w:tr>
      <w:tr w:rsidR="00CD3035" w:rsidRPr="00CD3035" w14:paraId="6CB638E4" w14:textId="77777777" w:rsidTr="00EE59E6">
        <w:trPr>
          <w:trHeight w:val="64"/>
        </w:trPr>
        <w:tc>
          <w:tcPr>
            <w:tcW w:w="1750" w:type="dxa"/>
            <w:vMerge/>
            <w:tcBorders>
              <w:top w:val="single" w:sz="4" w:space="0" w:color="auto"/>
              <w:bottom w:val="single" w:sz="4" w:space="0" w:color="auto"/>
            </w:tcBorders>
          </w:tcPr>
          <w:p w14:paraId="4831522B" w14:textId="77777777" w:rsidR="00EE59E6" w:rsidRPr="00CD3035" w:rsidRDefault="00EE59E6" w:rsidP="0083245D">
            <w:pPr>
              <w:spacing w:line="360" w:lineRule="auto"/>
              <w:rPr>
                <w:rFonts w:asciiTheme="majorBidi" w:hAnsiTheme="majorBidi" w:cstheme="majorBidi"/>
                <w:color w:val="FF0000"/>
                <w:sz w:val="20"/>
                <w:szCs w:val="20"/>
              </w:rPr>
            </w:pPr>
          </w:p>
        </w:tc>
        <w:tc>
          <w:tcPr>
            <w:tcW w:w="1811" w:type="dxa"/>
          </w:tcPr>
          <w:p w14:paraId="272A22F3" w14:textId="77777777" w:rsidR="00EE59E6" w:rsidRPr="00CD3035" w:rsidRDefault="00EE59E6" w:rsidP="0083245D">
            <w:pPr>
              <w:spacing w:line="360" w:lineRule="auto"/>
              <w:rPr>
                <w:rFonts w:asciiTheme="majorBidi" w:hAnsiTheme="majorBidi" w:cstheme="majorBidi"/>
                <w:color w:val="FF0000"/>
                <w:sz w:val="20"/>
                <w:szCs w:val="20"/>
              </w:rPr>
            </w:pPr>
            <w:r w:rsidRPr="00CD3035">
              <w:rPr>
                <w:rFonts w:asciiTheme="majorBidi" w:hAnsiTheme="majorBidi" w:cstheme="majorBidi"/>
                <w:color w:val="FF0000"/>
                <w:sz w:val="20"/>
                <w:szCs w:val="20"/>
              </w:rPr>
              <w:t>RA group</w:t>
            </w:r>
          </w:p>
        </w:tc>
        <w:tc>
          <w:tcPr>
            <w:tcW w:w="1156" w:type="dxa"/>
          </w:tcPr>
          <w:p w14:paraId="168B8A43" w14:textId="77777777" w:rsidR="00EE59E6" w:rsidRPr="00CD3035" w:rsidRDefault="00EE59E6" w:rsidP="0083245D">
            <w:pPr>
              <w:spacing w:line="360" w:lineRule="auto"/>
              <w:rPr>
                <w:rFonts w:asciiTheme="majorBidi" w:hAnsiTheme="majorBidi" w:cstheme="majorBidi"/>
                <w:color w:val="FF0000"/>
                <w:sz w:val="20"/>
                <w:szCs w:val="20"/>
              </w:rPr>
            </w:pPr>
            <w:r w:rsidRPr="00CD3035">
              <w:rPr>
                <w:rFonts w:asciiTheme="majorBidi" w:hAnsiTheme="majorBidi" w:cstheme="majorBidi"/>
                <w:color w:val="FF0000"/>
                <w:sz w:val="20"/>
                <w:szCs w:val="20"/>
              </w:rPr>
              <w:t>0.13</w:t>
            </w:r>
          </w:p>
        </w:tc>
        <w:tc>
          <w:tcPr>
            <w:tcW w:w="1177" w:type="dxa"/>
          </w:tcPr>
          <w:p w14:paraId="0243F8D9" w14:textId="77777777" w:rsidR="00EE59E6" w:rsidRPr="00CD3035" w:rsidRDefault="00EE59E6" w:rsidP="0083245D">
            <w:pPr>
              <w:spacing w:line="360" w:lineRule="auto"/>
              <w:rPr>
                <w:rFonts w:asciiTheme="majorBidi" w:hAnsiTheme="majorBidi" w:cstheme="majorBidi"/>
                <w:color w:val="FF0000"/>
                <w:sz w:val="20"/>
                <w:szCs w:val="20"/>
              </w:rPr>
            </w:pPr>
            <w:r w:rsidRPr="00CD3035">
              <w:rPr>
                <w:rFonts w:asciiTheme="majorBidi" w:hAnsiTheme="majorBidi" w:cstheme="majorBidi"/>
                <w:color w:val="FF0000"/>
                <w:sz w:val="20"/>
                <w:szCs w:val="20"/>
              </w:rPr>
              <w:t>0.06</w:t>
            </w:r>
          </w:p>
        </w:tc>
        <w:tc>
          <w:tcPr>
            <w:tcW w:w="1159" w:type="dxa"/>
          </w:tcPr>
          <w:p w14:paraId="04AE3B68" w14:textId="77777777" w:rsidR="00EE59E6" w:rsidRPr="00CD3035" w:rsidRDefault="00EE59E6" w:rsidP="0083245D">
            <w:pPr>
              <w:spacing w:line="360" w:lineRule="auto"/>
              <w:rPr>
                <w:rFonts w:asciiTheme="majorBidi" w:hAnsiTheme="majorBidi" w:cstheme="majorBidi"/>
                <w:color w:val="FF0000"/>
                <w:sz w:val="20"/>
                <w:szCs w:val="20"/>
              </w:rPr>
            </w:pPr>
            <w:r w:rsidRPr="00CD3035">
              <w:rPr>
                <w:rFonts w:asciiTheme="majorBidi" w:hAnsiTheme="majorBidi" w:cstheme="majorBidi"/>
                <w:color w:val="FF0000"/>
                <w:sz w:val="20"/>
                <w:szCs w:val="20"/>
              </w:rPr>
              <w:t>2.17</w:t>
            </w:r>
          </w:p>
        </w:tc>
        <w:tc>
          <w:tcPr>
            <w:tcW w:w="1043" w:type="dxa"/>
          </w:tcPr>
          <w:p w14:paraId="2B29BC75" w14:textId="0B9FE0C6" w:rsidR="00EE59E6" w:rsidRPr="00CD3035" w:rsidRDefault="00EE59E6" w:rsidP="0083245D">
            <w:pPr>
              <w:spacing w:line="360" w:lineRule="auto"/>
              <w:rPr>
                <w:rFonts w:asciiTheme="majorBidi" w:hAnsiTheme="majorBidi" w:cstheme="majorBidi"/>
                <w:color w:val="FF0000"/>
                <w:sz w:val="20"/>
                <w:szCs w:val="20"/>
              </w:rPr>
            </w:pPr>
            <w:r w:rsidRPr="00CD3035">
              <w:rPr>
                <w:rFonts w:asciiTheme="majorBidi" w:hAnsiTheme="majorBidi" w:cstheme="majorBidi"/>
                <w:color w:val="FF0000"/>
                <w:sz w:val="20"/>
                <w:szCs w:val="20"/>
              </w:rPr>
              <w:t>.035</w:t>
            </w:r>
          </w:p>
        </w:tc>
        <w:tc>
          <w:tcPr>
            <w:tcW w:w="1538" w:type="dxa"/>
          </w:tcPr>
          <w:p w14:paraId="7B2F9D66" w14:textId="77777777" w:rsidR="00EE59E6" w:rsidRPr="00CD3035" w:rsidRDefault="00EE59E6" w:rsidP="0083245D">
            <w:pPr>
              <w:spacing w:line="360" w:lineRule="auto"/>
              <w:rPr>
                <w:rFonts w:asciiTheme="majorBidi" w:hAnsiTheme="majorBidi" w:cstheme="majorBidi"/>
                <w:color w:val="FF0000"/>
                <w:sz w:val="20"/>
                <w:szCs w:val="20"/>
              </w:rPr>
            </w:pPr>
            <w:r w:rsidRPr="00CD3035">
              <w:rPr>
                <w:rFonts w:asciiTheme="majorBidi" w:hAnsiTheme="majorBidi" w:cstheme="majorBidi"/>
                <w:color w:val="FF0000"/>
                <w:sz w:val="20"/>
                <w:szCs w:val="20"/>
              </w:rPr>
              <w:t>0.01 to 0.25</w:t>
            </w:r>
          </w:p>
        </w:tc>
      </w:tr>
      <w:tr w:rsidR="00CD3035" w:rsidRPr="00CD3035" w14:paraId="2DE4990F" w14:textId="77777777" w:rsidTr="00EE59E6">
        <w:trPr>
          <w:trHeight w:val="64"/>
        </w:trPr>
        <w:tc>
          <w:tcPr>
            <w:tcW w:w="1750" w:type="dxa"/>
            <w:vMerge/>
            <w:tcBorders>
              <w:top w:val="single" w:sz="4" w:space="0" w:color="auto"/>
              <w:bottom w:val="single" w:sz="4" w:space="0" w:color="auto"/>
            </w:tcBorders>
          </w:tcPr>
          <w:p w14:paraId="25B17B8A" w14:textId="77777777" w:rsidR="00EE59E6" w:rsidRPr="00CD3035" w:rsidRDefault="00EE59E6" w:rsidP="0083245D">
            <w:pPr>
              <w:spacing w:line="360" w:lineRule="auto"/>
              <w:rPr>
                <w:rFonts w:asciiTheme="majorBidi" w:hAnsiTheme="majorBidi" w:cstheme="majorBidi"/>
                <w:color w:val="FF0000"/>
                <w:sz w:val="20"/>
                <w:szCs w:val="20"/>
              </w:rPr>
            </w:pPr>
          </w:p>
        </w:tc>
        <w:tc>
          <w:tcPr>
            <w:tcW w:w="1811" w:type="dxa"/>
          </w:tcPr>
          <w:p w14:paraId="24DD2896" w14:textId="77777777" w:rsidR="00EE59E6" w:rsidRPr="00CD3035" w:rsidRDefault="00EE59E6" w:rsidP="0083245D">
            <w:pPr>
              <w:spacing w:line="360" w:lineRule="auto"/>
              <w:rPr>
                <w:rFonts w:asciiTheme="majorBidi" w:hAnsiTheme="majorBidi" w:cstheme="majorBidi"/>
                <w:color w:val="FF0000"/>
                <w:sz w:val="20"/>
                <w:szCs w:val="20"/>
              </w:rPr>
            </w:pPr>
            <w:r w:rsidRPr="00CD3035">
              <w:rPr>
                <w:rFonts w:asciiTheme="majorBidi" w:hAnsiTheme="majorBidi" w:cstheme="majorBidi"/>
                <w:color w:val="FF0000"/>
                <w:sz w:val="20"/>
                <w:szCs w:val="20"/>
              </w:rPr>
              <w:t>TIP group</w:t>
            </w:r>
          </w:p>
        </w:tc>
        <w:tc>
          <w:tcPr>
            <w:tcW w:w="1156" w:type="dxa"/>
          </w:tcPr>
          <w:p w14:paraId="536AD8F5" w14:textId="77777777" w:rsidR="00EE59E6" w:rsidRPr="00CD3035" w:rsidRDefault="00EE59E6" w:rsidP="0083245D">
            <w:pPr>
              <w:spacing w:line="360" w:lineRule="auto"/>
              <w:rPr>
                <w:rFonts w:asciiTheme="majorBidi" w:hAnsiTheme="majorBidi" w:cstheme="majorBidi"/>
                <w:color w:val="FF0000"/>
                <w:sz w:val="20"/>
                <w:szCs w:val="20"/>
              </w:rPr>
            </w:pPr>
            <w:r w:rsidRPr="00CD3035">
              <w:rPr>
                <w:rFonts w:asciiTheme="majorBidi" w:hAnsiTheme="majorBidi" w:cstheme="majorBidi"/>
                <w:color w:val="FF0000"/>
                <w:sz w:val="20"/>
                <w:szCs w:val="20"/>
              </w:rPr>
              <w:t>0.14</w:t>
            </w:r>
          </w:p>
        </w:tc>
        <w:tc>
          <w:tcPr>
            <w:tcW w:w="1177" w:type="dxa"/>
          </w:tcPr>
          <w:p w14:paraId="4512205F" w14:textId="77777777" w:rsidR="00EE59E6" w:rsidRPr="00CD3035" w:rsidRDefault="00EE59E6" w:rsidP="0083245D">
            <w:pPr>
              <w:spacing w:line="360" w:lineRule="auto"/>
              <w:rPr>
                <w:rFonts w:asciiTheme="majorBidi" w:hAnsiTheme="majorBidi" w:cstheme="majorBidi"/>
                <w:color w:val="FF0000"/>
                <w:sz w:val="20"/>
                <w:szCs w:val="20"/>
              </w:rPr>
            </w:pPr>
            <w:r w:rsidRPr="00CD3035">
              <w:rPr>
                <w:rFonts w:asciiTheme="majorBidi" w:hAnsiTheme="majorBidi" w:cstheme="majorBidi"/>
                <w:color w:val="FF0000"/>
                <w:sz w:val="20"/>
                <w:szCs w:val="20"/>
              </w:rPr>
              <w:t>0.06</w:t>
            </w:r>
          </w:p>
        </w:tc>
        <w:tc>
          <w:tcPr>
            <w:tcW w:w="1159" w:type="dxa"/>
          </w:tcPr>
          <w:p w14:paraId="6370AF88" w14:textId="77777777" w:rsidR="00EE59E6" w:rsidRPr="00CD3035" w:rsidRDefault="00EE59E6" w:rsidP="0083245D">
            <w:pPr>
              <w:spacing w:line="360" w:lineRule="auto"/>
              <w:rPr>
                <w:rFonts w:asciiTheme="majorBidi" w:hAnsiTheme="majorBidi" w:cstheme="majorBidi"/>
                <w:color w:val="FF0000"/>
                <w:sz w:val="20"/>
                <w:szCs w:val="20"/>
              </w:rPr>
            </w:pPr>
            <w:r w:rsidRPr="00CD3035">
              <w:rPr>
                <w:rFonts w:asciiTheme="majorBidi" w:hAnsiTheme="majorBidi" w:cstheme="majorBidi"/>
                <w:color w:val="FF0000"/>
                <w:sz w:val="20"/>
                <w:szCs w:val="20"/>
              </w:rPr>
              <w:t>2.26</w:t>
            </w:r>
          </w:p>
        </w:tc>
        <w:tc>
          <w:tcPr>
            <w:tcW w:w="1043" w:type="dxa"/>
          </w:tcPr>
          <w:p w14:paraId="750AD822" w14:textId="0F7EC0AF" w:rsidR="00EE59E6" w:rsidRPr="00CD3035" w:rsidRDefault="00EE59E6" w:rsidP="0083245D">
            <w:pPr>
              <w:spacing w:line="360" w:lineRule="auto"/>
              <w:rPr>
                <w:rFonts w:asciiTheme="majorBidi" w:hAnsiTheme="majorBidi" w:cstheme="majorBidi"/>
                <w:color w:val="FF0000"/>
                <w:sz w:val="20"/>
                <w:szCs w:val="20"/>
              </w:rPr>
            </w:pPr>
            <w:r w:rsidRPr="00CD3035">
              <w:rPr>
                <w:rFonts w:asciiTheme="majorBidi" w:hAnsiTheme="majorBidi" w:cstheme="majorBidi"/>
                <w:color w:val="FF0000"/>
                <w:sz w:val="20"/>
                <w:szCs w:val="20"/>
              </w:rPr>
              <w:t>.025</w:t>
            </w:r>
          </w:p>
        </w:tc>
        <w:tc>
          <w:tcPr>
            <w:tcW w:w="1538" w:type="dxa"/>
          </w:tcPr>
          <w:p w14:paraId="3C12877D" w14:textId="77777777" w:rsidR="00EE59E6" w:rsidRPr="00CD3035" w:rsidRDefault="00EE59E6" w:rsidP="0083245D">
            <w:pPr>
              <w:spacing w:line="360" w:lineRule="auto"/>
              <w:rPr>
                <w:rFonts w:asciiTheme="majorBidi" w:hAnsiTheme="majorBidi" w:cstheme="majorBidi"/>
                <w:color w:val="FF0000"/>
                <w:sz w:val="20"/>
                <w:szCs w:val="20"/>
              </w:rPr>
            </w:pPr>
            <w:r w:rsidRPr="00CD3035">
              <w:rPr>
                <w:rFonts w:asciiTheme="majorBidi" w:hAnsiTheme="majorBidi" w:cstheme="majorBidi"/>
                <w:color w:val="FF0000"/>
                <w:sz w:val="20"/>
                <w:szCs w:val="20"/>
              </w:rPr>
              <w:t>0.17 to 0.25</w:t>
            </w:r>
          </w:p>
        </w:tc>
      </w:tr>
      <w:tr w:rsidR="00CD3035" w:rsidRPr="00CD3035" w14:paraId="05736017" w14:textId="77777777" w:rsidTr="00EE59E6">
        <w:trPr>
          <w:trHeight w:val="64"/>
        </w:trPr>
        <w:tc>
          <w:tcPr>
            <w:tcW w:w="1750" w:type="dxa"/>
            <w:vMerge/>
            <w:tcBorders>
              <w:top w:val="single" w:sz="4" w:space="0" w:color="auto"/>
              <w:bottom w:val="single" w:sz="4" w:space="0" w:color="auto"/>
            </w:tcBorders>
          </w:tcPr>
          <w:p w14:paraId="35D09557" w14:textId="77777777" w:rsidR="00EE59E6" w:rsidRPr="00CD3035" w:rsidRDefault="00EE59E6" w:rsidP="0083245D">
            <w:pPr>
              <w:spacing w:line="360" w:lineRule="auto"/>
              <w:rPr>
                <w:rFonts w:asciiTheme="majorBidi" w:hAnsiTheme="majorBidi" w:cstheme="majorBidi"/>
                <w:color w:val="FF0000"/>
                <w:sz w:val="20"/>
                <w:szCs w:val="20"/>
              </w:rPr>
            </w:pPr>
          </w:p>
        </w:tc>
        <w:tc>
          <w:tcPr>
            <w:tcW w:w="1811" w:type="dxa"/>
            <w:tcBorders>
              <w:bottom w:val="single" w:sz="4" w:space="0" w:color="auto"/>
            </w:tcBorders>
          </w:tcPr>
          <w:p w14:paraId="1DFDE99F" w14:textId="77777777" w:rsidR="00EE59E6" w:rsidRPr="00CD3035" w:rsidRDefault="00EE59E6" w:rsidP="0083245D">
            <w:pPr>
              <w:spacing w:line="360" w:lineRule="auto"/>
              <w:rPr>
                <w:rFonts w:asciiTheme="majorBidi" w:hAnsiTheme="majorBidi" w:cstheme="majorBidi"/>
                <w:color w:val="FF0000"/>
                <w:sz w:val="20"/>
                <w:szCs w:val="20"/>
              </w:rPr>
            </w:pPr>
            <w:r w:rsidRPr="00CD3035">
              <w:rPr>
                <w:rFonts w:asciiTheme="majorBidi" w:hAnsiTheme="majorBidi" w:cstheme="majorBidi"/>
                <w:color w:val="FF0000"/>
                <w:sz w:val="20"/>
                <w:szCs w:val="20"/>
              </w:rPr>
              <w:t>Measurement* RA group</w:t>
            </w:r>
          </w:p>
        </w:tc>
        <w:tc>
          <w:tcPr>
            <w:tcW w:w="1156" w:type="dxa"/>
            <w:tcBorders>
              <w:bottom w:val="single" w:sz="4" w:space="0" w:color="auto"/>
            </w:tcBorders>
          </w:tcPr>
          <w:p w14:paraId="30F84963" w14:textId="77777777" w:rsidR="00EE59E6" w:rsidRPr="00CD3035" w:rsidRDefault="00EE59E6" w:rsidP="0083245D">
            <w:pPr>
              <w:spacing w:line="360" w:lineRule="auto"/>
              <w:rPr>
                <w:rFonts w:asciiTheme="majorBidi" w:hAnsiTheme="majorBidi" w:cstheme="majorBidi"/>
                <w:color w:val="FF0000"/>
                <w:sz w:val="20"/>
                <w:szCs w:val="20"/>
              </w:rPr>
            </w:pPr>
            <w:r w:rsidRPr="00CD3035">
              <w:rPr>
                <w:rFonts w:asciiTheme="majorBidi" w:hAnsiTheme="majorBidi" w:cstheme="majorBidi"/>
                <w:color w:val="FF0000"/>
                <w:sz w:val="20"/>
                <w:szCs w:val="20"/>
              </w:rPr>
              <w:t>0.18</w:t>
            </w:r>
          </w:p>
        </w:tc>
        <w:tc>
          <w:tcPr>
            <w:tcW w:w="1177" w:type="dxa"/>
            <w:tcBorders>
              <w:bottom w:val="single" w:sz="4" w:space="0" w:color="auto"/>
            </w:tcBorders>
          </w:tcPr>
          <w:p w14:paraId="40241F86" w14:textId="77777777" w:rsidR="00EE59E6" w:rsidRPr="00CD3035" w:rsidRDefault="00EE59E6" w:rsidP="0083245D">
            <w:pPr>
              <w:spacing w:line="360" w:lineRule="auto"/>
              <w:rPr>
                <w:rFonts w:asciiTheme="majorBidi" w:hAnsiTheme="majorBidi" w:cstheme="majorBidi"/>
                <w:color w:val="FF0000"/>
                <w:sz w:val="20"/>
                <w:szCs w:val="20"/>
              </w:rPr>
            </w:pPr>
            <w:r w:rsidRPr="00CD3035">
              <w:rPr>
                <w:rFonts w:asciiTheme="majorBidi" w:hAnsiTheme="majorBidi" w:cstheme="majorBidi"/>
                <w:color w:val="FF0000"/>
                <w:sz w:val="20"/>
                <w:szCs w:val="20"/>
              </w:rPr>
              <w:t>0.05</w:t>
            </w:r>
          </w:p>
        </w:tc>
        <w:tc>
          <w:tcPr>
            <w:tcW w:w="1159" w:type="dxa"/>
            <w:tcBorders>
              <w:bottom w:val="single" w:sz="4" w:space="0" w:color="auto"/>
            </w:tcBorders>
          </w:tcPr>
          <w:p w14:paraId="44DA393D" w14:textId="77777777" w:rsidR="00EE59E6" w:rsidRPr="00CD3035" w:rsidRDefault="00EE59E6" w:rsidP="0083245D">
            <w:pPr>
              <w:spacing w:line="360" w:lineRule="auto"/>
              <w:rPr>
                <w:rFonts w:asciiTheme="majorBidi" w:hAnsiTheme="majorBidi" w:cstheme="majorBidi"/>
                <w:color w:val="FF0000"/>
                <w:sz w:val="20"/>
                <w:szCs w:val="20"/>
              </w:rPr>
            </w:pPr>
            <w:r w:rsidRPr="00CD3035">
              <w:rPr>
                <w:rFonts w:asciiTheme="majorBidi" w:hAnsiTheme="majorBidi" w:cstheme="majorBidi"/>
                <w:color w:val="FF0000"/>
                <w:sz w:val="20"/>
                <w:szCs w:val="20"/>
              </w:rPr>
              <w:t>3.69</w:t>
            </w:r>
          </w:p>
        </w:tc>
        <w:tc>
          <w:tcPr>
            <w:tcW w:w="1043" w:type="dxa"/>
            <w:tcBorders>
              <w:bottom w:val="single" w:sz="4" w:space="0" w:color="auto"/>
            </w:tcBorders>
          </w:tcPr>
          <w:p w14:paraId="02D29FAC" w14:textId="77777777" w:rsidR="00EE59E6" w:rsidRPr="00CD3035" w:rsidRDefault="00EE59E6" w:rsidP="0083245D">
            <w:pPr>
              <w:spacing w:line="360" w:lineRule="auto"/>
              <w:rPr>
                <w:rFonts w:asciiTheme="majorBidi" w:hAnsiTheme="majorBidi" w:cstheme="majorBidi"/>
                <w:color w:val="FF0000"/>
                <w:sz w:val="20"/>
                <w:szCs w:val="20"/>
              </w:rPr>
            </w:pPr>
            <w:r w:rsidRPr="00CD3035">
              <w:rPr>
                <w:rFonts w:asciiTheme="majorBidi" w:hAnsiTheme="majorBidi" w:cstheme="majorBidi"/>
                <w:color w:val="FF0000"/>
                <w:sz w:val="20"/>
                <w:szCs w:val="20"/>
              </w:rPr>
              <w:t>&lt;.001</w:t>
            </w:r>
          </w:p>
        </w:tc>
        <w:tc>
          <w:tcPr>
            <w:tcW w:w="1538" w:type="dxa"/>
            <w:tcBorders>
              <w:bottom w:val="single" w:sz="4" w:space="0" w:color="auto"/>
            </w:tcBorders>
          </w:tcPr>
          <w:p w14:paraId="65443A09" w14:textId="77777777" w:rsidR="00EE59E6" w:rsidRPr="00CD3035" w:rsidRDefault="00EE59E6" w:rsidP="0083245D">
            <w:pPr>
              <w:spacing w:line="360" w:lineRule="auto"/>
              <w:rPr>
                <w:rFonts w:asciiTheme="majorBidi" w:hAnsiTheme="majorBidi" w:cstheme="majorBidi"/>
                <w:color w:val="FF0000"/>
                <w:sz w:val="20"/>
                <w:szCs w:val="20"/>
              </w:rPr>
            </w:pPr>
            <w:r w:rsidRPr="00CD3035">
              <w:rPr>
                <w:rFonts w:asciiTheme="majorBidi" w:hAnsiTheme="majorBidi" w:cstheme="majorBidi"/>
                <w:color w:val="FF0000"/>
                <w:sz w:val="20"/>
                <w:szCs w:val="20"/>
              </w:rPr>
              <w:t>0.09 to 0.28</w:t>
            </w:r>
          </w:p>
        </w:tc>
      </w:tr>
      <w:tr w:rsidR="00EE59E6" w:rsidRPr="00CD3035" w14:paraId="4F0461B8" w14:textId="77777777" w:rsidTr="00EE59E6">
        <w:trPr>
          <w:trHeight w:val="64"/>
        </w:trPr>
        <w:tc>
          <w:tcPr>
            <w:tcW w:w="1750" w:type="dxa"/>
            <w:vMerge/>
            <w:tcBorders>
              <w:top w:val="single" w:sz="4" w:space="0" w:color="auto"/>
              <w:bottom w:val="single" w:sz="4" w:space="0" w:color="auto"/>
            </w:tcBorders>
          </w:tcPr>
          <w:p w14:paraId="3639FD4A" w14:textId="77777777" w:rsidR="00EE59E6" w:rsidRPr="00CD3035" w:rsidRDefault="00EE59E6" w:rsidP="0083245D">
            <w:pPr>
              <w:spacing w:line="360" w:lineRule="auto"/>
              <w:rPr>
                <w:rFonts w:asciiTheme="majorBidi" w:hAnsiTheme="majorBidi" w:cstheme="majorBidi"/>
                <w:color w:val="FF0000"/>
                <w:sz w:val="20"/>
                <w:szCs w:val="20"/>
              </w:rPr>
            </w:pPr>
          </w:p>
        </w:tc>
        <w:tc>
          <w:tcPr>
            <w:tcW w:w="1811" w:type="dxa"/>
            <w:tcBorders>
              <w:top w:val="single" w:sz="4" w:space="0" w:color="auto"/>
              <w:bottom w:val="single" w:sz="4" w:space="0" w:color="auto"/>
            </w:tcBorders>
          </w:tcPr>
          <w:p w14:paraId="69B6DCCB" w14:textId="77777777" w:rsidR="00EE59E6" w:rsidRPr="00CD3035" w:rsidRDefault="00EE59E6" w:rsidP="0083245D">
            <w:pPr>
              <w:spacing w:line="360" w:lineRule="auto"/>
              <w:rPr>
                <w:rFonts w:asciiTheme="majorBidi" w:hAnsiTheme="majorBidi" w:cstheme="majorBidi"/>
                <w:color w:val="FF0000"/>
                <w:sz w:val="20"/>
                <w:szCs w:val="20"/>
              </w:rPr>
            </w:pPr>
            <w:r w:rsidRPr="00CD3035">
              <w:rPr>
                <w:rFonts w:asciiTheme="majorBidi" w:hAnsiTheme="majorBidi" w:cstheme="majorBidi"/>
                <w:color w:val="FF0000"/>
                <w:sz w:val="20"/>
                <w:szCs w:val="20"/>
              </w:rPr>
              <w:t>Measurement* TIP group</w:t>
            </w:r>
          </w:p>
        </w:tc>
        <w:tc>
          <w:tcPr>
            <w:tcW w:w="1156" w:type="dxa"/>
            <w:tcBorders>
              <w:top w:val="single" w:sz="4" w:space="0" w:color="auto"/>
              <w:bottom w:val="single" w:sz="4" w:space="0" w:color="auto"/>
            </w:tcBorders>
          </w:tcPr>
          <w:p w14:paraId="27413A94" w14:textId="77777777" w:rsidR="00EE59E6" w:rsidRPr="00CD3035" w:rsidRDefault="00EE59E6" w:rsidP="0083245D">
            <w:pPr>
              <w:spacing w:line="360" w:lineRule="auto"/>
              <w:rPr>
                <w:rFonts w:asciiTheme="majorBidi" w:hAnsiTheme="majorBidi" w:cstheme="majorBidi"/>
                <w:color w:val="FF0000"/>
                <w:sz w:val="20"/>
                <w:szCs w:val="20"/>
              </w:rPr>
            </w:pPr>
            <w:r w:rsidRPr="00CD3035">
              <w:rPr>
                <w:rFonts w:asciiTheme="majorBidi" w:hAnsiTheme="majorBidi" w:cstheme="majorBidi"/>
                <w:color w:val="FF0000"/>
                <w:sz w:val="20"/>
                <w:szCs w:val="20"/>
              </w:rPr>
              <w:t>0.16</w:t>
            </w:r>
          </w:p>
        </w:tc>
        <w:tc>
          <w:tcPr>
            <w:tcW w:w="1177" w:type="dxa"/>
            <w:tcBorders>
              <w:top w:val="single" w:sz="4" w:space="0" w:color="auto"/>
              <w:bottom w:val="single" w:sz="4" w:space="0" w:color="auto"/>
            </w:tcBorders>
          </w:tcPr>
          <w:p w14:paraId="0C7109A6" w14:textId="77777777" w:rsidR="00EE59E6" w:rsidRPr="00CD3035" w:rsidRDefault="00EE59E6" w:rsidP="0083245D">
            <w:pPr>
              <w:spacing w:line="360" w:lineRule="auto"/>
              <w:rPr>
                <w:rFonts w:asciiTheme="majorBidi" w:hAnsiTheme="majorBidi" w:cstheme="majorBidi"/>
                <w:color w:val="FF0000"/>
                <w:sz w:val="20"/>
                <w:szCs w:val="20"/>
              </w:rPr>
            </w:pPr>
            <w:r w:rsidRPr="00CD3035">
              <w:rPr>
                <w:rFonts w:asciiTheme="majorBidi" w:hAnsiTheme="majorBidi" w:cstheme="majorBidi"/>
                <w:color w:val="FF0000"/>
                <w:sz w:val="20"/>
                <w:szCs w:val="20"/>
              </w:rPr>
              <w:t>0.05</w:t>
            </w:r>
          </w:p>
        </w:tc>
        <w:tc>
          <w:tcPr>
            <w:tcW w:w="1159" w:type="dxa"/>
            <w:tcBorders>
              <w:top w:val="single" w:sz="4" w:space="0" w:color="auto"/>
              <w:bottom w:val="single" w:sz="4" w:space="0" w:color="auto"/>
            </w:tcBorders>
          </w:tcPr>
          <w:p w14:paraId="678BDC86" w14:textId="77777777" w:rsidR="00EE59E6" w:rsidRPr="00CD3035" w:rsidRDefault="00EE59E6" w:rsidP="0083245D">
            <w:pPr>
              <w:spacing w:line="360" w:lineRule="auto"/>
              <w:rPr>
                <w:rFonts w:asciiTheme="majorBidi" w:hAnsiTheme="majorBidi" w:cstheme="majorBidi"/>
                <w:color w:val="FF0000"/>
                <w:sz w:val="20"/>
                <w:szCs w:val="20"/>
              </w:rPr>
            </w:pPr>
            <w:r w:rsidRPr="00CD3035">
              <w:rPr>
                <w:rFonts w:asciiTheme="majorBidi" w:hAnsiTheme="majorBidi" w:cstheme="majorBidi"/>
                <w:color w:val="FF0000"/>
                <w:sz w:val="20"/>
                <w:szCs w:val="20"/>
              </w:rPr>
              <w:t>3.15</w:t>
            </w:r>
          </w:p>
        </w:tc>
        <w:tc>
          <w:tcPr>
            <w:tcW w:w="1043" w:type="dxa"/>
            <w:tcBorders>
              <w:top w:val="single" w:sz="4" w:space="0" w:color="auto"/>
              <w:bottom w:val="single" w:sz="4" w:space="0" w:color="auto"/>
            </w:tcBorders>
          </w:tcPr>
          <w:p w14:paraId="7B97FBDC" w14:textId="0CB2A842" w:rsidR="00EE59E6" w:rsidRPr="00CD3035" w:rsidRDefault="00EE59E6" w:rsidP="0083245D">
            <w:pPr>
              <w:spacing w:line="360" w:lineRule="auto"/>
              <w:rPr>
                <w:rFonts w:asciiTheme="majorBidi" w:hAnsiTheme="majorBidi" w:cstheme="majorBidi"/>
                <w:color w:val="FF0000"/>
                <w:sz w:val="20"/>
                <w:szCs w:val="20"/>
              </w:rPr>
            </w:pPr>
            <w:r w:rsidRPr="00CD3035">
              <w:rPr>
                <w:rFonts w:asciiTheme="majorBidi" w:hAnsiTheme="majorBidi" w:cstheme="majorBidi"/>
                <w:color w:val="FF0000"/>
                <w:sz w:val="20"/>
                <w:szCs w:val="20"/>
              </w:rPr>
              <w:t>.002</w:t>
            </w:r>
          </w:p>
        </w:tc>
        <w:tc>
          <w:tcPr>
            <w:tcW w:w="1538" w:type="dxa"/>
            <w:tcBorders>
              <w:top w:val="single" w:sz="4" w:space="0" w:color="auto"/>
              <w:bottom w:val="single" w:sz="4" w:space="0" w:color="auto"/>
            </w:tcBorders>
          </w:tcPr>
          <w:p w14:paraId="10A61871" w14:textId="77777777" w:rsidR="00EE59E6" w:rsidRPr="00CD3035" w:rsidRDefault="00EE59E6" w:rsidP="0083245D">
            <w:pPr>
              <w:spacing w:line="360" w:lineRule="auto"/>
              <w:rPr>
                <w:rFonts w:asciiTheme="majorBidi" w:hAnsiTheme="majorBidi" w:cstheme="majorBidi"/>
                <w:color w:val="FF0000"/>
                <w:sz w:val="20"/>
                <w:szCs w:val="20"/>
              </w:rPr>
            </w:pPr>
            <w:r w:rsidRPr="00CD3035">
              <w:rPr>
                <w:rFonts w:asciiTheme="majorBidi" w:hAnsiTheme="majorBidi" w:cstheme="majorBidi"/>
                <w:color w:val="FF0000"/>
                <w:sz w:val="20"/>
                <w:szCs w:val="20"/>
              </w:rPr>
              <w:t>0.06 to 0.25</w:t>
            </w:r>
          </w:p>
        </w:tc>
      </w:tr>
    </w:tbl>
    <w:p w14:paraId="7625B24C" w14:textId="77777777" w:rsidR="00EE59E6" w:rsidRPr="00CD3035" w:rsidRDefault="00EE59E6" w:rsidP="00EE59E6">
      <w:pPr>
        <w:autoSpaceDE w:val="0"/>
        <w:autoSpaceDN w:val="0"/>
        <w:adjustRightInd w:val="0"/>
        <w:spacing w:after="0" w:line="240" w:lineRule="auto"/>
        <w:rPr>
          <w:rFonts w:ascii="Times New Roman" w:hAnsi="Times New Roman" w:cs="Times New Roman"/>
          <w:color w:val="FF0000"/>
          <w:sz w:val="20"/>
          <w:szCs w:val="20"/>
        </w:rPr>
      </w:pPr>
    </w:p>
    <w:p w14:paraId="15A93415" w14:textId="2232FEA4" w:rsidR="00EE59E6" w:rsidRPr="00CD3035" w:rsidRDefault="00EE59E6" w:rsidP="00CD3035">
      <w:pPr>
        <w:widowControl w:val="0"/>
        <w:spacing w:after="0" w:line="480" w:lineRule="auto"/>
        <w:rPr>
          <w:rFonts w:ascii="Times New Roman" w:eastAsia="Times New Roman" w:hAnsi="Times New Roman" w:cs="Times New Roman"/>
          <w:color w:val="FF0000"/>
          <w:sz w:val="20"/>
          <w:szCs w:val="20"/>
          <w:lang w:eastAsia="zh-CN" w:bidi="ar-SA"/>
        </w:rPr>
      </w:pPr>
      <w:r w:rsidRPr="00CD3035">
        <w:rPr>
          <w:rFonts w:ascii="Times New Roman" w:eastAsia="SimSun" w:hAnsi="Times New Roman" w:cs="Times New Roman"/>
          <w:i/>
          <w:iCs/>
          <w:color w:val="FF0000"/>
          <w:kern w:val="24"/>
          <w:sz w:val="20"/>
          <w:szCs w:val="20"/>
          <w:lang w:eastAsia="ja-JP" w:bidi="ar-SA"/>
        </w:rPr>
        <w:t>Note</w:t>
      </w:r>
      <w:r w:rsidRPr="00CD3035">
        <w:rPr>
          <w:rFonts w:ascii="Times New Roman" w:eastAsia="SimSun" w:hAnsi="Times New Roman" w:cs="Times New Roman"/>
          <w:color w:val="FF0000"/>
          <w:kern w:val="24"/>
          <w:sz w:val="20"/>
          <w:szCs w:val="20"/>
          <w:lang w:eastAsia="ja-JP" w:bidi="ar-SA"/>
        </w:rPr>
        <w:t xml:space="preserve">: </w:t>
      </w:r>
      <w:r w:rsidRPr="00CD3035">
        <w:rPr>
          <w:rFonts w:ascii="Times New Roman" w:eastAsia="SimSun" w:hAnsi="Times New Roman" w:cs="Times New Roman"/>
          <w:color w:val="FF0000"/>
          <w:kern w:val="24"/>
          <w:sz w:val="20"/>
          <w:szCs w:val="20"/>
          <w:lang w:eastAsia="zh-CN" w:bidi="ar-SA"/>
        </w:rPr>
        <w:t>RA = Radical Acceptance training group; TIP= TIP skills training group; SE = standard error.</w:t>
      </w:r>
      <w:bookmarkEnd w:id="0"/>
    </w:p>
    <w:sectPr w:rsidR="00EE59E6" w:rsidRPr="00CD303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D621B"/>
    <w:multiLevelType w:val="hybridMultilevel"/>
    <w:tmpl w:val="924E2C60"/>
    <w:lvl w:ilvl="0" w:tplc="20000015">
      <w:start w:val="1"/>
      <w:numFmt w:val="upp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236C2549"/>
    <w:multiLevelType w:val="hybridMultilevel"/>
    <w:tmpl w:val="9E1045CC"/>
    <w:lvl w:ilvl="0" w:tplc="20000015">
      <w:start w:val="1"/>
      <w:numFmt w:val="upp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2C2077B9"/>
    <w:multiLevelType w:val="hybridMultilevel"/>
    <w:tmpl w:val="B1BC06BA"/>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31926E53"/>
    <w:multiLevelType w:val="hybridMultilevel"/>
    <w:tmpl w:val="174AF4D2"/>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50E0738F"/>
    <w:multiLevelType w:val="hybridMultilevel"/>
    <w:tmpl w:val="1848D30A"/>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74A6628A"/>
    <w:multiLevelType w:val="hybridMultilevel"/>
    <w:tmpl w:val="21307BB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4"/>
  </w:num>
  <w:num w:numId="4">
    <w:abstractNumId w:val="2"/>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6D80"/>
    <w:rsid w:val="000D19BC"/>
    <w:rsid w:val="0010020F"/>
    <w:rsid w:val="001528A5"/>
    <w:rsid w:val="001E346D"/>
    <w:rsid w:val="002475FF"/>
    <w:rsid w:val="00344009"/>
    <w:rsid w:val="003C41BF"/>
    <w:rsid w:val="00412CB5"/>
    <w:rsid w:val="00453B0E"/>
    <w:rsid w:val="004A4E42"/>
    <w:rsid w:val="004A7295"/>
    <w:rsid w:val="004E5796"/>
    <w:rsid w:val="005A3885"/>
    <w:rsid w:val="005E0ED3"/>
    <w:rsid w:val="005E3A8C"/>
    <w:rsid w:val="005E700C"/>
    <w:rsid w:val="00621149"/>
    <w:rsid w:val="006A7D08"/>
    <w:rsid w:val="006E580D"/>
    <w:rsid w:val="00715F93"/>
    <w:rsid w:val="00726B99"/>
    <w:rsid w:val="00735566"/>
    <w:rsid w:val="007706F0"/>
    <w:rsid w:val="007A0EFD"/>
    <w:rsid w:val="007D156D"/>
    <w:rsid w:val="007E26E9"/>
    <w:rsid w:val="007F6F10"/>
    <w:rsid w:val="008042DD"/>
    <w:rsid w:val="00813D54"/>
    <w:rsid w:val="008727CC"/>
    <w:rsid w:val="008B11AB"/>
    <w:rsid w:val="008D0B67"/>
    <w:rsid w:val="00952802"/>
    <w:rsid w:val="00961F46"/>
    <w:rsid w:val="009B13CC"/>
    <w:rsid w:val="00AC2C07"/>
    <w:rsid w:val="00AD50A7"/>
    <w:rsid w:val="00B025DB"/>
    <w:rsid w:val="00BE0C8D"/>
    <w:rsid w:val="00BF73BE"/>
    <w:rsid w:val="00CD3035"/>
    <w:rsid w:val="00D443C7"/>
    <w:rsid w:val="00D46D80"/>
    <w:rsid w:val="00DB4DD7"/>
    <w:rsid w:val="00DF0D42"/>
    <w:rsid w:val="00DF1520"/>
    <w:rsid w:val="00E01455"/>
    <w:rsid w:val="00E24F67"/>
    <w:rsid w:val="00E71C97"/>
    <w:rsid w:val="00EA3BC9"/>
    <w:rsid w:val="00EE59E6"/>
    <w:rsid w:val="00F01910"/>
    <w:rsid w:val="00F47D8D"/>
    <w:rsid w:val="00F56BC2"/>
    <w:rsid w:val="00FB52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109896"/>
  <w15:chartTrackingRefBased/>
  <w15:docId w15:val="{2AF8C4C0-B72E-4A24-AE4E-60A59CE7AD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26E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042DD"/>
    <w:pPr>
      <w:ind w:left="720"/>
      <w:contextualSpacing/>
    </w:pPr>
  </w:style>
  <w:style w:type="character" w:styleId="CommentReference">
    <w:name w:val="annotation reference"/>
    <w:basedOn w:val="DefaultParagraphFont"/>
    <w:uiPriority w:val="99"/>
    <w:semiHidden/>
    <w:unhideWhenUsed/>
    <w:rsid w:val="008B11AB"/>
    <w:rPr>
      <w:sz w:val="16"/>
      <w:szCs w:val="16"/>
    </w:rPr>
  </w:style>
  <w:style w:type="paragraph" w:styleId="CommentText">
    <w:name w:val="annotation text"/>
    <w:basedOn w:val="Normal"/>
    <w:link w:val="CommentTextChar"/>
    <w:uiPriority w:val="99"/>
    <w:unhideWhenUsed/>
    <w:rsid w:val="008B11AB"/>
    <w:pPr>
      <w:spacing w:line="240" w:lineRule="auto"/>
    </w:pPr>
    <w:rPr>
      <w:sz w:val="20"/>
      <w:szCs w:val="20"/>
    </w:rPr>
  </w:style>
  <w:style w:type="character" w:customStyle="1" w:styleId="CommentTextChar">
    <w:name w:val="Comment Text Char"/>
    <w:basedOn w:val="DefaultParagraphFont"/>
    <w:link w:val="CommentText"/>
    <w:uiPriority w:val="99"/>
    <w:rsid w:val="008B11AB"/>
    <w:rPr>
      <w:sz w:val="20"/>
      <w:szCs w:val="20"/>
    </w:rPr>
  </w:style>
  <w:style w:type="paragraph" w:styleId="CommentSubject">
    <w:name w:val="annotation subject"/>
    <w:basedOn w:val="CommentText"/>
    <w:next w:val="CommentText"/>
    <w:link w:val="CommentSubjectChar"/>
    <w:uiPriority w:val="99"/>
    <w:semiHidden/>
    <w:unhideWhenUsed/>
    <w:rsid w:val="008B11AB"/>
    <w:rPr>
      <w:b/>
      <w:bCs/>
    </w:rPr>
  </w:style>
  <w:style w:type="character" w:customStyle="1" w:styleId="CommentSubjectChar">
    <w:name w:val="Comment Subject Char"/>
    <w:basedOn w:val="CommentTextChar"/>
    <w:link w:val="CommentSubject"/>
    <w:uiPriority w:val="99"/>
    <w:semiHidden/>
    <w:rsid w:val="008B11AB"/>
    <w:rPr>
      <w:b/>
      <w:bCs/>
      <w:sz w:val="20"/>
      <w:szCs w:val="20"/>
    </w:rPr>
  </w:style>
  <w:style w:type="paragraph" w:styleId="BalloonText">
    <w:name w:val="Balloon Text"/>
    <w:basedOn w:val="Normal"/>
    <w:link w:val="BalloonTextChar"/>
    <w:uiPriority w:val="99"/>
    <w:semiHidden/>
    <w:unhideWhenUsed/>
    <w:rsid w:val="008B11A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B11AB"/>
    <w:rPr>
      <w:rFonts w:ascii="Segoe UI" w:hAnsi="Segoe UI" w:cs="Segoe UI"/>
      <w:sz w:val="18"/>
      <w:szCs w:val="18"/>
    </w:rPr>
  </w:style>
  <w:style w:type="table" w:styleId="TableGrid">
    <w:name w:val="Table Grid"/>
    <w:basedOn w:val="TableNormal"/>
    <w:uiPriority w:val="39"/>
    <w:rsid w:val="00EE59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3C41B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75D54D-5258-4499-B662-73532C9369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1918</Words>
  <Characters>10935</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 lis</dc:creator>
  <cp:keywords/>
  <dc:description/>
  <cp:lastModifiedBy>or lis</cp:lastModifiedBy>
  <cp:revision>2</cp:revision>
  <dcterms:created xsi:type="dcterms:W3CDTF">2025-03-20T20:01:00Z</dcterms:created>
  <dcterms:modified xsi:type="dcterms:W3CDTF">2025-03-20T20:01:00Z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14a49f3ed62660db2cd1e021cb2594d3711af3b8002d83f42827e8bafc8b2bc9</vt:lpwstr>
  </property>
  <property fmtid="{D5CDD505-2E9C-101B-9397-08002B2CF9AE}" pid="3" name="ZOTERO_PREF_1">
    <vt:lpwstr>&lt;data data-version="3" zotero-version="6.0.36"&gt;&lt;session id="VNmLalIG"/&gt;&lt;style id="http://www.zotero.org/styles/apa" locale="en-US" hasBibliography="1" bibliographyStyleHasBeenSet="0"/&gt;&lt;prefs&gt;&lt;pref name="fieldType" value="Field"/&gt;&lt;pref name="automaticJourn</vt:lpwstr>
  </property>
  <property fmtid="{D5CDD505-2E9C-101B-9397-08002B2CF9AE}" pid="4" name="ZOTERO_PREF_2">
    <vt:lpwstr>alAbbreviations" value="true"/&gt;&lt;/prefs&gt;&lt;/data&gt;</vt:lpwstr>
  </property>
</Properties>
</file>