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51537" w14:textId="457BFE4A" w:rsidR="005C3081" w:rsidRPr="009926D2" w:rsidRDefault="005C3081" w:rsidP="009926D2">
      <w:pPr>
        <w:pStyle w:val="Heading2"/>
        <w:jc w:val="center"/>
        <w:rPr>
          <w:rFonts w:ascii="Times New Roman" w:hAnsi="Times New Roman" w:cs="Times New Roman"/>
          <w:color w:val="auto"/>
          <w:sz w:val="24"/>
          <w:szCs w:val="24"/>
          <w:lang w:bidi="ar-SA"/>
        </w:rPr>
      </w:pPr>
      <w:r w:rsidRPr="009926D2">
        <w:rPr>
          <w:rFonts w:ascii="Times New Roman" w:hAnsi="Times New Roman" w:cs="Times New Roman"/>
          <w:color w:val="auto"/>
          <w:sz w:val="24"/>
          <w:szCs w:val="24"/>
          <w:lang w:bidi="ar-SA"/>
        </w:rPr>
        <w:t>PTSD Coach Mobile App</w:t>
      </w:r>
      <w:r w:rsidR="009156BC" w:rsidRPr="009926D2">
        <w:rPr>
          <w:rFonts w:ascii="Times New Roman" w:hAnsi="Times New Roman" w:cs="Times New Roman"/>
          <w:color w:val="auto"/>
          <w:sz w:val="24"/>
          <w:szCs w:val="24"/>
          <w:lang w:bidi="ar-SA"/>
        </w:rPr>
        <w:t xml:space="preserve"> Version 1.0</w:t>
      </w:r>
    </w:p>
    <w:p w14:paraId="59BBBE10" w14:textId="77777777" w:rsidR="005C3081" w:rsidRPr="009926D2" w:rsidRDefault="005C3081" w:rsidP="005C3081">
      <w:pPr>
        <w:shd w:val="clear" w:color="auto" w:fill="FFFFFF"/>
        <w:rPr>
          <w:rFonts w:ascii="Times New Roman" w:eastAsia="Times New Roman" w:hAnsi="Times New Roman" w:cs="Times New Roman"/>
          <w:b/>
          <w:bCs/>
          <w:lang w:bidi="ar-SA"/>
        </w:rPr>
      </w:pPr>
    </w:p>
    <w:p w14:paraId="127758E9" w14:textId="190263E9" w:rsidR="005C3081" w:rsidRPr="009926D2" w:rsidRDefault="005C3081" w:rsidP="005C3081">
      <w:pPr>
        <w:rPr>
          <w:rFonts w:ascii="Times New Roman" w:hAnsi="Times New Roman" w:cs="Times New Roman"/>
          <w:lang w:bidi="ar-SA"/>
        </w:rPr>
      </w:pPr>
      <w:r w:rsidRPr="009926D2">
        <w:rPr>
          <w:rFonts w:ascii="Times New Roman" w:hAnsi="Times New Roman" w:cs="Times New Roman"/>
          <w:lang w:bidi="ar-SA"/>
        </w:rPr>
        <w:t xml:space="preserve">PTSD Coach </w:t>
      </w:r>
      <w:r w:rsidR="002C3095" w:rsidRPr="009926D2">
        <w:rPr>
          <w:rFonts w:ascii="Times New Roman" w:hAnsi="Times New Roman" w:cs="Times New Roman"/>
          <w:lang w:bidi="ar-SA"/>
        </w:rPr>
        <w:t xml:space="preserve">(Hoffman et al., 2011) </w:t>
      </w:r>
      <w:r w:rsidRPr="009926D2">
        <w:rPr>
          <w:rFonts w:ascii="Times New Roman" w:hAnsi="Times New Roman" w:cs="Times New Roman"/>
          <w:lang w:bidi="ar-SA"/>
        </w:rPr>
        <w:t>is a free</w:t>
      </w:r>
      <w:r w:rsidR="009926D2">
        <w:rPr>
          <w:rFonts w:ascii="Times New Roman" w:hAnsi="Times New Roman" w:cs="Times New Roman"/>
          <w:lang w:bidi="ar-SA"/>
        </w:rPr>
        <w:t>,</w:t>
      </w:r>
      <w:r w:rsidRPr="009926D2">
        <w:rPr>
          <w:rFonts w:ascii="Times New Roman" w:hAnsi="Times New Roman" w:cs="Times New Roman"/>
          <w:lang w:bidi="ar-SA"/>
        </w:rPr>
        <w:t xml:space="preserve"> publicly available mobile app developed for devices running iOS (e.g</w:t>
      </w:r>
      <w:r w:rsidR="009926D2">
        <w:rPr>
          <w:rFonts w:ascii="Times New Roman" w:hAnsi="Times New Roman" w:cs="Times New Roman"/>
          <w:lang w:bidi="ar-SA"/>
        </w:rPr>
        <w:t xml:space="preserve">., </w:t>
      </w:r>
      <w:r w:rsidRPr="009926D2">
        <w:rPr>
          <w:rFonts w:ascii="Times New Roman" w:hAnsi="Times New Roman" w:cs="Times New Roman"/>
          <w:lang w:bidi="ar-SA"/>
        </w:rPr>
        <w:t>iPhones, iPads, iPod</w:t>
      </w:r>
      <w:r w:rsidR="009926D2">
        <w:rPr>
          <w:rFonts w:ascii="Times New Roman" w:hAnsi="Times New Roman" w:cs="Times New Roman"/>
          <w:lang w:bidi="ar-SA"/>
        </w:rPr>
        <w:t>s) and Android operating system</w:t>
      </w:r>
      <w:r w:rsidRPr="009926D2">
        <w:rPr>
          <w:rFonts w:ascii="Times New Roman" w:hAnsi="Times New Roman" w:cs="Times New Roman"/>
          <w:lang w:bidi="ar-SA"/>
        </w:rPr>
        <w:t xml:space="preserve"> by the VA’s National Center for PTSD Dissemination and Training Division</w:t>
      </w:r>
      <w:r w:rsidR="009156BC" w:rsidRPr="009926D2">
        <w:rPr>
          <w:rFonts w:ascii="Times New Roman" w:hAnsi="Times New Roman" w:cs="Times New Roman"/>
          <w:lang w:bidi="ar-SA"/>
        </w:rPr>
        <w:t xml:space="preserve"> and Department of Defense’s National Center for Telehealth and Technology</w:t>
      </w:r>
      <w:r w:rsidRPr="009926D2">
        <w:rPr>
          <w:rFonts w:ascii="Times New Roman" w:hAnsi="Times New Roman" w:cs="Times New Roman"/>
          <w:lang w:bidi="ar-SA"/>
        </w:rPr>
        <w:t xml:space="preserve">. </w:t>
      </w:r>
      <w:r w:rsidR="009926D2" w:rsidRPr="009926D2">
        <w:rPr>
          <w:rFonts w:ascii="Times New Roman" w:hAnsi="Times New Roman" w:cs="Times New Roman"/>
          <w:lang w:bidi="ar-SA"/>
        </w:rPr>
        <w:t>PTSD Coach was designed to be used independently for psychoeducation and self-management or to augment ongoing treatment with a healthcare provider.</w:t>
      </w:r>
      <w:r w:rsidR="009926D2">
        <w:rPr>
          <w:rFonts w:ascii="Times New Roman" w:hAnsi="Times New Roman" w:cs="Times New Roman"/>
          <w:lang w:bidi="ar-SA"/>
        </w:rPr>
        <w:t xml:space="preserve"> </w:t>
      </w:r>
      <w:r w:rsidR="009926D2" w:rsidRPr="0017185A">
        <w:rPr>
          <w:rFonts w:ascii="Times New Roman" w:hAnsi="Times New Roman"/>
          <w:color w:val="222222"/>
        </w:rPr>
        <w:t>It is not intended to replace professional care, if needed, but is instead designed to improve health literacy, coping with PTSD symptoms, and managing acute distress.</w:t>
      </w:r>
    </w:p>
    <w:p w14:paraId="079AA81B" w14:textId="77777777" w:rsidR="005C3081" w:rsidRPr="009926D2" w:rsidRDefault="005C3081" w:rsidP="005C3081">
      <w:pPr>
        <w:rPr>
          <w:rFonts w:ascii="Times New Roman" w:hAnsi="Times New Roman" w:cs="Times New Roman"/>
          <w:lang w:bidi="ar-SA"/>
        </w:rPr>
      </w:pPr>
    </w:p>
    <w:p w14:paraId="532FD5E5" w14:textId="43AD2C23" w:rsidR="005C3081" w:rsidRPr="009926D2" w:rsidRDefault="00DC2E5F" w:rsidP="005C3081">
      <w:pPr>
        <w:rPr>
          <w:rFonts w:ascii="Times New Roman" w:hAnsi="Times New Roman" w:cs="Times New Roman"/>
          <w:b/>
          <w:lang w:bidi="ar-SA"/>
        </w:rPr>
      </w:pPr>
      <w:r>
        <w:rPr>
          <w:rFonts w:ascii="Times New Roman" w:hAnsi="Times New Roman" w:cs="Times New Roman"/>
          <w:b/>
          <w:lang w:bidi="ar-SA"/>
        </w:rPr>
        <w:t>Development P</w:t>
      </w:r>
      <w:r w:rsidR="005C3081" w:rsidRPr="009926D2">
        <w:rPr>
          <w:rFonts w:ascii="Times New Roman" w:hAnsi="Times New Roman" w:cs="Times New Roman"/>
          <w:b/>
          <w:lang w:bidi="ar-SA"/>
        </w:rPr>
        <w:t>rocess</w:t>
      </w:r>
    </w:p>
    <w:p w14:paraId="6D2D93F8" w14:textId="5A9DC4FA" w:rsidR="005C3081" w:rsidRPr="009926D2" w:rsidRDefault="005C3081" w:rsidP="005C3081">
      <w:pPr>
        <w:rPr>
          <w:rFonts w:ascii="Times New Roman" w:hAnsi="Times New Roman" w:cs="Times New Roman"/>
          <w:lang w:bidi="ar-SA"/>
        </w:rPr>
      </w:pPr>
      <w:r w:rsidRPr="009926D2">
        <w:rPr>
          <w:rFonts w:ascii="Times New Roman" w:hAnsi="Times New Roman" w:cs="Times New Roman"/>
          <w:lang w:bidi="ar-SA"/>
        </w:rPr>
        <w:t xml:space="preserve">PTSD Coach was developed using participatory design </w:t>
      </w:r>
      <w:r w:rsidR="002C3095" w:rsidRPr="009926D2">
        <w:rPr>
          <w:rFonts w:ascii="Times New Roman" w:hAnsi="Times New Roman" w:cs="Times New Roman"/>
          <w:lang w:bidi="ar-SA"/>
        </w:rPr>
        <w:t>(</w:t>
      </w:r>
      <w:r w:rsidR="002C3095" w:rsidRPr="009926D2">
        <w:rPr>
          <w:rStyle w:val="apple-converted-space"/>
          <w:rFonts w:ascii="Times New Roman" w:hAnsi="Times New Roman" w:cs="Times New Roman"/>
        </w:rPr>
        <w:t xml:space="preserve">Schuler &amp; </w:t>
      </w:r>
      <w:proofErr w:type="spellStart"/>
      <w:r w:rsidR="002C3095" w:rsidRPr="009926D2">
        <w:rPr>
          <w:rStyle w:val="apple-converted-space"/>
          <w:rFonts w:ascii="Times New Roman" w:hAnsi="Times New Roman" w:cs="Times New Roman"/>
        </w:rPr>
        <w:t>Namioka</w:t>
      </w:r>
      <w:proofErr w:type="spellEnd"/>
      <w:r w:rsidR="002C3095" w:rsidRPr="009926D2">
        <w:rPr>
          <w:rStyle w:val="apple-converted-space"/>
          <w:rFonts w:ascii="Times New Roman" w:hAnsi="Times New Roman" w:cs="Times New Roman"/>
        </w:rPr>
        <w:t>, 1993)</w:t>
      </w:r>
      <w:r w:rsidRPr="009926D2">
        <w:rPr>
          <w:rFonts w:ascii="Times New Roman" w:hAnsi="Times New Roman" w:cs="Times New Roman"/>
          <w:lang w:bidi="ar-SA"/>
        </w:rPr>
        <w:t xml:space="preserve"> with input from veterans with PTSD (</w:t>
      </w:r>
      <w:r w:rsidRPr="009926D2">
        <w:rPr>
          <w:rFonts w:ascii="Times New Roman" w:hAnsi="Times New Roman" w:cs="Times New Roman"/>
          <w:i/>
          <w:lang w:bidi="ar-SA"/>
        </w:rPr>
        <w:t>N</w:t>
      </w:r>
      <w:r w:rsidRPr="009926D2">
        <w:rPr>
          <w:rFonts w:ascii="Times New Roman" w:hAnsi="Times New Roman" w:cs="Times New Roman"/>
          <w:lang w:bidi="ar-SA"/>
        </w:rPr>
        <w:t xml:space="preserve"> = 78) and expert clinical staff (</w:t>
      </w:r>
      <w:r w:rsidRPr="009926D2">
        <w:rPr>
          <w:rFonts w:ascii="Times New Roman" w:hAnsi="Times New Roman" w:cs="Times New Roman"/>
          <w:i/>
          <w:lang w:bidi="ar-SA"/>
        </w:rPr>
        <w:t>N</w:t>
      </w:r>
      <w:r w:rsidRPr="009926D2">
        <w:rPr>
          <w:rFonts w:ascii="Times New Roman" w:hAnsi="Times New Roman" w:cs="Times New Roman"/>
          <w:lang w:bidi="ar-SA"/>
        </w:rPr>
        <w:t xml:space="preserve"> = 5)</w:t>
      </w:r>
      <w:r w:rsidR="002C3095" w:rsidRPr="009926D2">
        <w:rPr>
          <w:rFonts w:ascii="Times New Roman" w:hAnsi="Times New Roman" w:cs="Times New Roman"/>
          <w:lang w:bidi="ar-SA"/>
        </w:rPr>
        <w:t xml:space="preserve"> (Kuhn et al., 2014)</w:t>
      </w:r>
      <w:r w:rsidRPr="009926D2">
        <w:rPr>
          <w:rFonts w:ascii="Times New Roman" w:hAnsi="Times New Roman" w:cs="Times New Roman"/>
          <w:lang w:bidi="ar-SA"/>
        </w:rPr>
        <w:t xml:space="preserve">. Through this process, user needs and preferences were considered thoroughly in the selection and development of </w:t>
      </w:r>
      <w:r w:rsidR="00B721E9">
        <w:rPr>
          <w:rFonts w:ascii="Times New Roman" w:hAnsi="Times New Roman" w:cs="Times New Roman"/>
          <w:lang w:bidi="ar-SA"/>
        </w:rPr>
        <w:t xml:space="preserve">the </w:t>
      </w:r>
      <w:r w:rsidRPr="009926D2">
        <w:rPr>
          <w:rFonts w:ascii="Times New Roman" w:hAnsi="Times New Roman" w:cs="Times New Roman"/>
          <w:lang w:bidi="ar-SA"/>
        </w:rPr>
        <w:t>features and content</w:t>
      </w:r>
      <w:r w:rsidR="009926D2">
        <w:rPr>
          <w:rFonts w:ascii="Times New Roman" w:hAnsi="Times New Roman" w:cs="Times New Roman"/>
          <w:lang w:bidi="ar-SA"/>
        </w:rPr>
        <w:t xml:space="preserve"> of the app</w:t>
      </w:r>
      <w:r w:rsidRPr="009926D2">
        <w:rPr>
          <w:rFonts w:ascii="Times New Roman" w:hAnsi="Times New Roman" w:cs="Times New Roman"/>
          <w:lang w:bidi="ar-SA"/>
        </w:rPr>
        <w:t>. These user-centered design procedures ensured relevance</w:t>
      </w:r>
      <w:r w:rsidR="009926D2">
        <w:rPr>
          <w:rFonts w:ascii="Times New Roman" w:hAnsi="Times New Roman" w:cs="Times New Roman"/>
          <w:lang w:bidi="ar-SA"/>
        </w:rPr>
        <w:t xml:space="preserve"> of</w:t>
      </w:r>
      <w:r w:rsidRPr="009926D2">
        <w:rPr>
          <w:rFonts w:ascii="Times New Roman" w:hAnsi="Times New Roman" w:cs="Times New Roman"/>
          <w:lang w:bidi="ar-SA"/>
        </w:rPr>
        <w:t xml:space="preserve"> and satisfaction with the mobile app in the target population. </w:t>
      </w:r>
    </w:p>
    <w:p w14:paraId="089292E0" w14:textId="77777777" w:rsidR="005C3081" w:rsidRPr="009926D2" w:rsidRDefault="005C3081" w:rsidP="005C3081">
      <w:pPr>
        <w:rPr>
          <w:rFonts w:ascii="Times New Roman" w:hAnsi="Times New Roman" w:cs="Times New Roman"/>
          <w:lang w:bidi="ar-SA"/>
        </w:rPr>
      </w:pPr>
    </w:p>
    <w:p w14:paraId="7A193F90" w14:textId="77777777" w:rsidR="005C3081" w:rsidRPr="009926D2" w:rsidRDefault="005C3081" w:rsidP="005C3081">
      <w:pPr>
        <w:rPr>
          <w:rFonts w:ascii="Times New Roman" w:hAnsi="Times New Roman" w:cs="Times New Roman"/>
          <w:b/>
          <w:lang w:bidi="ar-SA"/>
        </w:rPr>
      </w:pPr>
      <w:r w:rsidRPr="009926D2">
        <w:rPr>
          <w:rFonts w:ascii="Times New Roman" w:hAnsi="Times New Roman" w:cs="Times New Roman"/>
          <w:b/>
          <w:lang w:bidi="ar-SA"/>
        </w:rPr>
        <w:t>Components</w:t>
      </w:r>
    </w:p>
    <w:p w14:paraId="35A86D40" w14:textId="3B79D008" w:rsidR="00FF5B39" w:rsidRPr="009926D2" w:rsidRDefault="009926D2" w:rsidP="00FF5B39">
      <w:pPr>
        <w:rPr>
          <w:rFonts w:ascii="Times New Roman" w:hAnsi="Times New Roman" w:cs="Times New Roman"/>
          <w:lang w:bidi="ar-SA"/>
        </w:rPr>
      </w:pPr>
      <w:r>
        <w:rPr>
          <w:rFonts w:ascii="Times New Roman" w:hAnsi="Times New Roman" w:cs="Times New Roman"/>
          <w:lang w:bidi="ar-SA"/>
        </w:rPr>
        <w:t xml:space="preserve">PTSD Coach </w:t>
      </w:r>
      <w:r w:rsidR="005C3081" w:rsidRPr="009926D2">
        <w:rPr>
          <w:rFonts w:ascii="Times New Roman" w:hAnsi="Times New Roman" w:cs="Times New Roman"/>
          <w:lang w:bidi="ar-SA"/>
        </w:rPr>
        <w:t xml:space="preserve">contains </w:t>
      </w:r>
      <w:r w:rsidR="009156BC" w:rsidRPr="009926D2">
        <w:rPr>
          <w:rFonts w:ascii="Times New Roman" w:hAnsi="Times New Roman" w:cs="Times New Roman"/>
          <w:lang w:bidi="ar-SA"/>
        </w:rPr>
        <w:t xml:space="preserve">four </w:t>
      </w:r>
      <w:r w:rsidR="00FF5B39" w:rsidRPr="009926D2">
        <w:rPr>
          <w:rFonts w:ascii="Times New Roman" w:hAnsi="Times New Roman" w:cs="Times New Roman"/>
          <w:lang w:bidi="ar-SA"/>
        </w:rPr>
        <w:t xml:space="preserve">main sections, each of which </w:t>
      </w:r>
      <w:r w:rsidR="00B721E9">
        <w:rPr>
          <w:rFonts w:ascii="Times New Roman" w:hAnsi="Times New Roman" w:cs="Times New Roman"/>
          <w:lang w:bidi="ar-SA"/>
        </w:rPr>
        <w:t>is derived from</w:t>
      </w:r>
      <w:r w:rsidR="00DF4947">
        <w:rPr>
          <w:rFonts w:ascii="Times New Roman" w:hAnsi="Times New Roman" w:cs="Times New Roman"/>
          <w:lang w:bidi="ar-SA"/>
        </w:rPr>
        <w:t xml:space="preserve"> best practices and</w:t>
      </w:r>
      <w:r w:rsidR="00B721E9" w:rsidRPr="009926D2">
        <w:rPr>
          <w:rFonts w:ascii="Times New Roman" w:hAnsi="Times New Roman" w:cs="Times New Roman"/>
          <w:lang w:bidi="ar-SA"/>
        </w:rPr>
        <w:t xml:space="preserve"> </w:t>
      </w:r>
      <w:r w:rsidR="00FF5B39" w:rsidRPr="009926D2">
        <w:rPr>
          <w:rFonts w:ascii="Times New Roman" w:hAnsi="Times New Roman" w:cs="Times New Roman"/>
          <w:lang w:bidi="ar-SA"/>
        </w:rPr>
        <w:t>evidence-informed approaches to PTSD.</w:t>
      </w:r>
    </w:p>
    <w:p w14:paraId="1974067F" w14:textId="77777777" w:rsidR="00FF5B39" w:rsidRPr="009926D2" w:rsidRDefault="00FF5B39" w:rsidP="00FF5B39">
      <w:pPr>
        <w:rPr>
          <w:rFonts w:ascii="Times New Roman" w:hAnsi="Times New Roman" w:cs="Times New Roman"/>
          <w:lang w:bidi="ar-SA"/>
        </w:rPr>
      </w:pPr>
    </w:p>
    <w:p w14:paraId="1329EC3D" w14:textId="4907BC45" w:rsidR="00FF5B39" w:rsidRPr="009926D2" w:rsidRDefault="00FF5B39" w:rsidP="00FF5B39">
      <w:pPr>
        <w:pStyle w:val="ListParagraph"/>
        <w:numPr>
          <w:ilvl w:val="0"/>
          <w:numId w:val="3"/>
        </w:numPr>
        <w:rPr>
          <w:rFonts w:ascii="Times New Roman" w:hAnsi="Times New Roman" w:cs="Times New Roman"/>
          <w:lang w:bidi="ar-SA"/>
        </w:rPr>
      </w:pPr>
      <w:r w:rsidRPr="009926D2">
        <w:rPr>
          <w:rFonts w:ascii="Times New Roman" w:hAnsi="Times New Roman" w:cs="Times New Roman"/>
          <w:b/>
          <w:lang w:bidi="ar-SA"/>
        </w:rPr>
        <w:t>Learn.</w:t>
      </w:r>
      <w:r w:rsidRPr="009926D2">
        <w:rPr>
          <w:rFonts w:ascii="Times New Roman" w:hAnsi="Times New Roman" w:cs="Times New Roman"/>
          <w:lang w:bidi="ar-SA"/>
        </w:rPr>
        <w:t xml:space="preserve"> This section provides psychoeducation about the nature and course of PTSD as well as available evidence-based treatment options. While psychoeducation is not considered a viable </w:t>
      </w:r>
      <w:r w:rsidR="00302977" w:rsidRPr="009926D2">
        <w:rPr>
          <w:rFonts w:ascii="Times New Roman" w:hAnsi="Times New Roman" w:cs="Times New Roman"/>
          <w:lang w:bidi="ar-SA"/>
        </w:rPr>
        <w:t xml:space="preserve">stand-alone </w:t>
      </w:r>
      <w:r w:rsidRPr="009926D2">
        <w:rPr>
          <w:rFonts w:ascii="Times New Roman" w:hAnsi="Times New Roman" w:cs="Times New Roman"/>
          <w:lang w:bidi="ar-SA"/>
        </w:rPr>
        <w:t>intervention for PTSD, various studies have demonstrated its positive effects</w:t>
      </w:r>
      <w:r w:rsidR="00D17B9A">
        <w:rPr>
          <w:rFonts w:ascii="Times New Roman" w:hAnsi="Times New Roman" w:cs="Times New Roman"/>
          <w:lang w:bidi="ar-SA"/>
        </w:rPr>
        <w:t>, including</w:t>
      </w:r>
      <w:r w:rsidR="00302977" w:rsidRPr="009926D2">
        <w:rPr>
          <w:rFonts w:ascii="Times New Roman" w:hAnsi="Times New Roman" w:cs="Times New Roman"/>
          <w:lang w:bidi="ar-SA"/>
        </w:rPr>
        <w:t xml:space="preserve"> increased self-efficacy, decreased stigma, and increased help-seeking</w:t>
      </w:r>
      <w:r w:rsidR="002C3095" w:rsidRPr="009926D2">
        <w:rPr>
          <w:rFonts w:ascii="Times New Roman" w:hAnsi="Times New Roman" w:cs="Times New Roman"/>
          <w:lang w:bidi="ar-SA"/>
        </w:rPr>
        <w:t xml:space="preserve"> (e.g.</w:t>
      </w:r>
      <w:r w:rsidR="00D17B9A">
        <w:rPr>
          <w:rFonts w:ascii="Times New Roman" w:hAnsi="Times New Roman" w:cs="Times New Roman"/>
          <w:lang w:bidi="ar-SA"/>
        </w:rPr>
        <w:t>,</w:t>
      </w:r>
      <w:r w:rsidR="002C3095" w:rsidRPr="009926D2">
        <w:rPr>
          <w:rFonts w:ascii="Times New Roman" w:hAnsi="Times New Roman" w:cs="Times New Roman"/>
          <w:lang w:bidi="ar-SA"/>
        </w:rPr>
        <w:t xml:space="preserve"> </w:t>
      </w:r>
      <w:r w:rsidR="002C3095" w:rsidRPr="009926D2">
        <w:rPr>
          <w:rStyle w:val="apple-converted-space"/>
          <w:rFonts w:ascii="Times New Roman" w:hAnsi="Times New Roman" w:cs="Times New Roman"/>
        </w:rPr>
        <w:t xml:space="preserve">Gould, Greenberg, &amp; </w:t>
      </w:r>
      <w:proofErr w:type="spellStart"/>
      <w:r w:rsidR="002C3095" w:rsidRPr="009926D2">
        <w:rPr>
          <w:rStyle w:val="apple-converted-space"/>
          <w:rFonts w:ascii="Times New Roman" w:hAnsi="Times New Roman" w:cs="Times New Roman"/>
        </w:rPr>
        <w:t>Hetherton</w:t>
      </w:r>
      <w:proofErr w:type="spellEnd"/>
      <w:r w:rsidR="002C3095" w:rsidRPr="009926D2">
        <w:rPr>
          <w:rStyle w:val="apple-converted-space"/>
          <w:rFonts w:ascii="Times New Roman" w:hAnsi="Times New Roman" w:cs="Times New Roman"/>
        </w:rPr>
        <w:t>, 2007).</w:t>
      </w:r>
      <w:r w:rsidRPr="009926D2">
        <w:rPr>
          <w:rFonts w:ascii="Times New Roman" w:hAnsi="Times New Roman" w:cs="Times New Roman"/>
          <w:lang w:bidi="ar-SA"/>
        </w:rPr>
        <w:t xml:space="preserve"> </w:t>
      </w:r>
      <w:r w:rsidR="00302977" w:rsidRPr="009926D2">
        <w:rPr>
          <w:rFonts w:ascii="Times New Roman" w:hAnsi="Times New Roman" w:cs="Times New Roman"/>
          <w:lang w:bidi="ar-SA"/>
        </w:rPr>
        <w:t xml:space="preserve">Further, psychoeducation </w:t>
      </w:r>
      <w:r w:rsidRPr="009926D2">
        <w:rPr>
          <w:rFonts w:ascii="Times New Roman" w:hAnsi="Times New Roman" w:cs="Times New Roman"/>
          <w:lang w:bidi="ar-SA"/>
        </w:rPr>
        <w:t xml:space="preserve">represents a critical required element of gold-standard PTSD interventions </w:t>
      </w:r>
      <w:r w:rsidR="00302977" w:rsidRPr="009926D2">
        <w:rPr>
          <w:rFonts w:ascii="Times New Roman" w:hAnsi="Times New Roman" w:cs="Times New Roman"/>
          <w:lang w:bidi="ar-SA"/>
        </w:rPr>
        <w:t xml:space="preserve">such as </w:t>
      </w:r>
      <w:r w:rsidR="002C3095" w:rsidRPr="009926D2">
        <w:rPr>
          <w:rFonts w:ascii="Times New Roman" w:hAnsi="Times New Roman" w:cs="Times New Roman"/>
          <w:lang w:bidi="ar-SA"/>
        </w:rPr>
        <w:t>Cognitive Processing Therapy</w:t>
      </w:r>
      <w:r w:rsidR="00D17B9A">
        <w:rPr>
          <w:rFonts w:ascii="Times New Roman" w:hAnsi="Times New Roman" w:cs="Times New Roman"/>
          <w:lang w:bidi="ar-SA"/>
        </w:rPr>
        <w:t xml:space="preserve"> (CP</w:t>
      </w:r>
      <w:r w:rsidR="00DC2E5F">
        <w:rPr>
          <w:rFonts w:ascii="Times New Roman" w:hAnsi="Times New Roman" w:cs="Times New Roman"/>
          <w:lang w:bidi="ar-SA"/>
        </w:rPr>
        <w:t>T; Resick, Monson, &amp; Chard, 2008</w:t>
      </w:r>
      <w:r w:rsidR="00D17B9A">
        <w:rPr>
          <w:rFonts w:ascii="Times New Roman" w:hAnsi="Times New Roman" w:cs="Times New Roman"/>
          <w:lang w:bidi="ar-SA"/>
        </w:rPr>
        <w:t>)</w:t>
      </w:r>
      <w:r w:rsidR="002C3095" w:rsidRPr="009926D2">
        <w:rPr>
          <w:rFonts w:ascii="Times New Roman" w:hAnsi="Times New Roman" w:cs="Times New Roman"/>
          <w:lang w:bidi="ar-SA"/>
        </w:rPr>
        <w:t xml:space="preserve"> and </w:t>
      </w:r>
      <w:r w:rsidR="00302977" w:rsidRPr="009926D2">
        <w:rPr>
          <w:rFonts w:ascii="Times New Roman" w:hAnsi="Times New Roman" w:cs="Times New Roman"/>
          <w:lang w:bidi="ar-SA"/>
        </w:rPr>
        <w:t>Prolonged Exposure (PE) therapy</w:t>
      </w:r>
      <w:r w:rsidR="002C3095" w:rsidRPr="009926D2">
        <w:rPr>
          <w:rFonts w:ascii="Times New Roman" w:hAnsi="Times New Roman" w:cs="Times New Roman"/>
          <w:lang w:bidi="ar-SA"/>
        </w:rPr>
        <w:t xml:space="preserve"> (</w:t>
      </w:r>
      <w:proofErr w:type="spellStart"/>
      <w:r w:rsidR="002C3095" w:rsidRPr="009926D2">
        <w:rPr>
          <w:rFonts w:ascii="Times New Roman" w:hAnsi="Times New Roman" w:cs="Times New Roman"/>
          <w:lang w:bidi="ar-SA"/>
        </w:rPr>
        <w:t>Foa</w:t>
      </w:r>
      <w:proofErr w:type="spellEnd"/>
      <w:r w:rsidR="002C3095" w:rsidRPr="009926D2">
        <w:rPr>
          <w:rFonts w:ascii="Times New Roman" w:hAnsi="Times New Roman" w:cs="Times New Roman"/>
          <w:lang w:bidi="ar-SA"/>
        </w:rPr>
        <w:t xml:space="preserve">, </w:t>
      </w:r>
      <w:proofErr w:type="spellStart"/>
      <w:r w:rsidR="002C3095" w:rsidRPr="009926D2">
        <w:rPr>
          <w:rFonts w:ascii="Times New Roman" w:hAnsi="Times New Roman" w:cs="Times New Roman"/>
          <w:lang w:bidi="ar-SA"/>
        </w:rPr>
        <w:t>Hembree</w:t>
      </w:r>
      <w:proofErr w:type="spellEnd"/>
      <w:r w:rsidR="002C3095" w:rsidRPr="009926D2">
        <w:rPr>
          <w:rFonts w:ascii="Times New Roman" w:hAnsi="Times New Roman" w:cs="Times New Roman"/>
          <w:lang w:bidi="ar-SA"/>
        </w:rPr>
        <w:t>, &amp; Rothbaum, 2007)</w:t>
      </w:r>
      <w:r w:rsidRPr="009926D2">
        <w:rPr>
          <w:rFonts w:ascii="Times New Roman" w:hAnsi="Times New Roman" w:cs="Times New Roman"/>
          <w:lang w:bidi="ar-SA"/>
        </w:rPr>
        <w:t>.</w:t>
      </w:r>
    </w:p>
    <w:p w14:paraId="4A58992E" w14:textId="5509B8A9" w:rsidR="00FF5B39" w:rsidRPr="009926D2" w:rsidRDefault="00DC2E5F" w:rsidP="00FF5B39">
      <w:pPr>
        <w:pStyle w:val="ListParagraph"/>
        <w:numPr>
          <w:ilvl w:val="0"/>
          <w:numId w:val="3"/>
        </w:numPr>
        <w:rPr>
          <w:rFonts w:ascii="Times New Roman" w:hAnsi="Times New Roman" w:cs="Times New Roman"/>
          <w:lang w:bidi="ar-SA"/>
        </w:rPr>
      </w:pPr>
      <w:r>
        <w:rPr>
          <w:rFonts w:ascii="Times New Roman" w:hAnsi="Times New Roman" w:cs="Times New Roman"/>
          <w:b/>
          <w:lang w:bidi="ar-SA"/>
        </w:rPr>
        <w:t xml:space="preserve">Self </w:t>
      </w:r>
      <w:r w:rsidR="00FF5B39" w:rsidRPr="009926D2">
        <w:rPr>
          <w:rFonts w:ascii="Times New Roman" w:hAnsi="Times New Roman" w:cs="Times New Roman"/>
          <w:b/>
          <w:lang w:bidi="ar-SA"/>
        </w:rPr>
        <w:t xml:space="preserve">Assessment. </w:t>
      </w:r>
      <w:r w:rsidR="00FF5B39" w:rsidRPr="009926D2">
        <w:rPr>
          <w:rFonts w:ascii="Times New Roman" w:hAnsi="Times New Roman" w:cs="Times New Roman"/>
          <w:lang w:bidi="ar-SA"/>
        </w:rPr>
        <w:t xml:space="preserve">The app provides </w:t>
      </w:r>
      <w:r w:rsidR="00064B13" w:rsidRPr="009926D2">
        <w:rPr>
          <w:rFonts w:ascii="Times New Roman" w:hAnsi="Times New Roman" w:cs="Times New Roman"/>
          <w:lang w:bidi="ar-SA"/>
        </w:rPr>
        <w:t>at-will or scheduled</w:t>
      </w:r>
      <w:r w:rsidR="00FF5B39" w:rsidRPr="009926D2">
        <w:rPr>
          <w:rFonts w:ascii="Times New Roman" w:hAnsi="Times New Roman" w:cs="Times New Roman"/>
          <w:lang w:bidi="ar-SA"/>
        </w:rPr>
        <w:t xml:space="preserve"> access to the </w:t>
      </w:r>
      <w:r w:rsidR="009156BC" w:rsidRPr="009926D2">
        <w:rPr>
          <w:rFonts w:ascii="Times New Roman" w:hAnsi="Times New Roman" w:cs="Times New Roman"/>
          <w:lang w:bidi="ar-SA"/>
        </w:rPr>
        <w:t>psychometrically sound</w:t>
      </w:r>
      <w:r w:rsidR="00FF5B39" w:rsidRPr="009926D2">
        <w:rPr>
          <w:rFonts w:ascii="Times New Roman" w:hAnsi="Times New Roman" w:cs="Times New Roman"/>
          <w:lang w:bidi="ar-SA"/>
        </w:rPr>
        <w:t>, widely used PTSD Che</w:t>
      </w:r>
      <w:r w:rsidR="00210913" w:rsidRPr="009926D2">
        <w:rPr>
          <w:rFonts w:ascii="Times New Roman" w:hAnsi="Times New Roman" w:cs="Times New Roman"/>
          <w:lang w:bidi="ar-SA"/>
        </w:rPr>
        <w:t>cklist-Civilian Version (PCL-C)</w:t>
      </w:r>
      <w:r w:rsidR="002C3095" w:rsidRPr="009926D2">
        <w:rPr>
          <w:rFonts w:ascii="Times New Roman" w:hAnsi="Times New Roman" w:cs="Times New Roman"/>
          <w:lang w:bidi="ar-SA"/>
        </w:rPr>
        <w:t xml:space="preserve"> (</w:t>
      </w:r>
      <w:r w:rsidR="002C3095" w:rsidRPr="009926D2">
        <w:rPr>
          <w:rStyle w:val="apple-converted-space"/>
          <w:rFonts w:ascii="Times New Roman" w:hAnsi="Times New Roman" w:cs="Times New Roman"/>
        </w:rPr>
        <w:t xml:space="preserve">Weathers, </w:t>
      </w:r>
      <w:proofErr w:type="spellStart"/>
      <w:r w:rsidR="002C3095" w:rsidRPr="009926D2">
        <w:rPr>
          <w:rStyle w:val="apple-converted-space"/>
          <w:rFonts w:ascii="Times New Roman" w:hAnsi="Times New Roman" w:cs="Times New Roman"/>
        </w:rPr>
        <w:t>Litz</w:t>
      </w:r>
      <w:proofErr w:type="spellEnd"/>
      <w:r w:rsidR="002C3095" w:rsidRPr="009926D2">
        <w:rPr>
          <w:rStyle w:val="apple-converted-space"/>
          <w:rFonts w:ascii="Times New Roman" w:hAnsi="Times New Roman" w:cs="Times New Roman"/>
        </w:rPr>
        <w:t xml:space="preserve">, Herman, </w:t>
      </w:r>
      <w:proofErr w:type="spellStart"/>
      <w:r w:rsidR="002C3095" w:rsidRPr="009926D2">
        <w:rPr>
          <w:rStyle w:val="apple-converted-space"/>
          <w:rFonts w:ascii="Times New Roman" w:hAnsi="Times New Roman" w:cs="Times New Roman"/>
        </w:rPr>
        <w:t>Huska</w:t>
      </w:r>
      <w:proofErr w:type="spellEnd"/>
      <w:r w:rsidR="002C3095" w:rsidRPr="009926D2">
        <w:rPr>
          <w:rStyle w:val="apple-converted-space"/>
          <w:rFonts w:ascii="Times New Roman" w:hAnsi="Times New Roman" w:cs="Times New Roman"/>
        </w:rPr>
        <w:t>, &amp; Keane, 1994)</w:t>
      </w:r>
      <w:r w:rsidR="00210913" w:rsidRPr="009926D2">
        <w:rPr>
          <w:rFonts w:ascii="Times New Roman" w:hAnsi="Times New Roman" w:cs="Times New Roman"/>
          <w:lang w:bidi="ar-SA"/>
        </w:rPr>
        <w:t xml:space="preserve">. </w:t>
      </w:r>
      <w:r w:rsidR="00064B13" w:rsidRPr="009926D2">
        <w:rPr>
          <w:rFonts w:ascii="Times New Roman" w:hAnsi="Times New Roman" w:cs="Times New Roman"/>
          <w:lang w:bidi="ar-SA"/>
        </w:rPr>
        <w:t xml:space="preserve">Interpretive feedback based on </w:t>
      </w:r>
      <w:r w:rsidR="00D17B9A">
        <w:rPr>
          <w:rFonts w:ascii="Times New Roman" w:hAnsi="Times New Roman" w:cs="Times New Roman"/>
          <w:lang w:bidi="ar-SA"/>
        </w:rPr>
        <w:t>empirically derived cut-scores</w:t>
      </w:r>
      <w:r w:rsidR="00910AE5" w:rsidRPr="009926D2">
        <w:rPr>
          <w:rFonts w:ascii="Times New Roman" w:hAnsi="Times New Roman" w:cs="Times New Roman"/>
          <w:lang w:bidi="ar-SA"/>
        </w:rPr>
        <w:t xml:space="preserve"> (</w:t>
      </w:r>
      <w:r w:rsidR="00910AE5" w:rsidRPr="009926D2">
        <w:rPr>
          <w:rStyle w:val="apple-converted-space"/>
          <w:rFonts w:ascii="Times New Roman" w:hAnsi="Times New Roman" w:cs="Times New Roman"/>
        </w:rPr>
        <w:t xml:space="preserve">Ruggiero, Del Ben, Scotti, &amp; </w:t>
      </w:r>
      <w:proofErr w:type="spellStart"/>
      <w:r w:rsidR="00910AE5" w:rsidRPr="009926D2">
        <w:rPr>
          <w:rStyle w:val="apple-converted-space"/>
          <w:rFonts w:ascii="Times New Roman" w:hAnsi="Times New Roman" w:cs="Times New Roman"/>
        </w:rPr>
        <w:t>Rabalais</w:t>
      </w:r>
      <w:proofErr w:type="spellEnd"/>
      <w:r w:rsidR="00910AE5" w:rsidRPr="009926D2">
        <w:rPr>
          <w:rStyle w:val="apple-converted-space"/>
          <w:rFonts w:ascii="Times New Roman" w:hAnsi="Times New Roman" w:cs="Times New Roman"/>
        </w:rPr>
        <w:t>, 2003)</w:t>
      </w:r>
      <w:r w:rsidR="00064B13" w:rsidRPr="009926D2">
        <w:rPr>
          <w:rFonts w:ascii="Times New Roman" w:hAnsi="Times New Roman" w:cs="Times New Roman"/>
          <w:lang w:bidi="ar-SA"/>
        </w:rPr>
        <w:t xml:space="preserve"> related to </w:t>
      </w:r>
      <w:r w:rsidR="00D17B9A">
        <w:rPr>
          <w:rFonts w:ascii="Times New Roman" w:hAnsi="Times New Roman" w:cs="Times New Roman"/>
          <w:lang w:bidi="ar-SA"/>
        </w:rPr>
        <w:t>symptom severity</w:t>
      </w:r>
      <w:r w:rsidR="00064B13" w:rsidRPr="009926D2">
        <w:rPr>
          <w:rFonts w:ascii="Times New Roman" w:hAnsi="Times New Roman" w:cs="Times New Roman"/>
          <w:lang w:bidi="ar-SA"/>
        </w:rPr>
        <w:t xml:space="preserve"> as well as </w:t>
      </w:r>
      <w:r w:rsidR="009156BC" w:rsidRPr="009926D2">
        <w:rPr>
          <w:rFonts w:ascii="Times New Roman" w:hAnsi="Times New Roman" w:cs="Times New Roman"/>
          <w:lang w:bidi="ar-SA"/>
        </w:rPr>
        <w:t>change</w:t>
      </w:r>
      <w:r w:rsidR="00D17B9A">
        <w:rPr>
          <w:rFonts w:ascii="Times New Roman" w:hAnsi="Times New Roman" w:cs="Times New Roman"/>
          <w:lang w:bidi="ar-SA"/>
        </w:rPr>
        <w:t>s in scores</w:t>
      </w:r>
      <w:r w:rsidR="009156BC" w:rsidRPr="009926D2">
        <w:rPr>
          <w:rFonts w:ascii="Times New Roman" w:hAnsi="Times New Roman" w:cs="Times New Roman"/>
          <w:lang w:bidi="ar-SA"/>
        </w:rPr>
        <w:t xml:space="preserve"> (improvement or worsening) </w:t>
      </w:r>
      <w:r w:rsidR="00064B13" w:rsidRPr="009926D2">
        <w:rPr>
          <w:rFonts w:ascii="Times New Roman" w:hAnsi="Times New Roman" w:cs="Times New Roman"/>
          <w:lang w:bidi="ar-SA"/>
        </w:rPr>
        <w:t xml:space="preserve">between administrations is provided. </w:t>
      </w:r>
      <w:r w:rsidR="009156BC" w:rsidRPr="009926D2">
        <w:rPr>
          <w:rFonts w:ascii="Times New Roman" w:hAnsi="Times New Roman" w:cs="Times New Roman"/>
          <w:lang w:bidi="ar-SA"/>
        </w:rPr>
        <w:t>S</w:t>
      </w:r>
      <w:r w:rsidR="00064B13" w:rsidRPr="009926D2">
        <w:rPr>
          <w:rFonts w:ascii="Times New Roman" w:hAnsi="Times New Roman" w:cs="Times New Roman"/>
          <w:lang w:bidi="ar-SA"/>
        </w:rPr>
        <w:t xml:space="preserve">elf-monitoring is </w:t>
      </w:r>
      <w:r w:rsidR="00D17B9A">
        <w:rPr>
          <w:rFonts w:ascii="Times New Roman" w:hAnsi="Times New Roman" w:cs="Times New Roman"/>
          <w:lang w:bidi="ar-SA"/>
        </w:rPr>
        <w:t>important for</w:t>
      </w:r>
      <w:r w:rsidR="00064B13" w:rsidRPr="009926D2">
        <w:rPr>
          <w:rFonts w:ascii="Times New Roman" w:hAnsi="Times New Roman" w:cs="Times New Roman"/>
          <w:lang w:bidi="ar-SA"/>
        </w:rPr>
        <w:t xml:space="preserve"> </w:t>
      </w:r>
      <w:r w:rsidR="009156BC" w:rsidRPr="009926D2">
        <w:rPr>
          <w:rFonts w:ascii="Times New Roman" w:hAnsi="Times New Roman" w:cs="Times New Roman"/>
          <w:lang w:bidi="ar-SA"/>
        </w:rPr>
        <w:t xml:space="preserve">problem-recognition, </w:t>
      </w:r>
      <w:r w:rsidR="00064B13" w:rsidRPr="009926D2">
        <w:rPr>
          <w:rFonts w:ascii="Times New Roman" w:hAnsi="Times New Roman" w:cs="Times New Roman"/>
          <w:lang w:bidi="ar-SA"/>
        </w:rPr>
        <w:t xml:space="preserve">clinical </w:t>
      </w:r>
      <w:r w:rsidR="002C3095" w:rsidRPr="009926D2">
        <w:rPr>
          <w:rFonts w:ascii="Times New Roman" w:hAnsi="Times New Roman" w:cs="Times New Roman"/>
          <w:lang w:bidi="ar-SA"/>
        </w:rPr>
        <w:t>decision-making</w:t>
      </w:r>
      <w:r w:rsidR="00064B13" w:rsidRPr="009926D2">
        <w:rPr>
          <w:rFonts w:ascii="Times New Roman" w:hAnsi="Times New Roman" w:cs="Times New Roman"/>
          <w:lang w:bidi="ar-SA"/>
        </w:rPr>
        <w:t>, outcomes monitoring in the course of clinical treatment, and identification of emergent exacerbation of symptoms.</w:t>
      </w:r>
    </w:p>
    <w:p w14:paraId="43F95C51" w14:textId="50E74736" w:rsidR="00064B13" w:rsidRDefault="00064B13" w:rsidP="00064B13">
      <w:pPr>
        <w:pStyle w:val="ListParagraph"/>
        <w:numPr>
          <w:ilvl w:val="0"/>
          <w:numId w:val="3"/>
        </w:numPr>
        <w:rPr>
          <w:rFonts w:ascii="Times New Roman" w:hAnsi="Times New Roman" w:cs="Times New Roman"/>
          <w:lang w:bidi="ar-SA"/>
        </w:rPr>
      </w:pPr>
      <w:r w:rsidRPr="009926D2">
        <w:rPr>
          <w:rFonts w:ascii="Times New Roman" w:hAnsi="Times New Roman" w:cs="Times New Roman"/>
          <w:b/>
          <w:lang w:bidi="ar-SA"/>
        </w:rPr>
        <w:t>Find Support.</w:t>
      </w:r>
      <w:r w:rsidRPr="009926D2">
        <w:rPr>
          <w:rFonts w:ascii="Times New Roman" w:hAnsi="Times New Roman" w:cs="Times New Roman"/>
          <w:lang w:bidi="ar-SA"/>
        </w:rPr>
        <w:t xml:space="preserve"> This section of the app allows users to engage the connective features of </w:t>
      </w:r>
      <w:r w:rsidR="00D17B9A">
        <w:rPr>
          <w:rFonts w:ascii="Times New Roman" w:hAnsi="Times New Roman" w:cs="Times New Roman"/>
          <w:lang w:bidi="ar-SA"/>
        </w:rPr>
        <w:t xml:space="preserve">smartphones and other </w:t>
      </w:r>
      <w:r w:rsidRPr="009926D2">
        <w:rPr>
          <w:rFonts w:ascii="Times New Roman" w:hAnsi="Times New Roman" w:cs="Times New Roman"/>
          <w:lang w:bidi="ar-SA"/>
        </w:rPr>
        <w:t>mobile device</w:t>
      </w:r>
      <w:r w:rsidR="00D17B9A">
        <w:rPr>
          <w:rFonts w:ascii="Times New Roman" w:hAnsi="Times New Roman" w:cs="Times New Roman"/>
          <w:lang w:bidi="ar-SA"/>
        </w:rPr>
        <w:t>s</w:t>
      </w:r>
      <w:r w:rsidRPr="009926D2">
        <w:rPr>
          <w:rFonts w:ascii="Times New Roman" w:hAnsi="Times New Roman" w:cs="Times New Roman"/>
          <w:lang w:bidi="ar-SA"/>
        </w:rPr>
        <w:t xml:space="preserve"> (e.g. voice calls, text messages, email) to contact personal or professional support networks. This functions as both a </w:t>
      </w:r>
      <w:r w:rsidR="00314A1F">
        <w:rPr>
          <w:rFonts w:ascii="Times New Roman" w:hAnsi="Times New Roman" w:cs="Times New Roman"/>
          <w:lang w:bidi="ar-SA"/>
        </w:rPr>
        <w:t>readily available resource for those with</w:t>
      </w:r>
      <w:r w:rsidRPr="009926D2">
        <w:rPr>
          <w:rFonts w:ascii="Times New Roman" w:hAnsi="Times New Roman" w:cs="Times New Roman"/>
          <w:lang w:bidi="ar-SA"/>
        </w:rPr>
        <w:t xml:space="preserve"> more acute needs</w:t>
      </w:r>
      <w:r w:rsidR="00314A1F">
        <w:rPr>
          <w:rFonts w:ascii="Times New Roman" w:hAnsi="Times New Roman" w:cs="Times New Roman"/>
          <w:lang w:bidi="ar-SA"/>
        </w:rPr>
        <w:t xml:space="preserve"> (i.e., in crisis)</w:t>
      </w:r>
      <w:r w:rsidRPr="009926D2">
        <w:rPr>
          <w:rFonts w:ascii="Times New Roman" w:hAnsi="Times New Roman" w:cs="Times New Roman"/>
          <w:lang w:bidi="ar-SA"/>
        </w:rPr>
        <w:t xml:space="preserve"> than should be served by a self-guided experience and an intervention for those </w:t>
      </w:r>
      <w:r w:rsidRPr="009926D2">
        <w:rPr>
          <w:rFonts w:ascii="Times New Roman" w:hAnsi="Times New Roman" w:cs="Times New Roman"/>
          <w:lang w:bidi="ar-SA"/>
        </w:rPr>
        <w:lastRenderedPageBreak/>
        <w:t xml:space="preserve">who </w:t>
      </w:r>
      <w:r w:rsidR="00D17B9A">
        <w:rPr>
          <w:rFonts w:ascii="Times New Roman" w:hAnsi="Times New Roman" w:cs="Times New Roman"/>
          <w:lang w:bidi="ar-SA"/>
        </w:rPr>
        <w:t>are</w:t>
      </w:r>
      <w:r w:rsidRPr="009926D2">
        <w:rPr>
          <w:rFonts w:ascii="Times New Roman" w:hAnsi="Times New Roman" w:cs="Times New Roman"/>
          <w:lang w:bidi="ar-SA"/>
        </w:rPr>
        <w:t xml:space="preserve"> isolating and </w:t>
      </w:r>
      <w:r w:rsidR="00D17B9A">
        <w:rPr>
          <w:rFonts w:ascii="Times New Roman" w:hAnsi="Times New Roman" w:cs="Times New Roman"/>
          <w:lang w:bidi="ar-SA"/>
        </w:rPr>
        <w:t xml:space="preserve">have </w:t>
      </w:r>
      <w:r w:rsidRPr="009926D2">
        <w:rPr>
          <w:rFonts w:ascii="Times New Roman" w:hAnsi="Times New Roman" w:cs="Times New Roman"/>
          <w:lang w:bidi="ar-SA"/>
        </w:rPr>
        <w:t>insufficient social support,</w:t>
      </w:r>
      <w:r w:rsidR="00D17B9A">
        <w:rPr>
          <w:rFonts w:ascii="Times New Roman" w:hAnsi="Times New Roman" w:cs="Times New Roman"/>
          <w:lang w:bidi="ar-SA"/>
        </w:rPr>
        <w:t xml:space="preserve"> a</w:t>
      </w:r>
      <w:r w:rsidRPr="009926D2">
        <w:rPr>
          <w:rFonts w:ascii="Times New Roman" w:hAnsi="Times New Roman" w:cs="Times New Roman"/>
          <w:lang w:bidi="ar-SA"/>
        </w:rPr>
        <w:t xml:space="preserve"> characte</w:t>
      </w:r>
      <w:r w:rsidR="00210913" w:rsidRPr="009926D2">
        <w:rPr>
          <w:rFonts w:ascii="Times New Roman" w:hAnsi="Times New Roman" w:cs="Times New Roman"/>
          <w:lang w:bidi="ar-SA"/>
        </w:rPr>
        <w:t>ristic of a poor course of PTSD</w:t>
      </w:r>
      <w:r w:rsidR="00910AE5" w:rsidRPr="009926D2">
        <w:rPr>
          <w:rFonts w:ascii="Times New Roman" w:hAnsi="Times New Roman" w:cs="Times New Roman"/>
          <w:lang w:bidi="ar-SA"/>
        </w:rPr>
        <w:t xml:space="preserve"> (</w:t>
      </w:r>
      <w:proofErr w:type="spellStart"/>
      <w:r w:rsidR="00910AE5" w:rsidRPr="009926D2">
        <w:rPr>
          <w:rStyle w:val="apple-converted-space"/>
          <w:rFonts w:ascii="Times New Roman" w:hAnsi="Times New Roman" w:cs="Times New Roman"/>
        </w:rPr>
        <w:t>Boscarino</w:t>
      </w:r>
      <w:proofErr w:type="spellEnd"/>
      <w:r w:rsidR="00910AE5" w:rsidRPr="009926D2">
        <w:rPr>
          <w:rStyle w:val="apple-converted-space"/>
          <w:rFonts w:ascii="Times New Roman" w:hAnsi="Times New Roman" w:cs="Times New Roman"/>
        </w:rPr>
        <w:t>, 1995)</w:t>
      </w:r>
      <w:r w:rsidR="00210913" w:rsidRPr="009926D2">
        <w:rPr>
          <w:rFonts w:ascii="Times New Roman" w:hAnsi="Times New Roman" w:cs="Times New Roman"/>
          <w:lang w:bidi="ar-SA"/>
        </w:rPr>
        <w:t>.</w:t>
      </w:r>
    </w:p>
    <w:p w14:paraId="50576AC3" w14:textId="070A2AB5" w:rsidR="00064B13" w:rsidRPr="00DC2E5F" w:rsidRDefault="00DC2E5F" w:rsidP="007D1031">
      <w:pPr>
        <w:pStyle w:val="ListParagraph"/>
        <w:numPr>
          <w:ilvl w:val="0"/>
          <w:numId w:val="3"/>
        </w:numPr>
        <w:rPr>
          <w:rFonts w:ascii="Times New Roman" w:hAnsi="Times New Roman" w:cs="Times New Roman"/>
          <w:lang w:bidi="ar-SA"/>
        </w:rPr>
      </w:pPr>
      <w:r w:rsidRPr="00DC2E5F">
        <w:rPr>
          <w:rFonts w:ascii="Times New Roman" w:hAnsi="Times New Roman" w:cs="Times New Roman"/>
          <w:b/>
          <w:lang w:bidi="ar-SA"/>
        </w:rPr>
        <w:t>M</w:t>
      </w:r>
      <w:r w:rsidR="00064B13" w:rsidRPr="00DC2E5F">
        <w:rPr>
          <w:rFonts w:ascii="Times New Roman" w:hAnsi="Times New Roman" w:cs="Times New Roman"/>
          <w:b/>
          <w:lang w:bidi="ar-SA"/>
        </w:rPr>
        <w:t>anage Symptoms.</w:t>
      </w:r>
      <w:r w:rsidR="00064B13" w:rsidRPr="00DC2E5F">
        <w:rPr>
          <w:rFonts w:ascii="Times New Roman" w:hAnsi="Times New Roman" w:cs="Times New Roman"/>
          <w:lang w:bidi="ar-SA"/>
        </w:rPr>
        <w:t xml:space="preserve"> This section contains the most significant content and complexity of the app and is used to manage acute distress related to PTSD symptoms and to practice skills to build resilience. </w:t>
      </w:r>
      <w:r w:rsidR="00B9515B" w:rsidRPr="00DC2E5F">
        <w:rPr>
          <w:rFonts w:ascii="Times New Roman" w:hAnsi="Times New Roman" w:cs="Times New Roman"/>
          <w:lang w:bidi="ar-SA"/>
        </w:rPr>
        <w:t xml:space="preserve">As such, it does not include trauma-focused interventions (e.g., in vivo or imaginal exposure). </w:t>
      </w:r>
      <w:r w:rsidR="00064B13" w:rsidRPr="00DC2E5F">
        <w:rPr>
          <w:rFonts w:ascii="Times New Roman" w:hAnsi="Times New Roman" w:cs="Times New Roman"/>
          <w:lang w:bidi="ar-SA"/>
        </w:rPr>
        <w:t xml:space="preserve">Users </w:t>
      </w:r>
      <w:r w:rsidR="00F659D3" w:rsidRPr="00DC2E5F">
        <w:rPr>
          <w:rFonts w:ascii="Times New Roman" w:hAnsi="Times New Roman" w:cs="Times New Roman"/>
          <w:lang w:bidi="ar-SA"/>
        </w:rPr>
        <w:t xml:space="preserve">are </w:t>
      </w:r>
      <w:r w:rsidR="00CA4593" w:rsidRPr="00DC2E5F">
        <w:rPr>
          <w:rFonts w:ascii="Times New Roman" w:hAnsi="Times New Roman" w:cs="Times New Roman"/>
          <w:lang w:bidi="ar-SA"/>
        </w:rPr>
        <w:t>provided an algorithmically selected cognitive or behavioral skill based on the current type of distress (e.g. psychological re-experiencing reaction), the intensity of the distress using a 0-10 Subjective Units of Distress Scale (SUDS</w:t>
      </w:r>
      <w:r w:rsidR="002C3095" w:rsidRPr="00DC2E5F">
        <w:rPr>
          <w:rFonts w:ascii="Times New Roman" w:hAnsi="Times New Roman" w:cs="Times New Roman"/>
          <w:lang w:bidi="ar-SA"/>
        </w:rPr>
        <w:t>)</w:t>
      </w:r>
      <w:r w:rsidR="00CA4593" w:rsidRPr="00DC2E5F">
        <w:rPr>
          <w:rFonts w:ascii="Times New Roman" w:hAnsi="Times New Roman" w:cs="Times New Roman"/>
          <w:lang w:bidi="ar-SA"/>
        </w:rPr>
        <w:t>, and past preferences. Users provide feedback about their experience with each</w:t>
      </w:r>
      <w:r w:rsidR="00F659D3" w:rsidRPr="00DC2E5F">
        <w:rPr>
          <w:rFonts w:ascii="Times New Roman" w:hAnsi="Times New Roman" w:cs="Times New Roman"/>
          <w:lang w:bidi="ar-SA"/>
        </w:rPr>
        <w:t xml:space="preserve"> tool or</w:t>
      </w:r>
      <w:r w:rsidR="00CA4593" w:rsidRPr="00DC2E5F">
        <w:rPr>
          <w:rFonts w:ascii="Times New Roman" w:hAnsi="Times New Roman" w:cs="Times New Roman"/>
          <w:lang w:bidi="ar-SA"/>
        </w:rPr>
        <w:t xml:space="preserve"> skill to build insight and generalization and to continually enhance the algorithm. </w:t>
      </w:r>
      <w:r w:rsidR="00F659D3" w:rsidRPr="00DC2E5F">
        <w:rPr>
          <w:rFonts w:ascii="Times New Roman" w:hAnsi="Times New Roman" w:cs="Times New Roman"/>
          <w:lang w:bidi="ar-SA"/>
        </w:rPr>
        <w:t>Tools and s</w:t>
      </w:r>
      <w:r w:rsidR="00CA4593" w:rsidRPr="00DC2E5F">
        <w:rPr>
          <w:rFonts w:ascii="Times New Roman" w:hAnsi="Times New Roman" w:cs="Times New Roman"/>
          <w:lang w:bidi="ar-SA"/>
        </w:rPr>
        <w:t xml:space="preserve">kills offered are consistent with </w:t>
      </w:r>
      <w:r w:rsidR="00CA4593" w:rsidRPr="00DC2E5F">
        <w:rPr>
          <w:rFonts w:ascii="Times New Roman" w:hAnsi="Times New Roman" w:cs="Times New Roman"/>
        </w:rPr>
        <w:t>evidence-supported models of PTSD</w:t>
      </w:r>
      <w:r w:rsidR="006B75FF" w:rsidRPr="00DC2E5F">
        <w:rPr>
          <w:rFonts w:ascii="Times New Roman" w:hAnsi="Times New Roman" w:cs="Times New Roman"/>
        </w:rPr>
        <w:t xml:space="preserve"> treatment, </w:t>
      </w:r>
      <w:r w:rsidR="002C3095" w:rsidRPr="00DC2E5F">
        <w:rPr>
          <w:rFonts w:ascii="Times New Roman" w:hAnsi="Times New Roman" w:cs="Times New Roman"/>
        </w:rPr>
        <w:t>as well as</w:t>
      </w:r>
      <w:r w:rsidR="006B75FF" w:rsidRPr="00DC2E5F">
        <w:rPr>
          <w:rFonts w:ascii="Times New Roman" w:hAnsi="Times New Roman" w:cs="Times New Roman"/>
        </w:rPr>
        <w:t xml:space="preserve"> those for anxiety, </w:t>
      </w:r>
      <w:r w:rsidR="00F659D3" w:rsidRPr="00DC2E5F">
        <w:rPr>
          <w:rFonts w:ascii="Times New Roman" w:hAnsi="Times New Roman" w:cs="Times New Roman"/>
        </w:rPr>
        <w:t>depression</w:t>
      </w:r>
      <w:r w:rsidR="006B75FF" w:rsidRPr="00DC2E5F">
        <w:rPr>
          <w:rFonts w:ascii="Times New Roman" w:hAnsi="Times New Roman" w:cs="Times New Roman"/>
        </w:rPr>
        <w:t xml:space="preserve">, substance use, anger, and sleep </w:t>
      </w:r>
      <w:r w:rsidR="00F659D3" w:rsidRPr="00DC2E5F">
        <w:rPr>
          <w:rFonts w:ascii="Times New Roman" w:hAnsi="Times New Roman" w:cs="Times New Roman"/>
        </w:rPr>
        <w:t xml:space="preserve">given the </w:t>
      </w:r>
      <w:r w:rsidR="006B75FF" w:rsidRPr="00DC2E5F">
        <w:rPr>
          <w:rFonts w:ascii="Times New Roman" w:hAnsi="Times New Roman" w:cs="Times New Roman"/>
        </w:rPr>
        <w:t>overlap in symptoms and high comorbidy</w:t>
      </w:r>
      <w:r w:rsidR="00F659D3" w:rsidRPr="00DC2E5F">
        <w:rPr>
          <w:rFonts w:ascii="Times New Roman" w:hAnsi="Times New Roman" w:cs="Times New Roman"/>
        </w:rPr>
        <w:t xml:space="preserve">. This includes </w:t>
      </w:r>
      <w:r w:rsidR="00B9515B" w:rsidRPr="00DC2E5F">
        <w:rPr>
          <w:rFonts w:ascii="Times New Roman" w:hAnsi="Times New Roman" w:cs="Times New Roman"/>
        </w:rPr>
        <w:t xml:space="preserve">drawing on </w:t>
      </w:r>
      <w:r w:rsidR="007D1031">
        <w:rPr>
          <w:rFonts w:ascii="Times New Roman" w:hAnsi="Times New Roman" w:cs="Times New Roman"/>
        </w:rPr>
        <w:t xml:space="preserve">components of </w:t>
      </w:r>
      <w:r w:rsidR="00B9515B" w:rsidRPr="00DC2E5F">
        <w:rPr>
          <w:rFonts w:ascii="Times New Roman" w:hAnsi="Times New Roman" w:cs="Times New Roman"/>
        </w:rPr>
        <w:t xml:space="preserve">such </w:t>
      </w:r>
      <w:r w:rsidR="00F659D3" w:rsidRPr="00DC2E5F">
        <w:rPr>
          <w:rFonts w:ascii="Times New Roman" w:hAnsi="Times New Roman" w:cs="Times New Roman"/>
        </w:rPr>
        <w:t xml:space="preserve">cognitive-behavioral therapies as Stress </w:t>
      </w:r>
      <w:r w:rsidR="002C3095" w:rsidRPr="00DC2E5F">
        <w:rPr>
          <w:rFonts w:ascii="Times New Roman" w:hAnsi="Times New Roman" w:cs="Times New Roman"/>
        </w:rPr>
        <w:t>Inoculation</w:t>
      </w:r>
      <w:r w:rsidR="00F659D3" w:rsidRPr="00DC2E5F">
        <w:rPr>
          <w:rFonts w:ascii="Times New Roman" w:hAnsi="Times New Roman" w:cs="Times New Roman"/>
        </w:rPr>
        <w:t xml:space="preserve"> Training </w:t>
      </w:r>
      <w:r w:rsidR="00B9515B" w:rsidRPr="00DC2E5F">
        <w:rPr>
          <w:rFonts w:ascii="Times New Roman" w:hAnsi="Times New Roman" w:cs="Times New Roman"/>
        </w:rPr>
        <w:t xml:space="preserve">(SIT; </w:t>
      </w:r>
      <w:proofErr w:type="spellStart"/>
      <w:r w:rsidR="00F659D3" w:rsidRPr="00DC2E5F">
        <w:rPr>
          <w:rFonts w:ascii="Times New Roman" w:hAnsi="Times New Roman" w:cs="Times New Roman"/>
        </w:rPr>
        <w:t>Meichenbaum</w:t>
      </w:r>
      <w:proofErr w:type="spellEnd"/>
      <w:r w:rsidR="00F659D3" w:rsidRPr="00DC2E5F">
        <w:rPr>
          <w:rFonts w:ascii="Times New Roman" w:hAnsi="Times New Roman" w:cs="Times New Roman"/>
        </w:rPr>
        <w:t>, 1</w:t>
      </w:r>
      <w:r w:rsidR="00910AE5" w:rsidRPr="00DC2E5F">
        <w:rPr>
          <w:rFonts w:ascii="Times New Roman" w:hAnsi="Times New Roman" w:cs="Times New Roman"/>
        </w:rPr>
        <w:t>985), Seeking Safety (</w:t>
      </w:r>
      <w:proofErr w:type="spellStart"/>
      <w:r w:rsidR="00910AE5" w:rsidRPr="00DC2E5F">
        <w:rPr>
          <w:rFonts w:ascii="Times New Roman" w:hAnsi="Times New Roman" w:cs="Times New Roman"/>
        </w:rPr>
        <w:t>Najavitz</w:t>
      </w:r>
      <w:proofErr w:type="spellEnd"/>
      <w:r w:rsidR="00910AE5" w:rsidRPr="00DC2E5F">
        <w:rPr>
          <w:rFonts w:ascii="Times New Roman" w:hAnsi="Times New Roman" w:cs="Times New Roman"/>
        </w:rPr>
        <w:t>, 2002</w:t>
      </w:r>
      <w:r w:rsidR="00F659D3" w:rsidRPr="00DC2E5F">
        <w:rPr>
          <w:rFonts w:ascii="Times New Roman" w:hAnsi="Times New Roman" w:cs="Times New Roman"/>
        </w:rPr>
        <w:t xml:space="preserve">), </w:t>
      </w:r>
      <w:r w:rsidR="00F659D3" w:rsidRPr="00D52367">
        <w:rPr>
          <w:rFonts w:ascii="Times New Roman" w:hAnsi="Times New Roman" w:cs="Times New Roman"/>
        </w:rPr>
        <w:t>Pleasan</w:t>
      </w:r>
      <w:r w:rsidR="00910AE5" w:rsidRPr="00D52367">
        <w:rPr>
          <w:rFonts w:ascii="Times New Roman" w:hAnsi="Times New Roman" w:cs="Times New Roman"/>
        </w:rPr>
        <w:t>t Events Scheduling (</w:t>
      </w:r>
      <w:proofErr w:type="spellStart"/>
      <w:r w:rsidR="007D1031" w:rsidRPr="00D52367">
        <w:rPr>
          <w:rFonts w:ascii="Times New Roman" w:hAnsi="Times New Roman" w:cs="Times New Roman"/>
        </w:rPr>
        <w:t>Lewinsohn</w:t>
      </w:r>
      <w:proofErr w:type="spellEnd"/>
      <w:r w:rsidR="007D1031" w:rsidRPr="00D52367">
        <w:rPr>
          <w:rFonts w:ascii="Times New Roman" w:hAnsi="Times New Roman" w:cs="Times New Roman"/>
        </w:rPr>
        <w:t>,</w:t>
      </w:r>
      <w:r w:rsidR="002770C3" w:rsidRPr="00D52367">
        <w:rPr>
          <w:rFonts w:ascii="Times New Roman" w:hAnsi="Times New Roman" w:cs="Times New Roman"/>
        </w:rPr>
        <w:t xml:space="preserve"> Sullivan, &amp;</w:t>
      </w:r>
      <w:proofErr w:type="spellStart"/>
      <w:r w:rsidR="002770C3" w:rsidRPr="00D52367">
        <w:rPr>
          <w:rFonts w:ascii="Times New Roman" w:hAnsi="Times New Roman" w:cs="Times New Roman"/>
        </w:rPr>
        <w:t>Grosscup</w:t>
      </w:r>
      <w:proofErr w:type="spellEnd"/>
      <w:r w:rsidR="002770C3" w:rsidRPr="00D52367">
        <w:rPr>
          <w:rFonts w:ascii="Times New Roman" w:hAnsi="Times New Roman" w:cs="Times New Roman"/>
        </w:rPr>
        <w:t>, 1980</w:t>
      </w:r>
      <w:r w:rsidR="00F81770" w:rsidRPr="00D52367">
        <w:rPr>
          <w:rFonts w:ascii="Times New Roman" w:hAnsi="Times New Roman" w:cs="Times New Roman"/>
        </w:rPr>
        <w:t>),</w:t>
      </w:r>
      <w:r w:rsidR="00F81770">
        <w:rPr>
          <w:rFonts w:ascii="Times New Roman" w:hAnsi="Times New Roman" w:cs="Times New Roman"/>
        </w:rPr>
        <w:t xml:space="preserve"> </w:t>
      </w:r>
      <w:r w:rsidR="00F659D3" w:rsidRPr="00DC2E5F">
        <w:rPr>
          <w:rFonts w:ascii="Times New Roman" w:hAnsi="Times New Roman" w:cs="Times New Roman"/>
        </w:rPr>
        <w:t xml:space="preserve">Behavioral </w:t>
      </w:r>
      <w:r w:rsidR="00B96E39" w:rsidRPr="00DC2E5F">
        <w:rPr>
          <w:rFonts w:ascii="Times New Roman" w:hAnsi="Times New Roman" w:cs="Times New Roman"/>
        </w:rPr>
        <w:t>Activation</w:t>
      </w:r>
      <w:r w:rsidR="00F659D3" w:rsidRPr="00DC2E5F">
        <w:rPr>
          <w:rFonts w:ascii="Times New Roman" w:hAnsi="Times New Roman" w:cs="Times New Roman"/>
        </w:rPr>
        <w:t xml:space="preserve"> (</w:t>
      </w:r>
      <w:r w:rsidR="00B96E39" w:rsidRPr="00DC2E5F">
        <w:rPr>
          <w:rFonts w:ascii="Times New Roman" w:hAnsi="Times New Roman" w:cs="Times New Roman"/>
        </w:rPr>
        <w:t>Martell,</w:t>
      </w:r>
      <w:r w:rsidR="00910AE5" w:rsidRPr="00DC2E5F">
        <w:rPr>
          <w:rFonts w:ascii="Times New Roman" w:hAnsi="Times New Roman" w:cs="Times New Roman"/>
        </w:rPr>
        <w:t xml:space="preserve"> </w:t>
      </w:r>
      <w:proofErr w:type="spellStart"/>
      <w:r w:rsidR="00910AE5" w:rsidRPr="00DC2E5F">
        <w:rPr>
          <w:rFonts w:ascii="Times New Roman" w:hAnsi="Times New Roman" w:cs="Times New Roman"/>
        </w:rPr>
        <w:t>Dimidjian</w:t>
      </w:r>
      <w:proofErr w:type="spellEnd"/>
      <w:r w:rsidR="00910AE5" w:rsidRPr="00DC2E5F">
        <w:rPr>
          <w:rFonts w:ascii="Times New Roman" w:hAnsi="Times New Roman" w:cs="Times New Roman"/>
        </w:rPr>
        <w:t>, &amp; Herman-</w:t>
      </w:r>
      <w:r w:rsidR="00B96E39" w:rsidRPr="00DC2E5F">
        <w:rPr>
          <w:rFonts w:ascii="Times New Roman" w:hAnsi="Times New Roman" w:cs="Times New Roman"/>
        </w:rPr>
        <w:t>Dunn, 2013)</w:t>
      </w:r>
      <w:r w:rsidR="00B9515B" w:rsidRPr="00DC2E5F">
        <w:rPr>
          <w:rFonts w:ascii="Times New Roman" w:hAnsi="Times New Roman" w:cs="Times New Roman"/>
        </w:rPr>
        <w:t xml:space="preserve">, and Dialectical Behavior </w:t>
      </w:r>
      <w:r w:rsidR="00B9515B" w:rsidRPr="00F81770">
        <w:rPr>
          <w:rFonts w:ascii="Times New Roman" w:hAnsi="Times New Roman" w:cs="Times New Roman"/>
        </w:rPr>
        <w:t xml:space="preserve">Therapy </w:t>
      </w:r>
      <w:r w:rsidR="00F81770" w:rsidRPr="00F81770">
        <w:rPr>
          <w:rFonts w:ascii="Times New Roman" w:hAnsi="Times New Roman" w:cs="Times New Roman"/>
        </w:rPr>
        <w:t xml:space="preserve">(DBT; </w:t>
      </w:r>
      <w:proofErr w:type="spellStart"/>
      <w:r w:rsidR="00F81770" w:rsidRPr="00F81770">
        <w:rPr>
          <w:rFonts w:ascii="Times New Roman" w:hAnsi="Times New Roman" w:cs="Times New Roman"/>
        </w:rPr>
        <w:t>Linehan</w:t>
      </w:r>
      <w:proofErr w:type="spellEnd"/>
      <w:r w:rsidR="00F81770" w:rsidRPr="00F81770">
        <w:rPr>
          <w:rFonts w:ascii="Times New Roman" w:hAnsi="Times New Roman" w:cs="Times New Roman"/>
        </w:rPr>
        <w:t>, 2014</w:t>
      </w:r>
      <w:r w:rsidR="00B9515B" w:rsidRPr="00F81770">
        <w:rPr>
          <w:rFonts w:ascii="Times New Roman" w:hAnsi="Times New Roman" w:cs="Times New Roman"/>
        </w:rPr>
        <w:t>)</w:t>
      </w:r>
      <w:r w:rsidR="00F81770">
        <w:rPr>
          <w:rFonts w:ascii="Times New Roman" w:hAnsi="Times New Roman" w:cs="Times New Roman"/>
        </w:rPr>
        <w:t>,</w:t>
      </w:r>
      <w:r w:rsidR="00B96E39" w:rsidRPr="00DC2E5F">
        <w:rPr>
          <w:rFonts w:ascii="Times New Roman" w:hAnsi="Times New Roman" w:cs="Times New Roman"/>
        </w:rPr>
        <w:t xml:space="preserve"> </w:t>
      </w:r>
      <w:r w:rsidR="00B721E9">
        <w:rPr>
          <w:rFonts w:ascii="Times New Roman" w:hAnsi="Times New Roman" w:cs="Times New Roman"/>
        </w:rPr>
        <w:t>among others</w:t>
      </w:r>
      <w:r w:rsidR="006B75FF" w:rsidRPr="00DC2E5F">
        <w:rPr>
          <w:rFonts w:ascii="Times New Roman" w:hAnsi="Times New Roman" w:cs="Times New Roman"/>
        </w:rPr>
        <w:t>.</w:t>
      </w:r>
      <w:r w:rsidR="00F659D3" w:rsidRPr="00DC2E5F">
        <w:rPr>
          <w:rFonts w:ascii="Times New Roman" w:hAnsi="Times New Roman" w:cs="Times New Roman"/>
        </w:rPr>
        <w:t xml:space="preserve"> </w:t>
      </w:r>
      <w:r w:rsidR="00CA4593" w:rsidRPr="00DC2E5F">
        <w:rPr>
          <w:rFonts w:ascii="Times New Roman" w:hAnsi="Times New Roman" w:cs="Times New Roman"/>
        </w:rPr>
        <w:t xml:space="preserve">Examples </w:t>
      </w:r>
      <w:r w:rsidR="00F659D3" w:rsidRPr="00DC2E5F">
        <w:rPr>
          <w:rFonts w:ascii="Times New Roman" w:hAnsi="Times New Roman" w:cs="Times New Roman"/>
        </w:rPr>
        <w:t xml:space="preserve">of specific tools and skills available in the app </w:t>
      </w:r>
      <w:r w:rsidR="00CA4593" w:rsidRPr="00DC2E5F">
        <w:rPr>
          <w:rFonts w:ascii="Times New Roman" w:hAnsi="Times New Roman" w:cs="Times New Roman"/>
        </w:rPr>
        <w:t>include:</w:t>
      </w:r>
    </w:p>
    <w:p w14:paraId="44A7A4CA" w14:textId="0A9ADA28" w:rsidR="00B2502A" w:rsidRPr="009926D2" w:rsidRDefault="00910AE5" w:rsidP="00CA4593">
      <w:pPr>
        <w:pStyle w:val="ListParagraph"/>
        <w:numPr>
          <w:ilvl w:val="1"/>
          <w:numId w:val="3"/>
        </w:numPr>
        <w:rPr>
          <w:rFonts w:ascii="Times New Roman" w:hAnsi="Times New Roman" w:cs="Times New Roman"/>
          <w:lang w:bidi="ar-SA"/>
        </w:rPr>
      </w:pPr>
      <w:r w:rsidRPr="009926D2">
        <w:rPr>
          <w:rFonts w:ascii="Times New Roman" w:hAnsi="Times New Roman" w:cs="Times New Roman"/>
          <w:b/>
          <w:lang w:bidi="ar-SA"/>
        </w:rPr>
        <w:t>RID.</w:t>
      </w:r>
      <w:r w:rsidRPr="009926D2">
        <w:rPr>
          <w:rFonts w:ascii="Times New Roman" w:hAnsi="Times New Roman" w:cs="Times New Roman"/>
          <w:lang w:bidi="ar-SA"/>
        </w:rPr>
        <w:t xml:space="preserve"> T</w:t>
      </w:r>
      <w:r w:rsidR="00B2502A" w:rsidRPr="009926D2">
        <w:rPr>
          <w:rFonts w:ascii="Times New Roman" w:hAnsi="Times New Roman" w:cs="Times New Roman"/>
          <w:lang w:bidi="ar-SA"/>
        </w:rPr>
        <w:t xml:space="preserve">he “RID tool” for management of trauma reminders. RID leverages the principles of SIT. Users learn to </w:t>
      </w:r>
      <w:r w:rsidR="00B2502A" w:rsidRPr="009926D2">
        <w:rPr>
          <w:rFonts w:ascii="Times New Roman" w:hAnsi="Times New Roman" w:cs="Times New Roman"/>
          <w:b/>
          <w:u w:val="single"/>
          <w:lang w:bidi="ar-SA"/>
        </w:rPr>
        <w:t>R</w:t>
      </w:r>
      <w:r w:rsidR="00B2502A" w:rsidRPr="009926D2">
        <w:rPr>
          <w:rFonts w:ascii="Times New Roman" w:hAnsi="Times New Roman" w:cs="Times New Roman"/>
          <w:lang w:bidi="ar-SA"/>
        </w:rPr>
        <w:t xml:space="preserve">elax, </w:t>
      </w:r>
      <w:r w:rsidR="00B2502A" w:rsidRPr="009926D2">
        <w:rPr>
          <w:rFonts w:ascii="Times New Roman" w:hAnsi="Times New Roman" w:cs="Times New Roman"/>
          <w:b/>
          <w:u w:val="single"/>
          <w:lang w:bidi="ar-SA"/>
        </w:rPr>
        <w:t>I</w:t>
      </w:r>
      <w:r w:rsidR="00B2502A" w:rsidRPr="009926D2">
        <w:rPr>
          <w:rFonts w:ascii="Times New Roman" w:hAnsi="Times New Roman" w:cs="Times New Roman"/>
          <w:lang w:bidi="ar-SA"/>
        </w:rPr>
        <w:t>dentify t</w:t>
      </w:r>
      <w:r w:rsidR="00210942" w:rsidRPr="009926D2">
        <w:rPr>
          <w:rFonts w:ascii="Times New Roman" w:hAnsi="Times New Roman" w:cs="Times New Roman"/>
          <w:lang w:bidi="ar-SA"/>
        </w:rPr>
        <w:t xml:space="preserve">he cause of distress, and then </w:t>
      </w:r>
      <w:proofErr w:type="gramStart"/>
      <w:r w:rsidR="00210942" w:rsidRPr="009926D2">
        <w:rPr>
          <w:rFonts w:ascii="Times New Roman" w:hAnsi="Times New Roman" w:cs="Times New Roman"/>
          <w:b/>
          <w:u w:val="single"/>
          <w:lang w:bidi="ar-SA"/>
        </w:rPr>
        <w:t>D</w:t>
      </w:r>
      <w:r w:rsidR="00210942" w:rsidRPr="009926D2">
        <w:rPr>
          <w:rFonts w:ascii="Times New Roman" w:hAnsi="Times New Roman" w:cs="Times New Roman"/>
          <w:lang w:bidi="ar-SA"/>
        </w:rPr>
        <w:t>ecide</w:t>
      </w:r>
      <w:proofErr w:type="gramEnd"/>
      <w:r w:rsidR="00210942" w:rsidRPr="009926D2">
        <w:rPr>
          <w:rFonts w:ascii="Times New Roman" w:hAnsi="Times New Roman" w:cs="Times New Roman"/>
          <w:lang w:bidi="ar-SA"/>
        </w:rPr>
        <w:t xml:space="preserve"> how to handle the situation.</w:t>
      </w:r>
    </w:p>
    <w:p w14:paraId="6E69AD13" w14:textId="77777777" w:rsidR="006E3C80" w:rsidRPr="009926D2" w:rsidRDefault="006E3C80" w:rsidP="00CA4593">
      <w:pPr>
        <w:pStyle w:val="ListParagraph"/>
        <w:numPr>
          <w:ilvl w:val="1"/>
          <w:numId w:val="3"/>
        </w:numPr>
        <w:rPr>
          <w:rFonts w:ascii="Times New Roman" w:hAnsi="Times New Roman" w:cs="Times New Roman"/>
          <w:lang w:bidi="ar-SA"/>
        </w:rPr>
      </w:pPr>
      <w:r w:rsidRPr="009926D2">
        <w:rPr>
          <w:rFonts w:ascii="Times New Roman" w:hAnsi="Times New Roman" w:cs="Times New Roman"/>
          <w:b/>
          <w:lang w:bidi="ar-SA"/>
        </w:rPr>
        <w:t xml:space="preserve">Grounding. </w:t>
      </w:r>
      <w:r w:rsidRPr="009926D2">
        <w:rPr>
          <w:rFonts w:ascii="Times New Roman" w:hAnsi="Times New Roman" w:cs="Times New Roman"/>
          <w:lang w:bidi="ar-SA"/>
        </w:rPr>
        <w:t>Distress tolerance using grounding is offered in hundreds of micro-interventions in PTSD Coach. The tools range in complexity and offer users an opportunity to connect with their real environment to decrease attention to psychological distress.</w:t>
      </w:r>
    </w:p>
    <w:p w14:paraId="6721ADFB" w14:textId="5FD5F588" w:rsidR="00CA4593" w:rsidRPr="009926D2" w:rsidRDefault="00CA4593" w:rsidP="00CA4593">
      <w:pPr>
        <w:pStyle w:val="ListParagraph"/>
        <w:numPr>
          <w:ilvl w:val="1"/>
          <w:numId w:val="3"/>
        </w:numPr>
        <w:rPr>
          <w:rFonts w:ascii="Times New Roman" w:hAnsi="Times New Roman" w:cs="Times New Roman"/>
          <w:lang w:bidi="ar-SA"/>
        </w:rPr>
      </w:pPr>
      <w:r w:rsidRPr="009926D2">
        <w:rPr>
          <w:rFonts w:ascii="Times New Roman" w:hAnsi="Times New Roman" w:cs="Times New Roman"/>
          <w:b/>
          <w:lang w:bidi="ar-SA"/>
        </w:rPr>
        <w:t>Behavioral activation.</w:t>
      </w:r>
      <w:r w:rsidR="006E3C80" w:rsidRPr="009926D2">
        <w:rPr>
          <w:rFonts w:ascii="Times New Roman" w:hAnsi="Times New Roman" w:cs="Times New Roman"/>
          <w:b/>
          <w:lang w:bidi="ar-SA"/>
        </w:rPr>
        <w:t xml:space="preserve"> </w:t>
      </w:r>
      <w:r w:rsidR="006E3C80" w:rsidRPr="009926D2">
        <w:rPr>
          <w:rFonts w:ascii="Times New Roman" w:hAnsi="Times New Roman" w:cs="Times New Roman"/>
          <w:lang w:bidi="ar-SA"/>
        </w:rPr>
        <w:t xml:space="preserve">Users are offered numerous pleasant activities </w:t>
      </w:r>
      <w:r w:rsidR="00B721E9">
        <w:rPr>
          <w:rFonts w:ascii="Times New Roman" w:hAnsi="Times New Roman" w:cs="Times New Roman"/>
          <w:lang w:bidi="ar-SA"/>
        </w:rPr>
        <w:t xml:space="preserve">options </w:t>
      </w:r>
      <w:r w:rsidR="006E3C80" w:rsidRPr="009926D2">
        <w:rPr>
          <w:rFonts w:ascii="Times New Roman" w:hAnsi="Times New Roman" w:cs="Times New Roman"/>
          <w:lang w:bidi="ar-SA"/>
        </w:rPr>
        <w:t xml:space="preserve">to </w:t>
      </w:r>
      <w:r w:rsidR="00B721E9">
        <w:rPr>
          <w:rFonts w:ascii="Times New Roman" w:hAnsi="Times New Roman" w:cs="Times New Roman"/>
          <w:lang w:bidi="ar-SA"/>
        </w:rPr>
        <w:t>try</w:t>
      </w:r>
      <w:r w:rsidR="00B721E9" w:rsidRPr="009926D2">
        <w:rPr>
          <w:rFonts w:ascii="Times New Roman" w:hAnsi="Times New Roman" w:cs="Times New Roman"/>
          <w:lang w:bidi="ar-SA"/>
        </w:rPr>
        <w:t xml:space="preserve"> </w:t>
      </w:r>
      <w:r w:rsidR="006E3C80" w:rsidRPr="009926D2">
        <w:rPr>
          <w:rFonts w:ascii="Times New Roman" w:hAnsi="Times New Roman" w:cs="Times New Roman"/>
          <w:lang w:bidi="ar-SA"/>
        </w:rPr>
        <w:t>in order to decrease symptoms of depression, isolation, and anhedonia. Activities can be combined with contacts selected from the mobile device and the native calendar in order to increase motivation and likelihood of success.</w:t>
      </w:r>
    </w:p>
    <w:p w14:paraId="121C6E99" w14:textId="77777777" w:rsidR="002D0668" w:rsidRPr="009926D2" w:rsidRDefault="00CA4593" w:rsidP="00CA4593">
      <w:pPr>
        <w:pStyle w:val="ListParagraph"/>
        <w:numPr>
          <w:ilvl w:val="1"/>
          <w:numId w:val="3"/>
        </w:numPr>
        <w:rPr>
          <w:rFonts w:ascii="Times New Roman" w:hAnsi="Times New Roman" w:cs="Times New Roman"/>
          <w:lang w:bidi="ar-SA"/>
        </w:rPr>
      </w:pPr>
      <w:r w:rsidRPr="009926D2">
        <w:rPr>
          <w:rFonts w:ascii="Times New Roman" w:hAnsi="Times New Roman" w:cs="Times New Roman"/>
          <w:b/>
          <w:lang w:bidi="ar-SA"/>
        </w:rPr>
        <w:t xml:space="preserve">Cognitive </w:t>
      </w:r>
      <w:r w:rsidR="006E3C80" w:rsidRPr="009926D2">
        <w:rPr>
          <w:rFonts w:ascii="Times New Roman" w:hAnsi="Times New Roman" w:cs="Times New Roman"/>
          <w:b/>
          <w:lang w:bidi="ar-SA"/>
        </w:rPr>
        <w:t>reappraisal.</w:t>
      </w:r>
      <w:r w:rsidR="006E3C80" w:rsidRPr="009926D2">
        <w:rPr>
          <w:rFonts w:ascii="Times New Roman" w:hAnsi="Times New Roman" w:cs="Times New Roman"/>
          <w:lang w:bidi="ar-SA"/>
        </w:rPr>
        <w:t xml:space="preserve"> Hundreds of </w:t>
      </w:r>
      <w:r w:rsidR="002D0668" w:rsidRPr="009926D2">
        <w:rPr>
          <w:rFonts w:ascii="Times New Roman" w:hAnsi="Times New Roman" w:cs="Times New Roman"/>
          <w:lang w:bidi="ar-SA"/>
        </w:rPr>
        <w:t xml:space="preserve">high occurrence </w:t>
      </w:r>
      <w:r w:rsidR="006E3C80" w:rsidRPr="009926D2">
        <w:rPr>
          <w:rFonts w:ascii="Times New Roman" w:hAnsi="Times New Roman" w:cs="Times New Roman"/>
          <w:lang w:bidi="ar-SA"/>
        </w:rPr>
        <w:t>dysfunctional thoughts, derived from expert PTSD treaters,</w:t>
      </w:r>
      <w:r w:rsidR="002D0668" w:rsidRPr="009926D2">
        <w:rPr>
          <w:rFonts w:ascii="Times New Roman" w:hAnsi="Times New Roman" w:cs="Times New Roman"/>
          <w:lang w:bidi="ar-SA"/>
        </w:rPr>
        <w:t xml:space="preserve"> were reframed and are provided to users according to their current type of distress.</w:t>
      </w:r>
    </w:p>
    <w:p w14:paraId="67CB9316" w14:textId="77777777" w:rsidR="00CA4593" w:rsidRPr="009926D2" w:rsidRDefault="006E3C80" w:rsidP="00CA4593">
      <w:pPr>
        <w:pStyle w:val="ListParagraph"/>
        <w:numPr>
          <w:ilvl w:val="1"/>
          <w:numId w:val="3"/>
        </w:numPr>
        <w:rPr>
          <w:rFonts w:ascii="Times New Roman" w:hAnsi="Times New Roman" w:cs="Times New Roman"/>
          <w:lang w:bidi="ar-SA"/>
        </w:rPr>
      </w:pPr>
      <w:r w:rsidRPr="009926D2">
        <w:rPr>
          <w:rFonts w:ascii="Times New Roman" w:hAnsi="Times New Roman" w:cs="Times New Roman"/>
          <w:b/>
          <w:lang w:bidi="ar-SA"/>
        </w:rPr>
        <w:t>Relaxation training</w:t>
      </w:r>
      <w:r w:rsidRPr="009926D2">
        <w:rPr>
          <w:rFonts w:ascii="Times New Roman" w:hAnsi="Times New Roman" w:cs="Times New Roman"/>
          <w:lang w:bidi="ar-SA"/>
        </w:rPr>
        <w:t>.</w:t>
      </w:r>
      <w:r w:rsidR="002D0668" w:rsidRPr="009926D2">
        <w:rPr>
          <w:rFonts w:ascii="Times New Roman" w:hAnsi="Times New Roman" w:cs="Times New Roman"/>
          <w:lang w:bidi="ar-SA"/>
        </w:rPr>
        <w:t xml:space="preserve"> Various audio-guided exercises, including progressive muscle relaxation, visualization, and paced breathing, are offered.</w:t>
      </w:r>
    </w:p>
    <w:p w14:paraId="07D692FB" w14:textId="77777777" w:rsidR="006E3C80" w:rsidRPr="009926D2" w:rsidRDefault="002D0668" w:rsidP="00CA4593">
      <w:pPr>
        <w:pStyle w:val="ListParagraph"/>
        <w:numPr>
          <w:ilvl w:val="1"/>
          <w:numId w:val="3"/>
        </w:numPr>
        <w:rPr>
          <w:rFonts w:ascii="Times New Roman" w:hAnsi="Times New Roman" w:cs="Times New Roman"/>
          <w:lang w:bidi="ar-SA"/>
        </w:rPr>
      </w:pPr>
      <w:r w:rsidRPr="009926D2">
        <w:rPr>
          <w:rFonts w:ascii="Times New Roman" w:hAnsi="Times New Roman" w:cs="Times New Roman"/>
          <w:b/>
          <w:lang w:bidi="ar-SA"/>
        </w:rPr>
        <w:t>Distress tolerance.</w:t>
      </w:r>
      <w:r w:rsidRPr="009926D2">
        <w:rPr>
          <w:rFonts w:ascii="Times New Roman" w:hAnsi="Times New Roman" w:cs="Times New Roman"/>
          <w:lang w:bidi="ar-SA"/>
        </w:rPr>
        <w:t xml:space="preserve"> Users are offered various forms of distraction, from real-world activities (e.g. taking a brief walk) to personalized and media-rich meditations. Users can also use app-guided time-outs to tolerate emotions such as anger or panic.</w:t>
      </w:r>
    </w:p>
    <w:p w14:paraId="4DD14E72" w14:textId="77777777" w:rsidR="002D0668" w:rsidRPr="009926D2" w:rsidRDefault="002D0668" w:rsidP="002D0668">
      <w:pPr>
        <w:pStyle w:val="ListParagraph"/>
        <w:numPr>
          <w:ilvl w:val="1"/>
          <w:numId w:val="3"/>
        </w:numPr>
        <w:rPr>
          <w:rFonts w:ascii="Times New Roman" w:hAnsi="Times New Roman" w:cs="Times New Roman"/>
          <w:lang w:bidi="ar-SA"/>
        </w:rPr>
      </w:pPr>
      <w:r w:rsidRPr="009926D2">
        <w:rPr>
          <w:rFonts w:ascii="Times New Roman" w:hAnsi="Times New Roman" w:cs="Times New Roman"/>
          <w:b/>
          <w:lang w:bidi="ar-SA"/>
        </w:rPr>
        <w:t>Sleep hygiene.</w:t>
      </w:r>
      <w:r w:rsidRPr="009926D2">
        <w:rPr>
          <w:rFonts w:ascii="Times New Roman" w:hAnsi="Times New Roman" w:cs="Times New Roman"/>
          <w:lang w:bidi="ar-SA"/>
        </w:rPr>
        <w:t xml:space="preserve"> Evidence-based sleep hygiene recommendations are available to users who suffer with insomnia secondary to PTSD. </w:t>
      </w:r>
    </w:p>
    <w:p w14:paraId="75CBF7FF" w14:textId="672C1C94" w:rsidR="00B9515B" w:rsidRDefault="00B9515B">
      <w:pPr>
        <w:rPr>
          <w:rFonts w:ascii="Times New Roman" w:hAnsi="Times New Roman" w:cs="Times New Roman"/>
          <w:lang w:bidi="ar-SA"/>
        </w:rPr>
      </w:pPr>
      <w:r>
        <w:rPr>
          <w:rFonts w:ascii="Times New Roman" w:hAnsi="Times New Roman" w:cs="Times New Roman"/>
          <w:lang w:bidi="ar-SA"/>
        </w:rPr>
        <w:br w:type="page"/>
      </w:r>
    </w:p>
    <w:p w14:paraId="2CF5F044" w14:textId="792A4F2B" w:rsidR="002D0668" w:rsidRDefault="00B9515B" w:rsidP="00B9515B">
      <w:pPr>
        <w:jc w:val="center"/>
        <w:rPr>
          <w:rFonts w:ascii="Times New Roman" w:hAnsi="Times New Roman" w:cs="Times New Roman"/>
          <w:b/>
          <w:lang w:bidi="ar-SA"/>
        </w:rPr>
      </w:pPr>
      <w:r w:rsidRPr="00B9515B">
        <w:rPr>
          <w:rFonts w:ascii="Times New Roman" w:hAnsi="Times New Roman" w:cs="Times New Roman"/>
          <w:b/>
          <w:lang w:bidi="ar-SA"/>
        </w:rPr>
        <w:lastRenderedPageBreak/>
        <w:t>References</w:t>
      </w:r>
    </w:p>
    <w:p w14:paraId="582B531A" w14:textId="77777777" w:rsidR="008042D3" w:rsidRDefault="008042D3" w:rsidP="008042D3">
      <w:pPr>
        <w:spacing w:line="480" w:lineRule="auto"/>
        <w:ind w:left="720" w:hanging="720"/>
        <w:rPr>
          <w:rFonts w:ascii="Times New Roman" w:hAnsi="Times New Roman" w:cs="Times New Roman"/>
        </w:rPr>
      </w:pPr>
    </w:p>
    <w:p w14:paraId="38B020EE" w14:textId="44902F9E" w:rsidR="008042D3" w:rsidRPr="008042D3" w:rsidRDefault="008042D3" w:rsidP="008042D3">
      <w:pPr>
        <w:spacing w:line="480" w:lineRule="auto"/>
        <w:ind w:left="720" w:hanging="720"/>
        <w:rPr>
          <w:rFonts w:ascii="Times New Roman" w:hAnsi="Times New Roman" w:cs="Times New Roman"/>
        </w:rPr>
      </w:pPr>
      <w:proofErr w:type="spellStart"/>
      <w:r>
        <w:rPr>
          <w:rFonts w:ascii="Times New Roman" w:hAnsi="Times New Roman" w:cs="Times New Roman" w:hint="eastAsia"/>
        </w:rPr>
        <w:t>Boscarino</w:t>
      </w:r>
      <w:proofErr w:type="spellEnd"/>
      <w:r>
        <w:rPr>
          <w:rFonts w:ascii="Times New Roman" w:hAnsi="Times New Roman" w:cs="Times New Roman" w:hint="eastAsia"/>
        </w:rPr>
        <w:t>, J. A. (1995). Pos</w:t>
      </w:r>
      <w:r>
        <w:rPr>
          <w:rFonts w:ascii="Times New Roman" w:hAnsi="Times New Roman" w:cs="Times New Roman"/>
        </w:rPr>
        <w:t>t-</w:t>
      </w:r>
      <w:r w:rsidRPr="008042D3">
        <w:rPr>
          <w:rFonts w:ascii="Times New Roman" w:hAnsi="Times New Roman" w:cs="Times New Roman" w:hint="eastAsia"/>
        </w:rPr>
        <w:t>traumatic stress and associated dis</w:t>
      </w:r>
      <w:r>
        <w:rPr>
          <w:rFonts w:ascii="Times New Roman" w:hAnsi="Times New Roman" w:cs="Times New Roman" w:hint="eastAsia"/>
        </w:rPr>
        <w:t xml:space="preserve">orders among Vietnam veterans: </w:t>
      </w:r>
      <w:r>
        <w:rPr>
          <w:rFonts w:ascii="Times New Roman" w:hAnsi="Times New Roman" w:cs="Times New Roman"/>
        </w:rPr>
        <w:t>T</w:t>
      </w:r>
      <w:r w:rsidRPr="008042D3">
        <w:rPr>
          <w:rFonts w:ascii="Times New Roman" w:hAnsi="Times New Roman" w:cs="Times New Roman" w:hint="eastAsia"/>
        </w:rPr>
        <w:t xml:space="preserve">he significance of combat exposure and social support. </w:t>
      </w:r>
      <w:r w:rsidRPr="008042D3">
        <w:rPr>
          <w:rFonts w:ascii="Times New Roman" w:hAnsi="Times New Roman" w:cs="Times New Roman" w:hint="eastAsia"/>
          <w:i/>
        </w:rPr>
        <w:t xml:space="preserve">Journal of </w:t>
      </w:r>
      <w:r w:rsidRPr="008042D3">
        <w:rPr>
          <w:rFonts w:ascii="Times New Roman" w:hAnsi="Times New Roman" w:cs="Times New Roman"/>
          <w:i/>
        </w:rPr>
        <w:t>T</w:t>
      </w:r>
      <w:r w:rsidRPr="008042D3">
        <w:rPr>
          <w:rFonts w:ascii="Times New Roman" w:hAnsi="Times New Roman" w:cs="Times New Roman" w:hint="eastAsia"/>
          <w:i/>
        </w:rPr>
        <w:t>raumatic stress, 8</w:t>
      </w:r>
      <w:r w:rsidRPr="008042D3">
        <w:rPr>
          <w:rFonts w:ascii="Times New Roman" w:hAnsi="Times New Roman" w:cs="Times New Roman" w:hint="eastAsia"/>
        </w:rPr>
        <w:t>, 317-336.</w:t>
      </w:r>
    </w:p>
    <w:p w14:paraId="57EC1936" w14:textId="77777777" w:rsidR="008042D3" w:rsidRPr="008042D3" w:rsidRDefault="008042D3" w:rsidP="008042D3">
      <w:pPr>
        <w:spacing w:line="480" w:lineRule="auto"/>
        <w:ind w:left="720" w:hanging="720"/>
        <w:rPr>
          <w:rFonts w:ascii="Times New Roman" w:hAnsi="Times New Roman" w:cs="Times New Roman"/>
        </w:rPr>
      </w:pPr>
      <w:proofErr w:type="spellStart"/>
      <w:proofErr w:type="gramStart"/>
      <w:r w:rsidRPr="008042D3">
        <w:rPr>
          <w:rFonts w:ascii="Times New Roman" w:hAnsi="Times New Roman" w:cs="Times New Roman"/>
        </w:rPr>
        <w:t>Foa</w:t>
      </w:r>
      <w:proofErr w:type="spellEnd"/>
      <w:r w:rsidRPr="008042D3">
        <w:rPr>
          <w:rFonts w:ascii="Times New Roman" w:hAnsi="Times New Roman" w:cs="Times New Roman"/>
        </w:rPr>
        <w:t xml:space="preserve">, E. B., </w:t>
      </w:r>
      <w:proofErr w:type="spellStart"/>
      <w:r w:rsidRPr="008042D3">
        <w:rPr>
          <w:rFonts w:ascii="Times New Roman" w:hAnsi="Times New Roman" w:cs="Times New Roman"/>
        </w:rPr>
        <w:t>Hembree</w:t>
      </w:r>
      <w:proofErr w:type="spellEnd"/>
      <w:r w:rsidRPr="008042D3">
        <w:rPr>
          <w:rFonts w:ascii="Times New Roman" w:hAnsi="Times New Roman" w:cs="Times New Roman"/>
        </w:rPr>
        <w:t>, E. A., &amp; Rothbaum, B. O. (2007).</w:t>
      </w:r>
      <w:proofErr w:type="gramEnd"/>
      <w:r w:rsidRPr="008042D3">
        <w:rPr>
          <w:rFonts w:ascii="Times New Roman" w:hAnsi="Times New Roman" w:cs="Times New Roman"/>
        </w:rPr>
        <w:t xml:space="preserve"> </w:t>
      </w:r>
      <w:r w:rsidRPr="008042D3">
        <w:rPr>
          <w:rFonts w:ascii="Times New Roman" w:hAnsi="Times New Roman" w:cs="Times New Roman"/>
          <w:i/>
        </w:rPr>
        <w:t>Prolonged exposure therapy for PTSD</w:t>
      </w:r>
      <w:r w:rsidRPr="008042D3">
        <w:rPr>
          <w:rFonts w:ascii="Times New Roman" w:hAnsi="Times New Roman" w:cs="Times New Roman"/>
        </w:rPr>
        <w:t>. New York: Oxford University.</w:t>
      </w:r>
    </w:p>
    <w:p w14:paraId="179002CA" w14:textId="18D13C0D" w:rsidR="008042D3" w:rsidRPr="008042D3" w:rsidRDefault="008042D3" w:rsidP="008042D3">
      <w:pPr>
        <w:spacing w:line="480" w:lineRule="auto"/>
        <w:ind w:left="720" w:hanging="720"/>
        <w:rPr>
          <w:rFonts w:ascii="Times New Roman" w:hAnsi="Times New Roman" w:cs="Times New Roman"/>
        </w:rPr>
      </w:pPr>
      <w:proofErr w:type="gramStart"/>
      <w:r w:rsidRPr="008042D3">
        <w:rPr>
          <w:rFonts w:ascii="Times New Roman" w:hAnsi="Times New Roman" w:cs="Times New Roman"/>
        </w:rPr>
        <w:t xml:space="preserve">Gould, M., Greenberg, N., &amp; </w:t>
      </w:r>
      <w:proofErr w:type="spellStart"/>
      <w:r w:rsidRPr="008042D3">
        <w:rPr>
          <w:rFonts w:ascii="Times New Roman" w:hAnsi="Times New Roman" w:cs="Times New Roman"/>
        </w:rPr>
        <w:t>Hetherton</w:t>
      </w:r>
      <w:proofErr w:type="spellEnd"/>
      <w:r w:rsidRPr="008042D3">
        <w:rPr>
          <w:rFonts w:ascii="Times New Roman" w:hAnsi="Times New Roman" w:cs="Times New Roman"/>
        </w:rPr>
        <w:t>, J. (2007).</w:t>
      </w:r>
      <w:proofErr w:type="gramEnd"/>
      <w:r w:rsidRPr="008042D3">
        <w:rPr>
          <w:rFonts w:ascii="Times New Roman" w:hAnsi="Times New Roman" w:cs="Times New Roman"/>
        </w:rPr>
        <w:t xml:space="preserve"> Stigma and the military: evaluation of a PTSD psychoeducational pro</w:t>
      </w:r>
      <w:r>
        <w:rPr>
          <w:rFonts w:ascii="Times New Roman" w:hAnsi="Times New Roman" w:cs="Times New Roman"/>
        </w:rPr>
        <w:t xml:space="preserve">gram. </w:t>
      </w:r>
      <w:r w:rsidRPr="008042D3">
        <w:rPr>
          <w:rFonts w:ascii="Times New Roman" w:hAnsi="Times New Roman" w:cs="Times New Roman"/>
          <w:i/>
        </w:rPr>
        <w:t>Journal of Traumatic Stress, 20</w:t>
      </w:r>
      <w:r w:rsidRPr="008042D3">
        <w:rPr>
          <w:rFonts w:ascii="Times New Roman" w:hAnsi="Times New Roman" w:cs="Times New Roman"/>
        </w:rPr>
        <w:t>, 505-515.</w:t>
      </w:r>
    </w:p>
    <w:p w14:paraId="51F824B9" w14:textId="5122E9FF" w:rsidR="003A4A08" w:rsidRDefault="003A4A08" w:rsidP="008042D3">
      <w:pPr>
        <w:spacing w:line="480" w:lineRule="auto"/>
        <w:ind w:left="720" w:hanging="720"/>
        <w:rPr>
          <w:rFonts w:ascii="Times New Roman" w:hAnsi="Times New Roman" w:cs="Times New Roman"/>
        </w:rPr>
      </w:pPr>
      <w:r w:rsidRPr="003A4A08">
        <w:rPr>
          <w:rFonts w:ascii="Times New Roman" w:hAnsi="Times New Roman" w:cs="Times New Roman"/>
        </w:rPr>
        <w:t>Hoffman, J. E., Wald, L. J., Kuhn, E., Greene, C., Ruzek, J .</w:t>
      </w:r>
      <w:proofErr w:type="gramStart"/>
      <w:r w:rsidRPr="003A4A08">
        <w:rPr>
          <w:rFonts w:ascii="Times New Roman" w:hAnsi="Times New Roman" w:cs="Times New Roman"/>
        </w:rPr>
        <w:t>I.,</w:t>
      </w:r>
      <w:proofErr w:type="gramEnd"/>
      <w:r w:rsidRPr="003A4A08">
        <w:rPr>
          <w:rFonts w:ascii="Times New Roman" w:hAnsi="Times New Roman" w:cs="Times New Roman"/>
        </w:rPr>
        <w:t xml:space="preserve"> &amp; Weingardt, K. (2011). PTSD Coach (Version 1.0). </w:t>
      </w:r>
      <w:proofErr w:type="gramStart"/>
      <w:r w:rsidRPr="003A4A08">
        <w:rPr>
          <w:rFonts w:ascii="Times New Roman" w:hAnsi="Times New Roman" w:cs="Times New Roman"/>
        </w:rPr>
        <w:t>[Mobile application software].</w:t>
      </w:r>
      <w:proofErr w:type="gramEnd"/>
      <w:r w:rsidRPr="003A4A08">
        <w:rPr>
          <w:rFonts w:ascii="Times New Roman" w:hAnsi="Times New Roman" w:cs="Times New Roman"/>
        </w:rPr>
        <w:t xml:space="preserve"> Retrieved from </w:t>
      </w:r>
      <w:hyperlink r:id="rId8" w:history="1">
        <w:r w:rsidRPr="00F11520">
          <w:rPr>
            <w:rStyle w:val="Hyperlink"/>
            <w:rFonts w:ascii="Times New Roman" w:hAnsi="Times New Roman" w:cs="Times New Roman"/>
          </w:rPr>
          <w:t>http://itunes.apple.com</w:t>
        </w:r>
      </w:hyperlink>
      <w:r w:rsidRPr="003A4A08">
        <w:rPr>
          <w:rFonts w:ascii="Times New Roman" w:hAnsi="Times New Roman" w:cs="Times New Roman"/>
        </w:rPr>
        <w:t>.</w:t>
      </w:r>
    </w:p>
    <w:p w14:paraId="0AC7AE84" w14:textId="37A5A972" w:rsidR="008042D3" w:rsidRDefault="008042D3" w:rsidP="008042D3">
      <w:pPr>
        <w:spacing w:line="480" w:lineRule="auto"/>
        <w:ind w:left="720" w:hanging="720"/>
        <w:rPr>
          <w:rFonts w:ascii="Times New Roman" w:hAnsi="Times New Roman" w:cs="Times New Roman"/>
        </w:rPr>
      </w:pPr>
      <w:r w:rsidRPr="008042D3">
        <w:rPr>
          <w:rFonts w:ascii="Times New Roman" w:hAnsi="Times New Roman" w:cs="Times New Roman"/>
        </w:rPr>
        <w:t>Kuhn, E., Greene, C., Hoffman, J., Nguyen, T., Wald, L., Schmidt, J</w:t>
      </w:r>
      <w:proofErr w:type="gramStart"/>
      <w:r w:rsidRPr="008042D3">
        <w:rPr>
          <w:rFonts w:ascii="Times New Roman" w:hAnsi="Times New Roman" w:cs="Times New Roman"/>
        </w:rPr>
        <w:t>., ...</w:t>
      </w:r>
      <w:proofErr w:type="gramEnd"/>
      <w:r w:rsidRPr="008042D3">
        <w:rPr>
          <w:rFonts w:ascii="Times New Roman" w:hAnsi="Times New Roman" w:cs="Times New Roman"/>
        </w:rPr>
        <w:t xml:space="preserve"> &amp; Ruzek, J. (2014). </w:t>
      </w:r>
      <w:proofErr w:type="gramStart"/>
      <w:r w:rsidRPr="008042D3">
        <w:rPr>
          <w:rFonts w:ascii="Times New Roman" w:hAnsi="Times New Roman" w:cs="Times New Roman"/>
        </w:rPr>
        <w:t>Preliminary evaluation of PTSD Coach, a smartphone app for post-traumatic stress symptoms.</w:t>
      </w:r>
      <w:proofErr w:type="gramEnd"/>
      <w:r w:rsidRPr="008042D3">
        <w:rPr>
          <w:rFonts w:ascii="Times New Roman" w:hAnsi="Times New Roman" w:cs="Times New Roman"/>
        </w:rPr>
        <w:t xml:space="preserve"> </w:t>
      </w:r>
      <w:r>
        <w:rPr>
          <w:rFonts w:ascii="Times New Roman" w:hAnsi="Times New Roman" w:cs="Times New Roman"/>
          <w:i/>
        </w:rPr>
        <w:t>Military M</w:t>
      </w:r>
      <w:r w:rsidRPr="008042D3">
        <w:rPr>
          <w:rFonts w:ascii="Times New Roman" w:hAnsi="Times New Roman" w:cs="Times New Roman"/>
          <w:i/>
        </w:rPr>
        <w:t>edicine, 179</w:t>
      </w:r>
      <w:r w:rsidRPr="008042D3">
        <w:rPr>
          <w:rFonts w:ascii="Times New Roman" w:hAnsi="Times New Roman" w:cs="Times New Roman"/>
        </w:rPr>
        <w:t>, 12-18.</w:t>
      </w:r>
    </w:p>
    <w:p w14:paraId="614B4225" w14:textId="4A8B69C1" w:rsidR="00E21731" w:rsidRDefault="00E21731" w:rsidP="00E21731">
      <w:pPr>
        <w:spacing w:line="480" w:lineRule="auto"/>
        <w:ind w:left="720" w:hanging="720"/>
        <w:rPr>
          <w:rFonts w:ascii="Times New Roman" w:hAnsi="Times New Roman" w:cs="Times New Roman"/>
        </w:rPr>
      </w:pPr>
      <w:proofErr w:type="spellStart"/>
      <w:proofErr w:type="gramStart"/>
      <w:r>
        <w:rPr>
          <w:rFonts w:ascii="Times New Roman" w:hAnsi="Times New Roman" w:cs="Times New Roman"/>
        </w:rPr>
        <w:t>Lewinsohn</w:t>
      </w:r>
      <w:proofErr w:type="spellEnd"/>
      <w:r>
        <w:rPr>
          <w:rFonts w:ascii="Times New Roman" w:hAnsi="Times New Roman" w:cs="Times New Roman"/>
        </w:rPr>
        <w:t xml:space="preserve">, P. M., Sullivan, J. M., &amp; </w:t>
      </w:r>
      <w:proofErr w:type="spellStart"/>
      <w:r>
        <w:rPr>
          <w:rFonts w:ascii="Times New Roman" w:hAnsi="Times New Roman" w:cs="Times New Roman"/>
        </w:rPr>
        <w:t>Grosscup</w:t>
      </w:r>
      <w:proofErr w:type="spellEnd"/>
      <w:r>
        <w:rPr>
          <w:rFonts w:ascii="Times New Roman" w:hAnsi="Times New Roman" w:cs="Times New Roman"/>
        </w:rPr>
        <w:t>, S. J. (1980).</w:t>
      </w:r>
      <w:proofErr w:type="gramEnd"/>
      <w:r>
        <w:rPr>
          <w:rFonts w:ascii="Times New Roman" w:hAnsi="Times New Roman" w:cs="Times New Roman"/>
        </w:rPr>
        <w:t xml:space="preserve"> </w:t>
      </w:r>
      <w:proofErr w:type="gramStart"/>
      <w:r w:rsidRPr="00E21731">
        <w:rPr>
          <w:rFonts w:ascii="Times New Roman" w:hAnsi="Times New Roman" w:cs="Times New Roman"/>
        </w:rPr>
        <w:t>Changing reinforcing events: An approach t</w:t>
      </w:r>
      <w:r>
        <w:rPr>
          <w:rFonts w:ascii="Times New Roman" w:hAnsi="Times New Roman" w:cs="Times New Roman"/>
        </w:rPr>
        <w:t>o the treatment of depression.</w:t>
      </w:r>
      <w:proofErr w:type="gramEnd"/>
      <w:r>
        <w:rPr>
          <w:rFonts w:ascii="Times New Roman" w:hAnsi="Times New Roman" w:cs="Times New Roman"/>
        </w:rPr>
        <w:t xml:space="preserve"> </w:t>
      </w:r>
      <w:r w:rsidRPr="00E21731">
        <w:rPr>
          <w:rFonts w:ascii="Times New Roman" w:hAnsi="Times New Roman" w:cs="Times New Roman"/>
          <w:i/>
        </w:rPr>
        <w:t>Psychotherapy: Theo</w:t>
      </w:r>
      <w:r w:rsidRPr="00E21731">
        <w:rPr>
          <w:rFonts w:ascii="Times New Roman" w:hAnsi="Times New Roman" w:cs="Times New Roman"/>
          <w:i/>
        </w:rPr>
        <w:t>ry, Research &amp; Practice, 17</w:t>
      </w:r>
      <w:r>
        <w:rPr>
          <w:rFonts w:ascii="Times New Roman" w:hAnsi="Times New Roman" w:cs="Times New Roman"/>
        </w:rPr>
        <w:t>,</w:t>
      </w:r>
      <w:r w:rsidRPr="00E21731">
        <w:rPr>
          <w:rFonts w:ascii="Times New Roman" w:hAnsi="Times New Roman" w:cs="Times New Roman"/>
        </w:rPr>
        <w:t xml:space="preserve"> 322-334. </w:t>
      </w:r>
    </w:p>
    <w:p w14:paraId="240F973B" w14:textId="211A6B59" w:rsidR="00DC2E5F" w:rsidRPr="008042D3" w:rsidRDefault="00DC2E5F" w:rsidP="008042D3">
      <w:pPr>
        <w:spacing w:line="480" w:lineRule="auto"/>
        <w:ind w:left="720" w:hanging="720"/>
        <w:rPr>
          <w:rFonts w:ascii="Times New Roman" w:hAnsi="Times New Roman" w:cs="Times New Roman"/>
        </w:rPr>
      </w:pPr>
      <w:proofErr w:type="spellStart"/>
      <w:r>
        <w:rPr>
          <w:rFonts w:ascii="Times New Roman" w:hAnsi="Times New Roman" w:cs="Times New Roman"/>
        </w:rPr>
        <w:t>Linehan</w:t>
      </w:r>
      <w:proofErr w:type="spellEnd"/>
      <w:r>
        <w:rPr>
          <w:rFonts w:ascii="Times New Roman" w:hAnsi="Times New Roman" w:cs="Times New Roman"/>
        </w:rPr>
        <w:t>,</w:t>
      </w:r>
      <w:r w:rsidR="00314A1F">
        <w:rPr>
          <w:rFonts w:ascii="Times New Roman" w:hAnsi="Times New Roman" w:cs="Times New Roman"/>
        </w:rPr>
        <w:t xml:space="preserve"> M. M. (2014). </w:t>
      </w:r>
      <w:r w:rsidR="00314A1F" w:rsidRPr="00314A1F">
        <w:rPr>
          <w:rFonts w:ascii="Times New Roman" w:hAnsi="Times New Roman" w:cs="Times New Roman"/>
          <w:i/>
        </w:rPr>
        <w:t>DBT skills training m</w:t>
      </w:r>
      <w:r w:rsidR="00314A1F">
        <w:rPr>
          <w:rFonts w:ascii="Times New Roman" w:hAnsi="Times New Roman" w:cs="Times New Roman"/>
          <w:i/>
        </w:rPr>
        <w:t>anual, s</w:t>
      </w:r>
      <w:r w:rsidR="00314A1F" w:rsidRPr="00314A1F">
        <w:rPr>
          <w:rFonts w:ascii="Times New Roman" w:hAnsi="Times New Roman" w:cs="Times New Roman"/>
          <w:i/>
        </w:rPr>
        <w:t xml:space="preserve">econd </w:t>
      </w:r>
      <w:r w:rsidR="00314A1F">
        <w:rPr>
          <w:rFonts w:ascii="Times New Roman" w:hAnsi="Times New Roman" w:cs="Times New Roman"/>
          <w:i/>
        </w:rPr>
        <w:t>e</w:t>
      </w:r>
      <w:r w:rsidR="00314A1F" w:rsidRPr="00314A1F">
        <w:rPr>
          <w:rFonts w:ascii="Times New Roman" w:hAnsi="Times New Roman" w:cs="Times New Roman"/>
          <w:i/>
        </w:rPr>
        <w:t>ditio</w:t>
      </w:r>
      <w:r w:rsidR="00314A1F" w:rsidRPr="00314A1F">
        <w:rPr>
          <w:rFonts w:ascii="Times New Roman" w:hAnsi="Times New Roman" w:cs="Times New Roman"/>
        </w:rPr>
        <w:t>n</w:t>
      </w:r>
      <w:r w:rsidR="00314A1F">
        <w:rPr>
          <w:rFonts w:ascii="Times New Roman" w:hAnsi="Times New Roman" w:cs="Times New Roman"/>
        </w:rPr>
        <w:t>.</w:t>
      </w:r>
      <w:r w:rsidR="00314A1F" w:rsidRPr="00314A1F">
        <w:t xml:space="preserve"> </w:t>
      </w:r>
      <w:r w:rsidR="00314A1F" w:rsidRPr="00314A1F">
        <w:rPr>
          <w:rFonts w:ascii="Times New Roman" w:hAnsi="Times New Roman" w:cs="Times New Roman"/>
        </w:rPr>
        <w:t>New York, NY: Guilford Press.</w:t>
      </w:r>
    </w:p>
    <w:p w14:paraId="7DDC69F2" w14:textId="55DE92EC" w:rsidR="008042D3" w:rsidRPr="008042D3" w:rsidRDefault="008042D3" w:rsidP="00314A1F">
      <w:pPr>
        <w:spacing w:line="480" w:lineRule="auto"/>
        <w:ind w:left="720" w:hanging="720"/>
        <w:rPr>
          <w:rFonts w:ascii="Times New Roman" w:hAnsi="Times New Roman" w:cs="Times New Roman"/>
        </w:rPr>
      </w:pPr>
      <w:r w:rsidRPr="008042D3">
        <w:rPr>
          <w:rFonts w:ascii="Times New Roman" w:hAnsi="Times New Roman" w:cs="Times New Roman"/>
        </w:rPr>
        <w:t xml:space="preserve">Martell, C. R., </w:t>
      </w:r>
      <w:proofErr w:type="spellStart"/>
      <w:r w:rsidRPr="008042D3">
        <w:rPr>
          <w:rFonts w:ascii="Times New Roman" w:hAnsi="Times New Roman" w:cs="Times New Roman"/>
        </w:rPr>
        <w:t>Dimidjian</w:t>
      </w:r>
      <w:proofErr w:type="spellEnd"/>
      <w:r w:rsidRPr="008042D3">
        <w:rPr>
          <w:rFonts w:ascii="Times New Roman" w:hAnsi="Times New Roman" w:cs="Times New Roman"/>
        </w:rPr>
        <w:t xml:space="preserve">, S., &amp; Herman-Dunn, R. (2013). </w:t>
      </w:r>
      <w:r w:rsidRPr="008042D3">
        <w:rPr>
          <w:rFonts w:ascii="Times New Roman" w:hAnsi="Times New Roman" w:cs="Times New Roman"/>
          <w:i/>
        </w:rPr>
        <w:t>Behavioral activation for depression: A clinician's guide</w:t>
      </w:r>
      <w:r w:rsidRPr="00DC2E5F">
        <w:rPr>
          <w:rFonts w:ascii="Times New Roman" w:hAnsi="Times New Roman" w:cs="Times New Roman"/>
          <w:i/>
        </w:rPr>
        <w:t>.</w:t>
      </w:r>
      <w:r w:rsidRPr="00DC2E5F">
        <w:rPr>
          <w:rFonts w:ascii="Times New Roman" w:hAnsi="Times New Roman" w:cs="Times New Roman"/>
        </w:rPr>
        <w:t xml:space="preserve"> </w:t>
      </w:r>
      <w:r w:rsidR="00DC2E5F" w:rsidRPr="00DC2E5F">
        <w:rPr>
          <w:rFonts w:ascii="Times New Roman" w:hAnsi="Times New Roman" w:cs="Times New Roman"/>
        </w:rPr>
        <w:t>New York, NY</w:t>
      </w:r>
      <w:r w:rsidRPr="00DC2E5F">
        <w:rPr>
          <w:rFonts w:ascii="Times New Roman" w:hAnsi="Times New Roman" w:cs="Times New Roman"/>
        </w:rPr>
        <w:t>: Guilford Press.</w:t>
      </w:r>
    </w:p>
    <w:p w14:paraId="0BD96E24" w14:textId="1DA27C98" w:rsidR="008042D3" w:rsidRPr="008042D3" w:rsidRDefault="008042D3" w:rsidP="008042D3">
      <w:pPr>
        <w:spacing w:line="480" w:lineRule="auto"/>
        <w:ind w:left="720" w:hanging="720"/>
        <w:rPr>
          <w:rFonts w:ascii="Times New Roman" w:hAnsi="Times New Roman" w:cs="Times New Roman"/>
        </w:rPr>
      </w:pPr>
      <w:proofErr w:type="spellStart"/>
      <w:r w:rsidRPr="008042D3">
        <w:rPr>
          <w:rFonts w:ascii="Times New Roman" w:hAnsi="Times New Roman" w:cs="Times New Roman"/>
        </w:rPr>
        <w:t>Meichenbaum</w:t>
      </w:r>
      <w:proofErr w:type="spellEnd"/>
      <w:r w:rsidRPr="008042D3">
        <w:rPr>
          <w:rFonts w:ascii="Times New Roman" w:hAnsi="Times New Roman" w:cs="Times New Roman"/>
        </w:rPr>
        <w:t xml:space="preserve">, </w:t>
      </w:r>
      <w:bookmarkStart w:id="0" w:name="_GoBack"/>
      <w:bookmarkEnd w:id="0"/>
      <w:r w:rsidRPr="008042D3">
        <w:rPr>
          <w:rFonts w:ascii="Times New Roman" w:hAnsi="Times New Roman" w:cs="Times New Roman"/>
        </w:rPr>
        <w:t xml:space="preserve">D. (1985). </w:t>
      </w:r>
      <w:r w:rsidRPr="008042D3">
        <w:rPr>
          <w:rFonts w:ascii="Times New Roman" w:hAnsi="Times New Roman" w:cs="Times New Roman"/>
          <w:i/>
        </w:rPr>
        <w:t>Stress inoculation training</w:t>
      </w:r>
      <w:r w:rsidRPr="008042D3">
        <w:rPr>
          <w:rFonts w:ascii="Times New Roman" w:hAnsi="Times New Roman" w:cs="Times New Roman"/>
        </w:rPr>
        <w:t xml:space="preserve">. </w:t>
      </w:r>
      <w:r w:rsidR="00F81770" w:rsidRPr="00F81770">
        <w:rPr>
          <w:rFonts w:ascii="Times New Roman" w:hAnsi="Times New Roman" w:cs="Times New Roman"/>
        </w:rPr>
        <w:t>New York, NY</w:t>
      </w:r>
      <w:r w:rsidRPr="00F81770">
        <w:rPr>
          <w:rFonts w:ascii="Times New Roman" w:hAnsi="Times New Roman" w:cs="Times New Roman"/>
        </w:rPr>
        <w:t xml:space="preserve">: </w:t>
      </w:r>
      <w:proofErr w:type="spellStart"/>
      <w:r w:rsidRPr="00F81770">
        <w:rPr>
          <w:rFonts w:ascii="Times New Roman" w:hAnsi="Times New Roman" w:cs="Times New Roman"/>
        </w:rPr>
        <w:t>Pergamon</w:t>
      </w:r>
      <w:proofErr w:type="spellEnd"/>
      <w:r w:rsidRPr="00F81770">
        <w:rPr>
          <w:rFonts w:ascii="Times New Roman" w:hAnsi="Times New Roman" w:cs="Times New Roman"/>
        </w:rPr>
        <w:t>.</w:t>
      </w:r>
    </w:p>
    <w:p w14:paraId="2F630CE8" w14:textId="1D0488DC" w:rsidR="008042D3" w:rsidRDefault="008042D3" w:rsidP="008042D3">
      <w:pPr>
        <w:spacing w:line="480" w:lineRule="auto"/>
        <w:ind w:left="720" w:hanging="720"/>
        <w:rPr>
          <w:rFonts w:ascii="Times New Roman" w:hAnsi="Times New Roman" w:cs="Times New Roman"/>
        </w:rPr>
      </w:pPr>
      <w:proofErr w:type="spellStart"/>
      <w:r w:rsidRPr="008042D3">
        <w:rPr>
          <w:rFonts w:ascii="Times New Roman" w:hAnsi="Times New Roman" w:cs="Times New Roman"/>
        </w:rPr>
        <w:lastRenderedPageBreak/>
        <w:t>Najavits</w:t>
      </w:r>
      <w:proofErr w:type="spellEnd"/>
      <w:r w:rsidRPr="008042D3">
        <w:rPr>
          <w:rFonts w:ascii="Times New Roman" w:hAnsi="Times New Roman" w:cs="Times New Roman"/>
        </w:rPr>
        <w:t xml:space="preserve">, L. M. (2002). </w:t>
      </w:r>
      <w:r w:rsidRPr="008042D3">
        <w:rPr>
          <w:rFonts w:ascii="Times New Roman" w:hAnsi="Times New Roman" w:cs="Times New Roman"/>
          <w:i/>
        </w:rPr>
        <w:t>Seeking safety: A treatment manual for PTSD and substance abuse.</w:t>
      </w:r>
      <w:r w:rsidRPr="008042D3">
        <w:rPr>
          <w:rFonts w:ascii="Times New Roman" w:hAnsi="Times New Roman" w:cs="Times New Roman"/>
        </w:rPr>
        <w:t xml:space="preserve"> </w:t>
      </w:r>
      <w:r w:rsidR="00DC2E5F" w:rsidRPr="00DC2E5F">
        <w:rPr>
          <w:rFonts w:ascii="Times New Roman" w:hAnsi="Times New Roman" w:cs="Times New Roman"/>
        </w:rPr>
        <w:t>New York</w:t>
      </w:r>
      <w:r w:rsidR="00DC2E5F">
        <w:rPr>
          <w:rFonts w:ascii="Times New Roman" w:hAnsi="Times New Roman" w:cs="Times New Roman"/>
        </w:rPr>
        <w:t>, NY</w:t>
      </w:r>
      <w:r w:rsidRPr="00DC2E5F">
        <w:rPr>
          <w:rFonts w:ascii="Times New Roman" w:hAnsi="Times New Roman" w:cs="Times New Roman"/>
        </w:rPr>
        <w:t>: Guilford Press.</w:t>
      </w:r>
    </w:p>
    <w:p w14:paraId="76179742" w14:textId="0212B96A" w:rsidR="00A54BF7" w:rsidRPr="008042D3" w:rsidRDefault="00A54BF7" w:rsidP="008042D3">
      <w:pPr>
        <w:spacing w:line="480" w:lineRule="auto"/>
        <w:ind w:left="720" w:hanging="720"/>
        <w:rPr>
          <w:rFonts w:ascii="Times New Roman" w:hAnsi="Times New Roman" w:cs="Times New Roman"/>
        </w:rPr>
      </w:pPr>
      <w:r>
        <w:rPr>
          <w:rFonts w:ascii="Times New Roman" w:hAnsi="Times New Roman" w:cs="Times New Roman"/>
        </w:rPr>
        <w:t xml:space="preserve">Resick, P. A., Monson, C. M., &amp; Chard, K. M. (2008). </w:t>
      </w:r>
      <w:r w:rsidRPr="00A54BF7">
        <w:rPr>
          <w:rFonts w:ascii="Times New Roman" w:hAnsi="Times New Roman" w:cs="Times New Roman"/>
          <w:i/>
        </w:rPr>
        <w:t>Cognitive processing therapy: Veteran/military version</w:t>
      </w:r>
      <w:r>
        <w:rPr>
          <w:rFonts w:ascii="Times New Roman" w:hAnsi="Times New Roman" w:cs="Times New Roman"/>
        </w:rPr>
        <w:t>. Washington, DC: Department of Veterans Affairs.</w:t>
      </w:r>
    </w:p>
    <w:p w14:paraId="05F2F21B" w14:textId="3BBAE05C" w:rsidR="008042D3" w:rsidRPr="008042D3" w:rsidRDefault="008042D3" w:rsidP="008042D3">
      <w:pPr>
        <w:spacing w:line="480" w:lineRule="auto"/>
        <w:ind w:left="720" w:hanging="720"/>
        <w:rPr>
          <w:rFonts w:ascii="Times New Roman" w:hAnsi="Times New Roman" w:cs="Times New Roman"/>
        </w:rPr>
      </w:pPr>
      <w:r w:rsidRPr="008042D3">
        <w:rPr>
          <w:rFonts w:ascii="Times New Roman" w:hAnsi="Times New Roman" w:cs="Times New Roman"/>
        </w:rPr>
        <w:t xml:space="preserve">Ruggiero, K. J., Del Ben, K., Scotti, J. R., &amp; </w:t>
      </w:r>
      <w:proofErr w:type="spellStart"/>
      <w:r w:rsidRPr="008042D3">
        <w:rPr>
          <w:rFonts w:ascii="Times New Roman" w:hAnsi="Times New Roman" w:cs="Times New Roman"/>
        </w:rPr>
        <w:t>Rabalais</w:t>
      </w:r>
      <w:proofErr w:type="spellEnd"/>
      <w:r w:rsidRPr="008042D3">
        <w:rPr>
          <w:rFonts w:ascii="Times New Roman" w:hAnsi="Times New Roman" w:cs="Times New Roman"/>
        </w:rPr>
        <w:t xml:space="preserve">, A. E. (2003). </w:t>
      </w:r>
      <w:proofErr w:type="gramStart"/>
      <w:r w:rsidRPr="008042D3">
        <w:rPr>
          <w:rFonts w:ascii="Times New Roman" w:hAnsi="Times New Roman" w:cs="Times New Roman"/>
        </w:rPr>
        <w:t>Psychometric properties of the PTSD Checklis</w:t>
      </w:r>
      <w:r>
        <w:rPr>
          <w:rFonts w:ascii="Times New Roman" w:hAnsi="Times New Roman" w:cs="Times New Roman"/>
        </w:rPr>
        <w:t>t—Civilian version.</w:t>
      </w:r>
      <w:proofErr w:type="gramEnd"/>
      <w:r>
        <w:rPr>
          <w:rFonts w:ascii="Times New Roman" w:hAnsi="Times New Roman" w:cs="Times New Roman"/>
        </w:rPr>
        <w:t xml:space="preserve"> </w:t>
      </w:r>
      <w:r w:rsidRPr="008042D3">
        <w:rPr>
          <w:rFonts w:ascii="Times New Roman" w:hAnsi="Times New Roman" w:cs="Times New Roman"/>
          <w:i/>
        </w:rPr>
        <w:t>Journal of Traumatic Stress, 16</w:t>
      </w:r>
      <w:r w:rsidRPr="008042D3">
        <w:rPr>
          <w:rFonts w:ascii="Times New Roman" w:hAnsi="Times New Roman" w:cs="Times New Roman"/>
        </w:rPr>
        <w:t>, 495-502.</w:t>
      </w:r>
    </w:p>
    <w:p w14:paraId="543EB6C5" w14:textId="565A2274" w:rsidR="008042D3" w:rsidRPr="008042D3" w:rsidRDefault="008042D3" w:rsidP="008042D3">
      <w:pPr>
        <w:spacing w:line="480" w:lineRule="auto"/>
        <w:ind w:left="720" w:hanging="720"/>
        <w:rPr>
          <w:rFonts w:ascii="Times New Roman" w:hAnsi="Times New Roman" w:cs="Times New Roman"/>
        </w:rPr>
      </w:pPr>
      <w:r w:rsidRPr="008042D3">
        <w:rPr>
          <w:rFonts w:ascii="Times New Roman" w:hAnsi="Times New Roman" w:cs="Times New Roman"/>
        </w:rPr>
        <w:t xml:space="preserve">Schuler, D., &amp; </w:t>
      </w:r>
      <w:proofErr w:type="spellStart"/>
      <w:r w:rsidRPr="008042D3">
        <w:rPr>
          <w:rFonts w:ascii="Times New Roman" w:hAnsi="Times New Roman" w:cs="Times New Roman"/>
        </w:rPr>
        <w:t>Namioka</w:t>
      </w:r>
      <w:proofErr w:type="spellEnd"/>
      <w:r w:rsidRPr="008042D3">
        <w:rPr>
          <w:rFonts w:ascii="Times New Roman" w:hAnsi="Times New Roman" w:cs="Times New Roman"/>
        </w:rPr>
        <w:t xml:space="preserve">, A. (Eds.). (1993). </w:t>
      </w:r>
      <w:r w:rsidRPr="003574E2">
        <w:rPr>
          <w:rFonts w:ascii="Times New Roman" w:hAnsi="Times New Roman" w:cs="Times New Roman"/>
          <w:i/>
        </w:rPr>
        <w:t>Participatory design: Principles and practices</w:t>
      </w:r>
      <w:r w:rsidRPr="008042D3">
        <w:rPr>
          <w:rFonts w:ascii="Times New Roman" w:hAnsi="Times New Roman" w:cs="Times New Roman"/>
        </w:rPr>
        <w:t xml:space="preserve">. </w:t>
      </w:r>
      <w:r w:rsidR="00DC2E5F" w:rsidRPr="00DC2E5F">
        <w:rPr>
          <w:rFonts w:ascii="Times New Roman" w:hAnsi="Times New Roman" w:cs="Times New Roman"/>
        </w:rPr>
        <w:t>Hillsdale, NJ</w:t>
      </w:r>
      <w:r w:rsidR="003574E2" w:rsidRPr="00DC2E5F">
        <w:rPr>
          <w:rFonts w:ascii="Times New Roman" w:hAnsi="Times New Roman" w:cs="Times New Roman"/>
        </w:rPr>
        <w:t xml:space="preserve">: </w:t>
      </w:r>
      <w:r w:rsidRPr="00DC2E5F">
        <w:rPr>
          <w:rFonts w:ascii="Times New Roman" w:hAnsi="Times New Roman" w:cs="Times New Roman"/>
        </w:rPr>
        <w:t>CRC Press.</w:t>
      </w:r>
    </w:p>
    <w:p w14:paraId="111FF2A7" w14:textId="7EB53B6E" w:rsidR="008042D3" w:rsidRPr="009926D2" w:rsidRDefault="008042D3" w:rsidP="008042D3">
      <w:pPr>
        <w:spacing w:line="480" w:lineRule="auto"/>
        <w:ind w:left="720" w:hanging="720"/>
        <w:rPr>
          <w:rFonts w:ascii="Times New Roman" w:hAnsi="Times New Roman" w:cs="Times New Roman"/>
        </w:rPr>
      </w:pPr>
      <w:proofErr w:type="gramStart"/>
      <w:r w:rsidRPr="008042D3">
        <w:rPr>
          <w:rFonts w:ascii="Times New Roman" w:hAnsi="Times New Roman" w:cs="Times New Roman"/>
        </w:rPr>
        <w:t xml:space="preserve">Weathers, F. W., </w:t>
      </w:r>
      <w:proofErr w:type="spellStart"/>
      <w:r w:rsidRPr="008042D3">
        <w:rPr>
          <w:rFonts w:ascii="Times New Roman" w:hAnsi="Times New Roman" w:cs="Times New Roman"/>
        </w:rPr>
        <w:t>Litz</w:t>
      </w:r>
      <w:proofErr w:type="spellEnd"/>
      <w:r w:rsidRPr="008042D3">
        <w:rPr>
          <w:rFonts w:ascii="Times New Roman" w:hAnsi="Times New Roman" w:cs="Times New Roman"/>
        </w:rPr>
        <w:t xml:space="preserve">, B. T., Herman, D., </w:t>
      </w:r>
      <w:proofErr w:type="spellStart"/>
      <w:r w:rsidRPr="008042D3">
        <w:rPr>
          <w:rFonts w:ascii="Times New Roman" w:hAnsi="Times New Roman" w:cs="Times New Roman"/>
        </w:rPr>
        <w:t>Huska</w:t>
      </w:r>
      <w:proofErr w:type="spellEnd"/>
      <w:r w:rsidRPr="008042D3">
        <w:rPr>
          <w:rFonts w:ascii="Times New Roman" w:hAnsi="Times New Roman" w:cs="Times New Roman"/>
        </w:rPr>
        <w:t>, J., &amp; Keane, T. (1994).</w:t>
      </w:r>
      <w:proofErr w:type="gramEnd"/>
      <w:r w:rsidRPr="008042D3">
        <w:rPr>
          <w:rFonts w:ascii="Times New Roman" w:hAnsi="Times New Roman" w:cs="Times New Roman"/>
        </w:rPr>
        <w:t xml:space="preserve"> </w:t>
      </w:r>
      <w:proofErr w:type="gramStart"/>
      <w:r w:rsidRPr="003574E2">
        <w:rPr>
          <w:rFonts w:ascii="Times New Roman" w:hAnsi="Times New Roman" w:cs="Times New Roman"/>
          <w:i/>
        </w:rPr>
        <w:t xml:space="preserve">The PTSD </w:t>
      </w:r>
      <w:r w:rsidR="003574E2">
        <w:rPr>
          <w:rFonts w:ascii="Times New Roman" w:hAnsi="Times New Roman" w:cs="Times New Roman"/>
          <w:i/>
        </w:rPr>
        <w:t>Checklist-C</w:t>
      </w:r>
      <w:r w:rsidRPr="003574E2">
        <w:rPr>
          <w:rFonts w:ascii="Times New Roman" w:hAnsi="Times New Roman" w:cs="Times New Roman"/>
          <w:i/>
        </w:rPr>
        <w:t>ivilian version (PCL-C)</w:t>
      </w:r>
      <w:r w:rsidRPr="008042D3">
        <w:rPr>
          <w:rFonts w:ascii="Times New Roman" w:hAnsi="Times New Roman" w:cs="Times New Roman"/>
        </w:rPr>
        <w:t>.</w:t>
      </w:r>
      <w:proofErr w:type="gramEnd"/>
      <w:r w:rsidRPr="008042D3">
        <w:rPr>
          <w:rFonts w:ascii="Times New Roman" w:hAnsi="Times New Roman" w:cs="Times New Roman"/>
        </w:rPr>
        <w:t xml:space="preserve"> Boston, MA: National Center for PTSD.</w:t>
      </w:r>
    </w:p>
    <w:sectPr w:rsidR="008042D3" w:rsidRPr="009926D2" w:rsidSect="005F1F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3AFE1" w14:textId="77777777" w:rsidR="00910AE5" w:rsidRDefault="00910AE5" w:rsidP="006C4A09">
      <w:r>
        <w:separator/>
      </w:r>
    </w:p>
  </w:endnote>
  <w:endnote w:type="continuationSeparator" w:id="0">
    <w:p w14:paraId="2618D735" w14:textId="77777777" w:rsidR="00910AE5" w:rsidRDefault="00910AE5" w:rsidP="006C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EF3E4" w14:textId="77777777" w:rsidR="00910AE5" w:rsidRDefault="00910AE5" w:rsidP="006C4A09">
      <w:r>
        <w:separator/>
      </w:r>
    </w:p>
  </w:footnote>
  <w:footnote w:type="continuationSeparator" w:id="0">
    <w:p w14:paraId="64140295" w14:textId="77777777" w:rsidR="00910AE5" w:rsidRDefault="00910AE5" w:rsidP="006C4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90CF3"/>
    <w:multiLevelType w:val="hybridMultilevel"/>
    <w:tmpl w:val="DDF8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866B8"/>
    <w:multiLevelType w:val="hybridMultilevel"/>
    <w:tmpl w:val="AD3C4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103484"/>
    <w:multiLevelType w:val="multilevel"/>
    <w:tmpl w:val="C95E9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081"/>
    <w:rsid w:val="00064B13"/>
    <w:rsid w:val="00210913"/>
    <w:rsid w:val="00210942"/>
    <w:rsid w:val="002770C3"/>
    <w:rsid w:val="002C3095"/>
    <w:rsid w:val="002D0668"/>
    <w:rsid w:val="00302977"/>
    <w:rsid w:val="00314A1F"/>
    <w:rsid w:val="003574E2"/>
    <w:rsid w:val="003A4A08"/>
    <w:rsid w:val="005C3081"/>
    <w:rsid w:val="005F1F8A"/>
    <w:rsid w:val="00624728"/>
    <w:rsid w:val="006B264D"/>
    <w:rsid w:val="006B75FF"/>
    <w:rsid w:val="006C4A09"/>
    <w:rsid w:val="006E3C80"/>
    <w:rsid w:val="006F6806"/>
    <w:rsid w:val="00752B4B"/>
    <w:rsid w:val="007D1031"/>
    <w:rsid w:val="008042D3"/>
    <w:rsid w:val="00910AE5"/>
    <w:rsid w:val="009156BC"/>
    <w:rsid w:val="009926D2"/>
    <w:rsid w:val="00A54BF7"/>
    <w:rsid w:val="00AE2B06"/>
    <w:rsid w:val="00B2502A"/>
    <w:rsid w:val="00B721E9"/>
    <w:rsid w:val="00B9515B"/>
    <w:rsid w:val="00B96E39"/>
    <w:rsid w:val="00BC1941"/>
    <w:rsid w:val="00CA4593"/>
    <w:rsid w:val="00D17B9A"/>
    <w:rsid w:val="00D52367"/>
    <w:rsid w:val="00DC2E5F"/>
    <w:rsid w:val="00DF4947"/>
    <w:rsid w:val="00E21731"/>
    <w:rsid w:val="00F17723"/>
    <w:rsid w:val="00F659D3"/>
    <w:rsid w:val="00F81770"/>
    <w:rsid w:val="00FF5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245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45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081"/>
    <w:rPr>
      <w:color w:val="0000FF"/>
      <w:u w:val="single"/>
    </w:rPr>
  </w:style>
  <w:style w:type="paragraph" w:styleId="NormalWeb">
    <w:name w:val="Normal (Web)"/>
    <w:basedOn w:val="Normal"/>
    <w:uiPriority w:val="99"/>
    <w:semiHidden/>
    <w:unhideWhenUsed/>
    <w:rsid w:val="005C3081"/>
    <w:pPr>
      <w:spacing w:before="100" w:beforeAutospacing="1" w:after="100" w:afterAutospacing="1"/>
    </w:pPr>
    <w:rPr>
      <w:rFonts w:ascii="Times" w:hAnsi="Times" w:cs="Times New Roman"/>
      <w:sz w:val="20"/>
      <w:szCs w:val="20"/>
      <w:lang w:bidi="ar-SA"/>
    </w:rPr>
  </w:style>
  <w:style w:type="character" w:customStyle="1" w:styleId="apple-converted-space">
    <w:name w:val="apple-converted-space"/>
    <w:basedOn w:val="DefaultParagraphFont"/>
    <w:rsid w:val="005C3081"/>
  </w:style>
  <w:style w:type="character" w:customStyle="1" w:styleId="figure">
    <w:name w:val="figure"/>
    <w:basedOn w:val="DefaultParagraphFont"/>
    <w:rsid w:val="005C3081"/>
  </w:style>
  <w:style w:type="paragraph" w:customStyle="1" w:styleId="inline">
    <w:name w:val="inline"/>
    <w:basedOn w:val="Normal"/>
    <w:rsid w:val="005C3081"/>
    <w:pPr>
      <w:spacing w:before="100" w:beforeAutospacing="1" w:after="100" w:afterAutospacing="1"/>
    </w:pPr>
    <w:rPr>
      <w:rFonts w:ascii="Times" w:hAnsi="Times"/>
      <w:sz w:val="20"/>
      <w:szCs w:val="20"/>
      <w:lang w:bidi="ar-SA"/>
    </w:rPr>
  </w:style>
  <w:style w:type="paragraph" w:styleId="BalloonText">
    <w:name w:val="Balloon Text"/>
    <w:basedOn w:val="Normal"/>
    <w:link w:val="BalloonTextChar"/>
    <w:uiPriority w:val="99"/>
    <w:semiHidden/>
    <w:unhideWhenUsed/>
    <w:rsid w:val="005C30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081"/>
    <w:rPr>
      <w:rFonts w:ascii="Lucida Grande" w:hAnsi="Lucida Grande" w:cs="Lucida Grande"/>
      <w:sz w:val="18"/>
      <w:szCs w:val="18"/>
    </w:rPr>
  </w:style>
  <w:style w:type="paragraph" w:styleId="ListParagraph">
    <w:name w:val="List Paragraph"/>
    <w:basedOn w:val="Normal"/>
    <w:uiPriority w:val="34"/>
    <w:qFormat/>
    <w:rsid w:val="00FF5B39"/>
    <w:pPr>
      <w:ind w:left="720"/>
      <w:contextualSpacing/>
    </w:pPr>
  </w:style>
  <w:style w:type="character" w:customStyle="1" w:styleId="Heading2Char">
    <w:name w:val="Heading 2 Char"/>
    <w:basedOn w:val="DefaultParagraphFont"/>
    <w:link w:val="Heading2"/>
    <w:uiPriority w:val="9"/>
    <w:rsid w:val="00CA4593"/>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unhideWhenUsed/>
    <w:rsid w:val="006C4A09"/>
  </w:style>
  <w:style w:type="character" w:customStyle="1" w:styleId="EndnoteTextChar">
    <w:name w:val="Endnote Text Char"/>
    <w:basedOn w:val="DefaultParagraphFont"/>
    <w:link w:val="EndnoteText"/>
    <w:uiPriority w:val="99"/>
    <w:rsid w:val="006C4A09"/>
  </w:style>
  <w:style w:type="character" w:styleId="EndnoteReference">
    <w:name w:val="endnote reference"/>
    <w:basedOn w:val="DefaultParagraphFont"/>
    <w:uiPriority w:val="99"/>
    <w:unhideWhenUsed/>
    <w:rsid w:val="006C4A09"/>
    <w:rPr>
      <w:vertAlign w:val="superscript"/>
    </w:rPr>
  </w:style>
  <w:style w:type="table" w:styleId="TableGrid">
    <w:name w:val="Table Grid"/>
    <w:basedOn w:val="TableNormal"/>
    <w:uiPriority w:val="59"/>
    <w:rsid w:val="002D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6BC"/>
    <w:rPr>
      <w:sz w:val="16"/>
      <w:szCs w:val="16"/>
    </w:rPr>
  </w:style>
  <w:style w:type="paragraph" w:styleId="CommentText">
    <w:name w:val="annotation text"/>
    <w:basedOn w:val="Normal"/>
    <w:link w:val="CommentTextChar"/>
    <w:uiPriority w:val="99"/>
    <w:semiHidden/>
    <w:unhideWhenUsed/>
    <w:rsid w:val="009156BC"/>
    <w:rPr>
      <w:sz w:val="20"/>
      <w:szCs w:val="20"/>
    </w:rPr>
  </w:style>
  <w:style w:type="character" w:customStyle="1" w:styleId="CommentTextChar">
    <w:name w:val="Comment Text Char"/>
    <w:basedOn w:val="DefaultParagraphFont"/>
    <w:link w:val="CommentText"/>
    <w:uiPriority w:val="99"/>
    <w:semiHidden/>
    <w:rsid w:val="009156BC"/>
    <w:rPr>
      <w:sz w:val="20"/>
      <w:szCs w:val="20"/>
    </w:rPr>
  </w:style>
  <w:style w:type="paragraph" w:styleId="CommentSubject">
    <w:name w:val="annotation subject"/>
    <w:basedOn w:val="CommentText"/>
    <w:next w:val="CommentText"/>
    <w:link w:val="CommentSubjectChar"/>
    <w:uiPriority w:val="99"/>
    <w:semiHidden/>
    <w:unhideWhenUsed/>
    <w:rsid w:val="009156BC"/>
    <w:rPr>
      <w:b/>
      <w:bCs/>
    </w:rPr>
  </w:style>
  <w:style w:type="character" w:customStyle="1" w:styleId="CommentSubjectChar">
    <w:name w:val="Comment Subject Char"/>
    <w:basedOn w:val="CommentTextChar"/>
    <w:link w:val="CommentSubject"/>
    <w:uiPriority w:val="99"/>
    <w:semiHidden/>
    <w:rsid w:val="009156BC"/>
    <w:rPr>
      <w:b/>
      <w:bCs/>
      <w:sz w:val="20"/>
      <w:szCs w:val="20"/>
    </w:rPr>
  </w:style>
  <w:style w:type="paragraph" w:styleId="Revision">
    <w:name w:val="Revision"/>
    <w:hidden/>
    <w:uiPriority w:val="99"/>
    <w:semiHidden/>
    <w:rsid w:val="002C3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45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081"/>
    <w:rPr>
      <w:color w:val="0000FF"/>
      <w:u w:val="single"/>
    </w:rPr>
  </w:style>
  <w:style w:type="paragraph" w:styleId="NormalWeb">
    <w:name w:val="Normal (Web)"/>
    <w:basedOn w:val="Normal"/>
    <w:uiPriority w:val="99"/>
    <w:semiHidden/>
    <w:unhideWhenUsed/>
    <w:rsid w:val="005C3081"/>
    <w:pPr>
      <w:spacing w:before="100" w:beforeAutospacing="1" w:after="100" w:afterAutospacing="1"/>
    </w:pPr>
    <w:rPr>
      <w:rFonts w:ascii="Times" w:hAnsi="Times" w:cs="Times New Roman"/>
      <w:sz w:val="20"/>
      <w:szCs w:val="20"/>
      <w:lang w:bidi="ar-SA"/>
    </w:rPr>
  </w:style>
  <w:style w:type="character" w:customStyle="1" w:styleId="apple-converted-space">
    <w:name w:val="apple-converted-space"/>
    <w:basedOn w:val="DefaultParagraphFont"/>
    <w:rsid w:val="005C3081"/>
  </w:style>
  <w:style w:type="character" w:customStyle="1" w:styleId="figure">
    <w:name w:val="figure"/>
    <w:basedOn w:val="DefaultParagraphFont"/>
    <w:rsid w:val="005C3081"/>
  </w:style>
  <w:style w:type="paragraph" w:customStyle="1" w:styleId="inline">
    <w:name w:val="inline"/>
    <w:basedOn w:val="Normal"/>
    <w:rsid w:val="005C3081"/>
    <w:pPr>
      <w:spacing w:before="100" w:beforeAutospacing="1" w:after="100" w:afterAutospacing="1"/>
    </w:pPr>
    <w:rPr>
      <w:rFonts w:ascii="Times" w:hAnsi="Times"/>
      <w:sz w:val="20"/>
      <w:szCs w:val="20"/>
      <w:lang w:bidi="ar-SA"/>
    </w:rPr>
  </w:style>
  <w:style w:type="paragraph" w:styleId="BalloonText">
    <w:name w:val="Balloon Text"/>
    <w:basedOn w:val="Normal"/>
    <w:link w:val="BalloonTextChar"/>
    <w:uiPriority w:val="99"/>
    <w:semiHidden/>
    <w:unhideWhenUsed/>
    <w:rsid w:val="005C30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081"/>
    <w:rPr>
      <w:rFonts w:ascii="Lucida Grande" w:hAnsi="Lucida Grande" w:cs="Lucida Grande"/>
      <w:sz w:val="18"/>
      <w:szCs w:val="18"/>
    </w:rPr>
  </w:style>
  <w:style w:type="paragraph" w:styleId="ListParagraph">
    <w:name w:val="List Paragraph"/>
    <w:basedOn w:val="Normal"/>
    <w:uiPriority w:val="34"/>
    <w:qFormat/>
    <w:rsid w:val="00FF5B39"/>
    <w:pPr>
      <w:ind w:left="720"/>
      <w:contextualSpacing/>
    </w:pPr>
  </w:style>
  <w:style w:type="character" w:customStyle="1" w:styleId="Heading2Char">
    <w:name w:val="Heading 2 Char"/>
    <w:basedOn w:val="DefaultParagraphFont"/>
    <w:link w:val="Heading2"/>
    <w:uiPriority w:val="9"/>
    <w:rsid w:val="00CA4593"/>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unhideWhenUsed/>
    <w:rsid w:val="006C4A09"/>
  </w:style>
  <w:style w:type="character" w:customStyle="1" w:styleId="EndnoteTextChar">
    <w:name w:val="Endnote Text Char"/>
    <w:basedOn w:val="DefaultParagraphFont"/>
    <w:link w:val="EndnoteText"/>
    <w:uiPriority w:val="99"/>
    <w:rsid w:val="006C4A09"/>
  </w:style>
  <w:style w:type="character" w:styleId="EndnoteReference">
    <w:name w:val="endnote reference"/>
    <w:basedOn w:val="DefaultParagraphFont"/>
    <w:uiPriority w:val="99"/>
    <w:unhideWhenUsed/>
    <w:rsid w:val="006C4A09"/>
    <w:rPr>
      <w:vertAlign w:val="superscript"/>
    </w:rPr>
  </w:style>
  <w:style w:type="table" w:styleId="TableGrid">
    <w:name w:val="Table Grid"/>
    <w:basedOn w:val="TableNormal"/>
    <w:uiPriority w:val="59"/>
    <w:rsid w:val="002D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6BC"/>
    <w:rPr>
      <w:sz w:val="16"/>
      <w:szCs w:val="16"/>
    </w:rPr>
  </w:style>
  <w:style w:type="paragraph" w:styleId="CommentText">
    <w:name w:val="annotation text"/>
    <w:basedOn w:val="Normal"/>
    <w:link w:val="CommentTextChar"/>
    <w:uiPriority w:val="99"/>
    <w:semiHidden/>
    <w:unhideWhenUsed/>
    <w:rsid w:val="009156BC"/>
    <w:rPr>
      <w:sz w:val="20"/>
      <w:szCs w:val="20"/>
    </w:rPr>
  </w:style>
  <w:style w:type="character" w:customStyle="1" w:styleId="CommentTextChar">
    <w:name w:val="Comment Text Char"/>
    <w:basedOn w:val="DefaultParagraphFont"/>
    <w:link w:val="CommentText"/>
    <w:uiPriority w:val="99"/>
    <w:semiHidden/>
    <w:rsid w:val="009156BC"/>
    <w:rPr>
      <w:sz w:val="20"/>
      <w:szCs w:val="20"/>
    </w:rPr>
  </w:style>
  <w:style w:type="paragraph" w:styleId="CommentSubject">
    <w:name w:val="annotation subject"/>
    <w:basedOn w:val="CommentText"/>
    <w:next w:val="CommentText"/>
    <w:link w:val="CommentSubjectChar"/>
    <w:uiPriority w:val="99"/>
    <w:semiHidden/>
    <w:unhideWhenUsed/>
    <w:rsid w:val="009156BC"/>
    <w:rPr>
      <w:b/>
      <w:bCs/>
    </w:rPr>
  </w:style>
  <w:style w:type="character" w:customStyle="1" w:styleId="CommentSubjectChar">
    <w:name w:val="Comment Subject Char"/>
    <w:basedOn w:val="CommentTextChar"/>
    <w:link w:val="CommentSubject"/>
    <w:uiPriority w:val="99"/>
    <w:semiHidden/>
    <w:rsid w:val="009156BC"/>
    <w:rPr>
      <w:b/>
      <w:bCs/>
      <w:sz w:val="20"/>
      <w:szCs w:val="20"/>
    </w:rPr>
  </w:style>
  <w:style w:type="paragraph" w:styleId="Revision">
    <w:name w:val="Revision"/>
    <w:hidden/>
    <w:uiPriority w:val="99"/>
    <w:semiHidden/>
    <w:rsid w:val="002C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4566">
      <w:bodyDiv w:val="1"/>
      <w:marLeft w:val="0"/>
      <w:marRight w:val="0"/>
      <w:marTop w:val="0"/>
      <w:marBottom w:val="0"/>
      <w:divBdr>
        <w:top w:val="none" w:sz="0" w:space="0" w:color="auto"/>
        <w:left w:val="none" w:sz="0" w:space="0" w:color="auto"/>
        <w:bottom w:val="none" w:sz="0" w:space="0" w:color="auto"/>
        <w:right w:val="none" w:sz="0" w:space="0" w:color="auto"/>
      </w:divBdr>
    </w:div>
    <w:div w:id="327174792">
      <w:bodyDiv w:val="1"/>
      <w:marLeft w:val="0"/>
      <w:marRight w:val="0"/>
      <w:marTop w:val="0"/>
      <w:marBottom w:val="0"/>
      <w:divBdr>
        <w:top w:val="none" w:sz="0" w:space="0" w:color="auto"/>
        <w:left w:val="none" w:sz="0" w:space="0" w:color="auto"/>
        <w:bottom w:val="none" w:sz="0" w:space="0" w:color="auto"/>
        <w:right w:val="none" w:sz="0" w:space="0" w:color="auto"/>
      </w:divBdr>
    </w:div>
    <w:div w:id="344787243">
      <w:bodyDiv w:val="1"/>
      <w:marLeft w:val="0"/>
      <w:marRight w:val="0"/>
      <w:marTop w:val="0"/>
      <w:marBottom w:val="0"/>
      <w:divBdr>
        <w:top w:val="none" w:sz="0" w:space="0" w:color="auto"/>
        <w:left w:val="none" w:sz="0" w:space="0" w:color="auto"/>
        <w:bottom w:val="none" w:sz="0" w:space="0" w:color="auto"/>
        <w:right w:val="none" w:sz="0" w:space="0" w:color="auto"/>
      </w:divBdr>
    </w:div>
    <w:div w:id="1113590991">
      <w:bodyDiv w:val="1"/>
      <w:marLeft w:val="0"/>
      <w:marRight w:val="0"/>
      <w:marTop w:val="0"/>
      <w:marBottom w:val="0"/>
      <w:divBdr>
        <w:top w:val="none" w:sz="0" w:space="0" w:color="auto"/>
        <w:left w:val="none" w:sz="0" w:space="0" w:color="auto"/>
        <w:bottom w:val="none" w:sz="0" w:space="0" w:color="auto"/>
        <w:right w:val="none" w:sz="0" w:space="0" w:color="auto"/>
      </w:divBdr>
    </w:div>
    <w:div w:id="1144927290">
      <w:bodyDiv w:val="1"/>
      <w:marLeft w:val="0"/>
      <w:marRight w:val="0"/>
      <w:marTop w:val="0"/>
      <w:marBottom w:val="0"/>
      <w:divBdr>
        <w:top w:val="none" w:sz="0" w:space="0" w:color="auto"/>
        <w:left w:val="none" w:sz="0" w:space="0" w:color="auto"/>
        <w:bottom w:val="none" w:sz="0" w:space="0" w:color="auto"/>
        <w:right w:val="none" w:sz="0" w:space="0" w:color="auto"/>
      </w:divBdr>
    </w:div>
    <w:div w:id="1419518860">
      <w:bodyDiv w:val="1"/>
      <w:marLeft w:val="0"/>
      <w:marRight w:val="0"/>
      <w:marTop w:val="0"/>
      <w:marBottom w:val="0"/>
      <w:divBdr>
        <w:top w:val="none" w:sz="0" w:space="0" w:color="auto"/>
        <w:left w:val="none" w:sz="0" w:space="0" w:color="auto"/>
        <w:bottom w:val="none" w:sz="0" w:space="0" w:color="auto"/>
        <w:right w:val="none" w:sz="0" w:space="0" w:color="auto"/>
      </w:divBdr>
    </w:div>
    <w:div w:id="1475441872">
      <w:bodyDiv w:val="1"/>
      <w:marLeft w:val="0"/>
      <w:marRight w:val="0"/>
      <w:marTop w:val="0"/>
      <w:marBottom w:val="0"/>
      <w:divBdr>
        <w:top w:val="none" w:sz="0" w:space="0" w:color="auto"/>
        <w:left w:val="none" w:sz="0" w:space="0" w:color="auto"/>
        <w:bottom w:val="none" w:sz="0" w:space="0" w:color="auto"/>
        <w:right w:val="none" w:sz="0" w:space="0" w:color="auto"/>
      </w:divBdr>
      <w:divsChild>
        <w:div w:id="203444551">
          <w:marLeft w:val="0"/>
          <w:marRight w:val="0"/>
          <w:marTop w:val="0"/>
          <w:marBottom w:val="0"/>
          <w:divBdr>
            <w:top w:val="none" w:sz="0" w:space="0" w:color="auto"/>
            <w:left w:val="none" w:sz="0" w:space="0" w:color="auto"/>
            <w:bottom w:val="none" w:sz="0" w:space="0" w:color="auto"/>
            <w:right w:val="none" w:sz="0" w:space="0" w:color="auto"/>
          </w:divBdr>
        </w:div>
        <w:div w:id="843782011">
          <w:marLeft w:val="0"/>
          <w:marRight w:val="0"/>
          <w:marTop w:val="0"/>
          <w:marBottom w:val="0"/>
          <w:divBdr>
            <w:top w:val="none" w:sz="0" w:space="0" w:color="auto"/>
            <w:left w:val="none" w:sz="0" w:space="0" w:color="auto"/>
            <w:bottom w:val="none" w:sz="0" w:space="0" w:color="auto"/>
            <w:right w:val="none" w:sz="0" w:space="0" w:color="auto"/>
          </w:divBdr>
        </w:div>
      </w:divsChild>
    </w:div>
    <w:div w:id="1548957297">
      <w:bodyDiv w:val="1"/>
      <w:marLeft w:val="0"/>
      <w:marRight w:val="0"/>
      <w:marTop w:val="0"/>
      <w:marBottom w:val="0"/>
      <w:divBdr>
        <w:top w:val="none" w:sz="0" w:space="0" w:color="auto"/>
        <w:left w:val="none" w:sz="0" w:space="0" w:color="auto"/>
        <w:bottom w:val="none" w:sz="0" w:space="0" w:color="auto"/>
        <w:right w:val="none" w:sz="0" w:space="0" w:color="auto"/>
      </w:divBdr>
    </w:div>
    <w:div w:id="1852524170">
      <w:bodyDiv w:val="1"/>
      <w:marLeft w:val="0"/>
      <w:marRight w:val="0"/>
      <w:marTop w:val="0"/>
      <w:marBottom w:val="0"/>
      <w:divBdr>
        <w:top w:val="none" w:sz="0" w:space="0" w:color="auto"/>
        <w:left w:val="none" w:sz="0" w:space="0" w:color="auto"/>
        <w:bottom w:val="none" w:sz="0" w:space="0" w:color="auto"/>
        <w:right w:val="none" w:sz="0" w:space="0" w:color="auto"/>
      </w:divBdr>
    </w:div>
    <w:div w:id="1869760593">
      <w:bodyDiv w:val="1"/>
      <w:marLeft w:val="0"/>
      <w:marRight w:val="0"/>
      <w:marTop w:val="0"/>
      <w:marBottom w:val="0"/>
      <w:divBdr>
        <w:top w:val="none" w:sz="0" w:space="0" w:color="auto"/>
        <w:left w:val="none" w:sz="0" w:space="0" w:color="auto"/>
        <w:bottom w:val="none" w:sz="0" w:space="0" w:color="auto"/>
        <w:right w:val="none" w:sz="0" w:space="0" w:color="auto"/>
      </w:divBdr>
    </w:div>
    <w:div w:id="1920746299">
      <w:bodyDiv w:val="1"/>
      <w:marLeft w:val="0"/>
      <w:marRight w:val="0"/>
      <w:marTop w:val="0"/>
      <w:marBottom w:val="0"/>
      <w:divBdr>
        <w:top w:val="none" w:sz="0" w:space="0" w:color="auto"/>
        <w:left w:val="none" w:sz="0" w:space="0" w:color="auto"/>
        <w:bottom w:val="none" w:sz="0" w:space="0" w:color="auto"/>
        <w:right w:val="none" w:sz="0" w:space="0" w:color="auto"/>
      </w:divBdr>
    </w:div>
    <w:div w:id="1994212149">
      <w:bodyDiv w:val="1"/>
      <w:marLeft w:val="0"/>
      <w:marRight w:val="0"/>
      <w:marTop w:val="0"/>
      <w:marBottom w:val="0"/>
      <w:divBdr>
        <w:top w:val="none" w:sz="0" w:space="0" w:color="auto"/>
        <w:left w:val="none" w:sz="0" w:space="0" w:color="auto"/>
        <w:bottom w:val="none" w:sz="0" w:space="0" w:color="auto"/>
        <w:right w:val="none" w:sz="0" w:space="0" w:color="auto"/>
      </w:divBdr>
    </w:div>
    <w:div w:id="2048528992">
      <w:bodyDiv w:val="1"/>
      <w:marLeft w:val="0"/>
      <w:marRight w:val="0"/>
      <w:marTop w:val="0"/>
      <w:marBottom w:val="0"/>
      <w:divBdr>
        <w:top w:val="none" w:sz="0" w:space="0" w:color="auto"/>
        <w:left w:val="none" w:sz="0" w:space="0" w:color="auto"/>
        <w:bottom w:val="none" w:sz="0" w:space="0" w:color="auto"/>
        <w:right w:val="none" w:sz="0" w:space="0" w:color="auto"/>
      </w:divBdr>
    </w:div>
    <w:div w:id="209007489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itunes.appl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Hoffman</dc:creator>
  <cp:lastModifiedBy>Department of Veterans Affairs</cp:lastModifiedBy>
  <cp:revision>5</cp:revision>
  <cp:lastPrinted>2016-09-02T15:22:00Z</cp:lastPrinted>
  <dcterms:created xsi:type="dcterms:W3CDTF">2016-09-27T16:19:00Z</dcterms:created>
  <dcterms:modified xsi:type="dcterms:W3CDTF">2016-09-28T17:46:00Z</dcterms:modified>
</cp:coreProperties>
</file>