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8BAB6" w14:textId="77777777" w:rsidR="005912C1" w:rsidRPr="005912C1" w:rsidRDefault="005912C1" w:rsidP="005912C1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5912C1">
        <w:rPr>
          <w:rFonts w:ascii="Times New Roman" w:hAnsi="Times New Roman" w:cs="Times New Roman"/>
          <w:b/>
          <w:bCs/>
          <w:sz w:val="24"/>
          <w:szCs w:val="24"/>
        </w:rPr>
        <w:t>Supplemental Materials</w:t>
      </w:r>
    </w:p>
    <w:p w14:paraId="102FB9C1" w14:textId="04E6F9A7" w:rsidR="005912C1" w:rsidRPr="005912C1" w:rsidRDefault="005912C1" w:rsidP="005912C1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12C1">
        <w:rPr>
          <w:rFonts w:ascii="Times New Roman" w:hAnsi="Times New Roman" w:cs="Times New Roman"/>
          <w:b/>
          <w:bCs/>
          <w:sz w:val="24"/>
          <w:szCs w:val="24"/>
        </w:rPr>
        <w:t xml:space="preserve">Improving </w:t>
      </w:r>
      <w:r w:rsidRPr="005912C1">
        <w:rPr>
          <w:rFonts w:ascii="Times New Roman" w:hAnsi="Times New Roman" w:cs="Times New Roman"/>
          <w:b/>
          <w:bCs/>
          <w:sz w:val="24"/>
          <w:szCs w:val="24"/>
        </w:rPr>
        <w:t xml:space="preserve">Transparency </w:t>
      </w:r>
      <w:r w:rsidRPr="005912C1">
        <w:rPr>
          <w:rFonts w:ascii="Times New Roman" w:hAnsi="Times New Roman" w:cs="Times New Roman"/>
          <w:b/>
          <w:bCs/>
          <w:sz w:val="24"/>
          <w:szCs w:val="24"/>
        </w:rPr>
        <w:t xml:space="preserve">and </w:t>
      </w:r>
      <w:r w:rsidRPr="005912C1">
        <w:rPr>
          <w:rFonts w:ascii="Times New Roman" w:hAnsi="Times New Roman" w:cs="Times New Roman"/>
          <w:b/>
          <w:bCs/>
          <w:sz w:val="24"/>
          <w:szCs w:val="24"/>
        </w:rPr>
        <w:t>Reproducibility Through Registration</w:t>
      </w:r>
      <w:r w:rsidRPr="005912C1">
        <w:rPr>
          <w:rFonts w:ascii="Times New Roman" w:hAnsi="Times New Roman" w:cs="Times New Roman"/>
          <w:b/>
          <w:bCs/>
          <w:sz w:val="24"/>
          <w:szCs w:val="24"/>
        </w:rPr>
        <w:t xml:space="preserve">: The </w:t>
      </w:r>
      <w:r w:rsidRPr="005912C1">
        <w:rPr>
          <w:rFonts w:ascii="Times New Roman" w:hAnsi="Times New Roman" w:cs="Times New Roman"/>
          <w:b/>
          <w:bCs/>
          <w:sz w:val="24"/>
          <w:szCs w:val="24"/>
        </w:rPr>
        <w:t xml:space="preserve">Status </w:t>
      </w:r>
      <w:r w:rsidRPr="005912C1">
        <w:rPr>
          <w:rFonts w:ascii="Times New Roman" w:hAnsi="Times New Roman" w:cs="Times New Roman"/>
          <w:b/>
          <w:bCs/>
          <w:sz w:val="24"/>
          <w:szCs w:val="24"/>
        </w:rPr>
        <w:t xml:space="preserve">of </w:t>
      </w:r>
      <w:r w:rsidRPr="005912C1">
        <w:rPr>
          <w:rFonts w:ascii="Times New Roman" w:hAnsi="Times New Roman" w:cs="Times New Roman"/>
          <w:b/>
          <w:bCs/>
          <w:sz w:val="24"/>
          <w:szCs w:val="24"/>
        </w:rPr>
        <w:t xml:space="preserve">Intervention Trials Published </w:t>
      </w:r>
      <w:r w:rsidRPr="005912C1">
        <w:rPr>
          <w:rFonts w:ascii="Times New Roman" w:hAnsi="Times New Roman" w:cs="Times New Roman"/>
          <w:b/>
          <w:bCs/>
          <w:sz w:val="24"/>
          <w:szCs w:val="24"/>
        </w:rPr>
        <w:t xml:space="preserve">in </w:t>
      </w:r>
      <w:r w:rsidRPr="005912C1">
        <w:rPr>
          <w:rFonts w:ascii="Times New Roman" w:hAnsi="Times New Roman" w:cs="Times New Roman"/>
          <w:b/>
          <w:bCs/>
          <w:sz w:val="24"/>
          <w:szCs w:val="24"/>
        </w:rPr>
        <w:t>Clinical Psychology Journals</w:t>
      </w:r>
    </w:p>
    <w:p w14:paraId="11F5C83B" w14:textId="1097A9A3" w:rsidR="005912C1" w:rsidRPr="005912C1" w:rsidRDefault="005912C1" w:rsidP="005912C1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12C1">
        <w:rPr>
          <w:rFonts w:ascii="Times New Roman" w:hAnsi="Times New Roman" w:cs="Times New Roman"/>
          <w:b/>
          <w:bCs/>
          <w:sz w:val="24"/>
          <w:szCs w:val="24"/>
        </w:rPr>
        <w:t xml:space="preserve">by </w:t>
      </w:r>
      <w:r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5912C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5912C1">
        <w:rPr>
          <w:rFonts w:ascii="Times New Roman" w:hAnsi="Times New Roman" w:cs="Times New Roman"/>
          <w:b/>
          <w:bCs/>
          <w:sz w:val="24"/>
          <w:szCs w:val="24"/>
        </w:rPr>
        <w:t>Cybulski</w:t>
      </w:r>
      <w:r w:rsidRPr="005912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et al.</w:t>
      </w:r>
      <w:r w:rsidRPr="005912C1">
        <w:rPr>
          <w:rFonts w:ascii="Times New Roman" w:hAnsi="Times New Roman" w:cs="Times New Roman"/>
          <w:b/>
          <w:bCs/>
          <w:sz w:val="24"/>
          <w:szCs w:val="24"/>
        </w:rPr>
        <w:t xml:space="preserve">, 2016, </w:t>
      </w:r>
      <w:r w:rsidRPr="005912C1">
        <w:rPr>
          <w:rFonts w:ascii="Times New Roman" w:hAnsi="Times New Roman" w:cs="Times New Roman"/>
          <w:b/>
          <w:bCs/>
          <w:i/>
          <w:sz w:val="24"/>
          <w:szCs w:val="24"/>
        </w:rPr>
        <w:t>Journal of Consulting &amp; Clinical Psychology</w:t>
      </w:r>
    </w:p>
    <w:p w14:paraId="1D0F2BDE" w14:textId="2030239D" w:rsidR="005912C1" w:rsidRPr="005912C1" w:rsidRDefault="005912C1" w:rsidP="005912C1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12C1">
        <w:rPr>
          <w:rFonts w:ascii="Times New Roman" w:hAnsi="Times New Roman" w:cs="Times New Roman"/>
          <w:b/>
          <w:bCs/>
          <w:sz w:val="24"/>
          <w:szCs w:val="24"/>
        </w:rPr>
        <w:t>http://dx.doi.org/10.1037/ccp0000115</w:t>
      </w:r>
    </w:p>
    <w:p w14:paraId="2F9C6F83" w14:textId="77777777" w:rsidR="005912C1" w:rsidRDefault="005912C1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4C95851" w14:textId="1BD403A4" w:rsidR="006B4ECD" w:rsidRPr="003762F4" w:rsidRDefault="003762F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F43B1">
        <w:rPr>
          <w:rFonts w:ascii="Times New Roman" w:hAnsi="Times New Roman" w:cs="Times New Roman"/>
          <w:b/>
          <w:sz w:val="24"/>
          <w:szCs w:val="24"/>
          <w:lang w:val="en-US"/>
        </w:rPr>
        <w:t xml:space="preserve">Appendix </w:t>
      </w:r>
      <w:r w:rsidR="0097779C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Pr="00BF43B1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3762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F43B1">
        <w:rPr>
          <w:rFonts w:ascii="Times New Roman" w:hAnsi="Times New Roman" w:cs="Times New Roman"/>
          <w:sz w:val="24"/>
          <w:szCs w:val="24"/>
          <w:lang w:val="en-US"/>
        </w:rPr>
        <w:br/>
      </w:r>
      <w:r w:rsidR="00DE120E">
        <w:rPr>
          <w:rFonts w:ascii="Times New Roman" w:hAnsi="Times New Roman" w:cs="Times New Roman"/>
          <w:sz w:val="24"/>
          <w:szCs w:val="24"/>
          <w:lang w:val="en-US"/>
        </w:rPr>
        <w:t>List of excluded j</w:t>
      </w:r>
      <w:r w:rsidRPr="003762F4">
        <w:rPr>
          <w:rFonts w:ascii="Times New Roman" w:hAnsi="Times New Roman" w:cs="Times New Roman"/>
          <w:sz w:val="24"/>
          <w:szCs w:val="24"/>
          <w:lang w:val="en-US"/>
        </w:rPr>
        <w:t>ournals</w:t>
      </w:r>
    </w:p>
    <w:p w14:paraId="4B4DEDD9" w14:textId="77777777" w:rsidR="003762F4" w:rsidRPr="00BB42A1" w:rsidRDefault="003762F4" w:rsidP="00A977B8">
      <w:pPr>
        <w:pStyle w:val="ListParagraph"/>
        <w:numPr>
          <w:ilvl w:val="0"/>
          <w:numId w:val="2"/>
        </w:numPr>
        <w:spacing w:after="0" w:line="240" w:lineRule="auto"/>
        <w:ind w:hanging="496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</w:pPr>
      <w:bookmarkStart w:id="1" w:name="top"/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>Annual Review of Clinical Psychology</w:t>
      </w:r>
    </w:p>
    <w:p w14:paraId="07AA702F" w14:textId="77777777" w:rsidR="003762F4" w:rsidRPr="00BB42A1" w:rsidRDefault="003762F4" w:rsidP="00A977B8">
      <w:pPr>
        <w:pStyle w:val="ListParagraph"/>
        <w:numPr>
          <w:ilvl w:val="0"/>
          <w:numId w:val="2"/>
        </w:numPr>
        <w:spacing w:after="0" w:line="240" w:lineRule="auto"/>
        <w:ind w:hanging="496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</w:pPr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>C</w:t>
      </w:r>
      <w:r w:rsidR="007E7EDD"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>linical</w:t>
      </w:r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 xml:space="preserve"> P</w:t>
      </w:r>
      <w:r w:rsidR="007E7EDD"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>sychology</w:t>
      </w:r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 xml:space="preserve"> R</w:t>
      </w:r>
      <w:r w:rsidR="007E7EDD"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>eview</w:t>
      </w:r>
    </w:p>
    <w:p w14:paraId="309E6017" w14:textId="77777777" w:rsidR="003762F4" w:rsidRPr="00BB42A1" w:rsidRDefault="007E7EDD" w:rsidP="00A977B8">
      <w:pPr>
        <w:pStyle w:val="ListParagraph"/>
        <w:numPr>
          <w:ilvl w:val="0"/>
          <w:numId w:val="2"/>
        </w:numPr>
        <w:spacing w:after="0" w:line="240" w:lineRule="auto"/>
        <w:ind w:hanging="496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</w:pPr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>Neuropsychology Review</w:t>
      </w:r>
    </w:p>
    <w:p w14:paraId="46D921DB" w14:textId="77777777" w:rsidR="003762F4" w:rsidRPr="00BB42A1" w:rsidRDefault="003762F4" w:rsidP="00A977B8">
      <w:pPr>
        <w:pStyle w:val="ListParagraph"/>
        <w:numPr>
          <w:ilvl w:val="0"/>
          <w:numId w:val="2"/>
        </w:numPr>
        <w:spacing w:after="0" w:line="240" w:lineRule="auto"/>
        <w:ind w:hanging="496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</w:pPr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>J</w:t>
      </w:r>
      <w:r w:rsidR="007E7EDD"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>ournal of Abnormal Psychology</w:t>
      </w:r>
    </w:p>
    <w:p w14:paraId="12F49DB0" w14:textId="77777777" w:rsidR="003762F4" w:rsidRPr="00BB42A1" w:rsidRDefault="007E7EDD" w:rsidP="00A977B8">
      <w:pPr>
        <w:pStyle w:val="ListParagraph"/>
        <w:numPr>
          <w:ilvl w:val="0"/>
          <w:numId w:val="2"/>
        </w:numPr>
        <w:spacing w:after="0" w:line="240" w:lineRule="auto"/>
        <w:ind w:hanging="496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</w:pPr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>Clinical Psychology – Science and Practice</w:t>
      </w:r>
    </w:p>
    <w:p w14:paraId="4D521538" w14:textId="77777777" w:rsidR="003762F4" w:rsidRPr="00BB42A1" w:rsidRDefault="007E7EDD" w:rsidP="00A977B8">
      <w:pPr>
        <w:pStyle w:val="ListParagraph"/>
        <w:numPr>
          <w:ilvl w:val="0"/>
          <w:numId w:val="2"/>
        </w:numPr>
        <w:spacing w:after="0" w:line="240" w:lineRule="auto"/>
        <w:ind w:hanging="496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</w:pPr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>Clinical Child and Family</w:t>
      </w:r>
      <w:r w:rsidR="003762F4"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 xml:space="preserve"> </w:t>
      </w:r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>Psychology Review</w:t>
      </w:r>
    </w:p>
    <w:p w14:paraId="6104EC98" w14:textId="77777777" w:rsidR="003762F4" w:rsidRPr="00BB42A1" w:rsidRDefault="003762F4" w:rsidP="00A977B8">
      <w:pPr>
        <w:pStyle w:val="ListParagraph"/>
        <w:numPr>
          <w:ilvl w:val="0"/>
          <w:numId w:val="2"/>
        </w:numPr>
        <w:spacing w:after="0" w:line="240" w:lineRule="auto"/>
        <w:ind w:hanging="496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</w:pPr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>Health Psychology Review</w:t>
      </w:r>
    </w:p>
    <w:p w14:paraId="14F5689A" w14:textId="77777777" w:rsidR="007E7EDD" w:rsidRPr="00BB42A1" w:rsidRDefault="007E7EDD" w:rsidP="00A977B8">
      <w:pPr>
        <w:pStyle w:val="ListParagraph"/>
        <w:numPr>
          <w:ilvl w:val="0"/>
          <w:numId w:val="2"/>
        </w:numPr>
        <w:spacing w:after="0" w:line="240" w:lineRule="auto"/>
        <w:ind w:hanging="496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</w:pPr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 xml:space="preserve">Neuropsychology </w:t>
      </w:r>
    </w:p>
    <w:p w14:paraId="25BA8635" w14:textId="77777777" w:rsidR="003762F4" w:rsidRPr="00BB42A1" w:rsidRDefault="003762F4" w:rsidP="00A977B8">
      <w:pPr>
        <w:pStyle w:val="ListParagraph"/>
        <w:numPr>
          <w:ilvl w:val="0"/>
          <w:numId w:val="2"/>
        </w:numPr>
        <w:spacing w:after="0" w:line="240" w:lineRule="auto"/>
        <w:ind w:hanging="496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</w:pPr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>Personality Disorders-Theory Research and Treatment</w:t>
      </w:r>
    </w:p>
    <w:p w14:paraId="7FBB63CF" w14:textId="77777777" w:rsidR="003762F4" w:rsidRPr="00BB42A1" w:rsidRDefault="007E7EDD" w:rsidP="00A977B8">
      <w:pPr>
        <w:pStyle w:val="ListParagraph"/>
        <w:numPr>
          <w:ilvl w:val="0"/>
          <w:numId w:val="2"/>
        </w:numPr>
        <w:spacing w:after="0" w:line="240" w:lineRule="auto"/>
        <w:ind w:hanging="496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</w:pPr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>Archives of Sexual Behavior</w:t>
      </w:r>
    </w:p>
    <w:p w14:paraId="52F1041E" w14:textId="77777777" w:rsidR="003762F4" w:rsidRPr="00BB42A1" w:rsidRDefault="007E7EDD" w:rsidP="00A977B8">
      <w:pPr>
        <w:pStyle w:val="ListParagraph"/>
        <w:numPr>
          <w:ilvl w:val="0"/>
          <w:numId w:val="2"/>
        </w:numPr>
        <w:spacing w:after="0" w:line="240" w:lineRule="auto"/>
        <w:ind w:hanging="496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</w:pPr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>Journal of Abnormal Child Psychology</w:t>
      </w:r>
    </w:p>
    <w:p w14:paraId="0337DFEC" w14:textId="77777777" w:rsidR="003762F4" w:rsidRPr="00BB42A1" w:rsidRDefault="007E7EDD" w:rsidP="00A977B8">
      <w:pPr>
        <w:pStyle w:val="ListParagraph"/>
        <w:numPr>
          <w:ilvl w:val="0"/>
          <w:numId w:val="2"/>
        </w:numPr>
        <w:spacing w:after="0" w:line="240" w:lineRule="auto"/>
        <w:ind w:hanging="496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</w:pPr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>Psychotherapy</w:t>
      </w:r>
    </w:p>
    <w:p w14:paraId="11961F3A" w14:textId="77777777" w:rsidR="003762F4" w:rsidRPr="00BB42A1" w:rsidRDefault="007E7EDD" w:rsidP="00A977B8">
      <w:pPr>
        <w:pStyle w:val="ListParagraph"/>
        <w:numPr>
          <w:ilvl w:val="0"/>
          <w:numId w:val="2"/>
        </w:numPr>
        <w:spacing w:after="0" w:line="240" w:lineRule="auto"/>
        <w:ind w:hanging="496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</w:pPr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>Experimental and Clinical Psychopharmacology</w:t>
      </w:r>
    </w:p>
    <w:p w14:paraId="4738BA48" w14:textId="77777777" w:rsidR="006A0C52" w:rsidRPr="00BB42A1" w:rsidRDefault="007E7EDD" w:rsidP="00A977B8">
      <w:pPr>
        <w:pStyle w:val="ListParagraph"/>
        <w:numPr>
          <w:ilvl w:val="0"/>
          <w:numId w:val="2"/>
        </w:numPr>
        <w:spacing w:after="0" w:line="240" w:lineRule="auto"/>
        <w:ind w:hanging="496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</w:pPr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>Journal of Anxiety Disorders</w:t>
      </w:r>
    </w:p>
    <w:p w14:paraId="664F2E33" w14:textId="77777777" w:rsidR="007E7EDD" w:rsidRPr="00BB42A1" w:rsidRDefault="007E7EDD" w:rsidP="00A977B8">
      <w:pPr>
        <w:pStyle w:val="ListParagraph"/>
        <w:numPr>
          <w:ilvl w:val="0"/>
          <w:numId w:val="2"/>
        </w:numPr>
        <w:spacing w:after="0" w:line="240" w:lineRule="auto"/>
        <w:ind w:hanging="496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</w:pPr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>Assessment</w:t>
      </w:r>
    </w:p>
    <w:p w14:paraId="06AC56C3" w14:textId="77777777" w:rsidR="003762F4" w:rsidRPr="00BB42A1" w:rsidRDefault="007E7EDD" w:rsidP="00A977B8">
      <w:pPr>
        <w:pStyle w:val="ListParagraph"/>
        <w:numPr>
          <w:ilvl w:val="0"/>
          <w:numId w:val="2"/>
        </w:numPr>
        <w:spacing w:after="0" w:line="240" w:lineRule="auto"/>
        <w:ind w:hanging="496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</w:pPr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 xml:space="preserve">Sexual Abuse </w:t>
      </w:r>
      <w:r w:rsidRPr="00BB42A1">
        <w:rPr>
          <w:rFonts w:ascii="Times New Roman" w:hAnsi="Times New Roman" w:cs="Times New Roman"/>
          <w:i/>
          <w:sz w:val="24"/>
          <w:szCs w:val="24"/>
          <w:lang w:val="en-US"/>
        </w:rPr>
        <w:t>– A Journal of Research and Treatment</w:t>
      </w:r>
    </w:p>
    <w:p w14:paraId="1C893076" w14:textId="77777777" w:rsidR="003762F4" w:rsidRPr="00BB42A1" w:rsidRDefault="007E7EDD" w:rsidP="00A977B8">
      <w:pPr>
        <w:pStyle w:val="ListParagraph"/>
        <w:numPr>
          <w:ilvl w:val="0"/>
          <w:numId w:val="2"/>
        </w:numPr>
        <w:spacing w:after="0" w:line="240" w:lineRule="auto"/>
        <w:ind w:hanging="496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</w:pPr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>Archives of Clinical Neuropsychology</w:t>
      </w:r>
    </w:p>
    <w:p w14:paraId="5614EC7E" w14:textId="77777777" w:rsidR="003762F4" w:rsidRPr="00BB42A1" w:rsidRDefault="003762F4" w:rsidP="00A977B8">
      <w:pPr>
        <w:pStyle w:val="ListParagraph"/>
        <w:numPr>
          <w:ilvl w:val="0"/>
          <w:numId w:val="2"/>
        </w:numPr>
        <w:spacing w:after="0" w:line="240" w:lineRule="auto"/>
        <w:ind w:hanging="496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</w:pPr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val="en-US" w:eastAsia="sv-SE"/>
        </w:rPr>
        <w:t>Zeitschrift fur Psychiatrie Psychologie und Psychotherapie</w:t>
      </w:r>
    </w:p>
    <w:p w14:paraId="7BC17E81" w14:textId="77777777" w:rsidR="003762F4" w:rsidRPr="00BB42A1" w:rsidRDefault="007E7EDD" w:rsidP="00A977B8">
      <w:pPr>
        <w:pStyle w:val="ListParagraph"/>
        <w:numPr>
          <w:ilvl w:val="0"/>
          <w:numId w:val="2"/>
        </w:numPr>
        <w:spacing w:after="0" w:line="240" w:lineRule="auto"/>
        <w:ind w:hanging="496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sv-SE"/>
        </w:rPr>
      </w:pPr>
      <w:r w:rsidRPr="00BB42A1">
        <w:rPr>
          <w:rFonts w:ascii="Times New Roman" w:eastAsia="Times New Roman" w:hAnsi="Times New Roman" w:cs="Times New Roman"/>
          <w:bCs/>
          <w:i/>
          <w:sz w:val="24"/>
          <w:szCs w:val="24"/>
          <w:lang w:eastAsia="sv-SE"/>
        </w:rPr>
        <w:t>Journal of Sex Research</w:t>
      </w:r>
    </w:p>
    <w:p w14:paraId="491F07CF" w14:textId="77777777" w:rsidR="003762F4" w:rsidRPr="006A0C52" w:rsidRDefault="003762F4" w:rsidP="003762F4">
      <w:pPr>
        <w:spacing w:after="0" w:line="240" w:lineRule="auto"/>
        <w:ind w:left="60"/>
        <w:outlineLvl w:val="2"/>
        <w:rPr>
          <w:rFonts w:ascii="Times New Roman" w:eastAsia="Times New Roman" w:hAnsi="Times New Roman" w:cs="Times New Roman"/>
          <w:bCs/>
          <w:sz w:val="24"/>
          <w:szCs w:val="24"/>
          <w:lang w:val="en-US" w:eastAsia="sv-SE"/>
        </w:rPr>
      </w:pPr>
    </w:p>
    <w:bookmarkEnd w:id="1"/>
    <w:p w14:paraId="467B6E3C" w14:textId="77777777" w:rsidR="003762F4" w:rsidRPr="003762F4" w:rsidRDefault="003762F4" w:rsidP="003762F4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3762F4" w:rsidRPr="003762F4" w:rsidSect="001E13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9C323" w14:textId="77777777" w:rsidR="00301857" w:rsidRDefault="00301857" w:rsidP="00127BDA">
      <w:pPr>
        <w:spacing w:after="0" w:line="240" w:lineRule="auto"/>
      </w:pPr>
      <w:r>
        <w:separator/>
      </w:r>
    </w:p>
  </w:endnote>
  <w:endnote w:type="continuationSeparator" w:id="0">
    <w:p w14:paraId="107535B8" w14:textId="77777777" w:rsidR="00301857" w:rsidRDefault="00301857" w:rsidP="00127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0A994B" w14:textId="77777777" w:rsidR="00DE120E" w:rsidRDefault="00DE12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DA8A25" w14:textId="77777777" w:rsidR="00DE120E" w:rsidRDefault="00DE12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26A8C" w14:textId="77777777" w:rsidR="00DE120E" w:rsidRDefault="00DE12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833FCE" w14:textId="77777777" w:rsidR="00301857" w:rsidRDefault="00301857" w:rsidP="00127BDA">
      <w:pPr>
        <w:spacing w:after="0" w:line="240" w:lineRule="auto"/>
      </w:pPr>
      <w:r>
        <w:separator/>
      </w:r>
    </w:p>
  </w:footnote>
  <w:footnote w:type="continuationSeparator" w:id="0">
    <w:p w14:paraId="5A4F31EB" w14:textId="77777777" w:rsidR="00301857" w:rsidRDefault="00301857" w:rsidP="00127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CD7896" w14:textId="77777777" w:rsidR="00DE120E" w:rsidRDefault="00DE12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4"/>
      </w:rPr>
      <w:id w:val="-1814634406"/>
      <w:docPartObj>
        <w:docPartGallery w:val="Page Numbers (Top of Page)"/>
        <w:docPartUnique/>
      </w:docPartObj>
    </w:sdtPr>
    <w:sdtEndPr/>
    <w:sdtContent>
      <w:p w14:paraId="0DF26697" w14:textId="6548A96F" w:rsidR="0060290B" w:rsidRPr="00E0014C" w:rsidRDefault="00354C0F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</w:p>
    </w:sdtContent>
  </w:sdt>
  <w:p w14:paraId="223F6EE5" w14:textId="2F98F732" w:rsidR="00127BDA" w:rsidRPr="000C2B3D" w:rsidRDefault="00DE120E" w:rsidP="0060290B">
    <w:pPr>
      <w:pStyle w:val="Header"/>
      <w:jc w:val="right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  <w:lang w:val="en-US"/>
      </w:rPr>
      <w:t>Appendix A</w:t>
    </w:r>
    <w:r w:rsidRPr="000C2B3D">
      <w:rPr>
        <w:rFonts w:ascii="Times New Roman" w:hAnsi="Times New Roman" w:cs="Times New Roman"/>
        <w:sz w:val="24"/>
        <w:szCs w:val="24"/>
        <w:lang w:val="en-US"/>
      </w:rPr>
      <w:t xml:space="preserve">: </w:t>
    </w:r>
    <w:r>
      <w:rPr>
        <w:rFonts w:ascii="Times New Roman" w:hAnsi="Times New Roman" w:cs="Times New Roman"/>
        <w:sz w:val="24"/>
        <w:szCs w:val="24"/>
        <w:lang w:val="en-US"/>
      </w:rPr>
      <w:t>List of excluded j</w:t>
    </w:r>
    <w:r w:rsidRPr="003762F4">
      <w:rPr>
        <w:rFonts w:ascii="Times New Roman" w:hAnsi="Times New Roman" w:cs="Times New Roman"/>
        <w:sz w:val="24"/>
        <w:szCs w:val="24"/>
        <w:lang w:val="en-US"/>
      </w:rPr>
      <w:t>ournals</w:t>
    </w:r>
    <w:r w:rsidRPr="000C2B3D">
      <w:rPr>
        <w:rFonts w:ascii="Times New Roman" w:hAnsi="Times New Roman" w:cs="Times New Roman"/>
        <w:sz w:val="24"/>
        <w:szCs w:val="24"/>
        <w:lang w:val="en-US"/>
      </w:rPr>
      <w:t xml:space="preserve"> </w:t>
    </w:r>
    <w:r w:rsidRPr="00E0014C">
      <w:rPr>
        <w:rFonts w:ascii="Times New Roman" w:hAnsi="Times New Roman" w:cs="Times New Roman"/>
        <w:sz w:val="24"/>
        <w:szCs w:val="24"/>
      </w:rPr>
      <w:fldChar w:fldCharType="begin"/>
    </w:r>
    <w:r w:rsidRPr="000C2B3D">
      <w:rPr>
        <w:rFonts w:ascii="Times New Roman" w:hAnsi="Times New Roman" w:cs="Times New Roman"/>
        <w:sz w:val="24"/>
        <w:szCs w:val="24"/>
        <w:lang w:val="en-US"/>
      </w:rPr>
      <w:instrText xml:space="preserve"> PAGE   \* MERGEFORMAT </w:instrText>
    </w:r>
    <w:r w:rsidRPr="00E0014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  <w:lang w:val="en-US"/>
      </w:rPr>
      <w:t>1</w:t>
    </w:r>
    <w:r w:rsidRPr="00E0014C">
      <w:rPr>
        <w:rFonts w:ascii="Times New Roman" w:hAnsi="Times New Roman" w:cs="Times New Roman"/>
        <w:noProof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D2201A" w14:textId="77777777" w:rsidR="00DE120E" w:rsidRDefault="00DE12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1424D7"/>
    <w:multiLevelType w:val="hybridMultilevel"/>
    <w:tmpl w:val="7BA61AE2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21058A"/>
    <w:multiLevelType w:val="hybridMultilevel"/>
    <w:tmpl w:val="12BC3570"/>
    <w:lvl w:ilvl="0" w:tplc="8646B3C4">
      <w:start w:val="1"/>
      <w:numFmt w:val="decimal"/>
      <w:lvlText w:val="%1."/>
      <w:lvlJc w:val="left"/>
      <w:pPr>
        <w:ind w:left="780" w:hanging="360"/>
      </w:pPr>
      <w:rPr>
        <w:i w:val="0"/>
      </w:rPr>
    </w:lvl>
    <w:lvl w:ilvl="1" w:tplc="041D0019">
      <w:start w:val="1"/>
      <w:numFmt w:val="lowerLetter"/>
      <w:lvlText w:val="%2."/>
      <w:lvlJc w:val="left"/>
      <w:pPr>
        <w:ind w:left="1500" w:hanging="360"/>
      </w:pPr>
    </w:lvl>
    <w:lvl w:ilvl="2" w:tplc="041D001B" w:tentative="1">
      <w:start w:val="1"/>
      <w:numFmt w:val="lowerRoman"/>
      <w:lvlText w:val="%3."/>
      <w:lvlJc w:val="right"/>
      <w:pPr>
        <w:ind w:left="2220" w:hanging="180"/>
      </w:pPr>
    </w:lvl>
    <w:lvl w:ilvl="3" w:tplc="041D000F" w:tentative="1">
      <w:start w:val="1"/>
      <w:numFmt w:val="decimal"/>
      <w:lvlText w:val="%4."/>
      <w:lvlJc w:val="left"/>
      <w:pPr>
        <w:ind w:left="2940" w:hanging="360"/>
      </w:pPr>
    </w:lvl>
    <w:lvl w:ilvl="4" w:tplc="041D0019" w:tentative="1">
      <w:start w:val="1"/>
      <w:numFmt w:val="lowerLetter"/>
      <w:lvlText w:val="%5."/>
      <w:lvlJc w:val="left"/>
      <w:pPr>
        <w:ind w:left="3660" w:hanging="360"/>
      </w:pPr>
    </w:lvl>
    <w:lvl w:ilvl="5" w:tplc="041D001B" w:tentative="1">
      <w:start w:val="1"/>
      <w:numFmt w:val="lowerRoman"/>
      <w:lvlText w:val="%6."/>
      <w:lvlJc w:val="right"/>
      <w:pPr>
        <w:ind w:left="4380" w:hanging="180"/>
      </w:pPr>
    </w:lvl>
    <w:lvl w:ilvl="6" w:tplc="041D000F" w:tentative="1">
      <w:start w:val="1"/>
      <w:numFmt w:val="decimal"/>
      <w:lvlText w:val="%7."/>
      <w:lvlJc w:val="left"/>
      <w:pPr>
        <w:ind w:left="5100" w:hanging="360"/>
      </w:pPr>
    </w:lvl>
    <w:lvl w:ilvl="7" w:tplc="041D0019" w:tentative="1">
      <w:start w:val="1"/>
      <w:numFmt w:val="lowerLetter"/>
      <w:lvlText w:val="%8."/>
      <w:lvlJc w:val="left"/>
      <w:pPr>
        <w:ind w:left="5820" w:hanging="360"/>
      </w:pPr>
    </w:lvl>
    <w:lvl w:ilvl="8" w:tplc="041D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80"/>
  <w:defaultTabStop w:val="130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2F4"/>
    <w:rsid w:val="000107A6"/>
    <w:rsid w:val="00013336"/>
    <w:rsid w:val="000C2B3D"/>
    <w:rsid w:val="00127BDA"/>
    <w:rsid w:val="00192AB6"/>
    <w:rsid w:val="001E1347"/>
    <w:rsid w:val="00301857"/>
    <w:rsid w:val="003762F4"/>
    <w:rsid w:val="00470BD1"/>
    <w:rsid w:val="005912C1"/>
    <w:rsid w:val="0060290B"/>
    <w:rsid w:val="006135CA"/>
    <w:rsid w:val="006A0C52"/>
    <w:rsid w:val="006D1D3B"/>
    <w:rsid w:val="006F329A"/>
    <w:rsid w:val="00701664"/>
    <w:rsid w:val="00774035"/>
    <w:rsid w:val="007E55DA"/>
    <w:rsid w:val="007E7EDD"/>
    <w:rsid w:val="00897ECE"/>
    <w:rsid w:val="0097779C"/>
    <w:rsid w:val="009867EC"/>
    <w:rsid w:val="00A977B8"/>
    <w:rsid w:val="00BB42A1"/>
    <w:rsid w:val="00BF43B1"/>
    <w:rsid w:val="00D1021C"/>
    <w:rsid w:val="00D2300F"/>
    <w:rsid w:val="00DD0F0B"/>
    <w:rsid w:val="00DE120E"/>
    <w:rsid w:val="00E0014C"/>
    <w:rsid w:val="00E341CF"/>
    <w:rsid w:val="00E74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41719920"/>
  <w15:docId w15:val="{A11EC955-CBB9-497E-9F7D-F0F8FE7D0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3762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62F4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3762F4"/>
    <w:rPr>
      <w:rFonts w:ascii="Times New Roman" w:eastAsia="Times New Roman" w:hAnsi="Times New Roman" w:cs="Times New Roman"/>
      <w:b/>
      <w:bCs/>
      <w:sz w:val="27"/>
      <w:szCs w:val="27"/>
      <w:lang w:eastAsia="sv-SE"/>
    </w:rPr>
  </w:style>
  <w:style w:type="character" w:customStyle="1" w:styleId="pageheadername">
    <w:name w:val="pageheadername"/>
    <w:basedOn w:val="DefaultParagraphFont"/>
    <w:rsid w:val="003762F4"/>
  </w:style>
  <w:style w:type="character" w:styleId="Hyperlink">
    <w:name w:val="Hyperlink"/>
    <w:basedOn w:val="DefaultParagraphFont"/>
    <w:uiPriority w:val="99"/>
    <w:semiHidden/>
    <w:unhideWhenUsed/>
    <w:rsid w:val="006A0C5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27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7BDA"/>
  </w:style>
  <w:style w:type="paragraph" w:styleId="Footer">
    <w:name w:val="footer"/>
    <w:basedOn w:val="Normal"/>
    <w:link w:val="FooterChar"/>
    <w:uiPriority w:val="99"/>
    <w:unhideWhenUsed/>
    <w:rsid w:val="00127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7BDA"/>
  </w:style>
  <w:style w:type="paragraph" w:styleId="BalloonText">
    <w:name w:val="Balloon Text"/>
    <w:basedOn w:val="Normal"/>
    <w:link w:val="BalloonTextChar"/>
    <w:uiPriority w:val="99"/>
    <w:semiHidden/>
    <w:unhideWhenUsed/>
    <w:rsid w:val="00602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29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02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6E21E-2682-49FC-A41A-1F50E36A4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lukeznder</dc:creator>
  <cp:lastModifiedBy>Chauhan, Ashish</cp:lastModifiedBy>
  <cp:revision>2</cp:revision>
  <dcterms:created xsi:type="dcterms:W3CDTF">2016-04-08T07:21:00Z</dcterms:created>
  <dcterms:modified xsi:type="dcterms:W3CDTF">2016-04-08T07:21:00Z</dcterms:modified>
</cp:coreProperties>
</file>