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5C97D" w14:textId="77777777" w:rsidR="00CA5882" w:rsidRDefault="00CA5882">
      <w:pPr>
        <w:rPr>
          <w:b/>
          <w:bCs/>
        </w:rPr>
      </w:pPr>
    </w:p>
    <w:p w14:paraId="0AD95289" w14:textId="1B575CA7" w:rsidR="00CA5882" w:rsidRDefault="00CA5882" w:rsidP="00D13D4E">
      <w:pPr>
        <w:spacing w:line="360" w:lineRule="auto"/>
        <w:rPr>
          <w:rFonts w:ascii="Arial" w:hAnsi="Arial" w:cs="Arial"/>
          <w:i/>
          <w:iCs/>
          <w:sz w:val="20"/>
          <w:szCs w:val="20"/>
        </w:rPr>
      </w:pPr>
      <w:r w:rsidRPr="00CF49EB">
        <w:rPr>
          <w:rFonts w:ascii="Arial" w:hAnsi="Arial" w:cs="Arial"/>
          <w:b/>
          <w:bCs/>
          <w:sz w:val="20"/>
          <w:szCs w:val="20"/>
        </w:rPr>
        <w:t>Supplementary information</w:t>
      </w:r>
      <w:r w:rsidRPr="00CF49EB">
        <w:rPr>
          <w:rFonts w:ascii="Arial" w:hAnsi="Arial" w:cs="Arial"/>
          <w:sz w:val="20"/>
          <w:szCs w:val="20"/>
        </w:rPr>
        <w:t xml:space="preserve"> with </w:t>
      </w:r>
      <w:r w:rsidR="00807A4D">
        <w:rPr>
          <w:rFonts w:ascii="Arial" w:hAnsi="Arial" w:cs="Arial"/>
          <w:i/>
          <w:iCs/>
          <w:sz w:val="20"/>
          <w:szCs w:val="20"/>
        </w:rPr>
        <w:t>The unpleasantness of thinking</w:t>
      </w:r>
      <w:r w:rsidRPr="00CF49EB">
        <w:rPr>
          <w:rFonts w:ascii="Arial" w:hAnsi="Arial" w:cs="Arial"/>
          <w:i/>
          <w:iCs/>
          <w:sz w:val="20"/>
          <w:szCs w:val="20"/>
        </w:rPr>
        <w:t xml:space="preserve">: A </w:t>
      </w:r>
      <w:r w:rsidR="00A61444">
        <w:rPr>
          <w:rFonts w:ascii="Arial" w:hAnsi="Arial" w:cs="Arial"/>
          <w:i/>
          <w:iCs/>
          <w:sz w:val="20"/>
          <w:szCs w:val="20"/>
        </w:rPr>
        <w:t>meta-analy</w:t>
      </w:r>
      <w:r w:rsidR="00807A4D">
        <w:rPr>
          <w:rFonts w:ascii="Arial" w:hAnsi="Arial" w:cs="Arial"/>
          <w:i/>
          <w:iCs/>
          <w:sz w:val="20"/>
          <w:szCs w:val="20"/>
        </w:rPr>
        <w:t>tic review</w:t>
      </w:r>
      <w:r w:rsidR="00A61444">
        <w:rPr>
          <w:rFonts w:ascii="Arial" w:hAnsi="Arial" w:cs="Arial"/>
          <w:i/>
          <w:iCs/>
          <w:sz w:val="20"/>
          <w:szCs w:val="20"/>
        </w:rPr>
        <w:t xml:space="preserve"> </w:t>
      </w:r>
      <w:r w:rsidR="004D166A">
        <w:rPr>
          <w:rFonts w:ascii="Arial" w:hAnsi="Arial" w:cs="Arial"/>
          <w:i/>
          <w:iCs/>
          <w:sz w:val="20"/>
          <w:szCs w:val="20"/>
        </w:rPr>
        <w:t>of the association between mental effort and negative affect</w:t>
      </w:r>
    </w:p>
    <w:p w14:paraId="2C9FC057" w14:textId="4C340A12" w:rsidR="00BA0E7E" w:rsidRPr="00BA0E7E" w:rsidRDefault="00611758" w:rsidP="00D13D4E">
      <w:pPr>
        <w:spacing w:line="360" w:lineRule="auto"/>
        <w:rPr>
          <w:rFonts w:ascii="Arial" w:hAnsi="Arial" w:cs="Arial"/>
          <w:sz w:val="20"/>
          <w:szCs w:val="20"/>
        </w:rPr>
      </w:pPr>
      <w:r>
        <w:rPr>
          <w:rFonts w:ascii="Arial" w:hAnsi="Arial" w:cs="Arial"/>
          <w:sz w:val="20"/>
          <w:szCs w:val="20"/>
        </w:rPr>
        <w:t>b</w:t>
      </w:r>
      <w:r w:rsidR="00B3166B">
        <w:rPr>
          <w:rFonts w:ascii="Arial" w:hAnsi="Arial" w:cs="Arial"/>
          <w:sz w:val="20"/>
          <w:szCs w:val="20"/>
        </w:rPr>
        <w:t xml:space="preserve">y </w:t>
      </w:r>
      <w:r w:rsidR="00BA0E7E">
        <w:rPr>
          <w:rFonts w:ascii="Arial" w:hAnsi="Arial" w:cs="Arial"/>
          <w:sz w:val="20"/>
          <w:szCs w:val="20"/>
        </w:rPr>
        <w:t>Louise David, Eliana Vassena, &amp; Erik Bijleveld (2024)</w:t>
      </w:r>
    </w:p>
    <w:p w14:paraId="0A1E87AA" w14:textId="77777777" w:rsidR="00CA5882" w:rsidRPr="00CF49EB" w:rsidRDefault="00CA5882" w:rsidP="00D13D4E">
      <w:pPr>
        <w:spacing w:line="360" w:lineRule="auto"/>
        <w:rPr>
          <w:rFonts w:ascii="Arial" w:hAnsi="Arial" w:cs="Arial"/>
          <w:sz w:val="20"/>
          <w:szCs w:val="20"/>
        </w:rPr>
      </w:pPr>
    </w:p>
    <w:p w14:paraId="2E398BB9" w14:textId="67F8390B" w:rsidR="00CA5882" w:rsidRPr="00CF49EB" w:rsidRDefault="00994DB3" w:rsidP="00D13D4E">
      <w:pPr>
        <w:spacing w:line="360" w:lineRule="auto"/>
        <w:rPr>
          <w:rFonts w:ascii="Arial" w:hAnsi="Arial" w:cs="Arial"/>
          <w:b/>
          <w:bCs/>
          <w:sz w:val="20"/>
          <w:szCs w:val="20"/>
        </w:rPr>
      </w:pPr>
      <w:r w:rsidRPr="00CF49EB">
        <w:rPr>
          <w:rFonts w:ascii="Arial" w:hAnsi="Arial" w:cs="Arial"/>
          <w:b/>
          <w:bCs/>
          <w:sz w:val="20"/>
          <w:szCs w:val="20"/>
        </w:rPr>
        <w:t>Table of contents</w:t>
      </w:r>
    </w:p>
    <w:p w14:paraId="15EC2649" w14:textId="70E35707" w:rsidR="003B4632" w:rsidRDefault="003B4632" w:rsidP="003B4632">
      <w:pPr>
        <w:spacing w:line="360" w:lineRule="auto"/>
        <w:rPr>
          <w:rFonts w:ascii="Arial" w:hAnsi="Arial" w:cs="Arial"/>
          <w:sz w:val="20"/>
          <w:szCs w:val="20"/>
        </w:rPr>
      </w:pPr>
      <w:r>
        <w:rPr>
          <w:rFonts w:ascii="Arial" w:hAnsi="Arial" w:cs="Arial"/>
          <w:sz w:val="20"/>
          <w:szCs w:val="20"/>
        </w:rPr>
        <w:t>Exploration of associations between moderators (Tables S1–S3)</w:t>
      </w:r>
    </w:p>
    <w:p w14:paraId="6B971B70" w14:textId="0EA827D0" w:rsidR="00CA5882" w:rsidRDefault="003B4632" w:rsidP="00D13D4E">
      <w:pPr>
        <w:spacing w:line="360" w:lineRule="auto"/>
        <w:rPr>
          <w:rFonts w:ascii="Arial" w:hAnsi="Arial" w:cs="Arial"/>
          <w:sz w:val="20"/>
          <w:szCs w:val="20"/>
        </w:rPr>
      </w:pPr>
      <w:r>
        <w:rPr>
          <w:rFonts w:ascii="Arial" w:hAnsi="Arial" w:cs="Arial"/>
          <w:sz w:val="20"/>
          <w:szCs w:val="20"/>
        </w:rPr>
        <w:t>Detailed results of moderation analysis (Tables S4–S</w:t>
      </w:r>
      <w:r w:rsidR="002755AC">
        <w:rPr>
          <w:rFonts w:ascii="Arial" w:hAnsi="Arial" w:cs="Arial"/>
          <w:sz w:val="20"/>
          <w:szCs w:val="20"/>
        </w:rPr>
        <w:t>6</w:t>
      </w:r>
      <w:r>
        <w:rPr>
          <w:rFonts w:ascii="Arial" w:hAnsi="Arial" w:cs="Arial"/>
          <w:sz w:val="20"/>
          <w:szCs w:val="20"/>
        </w:rPr>
        <w:t>)</w:t>
      </w:r>
    </w:p>
    <w:p w14:paraId="78522140" w14:textId="59AE8E95" w:rsidR="003B4632" w:rsidRDefault="003B4632" w:rsidP="003B4632">
      <w:pPr>
        <w:spacing w:line="360" w:lineRule="auto"/>
        <w:rPr>
          <w:rFonts w:ascii="Arial" w:hAnsi="Arial" w:cs="Arial"/>
          <w:sz w:val="20"/>
          <w:szCs w:val="20"/>
        </w:rPr>
      </w:pPr>
      <w:r>
        <w:rPr>
          <w:rFonts w:ascii="Arial" w:hAnsi="Arial" w:cs="Arial"/>
          <w:sz w:val="20"/>
          <w:szCs w:val="20"/>
        </w:rPr>
        <w:t>Detailed results of robustness analysis</w:t>
      </w:r>
      <w:r w:rsidR="002755AC">
        <w:rPr>
          <w:rFonts w:ascii="Arial" w:hAnsi="Arial" w:cs="Arial"/>
          <w:sz w:val="20"/>
          <w:szCs w:val="20"/>
        </w:rPr>
        <w:t xml:space="preserve"> (Table S7)</w:t>
      </w:r>
    </w:p>
    <w:p w14:paraId="2D08C14D" w14:textId="0E3E435A" w:rsidR="00CF49EB" w:rsidRDefault="00CF49EB" w:rsidP="00D13D4E">
      <w:pPr>
        <w:spacing w:line="360" w:lineRule="auto"/>
        <w:rPr>
          <w:rFonts w:ascii="Arial" w:hAnsi="Arial" w:cs="Arial"/>
          <w:sz w:val="20"/>
          <w:szCs w:val="20"/>
        </w:rPr>
      </w:pPr>
      <w:r w:rsidRPr="00CF49EB">
        <w:rPr>
          <w:rFonts w:ascii="Arial" w:hAnsi="Arial" w:cs="Arial"/>
          <w:sz w:val="20"/>
          <w:szCs w:val="20"/>
        </w:rPr>
        <w:t>Simulations to examine if individual-level response biases can account for the results</w:t>
      </w:r>
      <w:r w:rsidR="002755AC">
        <w:rPr>
          <w:rFonts w:ascii="Arial" w:hAnsi="Arial" w:cs="Arial"/>
          <w:sz w:val="20"/>
          <w:szCs w:val="20"/>
        </w:rPr>
        <w:t xml:space="preserve"> (Figure S1)</w:t>
      </w:r>
      <w:r w:rsidR="00E65514">
        <w:rPr>
          <w:rFonts w:ascii="Arial" w:hAnsi="Arial" w:cs="Arial"/>
          <w:sz w:val="20"/>
          <w:szCs w:val="20"/>
        </w:rPr>
        <w:t xml:space="preserve"> </w:t>
      </w:r>
    </w:p>
    <w:p w14:paraId="1031A912" w14:textId="7889863E" w:rsidR="003B4632" w:rsidRDefault="00CA5882" w:rsidP="00D13D4E">
      <w:pPr>
        <w:spacing w:line="360" w:lineRule="auto"/>
        <w:rPr>
          <w:rFonts w:ascii="Arial" w:hAnsi="Arial" w:cs="Arial"/>
          <w:sz w:val="20"/>
          <w:szCs w:val="20"/>
        </w:rPr>
      </w:pPr>
      <w:r w:rsidRPr="00CF49EB">
        <w:rPr>
          <w:rFonts w:ascii="Arial" w:hAnsi="Arial" w:cs="Arial"/>
          <w:sz w:val="20"/>
          <w:szCs w:val="20"/>
        </w:rPr>
        <w:t>List of papers included in the meta-analysis</w:t>
      </w:r>
      <w:r w:rsidRPr="00CF49EB">
        <w:rPr>
          <w:rFonts w:ascii="Arial" w:hAnsi="Arial" w:cs="Arial"/>
          <w:sz w:val="20"/>
          <w:szCs w:val="20"/>
        </w:rPr>
        <w:tab/>
      </w:r>
      <w:r w:rsidRPr="00CF49EB">
        <w:rPr>
          <w:rFonts w:ascii="Arial" w:hAnsi="Arial" w:cs="Arial"/>
          <w:sz w:val="20"/>
          <w:szCs w:val="20"/>
        </w:rPr>
        <w:tab/>
      </w:r>
      <w:r w:rsidR="00E65514">
        <w:rPr>
          <w:rFonts w:ascii="Arial" w:hAnsi="Arial" w:cs="Arial"/>
          <w:sz w:val="20"/>
          <w:szCs w:val="20"/>
        </w:rPr>
        <w:tab/>
      </w:r>
      <w:r w:rsidR="00E65514">
        <w:rPr>
          <w:rFonts w:ascii="Arial" w:hAnsi="Arial" w:cs="Arial"/>
          <w:sz w:val="20"/>
          <w:szCs w:val="20"/>
        </w:rPr>
        <w:tab/>
      </w:r>
      <w:r w:rsidR="00E65514">
        <w:rPr>
          <w:rFonts w:ascii="Arial" w:hAnsi="Arial" w:cs="Arial"/>
          <w:sz w:val="20"/>
          <w:szCs w:val="20"/>
        </w:rPr>
        <w:tab/>
      </w:r>
      <w:r w:rsidR="00E65514">
        <w:rPr>
          <w:rFonts w:ascii="Arial" w:hAnsi="Arial" w:cs="Arial"/>
          <w:sz w:val="20"/>
          <w:szCs w:val="20"/>
        </w:rPr>
        <w:tab/>
      </w:r>
    </w:p>
    <w:p w14:paraId="2F52D839" w14:textId="77777777" w:rsidR="003B4632" w:rsidRDefault="003B4632">
      <w:pPr>
        <w:rPr>
          <w:rFonts w:ascii="Arial" w:hAnsi="Arial" w:cs="Arial"/>
          <w:sz w:val="20"/>
          <w:szCs w:val="20"/>
        </w:rPr>
      </w:pPr>
      <w:r>
        <w:rPr>
          <w:rFonts w:ascii="Arial" w:hAnsi="Arial" w:cs="Arial"/>
          <w:sz w:val="20"/>
          <w:szCs w:val="20"/>
        </w:rPr>
        <w:br w:type="page"/>
      </w:r>
    </w:p>
    <w:p w14:paraId="183DD0EF" w14:textId="58CEB442" w:rsidR="003B4632" w:rsidRDefault="003B4632" w:rsidP="003B4632">
      <w:pPr>
        <w:spacing w:line="360" w:lineRule="auto"/>
        <w:rPr>
          <w:rFonts w:ascii="Arial" w:hAnsi="Arial" w:cs="Arial"/>
          <w:b/>
          <w:bCs/>
          <w:sz w:val="20"/>
          <w:szCs w:val="20"/>
        </w:rPr>
      </w:pPr>
      <w:r w:rsidRPr="002755AC">
        <w:rPr>
          <w:rFonts w:ascii="Arial" w:hAnsi="Arial" w:cs="Arial"/>
          <w:b/>
          <w:bCs/>
          <w:sz w:val="20"/>
          <w:szCs w:val="20"/>
        </w:rPr>
        <w:lastRenderedPageBreak/>
        <w:t>Associations between moderators</w:t>
      </w:r>
      <w:r w:rsidR="00897522">
        <w:rPr>
          <w:rFonts w:ascii="Arial" w:hAnsi="Arial" w:cs="Arial"/>
          <w:b/>
          <w:bCs/>
          <w:sz w:val="20"/>
          <w:szCs w:val="20"/>
        </w:rPr>
        <w:t xml:space="preserve"> </w:t>
      </w:r>
    </w:p>
    <w:p w14:paraId="7732B7FC" w14:textId="77777777" w:rsidR="00E0376C" w:rsidRDefault="00E0376C" w:rsidP="003B4632">
      <w:pPr>
        <w:spacing w:line="360" w:lineRule="auto"/>
        <w:rPr>
          <w:rFonts w:ascii="Arial" w:hAnsi="Arial" w:cs="Arial"/>
          <w:b/>
          <w:bCs/>
          <w:sz w:val="20"/>
          <w:szCs w:val="20"/>
        </w:rPr>
      </w:pPr>
    </w:p>
    <w:p w14:paraId="17F48C6E" w14:textId="7061903F" w:rsidR="00E0376C" w:rsidRPr="002755AC" w:rsidRDefault="00E0376C" w:rsidP="003B4632">
      <w:pPr>
        <w:spacing w:line="360" w:lineRule="auto"/>
        <w:rPr>
          <w:rFonts w:ascii="Arial" w:hAnsi="Arial" w:cs="Arial"/>
          <w:b/>
          <w:bCs/>
          <w:sz w:val="20"/>
          <w:szCs w:val="20"/>
        </w:rPr>
      </w:pPr>
      <w:r w:rsidRPr="0097778B">
        <w:rPr>
          <w:rFonts w:ascii="Arial" w:hAnsi="Arial" w:cs="Arial"/>
          <w:b/>
          <w:bCs/>
          <w:sz w:val="20"/>
          <w:szCs w:val="20"/>
        </w:rPr>
        <w:t>Table S</w:t>
      </w:r>
      <w:r>
        <w:rPr>
          <w:rFonts w:ascii="Arial" w:hAnsi="Arial" w:cs="Arial"/>
          <w:b/>
          <w:bCs/>
          <w:sz w:val="20"/>
          <w:szCs w:val="20"/>
        </w:rPr>
        <w:t>1</w:t>
      </w:r>
      <w:r w:rsidRPr="0097778B">
        <w:rPr>
          <w:rFonts w:ascii="Arial" w:hAnsi="Arial" w:cs="Arial"/>
          <w:b/>
          <w:bCs/>
          <w:sz w:val="20"/>
          <w:szCs w:val="20"/>
        </w:rPr>
        <w:t>.</w:t>
      </w:r>
      <w:r w:rsidRPr="0097778B">
        <w:rPr>
          <w:rFonts w:ascii="Arial" w:hAnsi="Arial" w:cs="Arial"/>
          <w:sz w:val="20"/>
          <w:szCs w:val="20"/>
        </w:rPr>
        <w:t xml:space="preserve"> Association strength (Cramer’s V) </w:t>
      </w:r>
      <w:r>
        <w:rPr>
          <w:rFonts w:ascii="Arial" w:hAnsi="Arial" w:cs="Arial"/>
          <w:sz w:val="20"/>
          <w:szCs w:val="20"/>
        </w:rPr>
        <w:t>between</w:t>
      </w:r>
      <w:r w:rsidRPr="0097778B">
        <w:rPr>
          <w:rFonts w:ascii="Arial" w:hAnsi="Arial" w:cs="Arial"/>
          <w:sz w:val="20"/>
          <w:szCs w:val="20"/>
        </w:rPr>
        <w:t xml:space="preserve"> all categorical moderators.</w:t>
      </w:r>
    </w:p>
    <w:tbl>
      <w:tblPr>
        <w:tblStyle w:val="TableGrid"/>
        <w:tblW w:w="5000" w:type="pct"/>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
        <w:gridCol w:w="2298"/>
        <w:gridCol w:w="527"/>
        <w:gridCol w:w="527"/>
        <w:gridCol w:w="529"/>
        <w:gridCol w:w="527"/>
        <w:gridCol w:w="527"/>
        <w:gridCol w:w="529"/>
        <w:gridCol w:w="527"/>
        <w:gridCol w:w="527"/>
        <w:gridCol w:w="529"/>
        <w:gridCol w:w="527"/>
        <w:gridCol w:w="527"/>
        <w:gridCol w:w="529"/>
      </w:tblGrid>
      <w:tr w:rsidR="003B4632" w:rsidRPr="00056915" w14:paraId="63E80661" w14:textId="77777777" w:rsidTr="003B50E2">
        <w:trPr>
          <w:trHeight w:val="311"/>
        </w:trPr>
        <w:tc>
          <w:tcPr>
            <w:tcW w:w="219" w:type="pct"/>
            <w:tcBorders>
              <w:top w:val="single" w:sz="4" w:space="0" w:color="auto"/>
              <w:bottom w:val="single" w:sz="4" w:space="0" w:color="auto"/>
            </w:tcBorders>
            <w:vAlign w:val="center"/>
          </w:tcPr>
          <w:p w14:paraId="7BDF5AE7" w14:textId="77777777" w:rsidR="003B4632" w:rsidRPr="00056915" w:rsidRDefault="003B4632" w:rsidP="003B50E2">
            <w:pPr>
              <w:rPr>
                <w:rFonts w:ascii="Arial" w:hAnsi="Arial" w:cs="Arial"/>
                <w:b/>
                <w:bCs/>
                <w:sz w:val="16"/>
                <w:szCs w:val="16"/>
              </w:rPr>
            </w:pPr>
          </w:p>
        </w:tc>
        <w:tc>
          <w:tcPr>
            <w:tcW w:w="1273" w:type="pct"/>
            <w:tcBorders>
              <w:top w:val="single" w:sz="4" w:space="0" w:color="auto"/>
              <w:bottom w:val="single" w:sz="4" w:space="0" w:color="auto"/>
            </w:tcBorders>
            <w:noWrap/>
            <w:vAlign w:val="center"/>
            <w:hideMark/>
          </w:tcPr>
          <w:p w14:paraId="42AF4ACD" w14:textId="77777777" w:rsidR="003B4632" w:rsidRPr="00056915" w:rsidRDefault="003B4632" w:rsidP="003B50E2">
            <w:pPr>
              <w:rPr>
                <w:rFonts w:ascii="Arial" w:hAnsi="Arial" w:cs="Arial"/>
                <w:b/>
                <w:bCs/>
                <w:sz w:val="16"/>
                <w:szCs w:val="16"/>
              </w:rPr>
            </w:pPr>
          </w:p>
        </w:tc>
        <w:tc>
          <w:tcPr>
            <w:tcW w:w="292" w:type="pct"/>
            <w:tcBorders>
              <w:top w:val="single" w:sz="4" w:space="0" w:color="auto"/>
              <w:bottom w:val="single" w:sz="4" w:space="0" w:color="auto"/>
            </w:tcBorders>
            <w:noWrap/>
            <w:vAlign w:val="center"/>
          </w:tcPr>
          <w:p w14:paraId="59D5701D" w14:textId="77777777" w:rsidR="003B4632" w:rsidRPr="00056915" w:rsidRDefault="003B4632" w:rsidP="003B50E2">
            <w:pPr>
              <w:rPr>
                <w:rFonts w:ascii="Arial" w:hAnsi="Arial" w:cs="Arial"/>
                <w:b/>
                <w:bCs/>
                <w:sz w:val="16"/>
                <w:szCs w:val="16"/>
              </w:rPr>
            </w:pPr>
            <w:r w:rsidRPr="00056915">
              <w:rPr>
                <w:rFonts w:ascii="Arial" w:hAnsi="Arial" w:cs="Arial"/>
                <w:b/>
                <w:bCs/>
                <w:sz w:val="16"/>
                <w:szCs w:val="16"/>
              </w:rPr>
              <w:t>1</w:t>
            </w:r>
          </w:p>
        </w:tc>
        <w:tc>
          <w:tcPr>
            <w:tcW w:w="292" w:type="pct"/>
            <w:tcBorders>
              <w:top w:val="single" w:sz="4" w:space="0" w:color="auto"/>
              <w:bottom w:val="single" w:sz="4" w:space="0" w:color="auto"/>
            </w:tcBorders>
            <w:noWrap/>
            <w:vAlign w:val="center"/>
          </w:tcPr>
          <w:p w14:paraId="6C3AF9F9" w14:textId="77777777" w:rsidR="003B4632" w:rsidRPr="00056915" w:rsidRDefault="003B4632" w:rsidP="003B50E2">
            <w:pPr>
              <w:rPr>
                <w:rFonts w:ascii="Arial" w:hAnsi="Arial" w:cs="Arial"/>
                <w:b/>
                <w:bCs/>
                <w:sz w:val="16"/>
                <w:szCs w:val="16"/>
              </w:rPr>
            </w:pPr>
            <w:r w:rsidRPr="00056915">
              <w:rPr>
                <w:rFonts w:ascii="Arial" w:hAnsi="Arial" w:cs="Arial"/>
                <w:b/>
                <w:bCs/>
                <w:sz w:val="16"/>
                <w:szCs w:val="16"/>
              </w:rPr>
              <w:t>3</w:t>
            </w:r>
          </w:p>
        </w:tc>
        <w:tc>
          <w:tcPr>
            <w:tcW w:w="293" w:type="pct"/>
            <w:tcBorders>
              <w:top w:val="single" w:sz="4" w:space="0" w:color="auto"/>
              <w:bottom w:val="single" w:sz="4" w:space="0" w:color="auto"/>
            </w:tcBorders>
            <w:noWrap/>
            <w:vAlign w:val="center"/>
          </w:tcPr>
          <w:p w14:paraId="2D94C5D0" w14:textId="77777777" w:rsidR="003B4632" w:rsidRPr="00056915" w:rsidRDefault="003B4632" w:rsidP="003B50E2">
            <w:pPr>
              <w:rPr>
                <w:rFonts w:ascii="Arial" w:hAnsi="Arial" w:cs="Arial"/>
                <w:b/>
                <w:bCs/>
                <w:sz w:val="16"/>
                <w:szCs w:val="16"/>
              </w:rPr>
            </w:pPr>
            <w:r w:rsidRPr="00056915">
              <w:rPr>
                <w:rFonts w:ascii="Arial" w:hAnsi="Arial" w:cs="Arial"/>
                <w:b/>
                <w:bCs/>
                <w:sz w:val="16"/>
                <w:szCs w:val="16"/>
              </w:rPr>
              <w:t>4a</w:t>
            </w:r>
          </w:p>
        </w:tc>
        <w:tc>
          <w:tcPr>
            <w:tcW w:w="292" w:type="pct"/>
            <w:tcBorders>
              <w:top w:val="single" w:sz="4" w:space="0" w:color="auto"/>
              <w:bottom w:val="single" w:sz="4" w:space="0" w:color="auto"/>
            </w:tcBorders>
            <w:noWrap/>
            <w:vAlign w:val="center"/>
          </w:tcPr>
          <w:p w14:paraId="3F7575E2" w14:textId="77777777" w:rsidR="003B4632" w:rsidRPr="00056915" w:rsidRDefault="003B4632" w:rsidP="003B50E2">
            <w:pPr>
              <w:rPr>
                <w:rFonts w:ascii="Arial" w:hAnsi="Arial" w:cs="Arial"/>
                <w:b/>
                <w:bCs/>
                <w:sz w:val="16"/>
                <w:szCs w:val="16"/>
              </w:rPr>
            </w:pPr>
            <w:r w:rsidRPr="00056915">
              <w:rPr>
                <w:rFonts w:ascii="Arial" w:hAnsi="Arial" w:cs="Arial"/>
                <w:b/>
                <w:bCs/>
                <w:sz w:val="16"/>
                <w:szCs w:val="16"/>
              </w:rPr>
              <w:t>4b</w:t>
            </w:r>
          </w:p>
        </w:tc>
        <w:tc>
          <w:tcPr>
            <w:tcW w:w="292" w:type="pct"/>
            <w:tcBorders>
              <w:top w:val="single" w:sz="4" w:space="0" w:color="auto"/>
              <w:bottom w:val="single" w:sz="4" w:space="0" w:color="auto"/>
            </w:tcBorders>
            <w:noWrap/>
            <w:vAlign w:val="center"/>
          </w:tcPr>
          <w:p w14:paraId="18383738" w14:textId="77777777" w:rsidR="003B4632" w:rsidRPr="00056915" w:rsidRDefault="003B4632" w:rsidP="003B50E2">
            <w:pPr>
              <w:rPr>
                <w:rFonts w:ascii="Arial" w:hAnsi="Arial" w:cs="Arial"/>
                <w:b/>
                <w:bCs/>
                <w:sz w:val="16"/>
                <w:szCs w:val="16"/>
              </w:rPr>
            </w:pPr>
            <w:r w:rsidRPr="00056915">
              <w:rPr>
                <w:rFonts w:ascii="Arial" w:hAnsi="Arial" w:cs="Arial"/>
                <w:b/>
                <w:bCs/>
                <w:sz w:val="16"/>
                <w:szCs w:val="16"/>
              </w:rPr>
              <w:t>5</w:t>
            </w:r>
          </w:p>
        </w:tc>
        <w:tc>
          <w:tcPr>
            <w:tcW w:w="293" w:type="pct"/>
            <w:tcBorders>
              <w:top w:val="single" w:sz="4" w:space="0" w:color="auto"/>
              <w:bottom w:val="single" w:sz="4" w:space="0" w:color="auto"/>
            </w:tcBorders>
            <w:noWrap/>
            <w:vAlign w:val="center"/>
          </w:tcPr>
          <w:p w14:paraId="3FAB2A33" w14:textId="77777777" w:rsidR="003B4632" w:rsidRPr="00056915" w:rsidRDefault="003B4632" w:rsidP="003B50E2">
            <w:pPr>
              <w:rPr>
                <w:rFonts w:ascii="Arial" w:hAnsi="Arial" w:cs="Arial"/>
                <w:b/>
                <w:bCs/>
                <w:sz w:val="16"/>
                <w:szCs w:val="16"/>
              </w:rPr>
            </w:pPr>
            <w:r w:rsidRPr="00056915">
              <w:rPr>
                <w:rFonts w:ascii="Arial" w:hAnsi="Arial" w:cs="Arial"/>
                <w:b/>
                <w:bCs/>
                <w:sz w:val="16"/>
                <w:szCs w:val="16"/>
              </w:rPr>
              <w:t>6</w:t>
            </w:r>
          </w:p>
        </w:tc>
        <w:tc>
          <w:tcPr>
            <w:tcW w:w="292" w:type="pct"/>
            <w:tcBorders>
              <w:top w:val="single" w:sz="4" w:space="0" w:color="auto"/>
              <w:bottom w:val="single" w:sz="4" w:space="0" w:color="auto"/>
            </w:tcBorders>
            <w:noWrap/>
            <w:vAlign w:val="center"/>
          </w:tcPr>
          <w:p w14:paraId="247EAB9D" w14:textId="77777777" w:rsidR="003B4632" w:rsidRPr="00056915" w:rsidRDefault="003B4632" w:rsidP="003B50E2">
            <w:pPr>
              <w:rPr>
                <w:rFonts w:ascii="Arial" w:hAnsi="Arial" w:cs="Arial"/>
                <w:b/>
                <w:bCs/>
                <w:sz w:val="16"/>
                <w:szCs w:val="16"/>
              </w:rPr>
            </w:pPr>
            <w:r w:rsidRPr="00056915">
              <w:rPr>
                <w:rFonts w:ascii="Arial" w:hAnsi="Arial" w:cs="Arial"/>
                <w:b/>
                <w:bCs/>
                <w:sz w:val="16"/>
                <w:szCs w:val="16"/>
              </w:rPr>
              <w:t>7</w:t>
            </w:r>
          </w:p>
        </w:tc>
        <w:tc>
          <w:tcPr>
            <w:tcW w:w="292" w:type="pct"/>
            <w:tcBorders>
              <w:top w:val="single" w:sz="4" w:space="0" w:color="auto"/>
              <w:bottom w:val="single" w:sz="4" w:space="0" w:color="auto"/>
            </w:tcBorders>
            <w:noWrap/>
            <w:vAlign w:val="center"/>
          </w:tcPr>
          <w:p w14:paraId="2A8A6BA5" w14:textId="77777777" w:rsidR="003B4632" w:rsidRPr="00056915" w:rsidRDefault="003B4632" w:rsidP="003B50E2">
            <w:pPr>
              <w:rPr>
                <w:rFonts w:ascii="Arial" w:hAnsi="Arial" w:cs="Arial"/>
                <w:b/>
                <w:bCs/>
                <w:sz w:val="16"/>
                <w:szCs w:val="16"/>
              </w:rPr>
            </w:pPr>
            <w:r w:rsidRPr="00056915">
              <w:rPr>
                <w:rFonts w:ascii="Arial" w:hAnsi="Arial" w:cs="Arial"/>
                <w:b/>
                <w:bCs/>
                <w:sz w:val="16"/>
                <w:szCs w:val="16"/>
              </w:rPr>
              <w:t>8</w:t>
            </w:r>
          </w:p>
        </w:tc>
        <w:tc>
          <w:tcPr>
            <w:tcW w:w="293" w:type="pct"/>
            <w:tcBorders>
              <w:top w:val="single" w:sz="4" w:space="0" w:color="auto"/>
              <w:bottom w:val="single" w:sz="4" w:space="0" w:color="auto"/>
            </w:tcBorders>
            <w:noWrap/>
            <w:vAlign w:val="center"/>
          </w:tcPr>
          <w:p w14:paraId="1B5068F8" w14:textId="77777777" w:rsidR="003B4632" w:rsidRPr="00056915" w:rsidRDefault="003B4632" w:rsidP="003B50E2">
            <w:pPr>
              <w:rPr>
                <w:rFonts w:ascii="Arial" w:hAnsi="Arial" w:cs="Arial"/>
                <w:b/>
                <w:bCs/>
                <w:sz w:val="16"/>
                <w:szCs w:val="16"/>
              </w:rPr>
            </w:pPr>
            <w:r w:rsidRPr="00056915">
              <w:rPr>
                <w:rFonts w:ascii="Arial" w:hAnsi="Arial" w:cs="Arial"/>
                <w:b/>
                <w:bCs/>
                <w:sz w:val="16"/>
                <w:szCs w:val="16"/>
              </w:rPr>
              <w:t>9</w:t>
            </w:r>
          </w:p>
        </w:tc>
        <w:tc>
          <w:tcPr>
            <w:tcW w:w="292" w:type="pct"/>
            <w:tcBorders>
              <w:top w:val="single" w:sz="4" w:space="0" w:color="auto"/>
              <w:bottom w:val="single" w:sz="4" w:space="0" w:color="auto"/>
            </w:tcBorders>
            <w:noWrap/>
            <w:vAlign w:val="center"/>
          </w:tcPr>
          <w:p w14:paraId="76D7A544" w14:textId="77777777" w:rsidR="003B4632" w:rsidRPr="00056915" w:rsidRDefault="003B4632" w:rsidP="003B50E2">
            <w:pPr>
              <w:rPr>
                <w:rFonts w:ascii="Arial" w:hAnsi="Arial" w:cs="Arial"/>
                <w:b/>
                <w:bCs/>
                <w:sz w:val="16"/>
                <w:szCs w:val="16"/>
              </w:rPr>
            </w:pPr>
            <w:r w:rsidRPr="00056915">
              <w:rPr>
                <w:rFonts w:ascii="Arial" w:hAnsi="Arial" w:cs="Arial"/>
                <w:b/>
                <w:bCs/>
                <w:sz w:val="16"/>
                <w:szCs w:val="16"/>
              </w:rPr>
              <w:t>10</w:t>
            </w:r>
          </w:p>
        </w:tc>
        <w:tc>
          <w:tcPr>
            <w:tcW w:w="292" w:type="pct"/>
            <w:tcBorders>
              <w:top w:val="single" w:sz="4" w:space="0" w:color="auto"/>
              <w:bottom w:val="single" w:sz="4" w:space="0" w:color="auto"/>
            </w:tcBorders>
            <w:noWrap/>
            <w:vAlign w:val="center"/>
          </w:tcPr>
          <w:p w14:paraId="49EC243A" w14:textId="77777777" w:rsidR="003B4632" w:rsidRPr="00056915" w:rsidRDefault="003B4632" w:rsidP="003B50E2">
            <w:pPr>
              <w:rPr>
                <w:rFonts w:ascii="Arial" w:hAnsi="Arial" w:cs="Arial"/>
                <w:b/>
                <w:bCs/>
                <w:sz w:val="16"/>
                <w:szCs w:val="16"/>
              </w:rPr>
            </w:pPr>
            <w:r w:rsidRPr="00056915">
              <w:rPr>
                <w:rFonts w:ascii="Arial" w:hAnsi="Arial" w:cs="Arial"/>
                <w:b/>
                <w:bCs/>
                <w:sz w:val="16"/>
                <w:szCs w:val="16"/>
              </w:rPr>
              <w:t>14</w:t>
            </w:r>
          </w:p>
        </w:tc>
        <w:tc>
          <w:tcPr>
            <w:tcW w:w="293" w:type="pct"/>
            <w:tcBorders>
              <w:top w:val="single" w:sz="4" w:space="0" w:color="auto"/>
              <w:bottom w:val="single" w:sz="4" w:space="0" w:color="auto"/>
            </w:tcBorders>
            <w:noWrap/>
            <w:vAlign w:val="center"/>
          </w:tcPr>
          <w:p w14:paraId="0336AF19" w14:textId="77777777" w:rsidR="003B4632" w:rsidRPr="00056915" w:rsidRDefault="003B4632" w:rsidP="003B50E2">
            <w:pPr>
              <w:rPr>
                <w:rFonts w:ascii="Arial" w:hAnsi="Arial" w:cs="Arial"/>
                <w:b/>
                <w:bCs/>
                <w:sz w:val="16"/>
                <w:szCs w:val="16"/>
              </w:rPr>
            </w:pPr>
            <w:r w:rsidRPr="00056915">
              <w:rPr>
                <w:rFonts w:ascii="Arial" w:hAnsi="Arial" w:cs="Arial"/>
                <w:b/>
                <w:bCs/>
                <w:sz w:val="16"/>
                <w:szCs w:val="16"/>
              </w:rPr>
              <w:t>15</w:t>
            </w:r>
          </w:p>
        </w:tc>
      </w:tr>
      <w:tr w:rsidR="003B4632" w:rsidRPr="00056915" w14:paraId="35D21314" w14:textId="77777777" w:rsidTr="003B50E2">
        <w:trPr>
          <w:trHeight w:val="311"/>
        </w:trPr>
        <w:tc>
          <w:tcPr>
            <w:tcW w:w="219" w:type="pct"/>
            <w:tcBorders>
              <w:top w:val="single" w:sz="4" w:space="0" w:color="auto"/>
            </w:tcBorders>
            <w:vAlign w:val="center"/>
          </w:tcPr>
          <w:p w14:paraId="5749AF33" w14:textId="77777777" w:rsidR="003B4632" w:rsidRPr="00056915" w:rsidRDefault="003B4632" w:rsidP="003B50E2">
            <w:pPr>
              <w:rPr>
                <w:rFonts w:ascii="Arial" w:hAnsi="Arial" w:cs="Arial"/>
                <w:sz w:val="16"/>
                <w:szCs w:val="16"/>
              </w:rPr>
            </w:pPr>
            <w:r>
              <w:rPr>
                <w:rFonts w:ascii="Arial" w:hAnsi="Arial" w:cs="Arial"/>
                <w:sz w:val="16"/>
                <w:szCs w:val="16"/>
              </w:rPr>
              <w:t>1</w:t>
            </w:r>
          </w:p>
        </w:tc>
        <w:tc>
          <w:tcPr>
            <w:tcW w:w="1273" w:type="pct"/>
            <w:tcBorders>
              <w:top w:val="single" w:sz="4" w:space="0" w:color="auto"/>
            </w:tcBorders>
            <w:noWrap/>
            <w:vAlign w:val="center"/>
            <w:hideMark/>
          </w:tcPr>
          <w:p w14:paraId="40D320F4" w14:textId="77777777" w:rsidR="003B4632" w:rsidRPr="00056915" w:rsidRDefault="003B4632" w:rsidP="003B50E2">
            <w:pPr>
              <w:rPr>
                <w:rFonts w:ascii="Arial" w:hAnsi="Arial" w:cs="Arial"/>
                <w:sz w:val="16"/>
                <w:szCs w:val="16"/>
              </w:rPr>
            </w:pPr>
            <w:r w:rsidRPr="00056915">
              <w:rPr>
                <w:rFonts w:ascii="Arial" w:hAnsi="Arial" w:cs="Arial"/>
                <w:sz w:val="16"/>
                <w:szCs w:val="16"/>
              </w:rPr>
              <w:t>Education (2)</w:t>
            </w:r>
          </w:p>
        </w:tc>
        <w:tc>
          <w:tcPr>
            <w:tcW w:w="292" w:type="pct"/>
            <w:tcBorders>
              <w:top w:val="single" w:sz="4" w:space="0" w:color="auto"/>
            </w:tcBorders>
            <w:noWrap/>
            <w:vAlign w:val="center"/>
          </w:tcPr>
          <w:p w14:paraId="7EA3F9EB" w14:textId="77777777" w:rsidR="003B4632" w:rsidRPr="00056915" w:rsidRDefault="003B4632" w:rsidP="003B50E2">
            <w:pPr>
              <w:rPr>
                <w:rFonts w:ascii="Arial" w:hAnsi="Arial" w:cs="Arial"/>
                <w:sz w:val="16"/>
                <w:szCs w:val="16"/>
              </w:rPr>
            </w:pPr>
            <w:r w:rsidRPr="00056915">
              <w:rPr>
                <w:rFonts w:ascii="Arial" w:hAnsi="Arial" w:cs="Arial"/>
                <w:sz w:val="16"/>
                <w:szCs w:val="16"/>
              </w:rPr>
              <w:t>1</w:t>
            </w:r>
          </w:p>
        </w:tc>
        <w:tc>
          <w:tcPr>
            <w:tcW w:w="292" w:type="pct"/>
            <w:tcBorders>
              <w:top w:val="single" w:sz="4" w:space="0" w:color="auto"/>
            </w:tcBorders>
            <w:noWrap/>
            <w:vAlign w:val="center"/>
            <w:hideMark/>
          </w:tcPr>
          <w:p w14:paraId="73B79EEF" w14:textId="77777777" w:rsidR="003B4632" w:rsidRPr="00056915" w:rsidRDefault="003B4632" w:rsidP="003B50E2">
            <w:pPr>
              <w:rPr>
                <w:rFonts w:ascii="Arial" w:hAnsi="Arial" w:cs="Arial"/>
                <w:sz w:val="16"/>
                <w:szCs w:val="16"/>
              </w:rPr>
            </w:pPr>
          </w:p>
        </w:tc>
        <w:tc>
          <w:tcPr>
            <w:tcW w:w="293" w:type="pct"/>
            <w:tcBorders>
              <w:top w:val="single" w:sz="4" w:space="0" w:color="auto"/>
            </w:tcBorders>
            <w:noWrap/>
            <w:vAlign w:val="center"/>
            <w:hideMark/>
          </w:tcPr>
          <w:p w14:paraId="66592CAF" w14:textId="77777777" w:rsidR="003B4632" w:rsidRPr="00056915" w:rsidRDefault="003B4632" w:rsidP="003B50E2">
            <w:pPr>
              <w:rPr>
                <w:rFonts w:ascii="Arial" w:hAnsi="Arial" w:cs="Arial"/>
                <w:sz w:val="16"/>
                <w:szCs w:val="16"/>
              </w:rPr>
            </w:pPr>
          </w:p>
        </w:tc>
        <w:tc>
          <w:tcPr>
            <w:tcW w:w="292" w:type="pct"/>
            <w:tcBorders>
              <w:top w:val="single" w:sz="4" w:space="0" w:color="auto"/>
            </w:tcBorders>
            <w:noWrap/>
            <w:vAlign w:val="center"/>
            <w:hideMark/>
          </w:tcPr>
          <w:p w14:paraId="06142B24" w14:textId="77777777" w:rsidR="003B4632" w:rsidRPr="00056915" w:rsidRDefault="003B4632" w:rsidP="003B50E2">
            <w:pPr>
              <w:rPr>
                <w:rFonts w:ascii="Arial" w:hAnsi="Arial" w:cs="Arial"/>
                <w:sz w:val="16"/>
                <w:szCs w:val="16"/>
              </w:rPr>
            </w:pPr>
          </w:p>
        </w:tc>
        <w:tc>
          <w:tcPr>
            <w:tcW w:w="292" w:type="pct"/>
            <w:tcBorders>
              <w:top w:val="single" w:sz="4" w:space="0" w:color="auto"/>
            </w:tcBorders>
            <w:noWrap/>
            <w:vAlign w:val="center"/>
            <w:hideMark/>
          </w:tcPr>
          <w:p w14:paraId="4EC7B754" w14:textId="77777777" w:rsidR="003B4632" w:rsidRPr="00056915" w:rsidRDefault="003B4632" w:rsidP="003B50E2">
            <w:pPr>
              <w:rPr>
                <w:rFonts w:ascii="Arial" w:hAnsi="Arial" w:cs="Arial"/>
                <w:sz w:val="16"/>
                <w:szCs w:val="16"/>
              </w:rPr>
            </w:pPr>
          </w:p>
        </w:tc>
        <w:tc>
          <w:tcPr>
            <w:tcW w:w="293" w:type="pct"/>
            <w:tcBorders>
              <w:top w:val="single" w:sz="4" w:space="0" w:color="auto"/>
            </w:tcBorders>
            <w:noWrap/>
            <w:vAlign w:val="center"/>
            <w:hideMark/>
          </w:tcPr>
          <w:p w14:paraId="5ED0F4A5" w14:textId="77777777" w:rsidR="003B4632" w:rsidRPr="00056915" w:rsidRDefault="003B4632" w:rsidP="003B50E2">
            <w:pPr>
              <w:rPr>
                <w:rFonts w:ascii="Arial" w:hAnsi="Arial" w:cs="Arial"/>
                <w:sz w:val="16"/>
                <w:szCs w:val="16"/>
              </w:rPr>
            </w:pPr>
          </w:p>
        </w:tc>
        <w:tc>
          <w:tcPr>
            <w:tcW w:w="292" w:type="pct"/>
            <w:tcBorders>
              <w:top w:val="single" w:sz="4" w:space="0" w:color="auto"/>
            </w:tcBorders>
            <w:noWrap/>
            <w:vAlign w:val="center"/>
            <w:hideMark/>
          </w:tcPr>
          <w:p w14:paraId="114643B2" w14:textId="77777777" w:rsidR="003B4632" w:rsidRPr="00056915" w:rsidRDefault="003B4632" w:rsidP="003B50E2">
            <w:pPr>
              <w:rPr>
                <w:rFonts w:ascii="Arial" w:hAnsi="Arial" w:cs="Arial"/>
                <w:sz w:val="16"/>
                <w:szCs w:val="16"/>
              </w:rPr>
            </w:pPr>
          </w:p>
        </w:tc>
        <w:tc>
          <w:tcPr>
            <w:tcW w:w="292" w:type="pct"/>
            <w:tcBorders>
              <w:top w:val="single" w:sz="4" w:space="0" w:color="auto"/>
            </w:tcBorders>
            <w:noWrap/>
            <w:vAlign w:val="center"/>
            <w:hideMark/>
          </w:tcPr>
          <w:p w14:paraId="4F9FD0C4" w14:textId="77777777" w:rsidR="003B4632" w:rsidRPr="00056915" w:rsidRDefault="003B4632" w:rsidP="003B50E2">
            <w:pPr>
              <w:rPr>
                <w:rFonts w:ascii="Arial" w:hAnsi="Arial" w:cs="Arial"/>
                <w:sz w:val="16"/>
                <w:szCs w:val="16"/>
              </w:rPr>
            </w:pPr>
          </w:p>
        </w:tc>
        <w:tc>
          <w:tcPr>
            <w:tcW w:w="293" w:type="pct"/>
            <w:tcBorders>
              <w:top w:val="single" w:sz="4" w:space="0" w:color="auto"/>
            </w:tcBorders>
            <w:noWrap/>
            <w:vAlign w:val="center"/>
            <w:hideMark/>
          </w:tcPr>
          <w:p w14:paraId="4118C585" w14:textId="77777777" w:rsidR="003B4632" w:rsidRPr="00056915" w:rsidRDefault="003B4632" w:rsidP="003B50E2">
            <w:pPr>
              <w:rPr>
                <w:rFonts w:ascii="Arial" w:hAnsi="Arial" w:cs="Arial"/>
                <w:sz w:val="16"/>
                <w:szCs w:val="16"/>
              </w:rPr>
            </w:pPr>
          </w:p>
        </w:tc>
        <w:tc>
          <w:tcPr>
            <w:tcW w:w="292" w:type="pct"/>
            <w:tcBorders>
              <w:top w:val="single" w:sz="4" w:space="0" w:color="auto"/>
            </w:tcBorders>
            <w:noWrap/>
            <w:vAlign w:val="center"/>
            <w:hideMark/>
          </w:tcPr>
          <w:p w14:paraId="6E5E62BE" w14:textId="77777777" w:rsidR="003B4632" w:rsidRPr="00056915" w:rsidRDefault="003B4632" w:rsidP="003B50E2">
            <w:pPr>
              <w:rPr>
                <w:rFonts w:ascii="Arial" w:hAnsi="Arial" w:cs="Arial"/>
                <w:sz w:val="16"/>
                <w:szCs w:val="16"/>
              </w:rPr>
            </w:pPr>
          </w:p>
        </w:tc>
        <w:tc>
          <w:tcPr>
            <w:tcW w:w="292" w:type="pct"/>
            <w:tcBorders>
              <w:top w:val="single" w:sz="4" w:space="0" w:color="auto"/>
            </w:tcBorders>
            <w:noWrap/>
            <w:vAlign w:val="center"/>
            <w:hideMark/>
          </w:tcPr>
          <w:p w14:paraId="35FF14A6" w14:textId="77777777" w:rsidR="003B4632" w:rsidRPr="00056915" w:rsidRDefault="003B4632" w:rsidP="003B50E2">
            <w:pPr>
              <w:rPr>
                <w:rFonts w:ascii="Arial" w:hAnsi="Arial" w:cs="Arial"/>
                <w:sz w:val="16"/>
                <w:szCs w:val="16"/>
              </w:rPr>
            </w:pPr>
          </w:p>
        </w:tc>
        <w:tc>
          <w:tcPr>
            <w:tcW w:w="293" w:type="pct"/>
            <w:tcBorders>
              <w:top w:val="single" w:sz="4" w:space="0" w:color="auto"/>
            </w:tcBorders>
            <w:noWrap/>
            <w:vAlign w:val="center"/>
            <w:hideMark/>
          </w:tcPr>
          <w:p w14:paraId="15C80770" w14:textId="77777777" w:rsidR="003B4632" w:rsidRPr="00056915" w:rsidRDefault="003B4632" w:rsidP="003B50E2">
            <w:pPr>
              <w:rPr>
                <w:rFonts w:ascii="Arial" w:hAnsi="Arial" w:cs="Arial"/>
                <w:sz w:val="16"/>
                <w:szCs w:val="16"/>
              </w:rPr>
            </w:pPr>
          </w:p>
        </w:tc>
      </w:tr>
      <w:tr w:rsidR="003B4632" w:rsidRPr="00056915" w14:paraId="2941CCE7" w14:textId="77777777" w:rsidTr="003B50E2">
        <w:trPr>
          <w:trHeight w:val="311"/>
        </w:trPr>
        <w:tc>
          <w:tcPr>
            <w:tcW w:w="219" w:type="pct"/>
            <w:vAlign w:val="center"/>
          </w:tcPr>
          <w:p w14:paraId="5732B35E" w14:textId="77777777" w:rsidR="003B4632" w:rsidRPr="00056915" w:rsidRDefault="003B4632" w:rsidP="003B50E2">
            <w:pPr>
              <w:rPr>
                <w:rFonts w:ascii="Arial" w:hAnsi="Arial" w:cs="Arial"/>
                <w:sz w:val="16"/>
                <w:szCs w:val="16"/>
              </w:rPr>
            </w:pPr>
            <w:r>
              <w:rPr>
                <w:rFonts w:ascii="Arial" w:hAnsi="Arial" w:cs="Arial"/>
                <w:sz w:val="16"/>
                <w:szCs w:val="16"/>
              </w:rPr>
              <w:t>3</w:t>
            </w:r>
          </w:p>
        </w:tc>
        <w:tc>
          <w:tcPr>
            <w:tcW w:w="1273" w:type="pct"/>
            <w:noWrap/>
            <w:vAlign w:val="center"/>
            <w:hideMark/>
          </w:tcPr>
          <w:p w14:paraId="4F17F377" w14:textId="77777777" w:rsidR="003B4632" w:rsidRPr="00056915" w:rsidRDefault="003B4632" w:rsidP="003B50E2">
            <w:pPr>
              <w:rPr>
                <w:rFonts w:ascii="Arial" w:hAnsi="Arial" w:cs="Arial"/>
                <w:sz w:val="16"/>
                <w:szCs w:val="16"/>
              </w:rPr>
            </w:pPr>
            <w:r w:rsidRPr="00056915">
              <w:rPr>
                <w:rFonts w:ascii="Arial" w:hAnsi="Arial" w:cs="Arial"/>
                <w:sz w:val="16"/>
                <w:szCs w:val="16"/>
              </w:rPr>
              <w:t>Skill</w:t>
            </w:r>
            <w:r>
              <w:rPr>
                <w:rFonts w:ascii="Arial" w:hAnsi="Arial" w:cs="Arial"/>
                <w:sz w:val="16"/>
                <w:szCs w:val="16"/>
              </w:rPr>
              <w:t>–</w:t>
            </w:r>
            <w:r w:rsidRPr="00056915">
              <w:rPr>
                <w:rFonts w:ascii="Arial" w:hAnsi="Arial" w:cs="Arial"/>
                <w:sz w:val="16"/>
                <w:szCs w:val="16"/>
              </w:rPr>
              <w:t>task fit (2)</w:t>
            </w:r>
          </w:p>
        </w:tc>
        <w:tc>
          <w:tcPr>
            <w:tcW w:w="292" w:type="pct"/>
            <w:noWrap/>
            <w:vAlign w:val="center"/>
          </w:tcPr>
          <w:p w14:paraId="64E3FFA9" w14:textId="77777777" w:rsidR="003B4632" w:rsidRPr="00056915" w:rsidRDefault="003B4632" w:rsidP="003B50E2">
            <w:pPr>
              <w:rPr>
                <w:rFonts w:ascii="Arial" w:hAnsi="Arial" w:cs="Arial"/>
                <w:sz w:val="16"/>
                <w:szCs w:val="16"/>
              </w:rPr>
            </w:pPr>
            <w:r w:rsidRPr="00056915">
              <w:rPr>
                <w:rFonts w:ascii="Arial" w:hAnsi="Arial" w:cs="Arial"/>
                <w:sz w:val="16"/>
                <w:szCs w:val="16"/>
              </w:rPr>
              <w:t>.29</w:t>
            </w:r>
          </w:p>
        </w:tc>
        <w:tc>
          <w:tcPr>
            <w:tcW w:w="292" w:type="pct"/>
            <w:noWrap/>
            <w:vAlign w:val="center"/>
            <w:hideMark/>
          </w:tcPr>
          <w:p w14:paraId="19D3D1A9" w14:textId="77777777" w:rsidR="003B4632" w:rsidRPr="00056915" w:rsidRDefault="003B4632" w:rsidP="003B50E2">
            <w:pPr>
              <w:rPr>
                <w:rFonts w:ascii="Arial" w:hAnsi="Arial" w:cs="Arial"/>
                <w:sz w:val="16"/>
                <w:szCs w:val="16"/>
              </w:rPr>
            </w:pPr>
            <w:r w:rsidRPr="00056915">
              <w:rPr>
                <w:rFonts w:ascii="Arial" w:hAnsi="Arial" w:cs="Arial"/>
                <w:sz w:val="16"/>
                <w:szCs w:val="16"/>
              </w:rPr>
              <w:t>1</w:t>
            </w:r>
          </w:p>
        </w:tc>
        <w:tc>
          <w:tcPr>
            <w:tcW w:w="293" w:type="pct"/>
            <w:noWrap/>
            <w:vAlign w:val="center"/>
            <w:hideMark/>
          </w:tcPr>
          <w:p w14:paraId="6E1EFD02" w14:textId="77777777" w:rsidR="003B4632" w:rsidRPr="00056915" w:rsidRDefault="003B4632" w:rsidP="003B50E2">
            <w:pPr>
              <w:rPr>
                <w:rFonts w:ascii="Arial" w:hAnsi="Arial" w:cs="Arial"/>
                <w:sz w:val="16"/>
                <w:szCs w:val="16"/>
              </w:rPr>
            </w:pPr>
          </w:p>
        </w:tc>
        <w:tc>
          <w:tcPr>
            <w:tcW w:w="292" w:type="pct"/>
            <w:noWrap/>
            <w:vAlign w:val="center"/>
            <w:hideMark/>
          </w:tcPr>
          <w:p w14:paraId="35DD33E8" w14:textId="77777777" w:rsidR="003B4632" w:rsidRPr="00056915" w:rsidRDefault="003B4632" w:rsidP="003B50E2">
            <w:pPr>
              <w:rPr>
                <w:rFonts w:ascii="Arial" w:hAnsi="Arial" w:cs="Arial"/>
                <w:sz w:val="16"/>
                <w:szCs w:val="16"/>
              </w:rPr>
            </w:pPr>
          </w:p>
        </w:tc>
        <w:tc>
          <w:tcPr>
            <w:tcW w:w="292" w:type="pct"/>
            <w:noWrap/>
            <w:vAlign w:val="center"/>
            <w:hideMark/>
          </w:tcPr>
          <w:p w14:paraId="021D20A1" w14:textId="77777777" w:rsidR="003B4632" w:rsidRPr="00056915" w:rsidRDefault="003B4632" w:rsidP="003B50E2">
            <w:pPr>
              <w:rPr>
                <w:rFonts w:ascii="Arial" w:hAnsi="Arial" w:cs="Arial"/>
                <w:sz w:val="16"/>
                <w:szCs w:val="16"/>
              </w:rPr>
            </w:pPr>
          </w:p>
        </w:tc>
        <w:tc>
          <w:tcPr>
            <w:tcW w:w="293" w:type="pct"/>
            <w:noWrap/>
            <w:vAlign w:val="center"/>
            <w:hideMark/>
          </w:tcPr>
          <w:p w14:paraId="32796FB2" w14:textId="77777777" w:rsidR="003B4632" w:rsidRPr="00056915" w:rsidRDefault="003B4632" w:rsidP="003B50E2">
            <w:pPr>
              <w:rPr>
                <w:rFonts w:ascii="Arial" w:hAnsi="Arial" w:cs="Arial"/>
                <w:sz w:val="16"/>
                <w:szCs w:val="16"/>
              </w:rPr>
            </w:pPr>
          </w:p>
        </w:tc>
        <w:tc>
          <w:tcPr>
            <w:tcW w:w="292" w:type="pct"/>
            <w:noWrap/>
            <w:vAlign w:val="center"/>
            <w:hideMark/>
          </w:tcPr>
          <w:p w14:paraId="77BEC3C6" w14:textId="77777777" w:rsidR="003B4632" w:rsidRPr="00056915" w:rsidRDefault="003B4632" w:rsidP="003B50E2">
            <w:pPr>
              <w:rPr>
                <w:rFonts w:ascii="Arial" w:hAnsi="Arial" w:cs="Arial"/>
                <w:sz w:val="16"/>
                <w:szCs w:val="16"/>
              </w:rPr>
            </w:pPr>
          </w:p>
        </w:tc>
        <w:tc>
          <w:tcPr>
            <w:tcW w:w="292" w:type="pct"/>
            <w:noWrap/>
            <w:vAlign w:val="center"/>
            <w:hideMark/>
          </w:tcPr>
          <w:p w14:paraId="6C69780A" w14:textId="77777777" w:rsidR="003B4632" w:rsidRPr="00056915" w:rsidRDefault="003B4632" w:rsidP="003B50E2">
            <w:pPr>
              <w:rPr>
                <w:rFonts w:ascii="Arial" w:hAnsi="Arial" w:cs="Arial"/>
                <w:sz w:val="16"/>
                <w:szCs w:val="16"/>
              </w:rPr>
            </w:pPr>
          </w:p>
        </w:tc>
        <w:tc>
          <w:tcPr>
            <w:tcW w:w="293" w:type="pct"/>
            <w:noWrap/>
            <w:vAlign w:val="center"/>
            <w:hideMark/>
          </w:tcPr>
          <w:p w14:paraId="252F143E" w14:textId="77777777" w:rsidR="003B4632" w:rsidRPr="00056915" w:rsidRDefault="003B4632" w:rsidP="003B50E2">
            <w:pPr>
              <w:rPr>
                <w:rFonts w:ascii="Arial" w:hAnsi="Arial" w:cs="Arial"/>
                <w:sz w:val="16"/>
                <w:szCs w:val="16"/>
              </w:rPr>
            </w:pPr>
          </w:p>
        </w:tc>
        <w:tc>
          <w:tcPr>
            <w:tcW w:w="292" w:type="pct"/>
            <w:noWrap/>
            <w:vAlign w:val="center"/>
            <w:hideMark/>
          </w:tcPr>
          <w:p w14:paraId="1A2844B3" w14:textId="77777777" w:rsidR="003B4632" w:rsidRPr="00056915" w:rsidRDefault="003B4632" w:rsidP="003B50E2">
            <w:pPr>
              <w:rPr>
                <w:rFonts w:ascii="Arial" w:hAnsi="Arial" w:cs="Arial"/>
                <w:sz w:val="16"/>
                <w:szCs w:val="16"/>
              </w:rPr>
            </w:pPr>
          </w:p>
        </w:tc>
        <w:tc>
          <w:tcPr>
            <w:tcW w:w="292" w:type="pct"/>
            <w:noWrap/>
            <w:vAlign w:val="center"/>
            <w:hideMark/>
          </w:tcPr>
          <w:p w14:paraId="15E04705" w14:textId="77777777" w:rsidR="003B4632" w:rsidRPr="00056915" w:rsidRDefault="003B4632" w:rsidP="003B50E2">
            <w:pPr>
              <w:rPr>
                <w:rFonts w:ascii="Arial" w:hAnsi="Arial" w:cs="Arial"/>
                <w:sz w:val="16"/>
                <w:szCs w:val="16"/>
              </w:rPr>
            </w:pPr>
          </w:p>
        </w:tc>
        <w:tc>
          <w:tcPr>
            <w:tcW w:w="293" w:type="pct"/>
            <w:noWrap/>
            <w:vAlign w:val="center"/>
            <w:hideMark/>
          </w:tcPr>
          <w:p w14:paraId="581142F0" w14:textId="77777777" w:rsidR="003B4632" w:rsidRPr="00056915" w:rsidRDefault="003B4632" w:rsidP="003B50E2">
            <w:pPr>
              <w:rPr>
                <w:rFonts w:ascii="Arial" w:hAnsi="Arial" w:cs="Arial"/>
                <w:sz w:val="16"/>
                <w:szCs w:val="16"/>
              </w:rPr>
            </w:pPr>
          </w:p>
        </w:tc>
      </w:tr>
      <w:tr w:rsidR="003B4632" w:rsidRPr="00056915" w14:paraId="0F3BFBEA" w14:textId="77777777" w:rsidTr="003B50E2">
        <w:trPr>
          <w:trHeight w:val="311"/>
        </w:trPr>
        <w:tc>
          <w:tcPr>
            <w:tcW w:w="219" w:type="pct"/>
            <w:vAlign w:val="center"/>
          </w:tcPr>
          <w:p w14:paraId="5C5E79FB" w14:textId="77777777" w:rsidR="003B4632" w:rsidRPr="00056915" w:rsidRDefault="003B4632" w:rsidP="003B50E2">
            <w:pPr>
              <w:rPr>
                <w:rFonts w:ascii="Arial" w:hAnsi="Arial" w:cs="Arial"/>
                <w:sz w:val="16"/>
                <w:szCs w:val="16"/>
              </w:rPr>
            </w:pPr>
            <w:r>
              <w:rPr>
                <w:rFonts w:ascii="Arial" w:hAnsi="Arial" w:cs="Arial"/>
                <w:sz w:val="16"/>
                <w:szCs w:val="16"/>
              </w:rPr>
              <w:t>4a</w:t>
            </w:r>
          </w:p>
        </w:tc>
        <w:tc>
          <w:tcPr>
            <w:tcW w:w="1273" w:type="pct"/>
            <w:noWrap/>
            <w:vAlign w:val="center"/>
            <w:hideMark/>
          </w:tcPr>
          <w:p w14:paraId="2F7A77A3" w14:textId="77777777" w:rsidR="003B4632" w:rsidRPr="00056915" w:rsidRDefault="003B4632" w:rsidP="003B50E2">
            <w:pPr>
              <w:rPr>
                <w:rFonts w:ascii="Arial" w:hAnsi="Arial" w:cs="Arial"/>
                <w:sz w:val="16"/>
                <w:szCs w:val="16"/>
              </w:rPr>
            </w:pPr>
            <w:r w:rsidRPr="00056915">
              <w:rPr>
                <w:rFonts w:ascii="Arial" w:hAnsi="Arial" w:cs="Arial"/>
                <w:sz w:val="16"/>
                <w:szCs w:val="16"/>
              </w:rPr>
              <w:t>Continent (3)</w:t>
            </w:r>
          </w:p>
        </w:tc>
        <w:tc>
          <w:tcPr>
            <w:tcW w:w="292" w:type="pct"/>
            <w:noWrap/>
            <w:vAlign w:val="center"/>
          </w:tcPr>
          <w:p w14:paraId="084C7FCF" w14:textId="77777777" w:rsidR="003B4632" w:rsidRPr="00056915" w:rsidRDefault="003B4632" w:rsidP="003B50E2">
            <w:pPr>
              <w:rPr>
                <w:rFonts w:ascii="Arial" w:hAnsi="Arial" w:cs="Arial"/>
                <w:sz w:val="16"/>
                <w:szCs w:val="16"/>
              </w:rPr>
            </w:pPr>
            <w:r w:rsidRPr="00056915">
              <w:rPr>
                <w:rFonts w:ascii="Arial" w:hAnsi="Arial" w:cs="Arial"/>
                <w:sz w:val="16"/>
                <w:szCs w:val="16"/>
              </w:rPr>
              <w:t>.10</w:t>
            </w:r>
          </w:p>
        </w:tc>
        <w:tc>
          <w:tcPr>
            <w:tcW w:w="292" w:type="pct"/>
            <w:noWrap/>
            <w:vAlign w:val="center"/>
            <w:hideMark/>
          </w:tcPr>
          <w:p w14:paraId="79CFE8A2" w14:textId="77777777" w:rsidR="003B4632" w:rsidRPr="00056915" w:rsidRDefault="003B4632" w:rsidP="003B50E2">
            <w:pPr>
              <w:rPr>
                <w:rFonts w:ascii="Arial" w:hAnsi="Arial" w:cs="Arial"/>
                <w:sz w:val="16"/>
                <w:szCs w:val="16"/>
              </w:rPr>
            </w:pPr>
            <w:r w:rsidRPr="00056915">
              <w:rPr>
                <w:rFonts w:ascii="Arial" w:hAnsi="Arial" w:cs="Arial"/>
                <w:sz w:val="16"/>
                <w:szCs w:val="16"/>
              </w:rPr>
              <w:t>.16</w:t>
            </w:r>
          </w:p>
        </w:tc>
        <w:tc>
          <w:tcPr>
            <w:tcW w:w="293" w:type="pct"/>
            <w:noWrap/>
            <w:vAlign w:val="center"/>
            <w:hideMark/>
          </w:tcPr>
          <w:p w14:paraId="381C9726" w14:textId="77777777" w:rsidR="003B4632" w:rsidRPr="00056915" w:rsidRDefault="003B4632" w:rsidP="003B50E2">
            <w:pPr>
              <w:rPr>
                <w:rFonts w:ascii="Arial" w:hAnsi="Arial" w:cs="Arial"/>
                <w:sz w:val="16"/>
                <w:szCs w:val="16"/>
              </w:rPr>
            </w:pPr>
            <w:r w:rsidRPr="00056915">
              <w:rPr>
                <w:rFonts w:ascii="Arial" w:hAnsi="Arial" w:cs="Arial"/>
                <w:sz w:val="16"/>
                <w:szCs w:val="16"/>
              </w:rPr>
              <w:t>1</w:t>
            </w:r>
          </w:p>
        </w:tc>
        <w:tc>
          <w:tcPr>
            <w:tcW w:w="292" w:type="pct"/>
            <w:noWrap/>
            <w:vAlign w:val="center"/>
            <w:hideMark/>
          </w:tcPr>
          <w:p w14:paraId="3BDF4FDE" w14:textId="77777777" w:rsidR="003B4632" w:rsidRPr="00056915" w:rsidRDefault="003B4632" w:rsidP="003B50E2">
            <w:pPr>
              <w:rPr>
                <w:rFonts w:ascii="Arial" w:hAnsi="Arial" w:cs="Arial"/>
                <w:sz w:val="16"/>
                <w:szCs w:val="16"/>
              </w:rPr>
            </w:pPr>
          </w:p>
        </w:tc>
        <w:tc>
          <w:tcPr>
            <w:tcW w:w="292" w:type="pct"/>
            <w:noWrap/>
            <w:vAlign w:val="center"/>
            <w:hideMark/>
          </w:tcPr>
          <w:p w14:paraId="0107C0EF" w14:textId="77777777" w:rsidR="003B4632" w:rsidRPr="00056915" w:rsidRDefault="003B4632" w:rsidP="003B50E2">
            <w:pPr>
              <w:rPr>
                <w:rFonts w:ascii="Arial" w:hAnsi="Arial" w:cs="Arial"/>
                <w:sz w:val="16"/>
                <w:szCs w:val="16"/>
              </w:rPr>
            </w:pPr>
          </w:p>
        </w:tc>
        <w:tc>
          <w:tcPr>
            <w:tcW w:w="293" w:type="pct"/>
            <w:noWrap/>
            <w:vAlign w:val="center"/>
            <w:hideMark/>
          </w:tcPr>
          <w:p w14:paraId="218136AA" w14:textId="77777777" w:rsidR="003B4632" w:rsidRPr="00056915" w:rsidRDefault="003B4632" w:rsidP="003B50E2">
            <w:pPr>
              <w:rPr>
                <w:rFonts w:ascii="Arial" w:hAnsi="Arial" w:cs="Arial"/>
                <w:sz w:val="16"/>
                <w:szCs w:val="16"/>
              </w:rPr>
            </w:pPr>
          </w:p>
        </w:tc>
        <w:tc>
          <w:tcPr>
            <w:tcW w:w="292" w:type="pct"/>
            <w:noWrap/>
            <w:vAlign w:val="center"/>
            <w:hideMark/>
          </w:tcPr>
          <w:p w14:paraId="751AE72E" w14:textId="77777777" w:rsidR="003B4632" w:rsidRPr="00056915" w:rsidRDefault="003B4632" w:rsidP="003B50E2">
            <w:pPr>
              <w:rPr>
                <w:rFonts w:ascii="Arial" w:hAnsi="Arial" w:cs="Arial"/>
                <w:sz w:val="16"/>
                <w:szCs w:val="16"/>
              </w:rPr>
            </w:pPr>
          </w:p>
        </w:tc>
        <w:tc>
          <w:tcPr>
            <w:tcW w:w="292" w:type="pct"/>
            <w:noWrap/>
            <w:vAlign w:val="center"/>
            <w:hideMark/>
          </w:tcPr>
          <w:p w14:paraId="2423C9BC" w14:textId="77777777" w:rsidR="003B4632" w:rsidRPr="00056915" w:rsidRDefault="003B4632" w:rsidP="003B50E2">
            <w:pPr>
              <w:rPr>
                <w:rFonts w:ascii="Arial" w:hAnsi="Arial" w:cs="Arial"/>
                <w:sz w:val="16"/>
                <w:szCs w:val="16"/>
              </w:rPr>
            </w:pPr>
          </w:p>
        </w:tc>
        <w:tc>
          <w:tcPr>
            <w:tcW w:w="293" w:type="pct"/>
            <w:noWrap/>
            <w:vAlign w:val="center"/>
            <w:hideMark/>
          </w:tcPr>
          <w:p w14:paraId="0BFEF077" w14:textId="77777777" w:rsidR="003B4632" w:rsidRPr="00056915" w:rsidRDefault="003B4632" w:rsidP="003B50E2">
            <w:pPr>
              <w:rPr>
                <w:rFonts w:ascii="Arial" w:hAnsi="Arial" w:cs="Arial"/>
                <w:sz w:val="16"/>
                <w:szCs w:val="16"/>
              </w:rPr>
            </w:pPr>
          </w:p>
        </w:tc>
        <w:tc>
          <w:tcPr>
            <w:tcW w:w="292" w:type="pct"/>
            <w:noWrap/>
            <w:vAlign w:val="center"/>
            <w:hideMark/>
          </w:tcPr>
          <w:p w14:paraId="4E5BBD6D" w14:textId="77777777" w:rsidR="003B4632" w:rsidRPr="00056915" w:rsidRDefault="003B4632" w:rsidP="003B50E2">
            <w:pPr>
              <w:rPr>
                <w:rFonts w:ascii="Arial" w:hAnsi="Arial" w:cs="Arial"/>
                <w:sz w:val="16"/>
                <w:szCs w:val="16"/>
              </w:rPr>
            </w:pPr>
          </w:p>
        </w:tc>
        <w:tc>
          <w:tcPr>
            <w:tcW w:w="292" w:type="pct"/>
            <w:noWrap/>
            <w:vAlign w:val="center"/>
            <w:hideMark/>
          </w:tcPr>
          <w:p w14:paraId="307EE148" w14:textId="77777777" w:rsidR="003B4632" w:rsidRPr="00056915" w:rsidRDefault="003B4632" w:rsidP="003B50E2">
            <w:pPr>
              <w:rPr>
                <w:rFonts w:ascii="Arial" w:hAnsi="Arial" w:cs="Arial"/>
                <w:sz w:val="16"/>
                <w:szCs w:val="16"/>
              </w:rPr>
            </w:pPr>
          </w:p>
        </w:tc>
        <w:tc>
          <w:tcPr>
            <w:tcW w:w="293" w:type="pct"/>
            <w:noWrap/>
            <w:vAlign w:val="center"/>
            <w:hideMark/>
          </w:tcPr>
          <w:p w14:paraId="0E95431A" w14:textId="77777777" w:rsidR="003B4632" w:rsidRPr="00056915" w:rsidRDefault="003B4632" w:rsidP="003B50E2">
            <w:pPr>
              <w:rPr>
                <w:rFonts w:ascii="Arial" w:hAnsi="Arial" w:cs="Arial"/>
                <w:sz w:val="16"/>
                <w:szCs w:val="16"/>
              </w:rPr>
            </w:pPr>
          </w:p>
        </w:tc>
      </w:tr>
      <w:tr w:rsidR="003B4632" w:rsidRPr="00056915" w14:paraId="78322241" w14:textId="77777777" w:rsidTr="003B50E2">
        <w:trPr>
          <w:trHeight w:val="311"/>
        </w:trPr>
        <w:tc>
          <w:tcPr>
            <w:tcW w:w="219" w:type="pct"/>
            <w:vAlign w:val="center"/>
          </w:tcPr>
          <w:p w14:paraId="0B3BEDB8" w14:textId="77777777" w:rsidR="003B4632" w:rsidRPr="00056915" w:rsidRDefault="003B4632" w:rsidP="003B50E2">
            <w:pPr>
              <w:rPr>
                <w:rFonts w:ascii="Arial" w:hAnsi="Arial" w:cs="Arial"/>
                <w:sz w:val="16"/>
                <w:szCs w:val="16"/>
              </w:rPr>
            </w:pPr>
            <w:r>
              <w:rPr>
                <w:rFonts w:ascii="Arial" w:hAnsi="Arial" w:cs="Arial"/>
                <w:sz w:val="16"/>
                <w:szCs w:val="16"/>
              </w:rPr>
              <w:t>4b</w:t>
            </w:r>
          </w:p>
        </w:tc>
        <w:tc>
          <w:tcPr>
            <w:tcW w:w="1273" w:type="pct"/>
            <w:noWrap/>
            <w:vAlign w:val="center"/>
            <w:hideMark/>
          </w:tcPr>
          <w:p w14:paraId="151B57AE" w14:textId="77777777" w:rsidR="003B4632" w:rsidRPr="00056915" w:rsidRDefault="003B4632" w:rsidP="003B50E2">
            <w:pPr>
              <w:rPr>
                <w:rFonts w:ascii="Arial" w:hAnsi="Arial" w:cs="Arial"/>
                <w:sz w:val="16"/>
                <w:szCs w:val="16"/>
              </w:rPr>
            </w:pPr>
            <w:r w:rsidRPr="00056915">
              <w:rPr>
                <w:rFonts w:ascii="Arial" w:hAnsi="Arial" w:cs="Arial"/>
                <w:sz w:val="16"/>
                <w:szCs w:val="16"/>
              </w:rPr>
              <w:t>Country (3)</w:t>
            </w:r>
          </w:p>
        </w:tc>
        <w:tc>
          <w:tcPr>
            <w:tcW w:w="292" w:type="pct"/>
            <w:noWrap/>
            <w:vAlign w:val="center"/>
          </w:tcPr>
          <w:p w14:paraId="54FF6BA7" w14:textId="77777777" w:rsidR="003B4632" w:rsidRPr="00056915" w:rsidRDefault="003B4632" w:rsidP="003B50E2">
            <w:pPr>
              <w:rPr>
                <w:rFonts w:ascii="Arial" w:hAnsi="Arial" w:cs="Arial"/>
                <w:sz w:val="16"/>
                <w:szCs w:val="16"/>
              </w:rPr>
            </w:pPr>
            <w:r w:rsidRPr="00056915">
              <w:rPr>
                <w:rFonts w:ascii="Arial" w:hAnsi="Arial" w:cs="Arial"/>
                <w:sz w:val="16"/>
                <w:szCs w:val="16"/>
              </w:rPr>
              <w:t>.05</w:t>
            </w:r>
          </w:p>
        </w:tc>
        <w:tc>
          <w:tcPr>
            <w:tcW w:w="292" w:type="pct"/>
            <w:noWrap/>
            <w:vAlign w:val="center"/>
            <w:hideMark/>
          </w:tcPr>
          <w:p w14:paraId="65D1BD68" w14:textId="77777777" w:rsidR="003B4632" w:rsidRPr="00056915" w:rsidRDefault="003B4632" w:rsidP="003B50E2">
            <w:pPr>
              <w:rPr>
                <w:rFonts w:ascii="Arial" w:hAnsi="Arial" w:cs="Arial"/>
                <w:sz w:val="16"/>
                <w:szCs w:val="16"/>
              </w:rPr>
            </w:pPr>
            <w:r w:rsidRPr="00056915">
              <w:rPr>
                <w:rFonts w:ascii="Arial" w:hAnsi="Arial" w:cs="Arial"/>
                <w:sz w:val="16"/>
                <w:szCs w:val="16"/>
              </w:rPr>
              <w:t>.15</w:t>
            </w:r>
          </w:p>
        </w:tc>
        <w:tc>
          <w:tcPr>
            <w:tcW w:w="293" w:type="pct"/>
            <w:shd w:val="clear" w:color="auto" w:fill="FFF2CC" w:themeFill="accent4" w:themeFillTint="33"/>
            <w:noWrap/>
            <w:vAlign w:val="center"/>
            <w:hideMark/>
          </w:tcPr>
          <w:p w14:paraId="3A5C3385" w14:textId="77777777" w:rsidR="003B4632" w:rsidRPr="00056915" w:rsidRDefault="003B4632" w:rsidP="003B50E2">
            <w:pPr>
              <w:rPr>
                <w:rFonts w:ascii="Arial" w:hAnsi="Arial" w:cs="Arial"/>
                <w:sz w:val="16"/>
                <w:szCs w:val="16"/>
              </w:rPr>
            </w:pPr>
            <w:r w:rsidRPr="00056915">
              <w:rPr>
                <w:rFonts w:ascii="Arial" w:hAnsi="Arial" w:cs="Arial"/>
                <w:sz w:val="16"/>
                <w:szCs w:val="16"/>
              </w:rPr>
              <w:t>1</w:t>
            </w:r>
          </w:p>
        </w:tc>
        <w:tc>
          <w:tcPr>
            <w:tcW w:w="292" w:type="pct"/>
            <w:noWrap/>
            <w:vAlign w:val="center"/>
            <w:hideMark/>
          </w:tcPr>
          <w:p w14:paraId="7E314F01" w14:textId="77777777" w:rsidR="003B4632" w:rsidRPr="00056915" w:rsidRDefault="003B4632" w:rsidP="003B50E2">
            <w:pPr>
              <w:rPr>
                <w:rFonts w:ascii="Arial" w:hAnsi="Arial" w:cs="Arial"/>
                <w:sz w:val="16"/>
                <w:szCs w:val="16"/>
              </w:rPr>
            </w:pPr>
            <w:r w:rsidRPr="00056915">
              <w:rPr>
                <w:rFonts w:ascii="Arial" w:hAnsi="Arial" w:cs="Arial"/>
                <w:sz w:val="16"/>
                <w:szCs w:val="16"/>
              </w:rPr>
              <w:t>1</w:t>
            </w:r>
          </w:p>
        </w:tc>
        <w:tc>
          <w:tcPr>
            <w:tcW w:w="292" w:type="pct"/>
            <w:noWrap/>
            <w:vAlign w:val="center"/>
            <w:hideMark/>
          </w:tcPr>
          <w:p w14:paraId="44B0C376" w14:textId="77777777" w:rsidR="003B4632" w:rsidRPr="00056915" w:rsidRDefault="003B4632" w:rsidP="003B50E2">
            <w:pPr>
              <w:rPr>
                <w:rFonts w:ascii="Arial" w:hAnsi="Arial" w:cs="Arial"/>
                <w:sz w:val="16"/>
                <w:szCs w:val="16"/>
              </w:rPr>
            </w:pPr>
          </w:p>
        </w:tc>
        <w:tc>
          <w:tcPr>
            <w:tcW w:w="293" w:type="pct"/>
            <w:noWrap/>
            <w:vAlign w:val="center"/>
            <w:hideMark/>
          </w:tcPr>
          <w:p w14:paraId="4C476780" w14:textId="77777777" w:rsidR="003B4632" w:rsidRPr="00056915" w:rsidRDefault="003B4632" w:rsidP="003B50E2">
            <w:pPr>
              <w:rPr>
                <w:rFonts w:ascii="Arial" w:hAnsi="Arial" w:cs="Arial"/>
                <w:sz w:val="16"/>
                <w:szCs w:val="16"/>
              </w:rPr>
            </w:pPr>
          </w:p>
        </w:tc>
        <w:tc>
          <w:tcPr>
            <w:tcW w:w="292" w:type="pct"/>
            <w:noWrap/>
            <w:vAlign w:val="center"/>
            <w:hideMark/>
          </w:tcPr>
          <w:p w14:paraId="6A5A66F9" w14:textId="77777777" w:rsidR="003B4632" w:rsidRPr="00056915" w:rsidRDefault="003B4632" w:rsidP="003B50E2">
            <w:pPr>
              <w:rPr>
                <w:rFonts w:ascii="Arial" w:hAnsi="Arial" w:cs="Arial"/>
                <w:sz w:val="16"/>
                <w:szCs w:val="16"/>
              </w:rPr>
            </w:pPr>
          </w:p>
        </w:tc>
        <w:tc>
          <w:tcPr>
            <w:tcW w:w="292" w:type="pct"/>
            <w:noWrap/>
            <w:vAlign w:val="center"/>
            <w:hideMark/>
          </w:tcPr>
          <w:p w14:paraId="292D579E" w14:textId="77777777" w:rsidR="003B4632" w:rsidRPr="00056915" w:rsidRDefault="003B4632" w:rsidP="003B50E2">
            <w:pPr>
              <w:rPr>
                <w:rFonts w:ascii="Arial" w:hAnsi="Arial" w:cs="Arial"/>
                <w:sz w:val="16"/>
                <w:szCs w:val="16"/>
              </w:rPr>
            </w:pPr>
          </w:p>
        </w:tc>
        <w:tc>
          <w:tcPr>
            <w:tcW w:w="293" w:type="pct"/>
            <w:noWrap/>
            <w:vAlign w:val="center"/>
            <w:hideMark/>
          </w:tcPr>
          <w:p w14:paraId="4B871739" w14:textId="77777777" w:rsidR="003B4632" w:rsidRPr="00056915" w:rsidRDefault="003B4632" w:rsidP="003B50E2">
            <w:pPr>
              <w:rPr>
                <w:rFonts w:ascii="Arial" w:hAnsi="Arial" w:cs="Arial"/>
                <w:sz w:val="16"/>
                <w:szCs w:val="16"/>
              </w:rPr>
            </w:pPr>
          </w:p>
        </w:tc>
        <w:tc>
          <w:tcPr>
            <w:tcW w:w="292" w:type="pct"/>
            <w:noWrap/>
            <w:vAlign w:val="center"/>
            <w:hideMark/>
          </w:tcPr>
          <w:p w14:paraId="1892C2D8" w14:textId="77777777" w:rsidR="003B4632" w:rsidRPr="00056915" w:rsidRDefault="003B4632" w:rsidP="003B50E2">
            <w:pPr>
              <w:rPr>
                <w:rFonts w:ascii="Arial" w:hAnsi="Arial" w:cs="Arial"/>
                <w:sz w:val="16"/>
                <w:szCs w:val="16"/>
              </w:rPr>
            </w:pPr>
          </w:p>
        </w:tc>
        <w:tc>
          <w:tcPr>
            <w:tcW w:w="292" w:type="pct"/>
            <w:noWrap/>
            <w:vAlign w:val="center"/>
            <w:hideMark/>
          </w:tcPr>
          <w:p w14:paraId="5149A9D7" w14:textId="77777777" w:rsidR="003B4632" w:rsidRPr="00056915" w:rsidRDefault="003B4632" w:rsidP="003B50E2">
            <w:pPr>
              <w:rPr>
                <w:rFonts w:ascii="Arial" w:hAnsi="Arial" w:cs="Arial"/>
                <w:sz w:val="16"/>
                <w:szCs w:val="16"/>
              </w:rPr>
            </w:pPr>
          </w:p>
        </w:tc>
        <w:tc>
          <w:tcPr>
            <w:tcW w:w="293" w:type="pct"/>
            <w:noWrap/>
            <w:vAlign w:val="center"/>
            <w:hideMark/>
          </w:tcPr>
          <w:p w14:paraId="120580FD" w14:textId="77777777" w:rsidR="003B4632" w:rsidRPr="00056915" w:rsidRDefault="003B4632" w:rsidP="003B50E2">
            <w:pPr>
              <w:rPr>
                <w:rFonts w:ascii="Arial" w:hAnsi="Arial" w:cs="Arial"/>
                <w:sz w:val="16"/>
                <w:szCs w:val="16"/>
              </w:rPr>
            </w:pPr>
          </w:p>
        </w:tc>
      </w:tr>
      <w:tr w:rsidR="003B4632" w:rsidRPr="00056915" w14:paraId="6CBB4E2A" w14:textId="77777777" w:rsidTr="003B50E2">
        <w:trPr>
          <w:trHeight w:val="311"/>
        </w:trPr>
        <w:tc>
          <w:tcPr>
            <w:tcW w:w="219" w:type="pct"/>
            <w:vAlign w:val="center"/>
          </w:tcPr>
          <w:p w14:paraId="3659083B" w14:textId="77777777" w:rsidR="003B4632" w:rsidRPr="00056915" w:rsidRDefault="003B4632" w:rsidP="003B50E2">
            <w:pPr>
              <w:rPr>
                <w:rFonts w:ascii="Arial" w:hAnsi="Arial" w:cs="Arial"/>
                <w:sz w:val="16"/>
                <w:szCs w:val="16"/>
              </w:rPr>
            </w:pPr>
            <w:r>
              <w:rPr>
                <w:rFonts w:ascii="Arial" w:hAnsi="Arial" w:cs="Arial"/>
                <w:sz w:val="16"/>
                <w:szCs w:val="16"/>
              </w:rPr>
              <w:t>5</w:t>
            </w:r>
          </w:p>
        </w:tc>
        <w:tc>
          <w:tcPr>
            <w:tcW w:w="1273" w:type="pct"/>
            <w:noWrap/>
            <w:vAlign w:val="center"/>
            <w:hideMark/>
          </w:tcPr>
          <w:p w14:paraId="109D9993" w14:textId="77777777" w:rsidR="003B4632" w:rsidRPr="00056915" w:rsidRDefault="003B4632" w:rsidP="003B50E2">
            <w:pPr>
              <w:rPr>
                <w:rFonts w:ascii="Arial" w:hAnsi="Arial" w:cs="Arial"/>
                <w:sz w:val="16"/>
                <w:szCs w:val="16"/>
              </w:rPr>
            </w:pPr>
            <w:r w:rsidRPr="00056915">
              <w:rPr>
                <w:rFonts w:ascii="Arial" w:hAnsi="Arial" w:cs="Arial"/>
                <w:sz w:val="16"/>
                <w:szCs w:val="16"/>
              </w:rPr>
              <w:t>Skill variety (2)</w:t>
            </w:r>
          </w:p>
        </w:tc>
        <w:tc>
          <w:tcPr>
            <w:tcW w:w="292" w:type="pct"/>
            <w:noWrap/>
            <w:vAlign w:val="center"/>
          </w:tcPr>
          <w:p w14:paraId="09196397" w14:textId="77777777" w:rsidR="003B4632" w:rsidRPr="00056915" w:rsidRDefault="003B4632" w:rsidP="003B50E2">
            <w:pPr>
              <w:rPr>
                <w:rFonts w:ascii="Arial" w:hAnsi="Arial" w:cs="Arial"/>
                <w:sz w:val="16"/>
                <w:szCs w:val="16"/>
              </w:rPr>
            </w:pPr>
            <w:r w:rsidRPr="00056915">
              <w:rPr>
                <w:rFonts w:ascii="Arial" w:hAnsi="Arial" w:cs="Arial"/>
                <w:sz w:val="16"/>
                <w:szCs w:val="16"/>
              </w:rPr>
              <w:t>.26</w:t>
            </w:r>
          </w:p>
        </w:tc>
        <w:tc>
          <w:tcPr>
            <w:tcW w:w="292" w:type="pct"/>
            <w:shd w:val="clear" w:color="auto" w:fill="FFF2CC" w:themeFill="accent4" w:themeFillTint="33"/>
            <w:noWrap/>
            <w:vAlign w:val="center"/>
            <w:hideMark/>
          </w:tcPr>
          <w:p w14:paraId="2E0E3A66" w14:textId="77777777" w:rsidR="003B4632" w:rsidRPr="00056915" w:rsidRDefault="003B4632" w:rsidP="003B50E2">
            <w:pPr>
              <w:rPr>
                <w:rFonts w:ascii="Arial" w:hAnsi="Arial" w:cs="Arial"/>
                <w:sz w:val="16"/>
                <w:szCs w:val="16"/>
              </w:rPr>
            </w:pPr>
            <w:r w:rsidRPr="00056915">
              <w:rPr>
                <w:rFonts w:ascii="Arial" w:hAnsi="Arial" w:cs="Arial"/>
                <w:sz w:val="16"/>
                <w:szCs w:val="16"/>
              </w:rPr>
              <w:t>.56</w:t>
            </w:r>
          </w:p>
        </w:tc>
        <w:tc>
          <w:tcPr>
            <w:tcW w:w="293" w:type="pct"/>
            <w:noWrap/>
            <w:vAlign w:val="center"/>
            <w:hideMark/>
          </w:tcPr>
          <w:p w14:paraId="72E32AC7" w14:textId="77777777" w:rsidR="003B4632" w:rsidRPr="00056915" w:rsidRDefault="003B4632" w:rsidP="003B50E2">
            <w:pPr>
              <w:rPr>
                <w:rFonts w:ascii="Arial" w:hAnsi="Arial" w:cs="Arial"/>
                <w:sz w:val="16"/>
                <w:szCs w:val="16"/>
              </w:rPr>
            </w:pPr>
            <w:r w:rsidRPr="00056915">
              <w:rPr>
                <w:rFonts w:ascii="Arial" w:hAnsi="Arial" w:cs="Arial"/>
                <w:sz w:val="16"/>
                <w:szCs w:val="16"/>
              </w:rPr>
              <w:t>.16</w:t>
            </w:r>
          </w:p>
        </w:tc>
        <w:tc>
          <w:tcPr>
            <w:tcW w:w="292" w:type="pct"/>
            <w:noWrap/>
            <w:vAlign w:val="center"/>
            <w:hideMark/>
          </w:tcPr>
          <w:p w14:paraId="0FECF853" w14:textId="77777777" w:rsidR="003B4632" w:rsidRPr="00056915" w:rsidRDefault="003B4632" w:rsidP="003B50E2">
            <w:pPr>
              <w:rPr>
                <w:rFonts w:ascii="Arial" w:hAnsi="Arial" w:cs="Arial"/>
                <w:sz w:val="16"/>
                <w:szCs w:val="16"/>
              </w:rPr>
            </w:pPr>
            <w:r w:rsidRPr="00056915">
              <w:rPr>
                <w:rFonts w:ascii="Arial" w:hAnsi="Arial" w:cs="Arial"/>
                <w:sz w:val="16"/>
                <w:szCs w:val="16"/>
              </w:rPr>
              <w:t>.25</w:t>
            </w:r>
          </w:p>
        </w:tc>
        <w:tc>
          <w:tcPr>
            <w:tcW w:w="292" w:type="pct"/>
            <w:noWrap/>
            <w:vAlign w:val="center"/>
            <w:hideMark/>
          </w:tcPr>
          <w:p w14:paraId="10FF4E83" w14:textId="77777777" w:rsidR="003B4632" w:rsidRPr="00056915" w:rsidRDefault="003B4632" w:rsidP="003B50E2">
            <w:pPr>
              <w:rPr>
                <w:rFonts w:ascii="Arial" w:hAnsi="Arial" w:cs="Arial"/>
                <w:sz w:val="16"/>
                <w:szCs w:val="16"/>
              </w:rPr>
            </w:pPr>
            <w:r w:rsidRPr="00056915">
              <w:rPr>
                <w:rFonts w:ascii="Arial" w:hAnsi="Arial" w:cs="Arial"/>
                <w:sz w:val="16"/>
                <w:szCs w:val="16"/>
              </w:rPr>
              <w:t>1</w:t>
            </w:r>
          </w:p>
        </w:tc>
        <w:tc>
          <w:tcPr>
            <w:tcW w:w="293" w:type="pct"/>
            <w:noWrap/>
            <w:vAlign w:val="center"/>
            <w:hideMark/>
          </w:tcPr>
          <w:p w14:paraId="2D73C092" w14:textId="77777777" w:rsidR="003B4632" w:rsidRPr="00056915" w:rsidRDefault="003B4632" w:rsidP="003B50E2">
            <w:pPr>
              <w:rPr>
                <w:rFonts w:ascii="Arial" w:hAnsi="Arial" w:cs="Arial"/>
                <w:sz w:val="16"/>
                <w:szCs w:val="16"/>
              </w:rPr>
            </w:pPr>
          </w:p>
        </w:tc>
        <w:tc>
          <w:tcPr>
            <w:tcW w:w="292" w:type="pct"/>
            <w:noWrap/>
            <w:vAlign w:val="center"/>
            <w:hideMark/>
          </w:tcPr>
          <w:p w14:paraId="4CAF77BB" w14:textId="77777777" w:rsidR="003B4632" w:rsidRPr="00056915" w:rsidRDefault="003B4632" w:rsidP="003B50E2">
            <w:pPr>
              <w:rPr>
                <w:rFonts w:ascii="Arial" w:hAnsi="Arial" w:cs="Arial"/>
                <w:sz w:val="16"/>
                <w:szCs w:val="16"/>
              </w:rPr>
            </w:pPr>
          </w:p>
        </w:tc>
        <w:tc>
          <w:tcPr>
            <w:tcW w:w="292" w:type="pct"/>
            <w:noWrap/>
            <w:vAlign w:val="center"/>
            <w:hideMark/>
          </w:tcPr>
          <w:p w14:paraId="029120D9" w14:textId="77777777" w:rsidR="003B4632" w:rsidRPr="00056915" w:rsidRDefault="003B4632" w:rsidP="003B50E2">
            <w:pPr>
              <w:rPr>
                <w:rFonts w:ascii="Arial" w:hAnsi="Arial" w:cs="Arial"/>
                <w:sz w:val="16"/>
                <w:szCs w:val="16"/>
              </w:rPr>
            </w:pPr>
          </w:p>
        </w:tc>
        <w:tc>
          <w:tcPr>
            <w:tcW w:w="293" w:type="pct"/>
            <w:noWrap/>
            <w:vAlign w:val="center"/>
            <w:hideMark/>
          </w:tcPr>
          <w:p w14:paraId="14A5C521" w14:textId="77777777" w:rsidR="003B4632" w:rsidRPr="00056915" w:rsidRDefault="003B4632" w:rsidP="003B50E2">
            <w:pPr>
              <w:rPr>
                <w:rFonts w:ascii="Arial" w:hAnsi="Arial" w:cs="Arial"/>
                <w:sz w:val="16"/>
                <w:szCs w:val="16"/>
              </w:rPr>
            </w:pPr>
          </w:p>
        </w:tc>
        <w:tc>
          <w:tcPr>
            <w:tcW w:w="292" w:type="pct"/>
            <w:noWrap/>
            <w:vAlign w:val="center"/>
            <w:hideMark/>
          </w:tcPr>
          <w:p w14:paraId="3688417B" w14:textId="77777777" w:rsidR="003B4632" w:rsidRPr="00056915" w:rsidRDefault="003B4632" w:rsidP="003B50E2">
            <w:pPr>
              <w:rPr>
                <w:rFonts w:ascii="Arial" w:hAnsi="Arial" w:cs="Arial"/>
                <w:sz w:val="16"/>
                <w:szCs w:val="16"/>
              </w:rPr>
            </w:pPr>
          </w:p>
        </w:tc>
        <w:tc>
          <w:tcPr>
            <w:tcW w:w="292" w:type="pct"/>
            <w:noWrap/>
            <w:vAlign w:val="center"/>
            <w:hideMark/>
          </w:tcPr>
          <w:p w14:paraId="2444E8E5" w14:textId="77777777" w:rsidR="003B4632" w:rsidRPr="00056915" w:rsidRDefault="003B4632" w:rsidP="003B50E2">
            <w:pPr>
              <w:rPr>
                <w:rFonts w:ascii="Arial" w:hAnsi="Arial" w:cs="Arial"/>
                <w:sz w:val="16"/>
                <w:szCs w:val="16"/>
              </w:rPr>
            </w:pPr>
          </w:p>
        </w:tc>
        <w:tc>
          <w:tcPr>
            <w:tcW w:w="293" w:type="pct"/>
            <w:noWrap/>
            <w:vAlign w:val="center"/>
            <w:hideMark/>
          </w:tcPr>
          <w:p w14:paraId="02A77189" w14:textId="77777777" w:rsidR="003B4632" w:rsidRPr="00056915" w:rsidRDefault="003B4632" w:rsidP="003B50E2">
            <w:pPr>
              <w:rPr>
                <w:rFonts w:ascii="Arial" w:hAnsi="Arial" w:cs="Arial"/>
                <w:sz w:val="16"/>
                <w:szCs w:val="16"/>
              </w:rPr>
            </w:pPr>
          </w:p>
        </w:tc>
      </w:tr>
      <w:tr w:rsidR="003B4632" w:rsidRPr="00056915" w14:paraId="227702E1" w14:textId="77777777" w:rsidTr="003B50E2">
        <w:trPr>
          <w:trHeight w:val="311"/>
        </w:trPr>
        <w:tc>
          <w:tcPr>
            <w:tcW w:w="219" w:type="pct"/>
            <w:vAlign w:val="center"/>
          </w:tcPr>
          <w:p w14:paraId="68B28058" w14:textId="77777777" w:rsidR="003B4632" w:rsidRPr="00056915" w:rsidRDefault="003B4632" w:rsidP="003B50E2">
            <w:pPr>
              <w:rPr>
                <w:rFonts w:ascii="Arial" w:hAnsi="Arial" w:cs="Arial"/>
                <w:sz w:val="16"/>
                <w:szCs w:val="16"/>
              </w:rPr>
            </w:pPr>
            <w:r>
              <w:rPr>
                <w:rFonts w:ascii="Arial" w:hAnsi="Arial" w:cs="Arial"/>
                <w:sz w:val="16"/>
                <w:szCs w:val="16"/>
              </w:rPr>
              <w:t>6</w:t>
            </w:r>
          </w:p>
        </w:tc>
        <w:tc>
          <w:tcPr>
            <w:tcW w:w="1273" w:type="pct"/>
            <w:noWrap/>
            <w:vAlign w:val="center"/>
            <w:hideMark/>
          </w:tcPr>
          <w:p w14:paraId="22F28DB5" w14:textId="77777777" w:rsidR="003B4632" w:rsidRPr="00056915" w:rsidRDefault="003B4632" w:rsidP="003B50E2">
            <w:pPr>
              <w:rPr>
                <w:rFonts w:ascii="Arial" w:hAnsi="Arial" w:cs="Arial"/>
                <w:sz w:val="16"/>
                <w:szCs w:val="16"/>
              </w:rPr>
            </w:pPr>
            <w:r w:rsidRPr="00056915">
              <w:rPr>
                <w:rFonts w:ascii="Arial" w:hAnsi="Arial" w:cs="Arial"/>
                <w:sz w:val="16"/>
                <w:szCs w:val="16"/>
              </w:rPr>
              <w:t>Monitoring feedback (2)</w:t>
            </w:r>
          </w:p>
        </w:tc>
        <w:tc>
          <w:tcPr>
            <w:tcW w:w="292" w:type="pct"/>
            <w:noWrap/>
            <w:vAlign w:val="center"/>
          </w:tcPr>
          <w:p w14:paraId="4E331525" w14:textId="77777777" w:rsidR="003B4632" w:rsidRPr="00056915" w:rsidRDefault="003B4632" w:rsidP="003B50E2">
            <w:pPr>
              <w:rPr>
                <w:rFonts w:ascii="Arial" w:hAnsi="Arial" w:cs="Arial"/>
                <w:sz w:val="16"/>
                <w:szCs w:val="16"/>
              </w:rPr>
            </w:pPr>
            <w:r w:rsidRPr="00056915">
              <w:rPr>
                <w:rFonts w:ascii="Arial" w:hAnsi="Arial" w:cs="Arial"/>
                <w:sz w:val="16"/>
                <w:szCs w:val="16"/>
              </w:rPr>
              <w:t>.09</w:t>
            </w:r>
          </w:p>
        </w:tc>
        <w:tc>
          <w:tcPr>
            <w:tcW w:w="292" w:type="pct"/>
            <w:noWrap/>
            <w:vAlign w:val="center"/>
            <w:hideMark/>
          </w:tcPr>
          <w:p w14:paraId="18BF15B8" w14:textId="77777777" w:rsidR="003B4632" w:rsidRPr="00056915" w:rsidRDefault="003B4632" w:rsidP="003B50E2">
            <w:pPr>
              <w:rPr>
                <w:rFonts w:ascii="Arial" w:hAnsi="Arial" w:cs="Arial"/>
                <w:sz w:val="16"/>
                <w:szCs w:val="16"/>
              </w:rPr>
            </w:pPr>
            <w:r w:rsidRPr="00056915">
              <w:rPr>
                <w:rFonts w:ascii="Arial" w:hAnsi="Arial" w:cs="Arial"/>
                <w:sz w:val="16"/>
                <w:szCs w:val="16"/>
              </w:rPr>
              <w:t>.14</w:t>
            </w:r>
          </w:p>
        </w:tc>
        <w:tc>
          <w:tcPr>
            <w:tcW w:w="293" w:type="pct"/>
            <w:noWrap/>
            <w:vAlign w:val="center"/>
            <w:hideMark/>
          </w:tcPr>
          <w:p w14:paraId="75B0EF2F" w14:textId="77777777" w:rsidR="003B4632" w:rsidRPr="00056915" w:rsidRDefault="003B4632" w:rsidP="003B50E2">
            <w:pPr>
              <w:rPr>
                <w:rFonts w:ascii="Arial" w:hAnsi="Arial" w:cs="Arial"/>
                <w:sz w:val="16"/>
                <w:szCs w:val="16"/>
              </w:rPr>
            </w:pPr>
            <w:r w:rsidRPr="00056915">
              <w:rPr>
                <w:rFonts w:ascii="Arial" w:hAnsi="Arial" w:cs="Arial"/>
                <w:sz w:val="16"/>
                <w:szCs w:val="16"/>
              </w:rPr>
              <w:t>.09</w:t>
            </w:r>
          </w:p>
        </w:tc>
        <w:tc>
          <w:tcPr>
            <w:tcW w:w="292" w:type="pct"/>
            <w:noWrap/>
            <w:vAlign w:val="center"/>
            <w:hideMark/>
          </w:tcPr>
          <w:p w14:paraId="1FD4D8E2" w14:textId="77777777" w:rsidR="003B4632" w:rsidRPr="00056915" w:rsidRDefault="003B4632" w:rsidP="003B50E2">
            <w:pPr>
              <w:rPr>
                <w:rFonts w:ascii="Arial" w:hAnsi="Arial" w:cs="Arial"/>
                <w:sz w:val="16"/>
                <w:szCs w:val="16"/>
              </w:rPr>
            </w:pPr>
            <w:r w:rsidRPr="00056915">
              <w:rPr>
                <w:rFonts w:ascii="Arial" w:hAnsi="Arial" w:cs="Arial"/>
                <w:sz w:val="16"/>
                <w:szCs w:val="16"/>
              </w:rPr>
              <w:t>.17</w:t>
            </w:r>
          </w:p>
        </w:tc>
        <w:tc>
          <w:tcPr>
            <w:tcW w:w="292" w:type="pct"/>
            <w:noWrap/>
            <w:vAlign w:val="center"/>
            <w:hideMark/>
          </w:tcPr>
          <w:p w14:paraId="439124DA" w14:textId="77777777" w:rsidR="003B4632" w:rsidRPr="00056915" w:rsidRDefault="003B4632" w:rsidP="003B50E2">
            <w:pPr>
              <w:rPr>
                <w:rFonts w:ascii="Arial" w:hAnsi="Arial" w:cs="Arial"/>
                <w:sz w:val="16"/>
                <w:szCs w:val="16"/>
              </w:rPr>
            </w:pPr>
            <w:r w:rsidRPr="00056915">
              <w:rPr>
                <w:rFonts w:ascii="Arial" w:hAnsi="Arial" w:cs="Arial"/>
                <w:sz w:val="16"/>
                <w:szCs w:val="16"/>
              </w:rPr>
              <w:t>.13</w:t>
            </w:r>
          </w:p>
        </w:tc>
        <w:tc>
          <w:tcPr>
            <w:tcW w:w="293" w:type="pct"/>
            <w:noWrap/>
            <w:vAlign w:val="center"/>
            <w:hideMark/>
          </w:tcPr>
          <w:p w14:paraId="323F955D" w14:textId="77777777" w:rsidR="003B4632" w:rsidRPr="00056915" w:rsidRDefault="003B4632" w:rsidP="003B50E2">
            <w:pPr>
              <w:rPr>
                <w:rFonts w:ascii="Arial" w:hAnsi="Arial" w:cs="Arial"/>
                <w:sz w:val="16"/>
                <w:szCs w:val="16"/>
              </w:rPr>
            </w:pPr>
            <w:r w:rsidRPr="00056915">
              <w:rPr>
                <w:rFonts w:ascii="Arial" w:hAnsi="Arial" w:cs="Arial"/>
                <w:sz w:val="16"/>
                <w:szCs w:val="16"/>
              </w:rPr>
              <w:t>1</w:t>
            </w:r>
          </w:p>
        </w:tc>
        <w:tc>
          <w:tcPr>
            <w:tcW w:w="292" w:type="pct"/>
            <w:noWrap/>
            <w:vAlign w:val="center"/>
            <w:hideMark/>
          </w:tcPr>
          <w:p w14:paraId="4C51E647" w14:textId="77777777" w:rsidR="003B4632" w:rsidRPr="00056915" w:rsidRDefault="003B4632" w:rsidP="003B50E2">
            <w:pPr>
              <w:rPr>
                <w:rFonts w:ascii="Arial" w:hAnsi="Arial" w:cs="Arial"/>
                <w:sz w:val="16"/>
                <w:szCs w:val="16"/>
              </w:rPr>
            </w:pPr>
          </w:p>
        </w:tc>
        <w:tc>
          <w:tcPr>
            <w:tcW w:w="292" w:type="pct"/>
            <w:noWrap/>
            <w:vAlign w:val="center"/>
            <w:hideMark/>
          </w:tcPr>
          <w:p w14:paraId="7CFC154B" w14:textId="77777777" w:rsidR="003B4632" w:rsidRPr="00056915" w:rsidRDefault="003B4632" w:rsidP="003B50E2">
            <w:pPr>
              <w:rPr>
                <w:rFonts w:ascii="Arial" w:hAnsi="Arial" w:cs="Arial"/>
                <w:sz w:val="16"/>
                <w:szCs w:val="16"/>
              </w:rPr>
            </w:pPr>
          </w:p>
        </w:tc>
        <w:tc>
          <w:tcPr>
            <w:tcW w:w="293" w:type="pct"/>
            <w:noWrap/>
            <w:vAlign w:val="center"/>
            <w:hideMark/>
          </w:tcPr>
          <w:p w14:paraId="6DC9E6D7" w14:textId="77777777" w:rsidR="003B4632" w:rsidRPr="00056915" w:rsidRDefault="003B4632" w:rsidP="003B50E2">
            <w:pPr>
              <w:rPr>
                <w:rFonts w:ascii="Arial" w:hAnsi="Arial" w:cs="Arial"/>
                <w:sz w:val="16"/>
                <w:szCs w:val="16"/>
              </w:rPr>
            </w:pPr>
          </w:p>
        </w:tc>
        <w:tc>
          <w:tcPr>
            <w:tcW w:w="292" w:type="pct"/>
            <w:noWrap/>
            <w:vAlign w:val="center"/>
            <w:hideMark/>
          </w:tcPr>
          <w:p w14:paraId="75A9A509" w14:textId="77777777" w:rsidR="003B4632" w:rsidRPr="00056915" w:rsidRDefault="003B4632" w:rsidP="003B50E2">
            <w:pPr>
              <w:rPr>
                <w:rFonts w:ascii="Arial" w:hAnsi="Arial" w:cs="Arial"/>
                <w:sz w:val="16"/>
                <w:szCs w:val="16"/>
              </w:rPr>
            </w:pPr>
          </w:p>
        </w:tc>
        <w:tc>
          <w:tcPr>
            <w:tcW w:w="292" w:type="pct"/>
            <w:noWrap/>
            <w:vAlign w:val="center"/>
            <w:hideMark/>
          </w:tcPr>
          <w:p w14:paraId="082D4FDF" w14:textId="77777777" w:rsidR="003B4632" w:rsidRPr="00056915" w:rsidRDefault="003B4632" w:rsidP="003B50E2">
            <w:pPr>
              <w:rPr>
                <w:rFonts w:ascii="Arial" w:hAnsi="Arial" w:cs="Arial"/>
                <w:sz w:val="16"/>
                <w:szCs w:val="16"/>
              </w:rPr>
            </w:pPr>
          </w:p>
        </w:tc>
        <w:tc>
          <w:tcPr>
            <w:tcW w:w="293" w:type="pct"/>
            <w:noWrap/>
            <w:vAlign w:val="center"/>
            <w:hideMark/>
          </w:tcPr>
          <w:p w14:paraId="4D5DCC64" w14:textId="77777777" w:rsidR="003B4632" w:rsidRPr="00056915" w:rsidRDefault="003B4632" w:rsidP="003B50E2">
            <w:pPr>
              <w:rPr>
                <w:rFonts w:ascii="Arial" w:hAnsi="Arial" w:cs="Arial"/>
                <w:sz w:val="16"/>
                <w:szCs w:val="16"/>
              </w:rPr>
            </w:pPr>
          </w:p>
        </w:tc>
      </w:tr>
      <w:tr w:rsidR="003B4632" w:rsidRPr="00056915" w14:paraId="572A25D9" w14:textId="77777777" w:rsidTr="003B50E2">
        <w:trPr>
          <w:trHeight w:val="311"/>
        </w:trPr>
        <w:tc>
          <w:tcPr>
            <w:tcW w:w="219" w:type="pct"/>
            <w:vAlign w:val="center"/>
          </w:tcPr>
          <w:p w14:paraId="4AB63074" w14:textId="77777777" w:rsidR="003B4632" w:rsidRPr="00056915" w:rsidRDefault="003B4632" w:rsidP="003B50E2">
            <w:pPr>
              <w:rPr>
                <w:rFonts w:ascii="Arial" w:hAnsi="Arial" w:cs="Arial"/>
                <w:sz w:val="16"/>
                <w:szCs w:val="16"/>
              </w:rPr>
            </w:pPr>
            <w:r>
              <w:rPr>
                <w:rFonts w:ascii="Arial" w:hAnsi="Arial" w:cs="Arial"/>
                <w:sz w:val="16"/>
                <w:szCs w:val="16"/>
              </w:rPr>
              <w:t>7</w:t>
            </w:r>
          </w:p>
        </w:tc>
        <w:tc>
          <w:tcPr>
            <w:tcW w:w="1273" w:type="pct"/>
            <w:noWrap/>
            <w:vAlign w:val="center"/>
            <w:hideMark/>
          </w:tcPr>
          <w:p w14:paraId="4A6DAD41" w14:textId="77777777" w:rsidR="003B4632" w:rsidRPr="00056915" w:rsidRDefault="003B4632" w:rsidP="003B50E2">
            <w:pPr>
              <w:rPr>
                <w:rFonts w:ascii="Arial" w:hAnsi="Arial" w:cs="Arial"/>
                <w:sz w:val="16"/>
                <w:szCs w:val="16"/>
              </w:rPr>
            </w:pPr>
            <w:r w:rsidRPr="00056915">
              <w:rPr>
                <w:rFonts w:ascii="Arial" w:hAnsi="Arial" w:cs="Arial"/>
                <w:sz w:val="16"/>
                <w:szCs w:val="16"/>
              </w:rPr>
              <w:t>Performance feedback (2)</w:t>
            </w:r>
          </w:p>
        </w:tc>
        <w:tc>
          <w:tcPr>
            <w:tcW w:w="292" w:type="pct"/>
            <w:noWrap/>
            <w:vAlign w:val="center"/>
          </w:tcPr>
          <w:p w14:paraId="6C9C6BA8" w14:textId="77777777" w:rsidR="003B4632" w:rsidRPr="00056915" w:rsidRDefault="003B4632" w:rsidP="003B50E2">
            <w:pPr>
              <w:rPr>
                <w:rFonts w:ascii="Arial" w:hAnsi="Arial" w:cs="Arial"/>
                <w:sz w:val="16"/>
                <w:szCs w:val="16"/>
              </w:rPr>
            </w:pPr>
            <w:r w:rsidRPr="00056915">
              <w:rPr>
                <w:rFonts w:ascii="Arial" w:hAnsi="Arial" w:cs="Arial"/>
                <w:sz w:val="16"/>
                <w:szCs w:val="16"/>
              </w:rPr>
              <w:t>.01</w:t>
            </w:r>
          </w:p>
        </w:tc>
        <w:tc>
          <w:tcPr>
            <w:tcW w:w="292" w:type="pct"/>
            <w:noWrap/>
            <w:vAlign w:val="center"/>
            <w:hideMark/>
          </w:tcPr>
          <w:p w14:paraId="47DAEC17" w14:textId="77777777" w:rsidR="003B4632" w:rsidRPr="00056915" w:rsidRDefault="003B4632" w:rsidP="003B50E2">
            <w:pPr>
              <w:rPr>
                <w:rFonts w:ascii="Arial" w:hAnsi="Arial" w:cs="Arial"/>
                <w:sz w:val="16"/>
                <w:szCs w:val="16"/>
              </w:rPr>
            </w:pPr>
            <w:r w:rsidRPr="00056915">
              <w:rPr>
                <w:rFonts w:ascii="Arial" w:hAnsi="Arial" w:cs="Arial"/>
                <w:sz w:val="16"/>
                <w:szCs w:val="16"/>
              </w:rPr>
              <w:t>.04</w:t>
            </w:r>
          </w:p>
        </w:tc>
        <w:tc>
          <w:tcPr>
            <w:tcW w:w="293" w:type="pct"/>
            <w:noWrap/>
            <w:vAlign w:val="center"/>
            <w:hideMark/>
          </w:tcPr>
          <w:p w14:paraId="34A0031A" w14:textId="77777777" w:rsidR="003B4632" w:rsidRPr="00056915" w:rsidRDefault="003B4632" w:rsidP="003B50E2">
            <w:pPr>
              <w:rPr>
                <w:rFonts w:ascii="Arial" w:hAnsi="Arial" w:cs="Arial"/>
                <w:sz w:val="16"/>
                <w:szCs w:val="16"/>
              </w:rPr>
            </w:pPr>
            <w:r w:rsidRPr="00056915">
              <w:rPr>
                <w:rFonts w:ascii="Arial" w:hAnsi="Arial" w:cs="Arial"/>
                <w:sz w:val="16"/>
                <w:szCs w:val="16"/>
              </w:rPr>
              <w:t>.21</w:t>
            </w:r>
          </w:p>
        </w:tc>
        <w:tc>
          <w:tcPr>
            <w:tcW w:w="292" w:type="pct"/>
            <w:shd w:val="clear" w:color="auto" w:fill="FFF2CC" w:themeFill="accent4" w:themeFillTint="33"/>
            <w:noWrap/>
            <w:vAlign w:val="center"/>
            <w:hideMark/>
          </w:tcPr>
          <w:p w14:paraId="79A3C0A0" w14:textId="77777777" w:rsidR="003B4632" w:rsidRPr="00056915" w:rsidRDefault="003B4632" w:rsidP="003B50E2">
            <w:pPr>
              <w:rPr>
                <w:rFonts w:ascii="Arial" w:hAnsi="Arial" w:cs="Arial"/>
                <w:sz w:val="16"/>
                <w:szCs w:val="16"/>
              </w:rPr>
            </w:pPr>
            <w:r w:rsidRPr="00056915">
              <w:rPr>
                <w:rFonts w:ascii="Arial" w:hAnsi="Arial" w:cs="Arial"/>
                <w:sz w:val="16"/>
                <w:szCs w:val="16"/>
              </w:rPr>
              <w:t>.50</w:t>
            </w:r>
          </w:p>
        </w:tc>
        <w:tc>
          <w:tcPr>
            <w:tcW w:w="292" w:type="pct"/>
            <w:noWrap/>
            <w:vAlign w:val="center"/>
            <w:hideMark/>
          </w:tcPr>
          <w:p w14:paraId="1A21C592" w14:textId="77777777" w:rsidR="003B4632" w:rsidRPr="00056915" w:rsidRDefault="003B4632" w:rsidP="003B50E2">
            <w:pPr>
              <w:rPr>
                <w:rFonts w:ascii="Arial" w:hAnsi="Arial" w:cs="Arial"/>
                <w:sz w:val="16"/>
                <w:szCs w:val="16"/>
              </w:rPr>
            </w:pPr>
            <w:r w:rsidRPr="00056915">
              <w:rPr>
                <w:rFonts w:ascii="Arial" w:hAnsi="Arial" w:cs="Arial"/>
                <w:sz w:val="16"/>
                <w:szCs w:val="16"/>
              </w:rPr>
              <w:t>.05</w:t>
            </w:r>
          </w:p>
        </w:tc>
        <w:tc>
          <w:tcPr>
            <w:tcW w:w="293" w:type="pct"/>
            <w:noWrap/>
            <w:vAlign w:val="center"/>
            <w:hideMark/>
          </w:tcPr>
          <w:p w14:paraId="1CA526DE" w14:textId="77777777" w:rsidR="003B4632" w:rsidRPr="00056915" w:rsidRDefault="003B4632" w:rsidP="003B50E2">
            <w:pPr>
              <w:rPr>
                <w:rFonts w:ascii="Arial" w:hAnsi="Arial" w:cs="Arial"/>
                <w:sz w:val="16"/>
                <w:szCs w:val="16"/>
              </w:rPr>
            </w:pPr>
            <w:r w:rsidRPr="00056915">
              <w:rPr>
                <w:rFonts w:ascii="Arial" w:hAnsi="Arial" w:cs="Arial"/>
                <w:sz w:val="16"/>
                <w:szCs w:val="16"/>
              </w:rPr>
              <w:t>.21</w:t>
            </w:r>
          </w:p>
        </w:tc>
        <w:tc>
          <w:tcPr>
            <w:tcW w:w="292" w:type="pct"/>
            <w:noWrap/>
            <w:vAlign w:val="center"/>
            <w:hideMark/>
          </w:tcPr>
          <w:p w14:paraId="06D0C84D" w14:textId="77777777" w:rsidR="003B4632" w:rsidRPr="00056915" w:rsidRDefault="003B4632" w:rsidP="003B50E2">
            <w:pPr>
              <w:rPr>
                <w:rFonts w:ascii="Arial" w:hAnsi="Arial" w:cs="Arial"/>
                <w:sz w:val="16"/>
                <w:szCs w:val="16"/>
              </w:rPr>
            </w:pPr>
            <w:r w:rsidRPr="00056915">
              <w:rPr>
                <w:rFonts w:ascii="Arial" w:hAnsi="Arial" w:cs="Arial"/>
                <w:sz w:val="16"/>
                <w:szCs w:val="16"/>
              </w:rPr>
              <w:t>1</w:t>
            </w:r>
          </w:p>
        </w:tc>
        <w:tc>
          <w:tcPr>
            <w:tcW w:w="292" w:type="pct"/>
            <w:noWrap/>
            <w:vAlign w:val="center"/>
            <w:hideMark/>
          </w:tcPr>
          <w:p w14:paraId="12A0E78D" w14:textId="77777777" w:rsidR="003B4632" w:rsidRPr="00056915" w:rsidRDefault="003B4632" w:rsidP="003B50E2">
            <w:pPr>
              <w:rPr>
                <w:rFonts w:ascii="Arial" w:hAnsi="Arial" w:cs="Arial"/>
                <w:sz w:val="16"/>
                <w:szCs w:val="16"/>
              </w:rPr>
            </w:pPr>
          </w:p>
        </w:tc>
        <w:tc>
          <w:tcPr>
            <w:tcW w:w="293" w:type="pct"/>
            <w:noWrap/>
            <w:vAlign w:val="center"/>
            <w:hideMark/>
          </w:tcPr>
          <w:p w14:paraId="41DFBAD4" w14:textId="77777777" w:rsidR="003B4632" w:rsidRPr="00056915" w:rsidRDefault="003B4632" w:rsidP="003B50E2">
            <w:pPr>
              <w:rPr>
                <w:rFonts w:ascii="Arial" w:hAnsi="Arial" w:cs="Arial"/>
                <w:sz w:val="16"/>
                <w:szCs w:val="16"/>
              </w:rPr>
            </w:pPr>
          </w:p>
        </w:tc>
        <w:tc>
          <w:tcPr>
            <w:tcW w:w="292" w:type="pct"/>
            <w:noWrap/>
            <w:vAlign w:val="center"/>
            <w:hideMark/>
          </w:tcPr>
          <w:p w14:paraId="3F0F301B" w14:textId="77777777" w:rsidR="003B4632" w:rsidRPr="00056915" w:rsidRDefault="003B4632" w:rsidP="003B50E2">
            <w:pPr>
              <w:rPr>
                <w:rFonts w:ascii="Arial" w:hAnsi="Arial" w:cs="Arial"/>
                <w:sz w:val="16"/>
                <w:szCs w:val="16"/>
              </w:rPr>
            </w:pPr>
          </w:p>
        </w:tc>
        <w:tc>
          <w:tcPr>
            <w:tcW w:w="292" w:type="pct"/>
            <w:noWrap/>
            <w:vAlign w:val="center"/>
            <w:hideMark/>
          </w:tcPr>
          <w:p w14:paraId="44B55486" w14:textId="77777777" w:rsidR="003B4632" w:rsidRPr="00056915" w:rsidRDefault="003B4632" w:rsidP="003B50E2">
            <w:pPr>
              <w:rPr>
                <w:rFonts w:ascii="Arial" w:hAnsi="Arial" w:cs="Arial"/>
                <w:sz w:val="16"/>
                <w:szCs w:val="16"/>
              </w:rPr>
            </w:pPr>
          </w:p>
        </w:tc>
        <w:tc>
          <w:tcPr>
            <w:tcW w:w="293" w:type="pct"/>
            <w:noWrap/>
            <w:vAlign w:val="center"/>
            <w:hideMark/>
          </w:tcPr>
          <w:p w14:paraId="7B7874EA" w14:textId="77777777" w:rsidR="003B4632" w:rsidRPr="00056915" w:rsidRDefault="003B4632" w:rsidP="003B50E2">
            <w:pPr>
              <w:rPr>
                <w:rFonts w:ascii="Arial" w:hAnsi="Arial" w:cs="Arial"/>
                <w:sz w:val="16"/>
                <w:szCs w:val="16"/>
              </w:rPr>
            </w:pPr>
          </w:p>
        </w:tc>
      </w:tr>
      <w:tr w:rsidR="003B4632" w:rsidRPr="00056915" w14:paraId="093C48C8" w14:textId="77777777" w:rsidTr="003B50E2">
        <w:trPr>
          <w:trHeight w:val="311"/>
        </w:trPr>
        <w:tc>
          <w:tcPr>
            <w:tcW w:w="219" w:type="pct"/>
            <w:vAlign w:val="center"/>
          </w:tcPr>
          <w:p w14:paraId="06FAE4F4" w14:textId="77777777" w:rsidR="003B4632" w:rsidRPr="00056915" w:rsidRDefault="003B4632" w:rsidP="003B50E2">
            <w:pPr>
              <w:rPr>
                <w:rFonts w:ascii="Arial" w:hAnsi="Arial" w:cs="Arial"/>
                <w:sz w:val="16"/>
                <w:szCs w:val="16"/>
              </w:rPr>
            </w:pPr>
            <w:r>
              <w:rPr>
                <w:rFonts w:ascii="Arial" w:hAnsi="Arial" w:cs="Arial"/>
                <w:sz w:val="16"/>
                <w:szCs w:val="16"/>
              </w:rPr>
              <w:t>8</w:t>
            </w:r>
          </w:p>
        </w:tc>
        <w:tc>
          <w:tcPr>
            <w:tcW w:w="1273" w:type="pct"/>
            <w:noWrap/>
            <w:vAlign w:val="center"/>
            <w:hideMark/>
          </w:tcPr>
          <w:p w14:paraId="622E266D" w14:textId="77777777" w:rsidR="003B4632" w:rsidRPr="00056915" w:rsidRDefault="003B4632" w:rsidP="003B50E2">
            <w:pPr>
              <w:rPr>
                <w:rFonts w:ascii="Arial" w:hAnsi="Arial" w:cs="Arial"/>
                <w:sz w:val="16"/>
                <w:szCs w:val="16"/>
              </w:rPr>
            </w:pPr>
            <w:r w:rsidRPr="00056915">
              <w:rPr>
                <w:rFonts w:ascii="Arial" w:hAnsi="Arial" w:cs="Arial"/>
                <w:sz w:val="16"/>
                <w:szCs w:val="16"/>
              </w:rPr>
              <w:t>Control (2)</w:t>
            </w:r>
          </w:p>
        </w:tc>
        <w:tc>
          <w:tcPr>
            <w:tcW w:w="292" w:type="pct"/>
            <w:noWrap/>
            <w:vAlign w:val="center"/>
          </w:tcPr>
          <w:p w14:paraId="1F850FDF" w14:textId="77777777" w:rsidR="003B4632" w:rsidRPr="00056915" w:rsidRDefault="003B4632" w:rsidP="003B50E2">
            <w:pPr>
              <w:rPr>
                <w:rFonts w:ascii="Arial" w:hAnsi="Arial" w:cs="Arial"/>
                <w:sz w:val="16"/>
                <w:szCs w:val="16"/>
              </w:rPr>
            </w:pPr>
            <w:r w:rsidRPr="00056915">
              <w:rPr>
                <w:rFonts w:ascii="Arial" w:hAnsi="Arial" w:cs="Arial"/>
                <w:sz w:val="16"/>
                <w:szCs w:val="16"/>
              </w:rPr>
              <w:t>.25</w:t>
            </w:r>
          </w:p>
        </w:tc>
        <w:tc>
          <w:tcPr>
            <w:tcW w:w="292" w:type="pct"/>
            <w:noWrap/>
            <w:vAlign w:val="center"/>
            <w:hideMark/>
          </w:tcPr>
          <w:p w14:paraId="4EBEA38B" w14:textId="77777777" w:rsidR="003B4632" w:rsidRPr="00056915" w:rsidRDefault="003B4632" w:rsidP="003B50E2">
            <w:pPr>
              <w:rPr>
                <w:rFonts w:ascii="Arial" w:hAnsi="Arial" w:cs="Arial"/>
                <w:sz w:val="16"/>
                <w:szCs w:val="16"/>
              </w:rPr>
            </w:pPr>
            <w:r w:rsidRPr="00056915">
              <w:rPr>
                <w:rFonts w:ascii="Arial" w:hAnsi="Arial" w:cs="Arial"/>
                <w:sz w:val="16"/>
                <w:szCs w:val="16"/>
              </w:rPr>
              <w:t>.48</w:t>
            </w:r>
          </w:p>
        </w:tc>
        <w:tc>
          <w:tcPr>
            <w:tcW w:w="293" w:type="pct"/>
            <w:noWrap/>
            <w:vAlign w:val="center"/>
            <w:hideMark/>
          </w:tcPr>
          <w:p w14:paraId="0294FAEB" w14:textId="77777777" w:rsidR="003B4632" w:rsidRPr="00056915" w:rsidRDefault="003B4632" w:rsidP="003B50E2">
            <w:pPr>
              <w:rPr>
                <w:rFonts w:ascii="Arial" w:hAnsi="Arial" w:cs="Arial"/>
                <w:sz w:val="16"/>
                <w:szCs w:val="16"/>
              </w:rPr>
            </w:pPr>
            <w:r w:rsidRPr="00056915">
              <w:rPr>
                <w:rFonts w:ascii="Arial" w:hAnsi="Arial" w:cs="Arial"/>
                <w:sz w:val="16"/>
                <w:szCs w:val="16"/>
              </w:rPr>
              <w:t>.13</w:t>
            </w:r>
          </w:p>
        </w:tc>
        <w:tc>
          <w:tcPr>
            <w:tcW w:w="292" w:type="pct"/>
            <w:noWrap/>
            <w:vAlign w:val="center"/>
            <w:hideMark/>
          </w:tcPr>
          <w:p w14:paraId="286AC0AC" w14:textId="77777777" w:rsidR="003B4632" w:rsidRPr="00056915" w:rsidRDefault="003B4632" w:rsidP="003B50E2">
            <w:pPr>
              <w:rPr>
                <w:rFonts w:ascii="Arial" w:hAnsi="Arial" w:cs="Arial"/>
                <w:sz w:val="16"/>
                <w:szCs w:val="16"/>
              </w:rPr>
            </w:pPr>
            <w:r w:rsidRPr="00056915">
              <w:rPr>
                <w:rFonts w:ascii="Arial" w:hAnsi="Arial" w:cs="Arial"/>
                <w:sz w:val="16"/>
                <w:szCs w:val="16"/>
              </w:rPr>
              <w:t>.14</w:t>
            </w:r>
          </w:p>
        </w:tc>
        <w:tc>
          <w:tcPr>
            <w:tcW w:w="292" w:type="pct"/>
            <w:shd w:val="clear" w:color="auto" w:fill="FFF2CC" w:themeFill="accent4" w:themeFillTint="33"/>
            <w:noWrap/>
            <w:vAlign w:val="center"/>
            <w:hideMark/>
          </w:tcPr>
          <w:p w14:paraId="226E3BEA" w14:textId="77777777" w:rsidR="003B4632" w:rsidRPr="00056915" w:rsidRDefault="003B4632" w:rsidP="003B50E2">
            <w:pPr>
              <w:rPr>
                <w:rFonts w:ascii="Arial" w:hAnsi="Arial" w:cs="Arial"/>
                <w:sz w:val="16"/>
                <w:szCs w:val="16"/>
              </w:rPr>
            </w:pPr>
            <w:r w:rsidRPr="00056915">
              <w:rPr>
                <w:rFonts w:ascii="Arial" w:hAnsi="Arial" w:cs="Arial"/>
                <w:sz w:val="16"/>
                <w:szCs w:val="16"/>
              </w:rPr>
              <w:t>.66</w:t>
            </w:r>
          </w:p>
        </w:tc>
        <w:tc>
          <w:tcPr>
            <w:tcW w:w="293" w:type="pct"/>
            <w:noWrap/>
            <w:vAlign w:val="center"/>
            <w:hideMark/>
          </w:tcPr>
          <w:p w14:paraId="79FD37AD" w14:textId="77777777" w:rsidR="003B4632" w:rsidRPr="00056915" w:rsidRDefault="003B4632" w:rsidP="003B50E2">
            <w:pPr>
              <w:rPr>
                <w:rFonts w:ascii="Arial" w:hAnsi="Arial" w:cs="Arial"/>
                <w:sz w:val="16"/>
                <w:szCs w:val="16"/>
              </w:rPr>
            </w:pPr>
            <w:r w:rsidRPr="00056915">
              <w:rPr>
                <w:rFonts w:ascii="Arial" w:hAnsi="Arial" w:cs="Arial"/>
                <w:sz w:val="16"/>
                <w:szCs w:val="16"/>
              </w:rPr>
              <w:t>.10</w:t>
            </w:r>
          </w:p>
        </w:tc>
        <w:tc>
          <w:tcPr>
            <w:tcW w:w="292" w:type="pct"/>
            <w:noWrap/>
            <w:vAlign w:val="center"/>
            <w:hideMark/>
          </w:tcPr>
          <w:p w14:paraId="024DE67B" w14:textId="77777777" w:rsidR="003B4632" w:rsidRPr="00056915" w:rsidRDefault="003B4632" w:rsidP="003B50E2">
            <w:pPr>
              <w:rPr>
                <w:rFonts w:ascii="Arial" w:hAnsi="Arial" w:cs="Arial"/>
                <w:sz w:val="16"/>
                <w:szCs w:val="16"/>
              </w:rPr>
            </w:pPr>
            <w:r w:rsidRPr="00056915">
              <w:rPr>
                <w:rFonts w:ascii="Arial" w:hAnsi="Arial" w:cs="Arial"/>
                <w:sz w:val="16"/>
                <w:szCs w:val="16"/>
              </w:rPr>
              <w:t>.06</w:t>
            </w:r>
          </w:p>
        </w:tc>
        <w:tc>
          <w:tcPr>
            <w:tcW w:w="292" w:type="pct"/>
            <w:noWrap/>
            <w:vAlign w:val="center"/>
            <w:hideMark/>
          </w:tcPr>
          <w:p w14:paraId="018FAF44" w14:textId="77777777" w:rsidR="003B4632" w:rsidRPr="00056915" w:rsidRDefault="003B4632" w:rsidP="003B50E2">
            <w:pPr>
              <w:rPr>
                <w:rFonts w:ascii="Arial" w:hAnsi="Arial" w:cs="Arial"/>
                <w:sz w:val="16"/>
                <w:szCs w:val="16"/>
              </w:rPr>
            </w:pPr>
            <w:r w:rsidRPr="00056915">
              <w:rPr>
                <w:rFonts w:ascii="Arial" w:hAnsi="Arial" w:cs="Arial"/>
                <w:sz w:val="16"/>
                <w:szCs w:val="16"/>
              </w:rPr>
              <w:t>1</w:t>
            </w:r>
          </w:p>
        </w:tc>
        <w:tc>
          <w:tcPr>
            <w:tcW w:w="293" w:type="pct"/>
            <w:noWrap/>
            <w:vAlign w:val="center"/>
            <w:hideMark/>
          </w:tcPr>
          <w:p w14:paraId="00436820" w14:textId="77777777" w:rsidR="003B4632" w:rsidRPr="00056915" w:rsidRDefault="003B4632" w:rsidP="003B50E2">
            <w:pPr>
              <w:rPr>
                <w:rFonts w:ascii="Arial" w:hAnsi="Arial" w:cs="Arial"/>
                <w:sz w:val="16"/>
                <w:szCs w:val="16"/>
              </w:rPr>
            </w:pPr>
          </w:p>
        </w:tc>
        <w:tc>
          <w:tcPr>
            <w:tcW w:w="292" w:type="pct"/>
            <w:noWrap/>
            <w:vAlign w:val="center"/>
            <w:hideMark/>
          </w:tcPr>
          <w:p w14:paraId="34FE4260" w14:textId="77777777" w:rsidR="003B4632" w:rsidRPr="00056915" w:rsidRDefault="003B4632" w:rsidP="003B50E2">
            <w:pPr>
              <w:rPr>
                <w:rFonts w:ascii="Arial" w:hAnsi="Arial" w:cs="Arial"/>
                <w:sz w:val="16"/>
                <w:szCs w:val="16"/>
              </w:rPr>
            </w:pPr>
          </w:p>
        </w:tc>
        <w:tc>
          <w:tcPr>
            <w:tcW w:w="292" w:type="pct"/>
            <w:noWrap/>
            <w:vAlign w:val="center"/>
            <w:hideMark/>
          </w:tcPr>
          <w:p w14:paraId="194530C7" w14:textId="77777777" w:rsidR="003B4632" w:rsidRPr="00056915" w:rsidRDefault="003B4632" w:rsidP="003B50E2">
            <w:pPr>
              <w:rPr>
                <w:rFonts w:ascii="Arial" w:hAnsi="Arial" w:cs="Arial"/>
                <w:sz w:val="16"/>
                <w:szCs w:val="16"/>
              </w:rPr>
            </w:pPr>
          </w:p>
        </w:tc>
        <w:tc>
          <w:tcPr>
            <w:tcW w:w="293" w:type="pct"/>
            <w:noWrap/>
            <w:vAlign w:val="center"/>
            <w:hideMark/>
          </w:tcPr>
          <w:p w14:paraId="0E6D1145" w14:textId="77777777" w:rsidR="003B4632" w:rsidRPr="00056915" w:rsidRDefault="003B4632" w:rsidP="003B50E2">
            <w:pPr>
              <w:rPr>
                <w:rFonts w:ascii="Arial" w:hAnsi="Arial" w:cs="Arial"/>
                <w:sz w:val="16"/>
                <w:szCs w:val="16"/>
              </w:rPr>
            </w:pPr>
          </w:p>
        </w:tc>
      </w:tr>
      <w:tr w:rsidR="003B4632" w:rsidRPr="00056915" w14:paraId="6AEB74F8" w14:textId="77777777" w:rsidTr="003B50E2">
        <w:trPr>
          <w:trHeight w:val="311"/>
        </w:trPr>
        <w:tc>
          <w:tcPr>
            <w:tcW w:w="219" w:type="pct"/>
            <w:vAlign w:val="center"/>
          </w:tcPr>
          <w:p w14:paraId="68C0C36C" w14:textId="77777777" w:rsidR="003B4632" w:rsidRPr="00056915" w:rsidRDefault="003B4632" w:rsidP="003B50E2">
            <w:pPr>
              <w:rPr>
                <w:rFonts w:ascii="Arial" w:hAnsi="Arial" w:cs="Arial"/>
                <w:sz w:val="16"/>
                <w:szCs w:val="16"/>
              </w:rPr>
            </w:pPr>
            <w:r>
              <w:rPr>
                <w:rFonts w:ascii="Arial" w:hAnsi="Arial" w:cs="Arial"/>
                <w:sz w:val="16"/>
                <w:szCs w:val="16"/>
              </w:rPr>
              <w:t>9</w:t>
            </w:r>
          </w:p>
        </w:tc>
        <w:tc>
          <w:tcPr>
            <w:tcW w:w="1273" w:type="pct"/>
            <w:noWrap/>
            <w:vAlign w:val="center"/>
            <w:hideMark/>
          </w:tcPr>
          <w:p w14:paraId="4615EADD" w14:textId="77777777" w:rsidR="003B4632" w:rsidRPr="00056915" w:rsidRDefault="003B4632" w:rsidP="003B50E2">
            <w:pPr>
              <w:rPr>
                <w:rFonts w:ascii="Arial" w:hAnsi="Arial" w:cs="Arial"/>
                <w:sz w:val="16"/>
                <w:szCs w:val="16"/>
              </w:rPr>
            </w:pPr>
            <w:r w:rsidRPr="00056915">
              <w:rPr>
                <w:rFonts w:ascii="Arial" w:hAnsi="Arial" w:cs="Arial"/>
                <w:sz w:val="16"/>
                <w:szCs w:val="16"/>
              </w:rPr>
              <w:t>Task significance (2)</w:t>
            </w:r>
          </w:p>
        </w:tc>
        <w:tc>
          <w:tcPr>
            <w:tcW w:w="292" w:type="pct"/>
            <w:noWrap/>
            <w:vAlign w:val="center"/>
          </w:tcPr>
          <w:p w14:paraId="51DFF7F3" w14:textId="77777777" w:rsidR="003B4632" w:rsidRPr="00056915" w:rsidRDefault="003B4632" w:rsidP="003B50E2">
            <w:pPr>
              <w:rPr>
                <w:rFonts w:ascii="Arial" w:hAnsi="Arial" w:cs="Arial"/>
                <w:sz w:val="16"/>
                <w:szCs w:val="16"/>
              </w:rPr>
            </w:pPr>
            <w:r w:rsidRPr="00056915">
              <w:rPr>
                <w:rFonts w:ascii="Arial" w:hAnsi="Arial" w:cs="Arial"/>
                <w:sz w:val="16"/>
                <w:szCs w:val="16"/>
              </w:rPr>
              <w:t>.19</w:t>
            </w:r>
          </w:p>
        </w:tc>
        <w:tc>
          <w:tcPr>
            <w:tcW w:w="292" w:type="pct"/>
            <w:shd w:val="clear" w:color="auto" w:fill="FFF2CC" w:themeFill="accent4" w:themeFillTint="33"/>
            <w:noWrap/>
            <w:vAlign w:val="center"/>
            <w:hideMark/>
          </w:tcPr>
          <w:p w14:paraId="1838130D" w14:textId="77777777" w:rsidR="003B4632" w:rsidRPr="00056915" w:rsidRDefault="003B4632" w:rsidP="003B50E2">
            <w:pPr>
              <w:rPr>
                <w:rFonts w:ascii="Arial" w:hAnsi="Arial" w:cs="Arial"/>
                <w:sz w:val="16"/>
                <w:szCs w:val="16"/>
              </w:rPr>
            </w:pPr>
            <w:r w:rsidRPr="00056915">
              <w:rPr>
                <w:rFonts w:ascii="Arial" w:hAnsi="Arial" w:cs="Arial"/>
                <w:sz w:val="16"/>
                <w:szCs w:val="16"/>
              </w:rPr>
              <w:t>.66</w:t>
            </w:r>
          </w:p>
        </w:tc>
        <w:tc>
          <w:tcPr>
            <w:tcW w:w="293" w:type="pct"/>
            <w:noWrap/>
            <w:vAlign w:val="center"/>
            <w:hideMark/>
          </w:tcPr>
          <w:p w14:paraId="3A3F912C" w14:textId="77777777" w:rsidR="003B4632" w:rsidRPr="00056915" w:rsidRDefault="003B4632" w:rsidP="003B50E2">
            <w:pPr>
              <w:rPr>
                <w:rFonts w:ascii="Arial" w:hAnsi="Arial" w:cs="Arial"/>
                <w:sz w:val="16"/>
                <w:szCs w:val="16"/>
              </w:rPr>
            </w:pPr>
            <w:r w:rsidRPr="00056915">
              <w:rPr>
                <w:rFonts w:ascii="Arial" w:hAnsi="Arial" w:cs="Arial"/>
                <w:sz w:val="16"/>
                <w:szCs w:val="16"/>
              </w:rPr>
              <w:t>.16</w:t>
            </w:r>
          </w:p>
        </w:tc>
        <w:tc>
          <w:tcPr>
            <w:tcW w:w="292" w:type="pct"/>
            <w:noWrap/>
            <w:vAlign w:val="center"/>
            <w:hideMark/>
          </w:tcPr>
          <w:p w14:paraId="33B10859" w14:textId="77777777" w:rsidR="003B4632" w:rsidRPr="00056915" w:rsidRDefault="003B4632" w:rsidP="003B50E2">
            <w:pPr>
              <w:rPr>
                <w:rFonts w:ascii="Arial" w:hAnsi="Arial" w:cs="Arial"/>
                <w:sz w:val="16"/>
                <w:szCs w:val="16"/>
              </w:rPr>
            </w:pPr>
            <w:r w:rsidRPr="00056915">
              <w:rPr>
                <w:rFonts w:ascii="Arial" w:hAnsi="Arial" w:cs="Arial"/>
                <w:sz w:val="16"/>
                <w:szCs w:val="16"/>
              </w:rPr>
              <w:t>.21</w:t>
            </w:r>
          </w:p>
        </w:tc>
        <w:tc>
          <w:tcPr>
            <w:tcW w:w="292" w:type="pct"/>
            <w:shd w:val="clear" w:color="auto" w:fill="FFF2CC" w:themeFill="accent4" w:themeFillTint="33"/>
            <w:noWrap/>
            <w:vAlign w:val="center"/>
            <w:hideMark/>
          </w:tcPr>
          <w:p w14:paraId="2999FD20" w14:textId="77777777" w:rsidR="003B4632" w:rsidRPr="00056915" w:rsidRDefault="003B4632" w:rsidP="003B50E2">
            <w:pPr>
              <w:rPr>
                <w:rFonts w:ascii="Arial" w:hAnsi="Arial" w:cs="Arial"/>
                <w:sz w:val="16"/>
                <w:szCs w:val="16"/>
              </w:rPr>
            </w:pPr>
            <w:r w:rsidRPr="00056915">
              <w:rPr>
                <w:rFonts w:ascii="Arial" w:hAnsi="Arial" w:cs="Arial"/>
                <w:sz w:val="16"/>
                <w:szCs w:val="16"/>
              </w:rPr>
              <w:t>.66</w:t>
            </w:r>
          </w:p>
        </w:tc>
        <w:tc>
          <w:tcPr>
            <w:tcW w:w="293" w:type="pct"/>
            <w:noWrap/>
            <w:vAlign w:val="center"/>
            <w:hideMark/>
          </w:tcPr>
          <w:p w14:paraId="13907059" w14:textId="77777777" w:rsidR="003B4632" w:rsidRPr="00056915" w:rsidRDefault="003B4632" w:rsidP="003B50E2">
            <w:pPr>
              <w:rPr>
                <w:rFonts w:ascii="Arial" w:hAnsi="Arial" w:cs="Arial"/>
                <w:sz w:val="16"/>
                <w:szCs w:val="16"/>
              </w:rPr>
            </w:pPr>
            <w:r w:rsidRPr="00056915">
              <w:rPr>
                <w:rFonts w:ascii="Arial" w:hAnsi="Arial" w:cs="Arial"/>
                <w:sz w:val="16"/>
                <w:szCs w:val="16"/>
              </w:rPr>
              <w:t>.22</w:t>
            </w:r>
          </w:p>
        </w:tc>
        <w:tc>
          <w:tcPr>
            <w:tcW w:w="292" w:type="pct"/>
            <w:noWrap/>
            <w:vAlign w:val="center"/>
            <w:hideMark/>
          </w:tcPr>
          <w:p w14:paraId="2732B0E5" w14:textId="77777777" w:rsidR="003B4632" w:rsidRPr="00056915" w:rsidRDefault="003B4632" w:rsidP="003B50E2">
            <w:pPr>
              <w:rPr>
                <w:rFonts w:ascii="Arial" w:hAnsi="Arial" w:cs="Arial"/>
                <w:sz w:val="16"/>
                <w:szCs w:val="16"/>
              </w:rPr>
            </w:pPr>
            <w:r w:rsidRPr="00056915">
              <w:rPr>
                <w:rFonts w:ascii="Arial" w:hAnsi="Arial" w:cs="Arial"/>
                <w:sz w:val="16"/>
                <w:szCs w:val="16"/>
              </w:rPr>
              <w:t>.00</w:t>
            </w:r>
          </w:p>
        </w:tc>
        <w:tc>
          <w:tcPr>
            <w:tcW w:w="292" w:type="pct"/>
            <w:noWrap/>
            <w:vAlign w:val="center"/>
            <w:hideMark/>
          </w:tcPr>
          <w:p w14:paraId="5EB8FB42" w14:textId="77777777" w:rsidR="003B4632" w:rsidRPr="00056915" w:rsidRDefault="003B4632" w:rsidP="003B50E2">
            <w:pPr>
              <w:rPr>
                <w:rFonts w:ascii="Arial" w:hAnsi="Arial" w:cs="Arial"/>
                <w:sz w:val="16"/>
                <w:szCs w:val="16"/>
              </w:rPr>
            </w:pPr>
            <w:r w:rsidRPr="00056915">
              <w:rPr>
                <w:rFonts w:ascii="Arial" w:hAnsi="Arial" w:cs="Arial"/>
                <w:sz w:val="16"/>
                <w:szCs w:val="16"/>
              </w:rPr>
              <w:t>.48</w:t>
            </w:r>
          </w:p>
        </w:tc>
        <w:tc>
          <w:tcPr>
            <w:tcW w:w="293" w:type="pct"/>
            <w:noWrap/>
            <w:vAlign w:val="center"/>
            <w:hideMark/>
          </w:tcPr>
          <w:p w14:paraId="798C0A69" w14:textId="77777777" w:rsidR="003B4632" w:rsidRPr="00056915" w:rsidRDefault="003B4632" w:rsidP="003B50E2">
            <w:pPr>
              <w:rPr>
                <w:rFonts w:ascii="Arial" w:hAnsi="Arial" w:cs="Arial"/>
                <w:sz w:val="16"/>
                <w:szCs w:val="16"/>
              </w:rPr>
            </w:pPr>
            <w:r w:rsidRPr="00056915">
              <w:rPr>
                <w:rFonts w:ascii="Arial" w:hAnsi="Arial" w:cs="Arial"/>
                <w:sz w:val="16"/>
                <w:szCs w:val="16"/>
              </w:rPr>
              <w:t>1</w:t>
            </w:r>
          </w:p>
        </w:tc>
        <w:tc>
          <w:tcPr>
            <w:tcW w:w="292" w:type="pct"/>
            <w:noWrap/>
            <w:vAlign w:val="center"/>
            <w:hideMark/>
          </w:tcPr>
          <w:p w14:paraId="0C784C84" w14:textId="77777777" w:rsidR="003B4632" w:rsidRPr="00056915" w:rsidRDefault="003B4632" w:rsidP="003B50E2">
            <w:pPr>
              <w:rPr>
                <w:rFonts w:ascii="Arial" w:hAnsi="Arial" w:cs="Arial"/>
                <w:sz w:val="16"/>
                <w:szCs w:val="16"/>
              </w:rPr>
            </w:pPr>
          </w:p>
        </w:tc>
        <w:tc>
          <w:tcPr>
            <w:tcW w:w="292" w:type="pct"/>
            <w:noWrap/>
            <w:vAlign w:val="center"/>
            <w:hideMark/>
          </w:tcPr>
          <w:p w14:paraId="7E1C2CDB" w14:textId="77777777" w:rsidR="003B4632" w:rsidRPr="00056915" w:rsidRDefault="003B4632" w:rsidP="003B50E2">
            <w:pPr>
              <w:rPr>
                <w:rFonts w:ascii="Arial" w:hAnsi="Arial" w:cs="Arial"/>
                <w:sz w:val="16"/>
                <w:szCs w:val="16"/>
              </w:rPr>
            </w:pPr>
          </w:p>
        </w:tc>
        <w:tc>
          <w:tcPr>
            <w:tcW w:w="293" w:type="pct"/>
            <w:noWrap/>
            <w:vAlign w:val="center"/>
            <w:hideMark/>
          </w:tcPr>
          <w:p w14:paraId="19F1C3A6" w14:textId="77777777" w:rsidR="003B4632" w:rsidRPr="00056915" w:rsidRDefault="003B4632" w:rsidP="003B50E2">
            <w:pPr>
              <w:rPr>
                <w:rFonts w:ascii="Arial" w:hAnsi="Arial" w:cs="Arial"/>
                <w:sz w:val="16"/>
                <w:szCs w:val="16"/>
              </w:rPr>
            </w:pPr>
          </w:p>
        </w:tc>
      </w:tr>
      <w:tr w:rsidR="003B4632" w:rsidRPr="00056915" w14:paraId="14FE84E1" w14:textId="77777777" w:rsidTr="003B50E2">
        <w:trPr>
          <w:trHeight w:val="311"/>
        </w:trPr>
        <w:tc>
          <w:tcPr>
            <w:tcW w:w="219" w:type="pct"/>
            <w:vAlign w:val="center"/>
          </w:tcPr>
          <w:p w14:paraId="65F33ABD" w14:textId="77777777" w:rsidR="003B4632" w:rsidRPr="00056915" w:rsidRDefault="003B4632" w:rsidP="003B50E2">
            <w:pPr>
              <w:rPr>
                <w:rFonts w:ascii="Arial" w:hAnsi="Arial" w:cs="Arial"/>
                <w:sz w:val="16"/>
                <w:szCs w:val="16"/>
              </w:rPr>
            </w:pPr>
            <w:r>
              <w:rPr>
                <w:rFonts w:ascii="Arial" w:hAnsi="Arial" w:cs="Arial"/>
                <w:sz w:val="16"/>
                <w:szCs w:val="16"/>
              </w:rPr>
              <w:t>10</w:t>
            </w:r>
          </w:p>
        </w:tc>
        <w:tc>
          <w:tcPr>
            <w:tcW w:w="1273" w:type="pct"/>
            <w:noWrap/>
            <w:vAlign w:val="center"/>
            <w:hideMark/>
          </w:tcPr>
          <w:p w14:paraId="3F214D2F" w14:textId="77777777" w:rsidR="003B4632" w:rsidRPr="00056915" w:rsidRDefault="003B4632" w:rsidP="003B50E2">
            <w:pPr>
              <w:rPr>
                <w:rFonts w:ascii="Arial" w:hAnsi="Arial" w:cs="Arial"/>
                <w:sz w:val="16"/>
                <w:szCs w:val="16"/>
              </w:rPr>
            </w:pPr>
            <w:r w:rsidRPr="00056915">
              <w:rPr>
                <w:rFonts w:ascii="Arial" w:hAnsi="Arial" w:cs="Arial"/>
                <w:sz w:val="16"/>
                <w:szCs w:val="16"/>
              </w:rPr>
              <w:t>Task identity (2)</w:t>
            </w:r>
          </w:p>
        </w:tc>
        <w:tc>
          <w:tcPr>
            <w:tcW w:w="292" w:type="pct"/>
            <w:noWrap/>
            <w:vAlign w:val="center"/>
          </w:tcPr>
          <w:p w14:paraId="7B9AECD2" w14:textId="77777777" w:rsidR="003B4632" w:rsidRPr="00056915" w:rsidRDefault="003B4632" w:rsidP="003B50E2">
            <w:pPr>
              <w:rPr>
                <w:rFonts w:ascii="Arial" w:hAnsi="Arial" w:cs="Arial"/>
                <w:sz w:val="16"/>
                <w:szCs w:val="16"/>
              </w:rPr>
            </w:pPr>
            <w:r w:rsidRPr="00056915">
              <w:rPr>
                <w:rFonts w:ascii="Arial" w:hAnsi="Arial" w:cs="Arial"/>
                <w:sz w:val="16"/>
                <w:szCs w:val="16"/>
              </w:rPr>
              <w:t>.09</w:t>
            </w:r>
          </w:p>
        </w:tc>
        <w:tc>
          <w:tcPr>
            <w:tcW w:w="292" w:type="pct"/>
            <w:shd w:val="clear" w:color="auto" w:fill="FFF2CC" w:themeFill="accent4" w:themeFillTint="33"/>
            <w:noWrap/>
            <w:vAlign w:val="center"/>
            <w:hideMark/>
          </w:tcPr>
          <w:p w14:paraId="017C31F3" w14:textId="77777777" w:rsidR="003B4632" w:rsidRPr="00056915" w:rsidRDefault="003B4632" w:rsidP="003B50E2">
            <w:pPr>
              <w:rPr>
                <w:rFonts w:ascii="Arial" w:hAnsi="Arial" w:cs="Arial"/>
                <w:sz w:val="16"/>
                <w:szCs w:val="16"/>
              </w:rPr>
            </w:pPr>
            <w:r w:rsidRPr="00056915">
              <w:rPr>
                <w:rFonts w:ascii="Arial" w:hAnsi="Arial" w:cs="Arial"/>
                <w:sz w:val="16"/>
                <w:szCs w:val="16"/>
              </w:rPr>
              <w:t>.58</w:t>
            </w:r>
          </w:p>
        </w:tc>
        <w:tc>
          <w:tcPr>
            <w:tcW w:w="293" w:type="pct"/>
            <w:noWrap/>
            <w:vAlign w:val="center"/>
            <w:hideMark/>
          </w:tcPr>
          <w:p w14:paraId="1494DBEC" w14:textId="77777777" w:rsidR="003B4632" w:rsidRPr="00056915" w:rsidRDefault="003B4632" w:rsidP="003B50E2">
            <w:pPr>
              <w:rPr>
                <w:rFonts w:ascii="Arial" w:hAnsi="Arial" w:cs="Arial"/>
                <w:sz w:val="16"/>
                <w:szCs w:val="16"/>
              </w:rPr>
            </w:pPr>
            <w:r w:rsidRPr="00056915">
              <w:rPr>
                <w:rFonts w:ascii="Arial" w:hAnsi="Arial" w:cs="Arial"/>
                <w:sz w:val="16"/>
                <w:szCs w:val="16"/>
              </w:rPr>
              <w:t>.13</w:t>
            </w:r>
          </w:p>
        </w:tc>
        <w:tc>
          <w:tcPr>
            <w:tcW w:w="292" w:type="pct"/>
            <w:noWrap/>
            <w:vAlign w:val="center"/>
            <w:hideMark/>
          </w:tcPr>
          <w:p w14:paraId="2DC59965" w14:textId="77777777" w:rsidR="003B4632" w:rsidRPr="00056915" w:rsidRDefault="003B4632" w:rsidP="003B50E2">
            <w:pPr>
              <w:rPr>
                <w:rFonts w:ascii="Arial" w:hAnsi="Arial" w:cs="Arial"/>
                <w:sz w:val="16"/>
                <w:szCs w:val="16"/>
              </w:rPr>
            </w:pPr>
            <w:r w:rsidRPr="00056915">
              <w:rPr>
                <w:rFonts w:ascii="Arial" w:hAnsi="Arial" w:cs="Arial"/>
                <w:sz w:val="16"/>
                <w:szCs w:val="16"/>
              </w:rPr>
              <w:t>.28</w:t>
            </w:r>
          </w:p>
        </w:tc>
        <w:tc>
          <w:tcPr>
            <w:tcW w:w="292" w:type="pct"/>
            <w:shd w:val="clear" w:color="auto" w:fill="FFF2CC" w:themeFill="accent4" w:themeFillTint="33"/>
            <w:noWrap/>
            <w:vAlign w:val="center"/>
            <w:hideMark/>
          </w:tcPr>
          <w:p w14:paraId="109A8090" w14:textId="77777777" w:rsidR="003B4632" w:rsidRPr="00056915" w:rsidRDefault="003B4632" w:rsidP="003B50E2">
            <w:pPr>
              <w:rPr>
                <w:rFonts w:ascii="Arial" w:hAnsi="Arial" w:cs="Arial"/>
                <w:sz w:val="16"/>
                <w:szCs w:val="16"/>
              </w:rPr>
            </w:pPr>
            <w:r w:rsidRPr="00056915">
              <w:rPr>
                <w:rFonts w:ascii="Arial" w:hAnsi="Arial" w:cs="Arial"/>
                <w:sz w:val="16"/>
                <w:szCs w:val="16"/>
              </w:rPr>
              <w:t>.68</w:t>
            </w:r>
          </w:p>
        </w:tc>
        <w:tc>
          <w:tcPr>
            <w:tcW w:w="293" w:type="pct"/>
            <w:noWrap/>
            <w:vAlign w:val="center"/>
            <w:hideMark/>
          </w:tcPr>
          <w:p w14:paraId="1242CD60" w14:textId="77777777" w:rsidR="003B4632" w:rsidRPr="00056915" w:rsidRDefault="003B4632" w:rsidP="003B50E2">
            <w:pPr>
              <w:rPr>
                <w:rFonts w:ascii="Arial" w:hAnsi="Arial" w:cs="Arial"/>
                <w:sz w:val="16"/>
                <w:szCs w:val="16"/>
              </w:rPr>
            </w:pPr>
            <w:r w:rsidRPr="00056915">
              <w:rPr>
                <w:rFonts w:ascii="Arial" w:hAnsi="Arial" w:cs="Arial"/>
                <w:sz w:val="16"/>
                <w:szCs w:val="16"/>
              </w:rPr>
              <w:t>.07</w:t>
            </w:r>
          </w:p>
        </w:tc>
        <w:tc>
          <w:tcPr>
            <w:tcW w:w="292" w:type="pct"/>
            <w:noWrap/>
            <w:vAlign w:val="center"/>
            <w:hideMark/>
          </w:tcPr>
          <w:p w14:paraId="27CD886C" w14:textId="77777777" w:rsidR="003B4632" w:rsidRPr="00056915" w:rsidRDefault="003B4632" w:rsidP="003B50E2">
            <w:pPr>
              <w:rPr>
                <w:rFonts w:ascii="Arial" w:hAnsi="Arial" w:cs="Arial"/>
                <w:sz w:val="16"/>
                <w:szCs w:val="16"/>
              </w:rPr>
            </w:pPr>
            <w:r w:rsidRPr="00056915">
              <w:rPr>
                <w:rFonts w:ascii="Arial" w:hAnsi="Arial" w:cs="Arial"/>
                <w:sz w:val="16"/>
                <w:szCs w:val="16"/>
              </w:rPr>
              <w:t>.09</w:t>
            </w:r>
          </w:p>
        </w:tc>
        <w:tc>
          <w:tcPr>
            <w:tcW w:w="292" w:type="pct"/>
            <w:shd w:val="clear" w:color="auto" w:fill="FFF2CC" w:themeFill="accent4" w:themeFillTint="33"/>
            <w:noWrap/>
            <w:vAlign w:val="center"/>
            <w:hideMark/>
          </w:tcPr>
          <w:p w14:paraId="12F75D55" w14:textId="77777777" w:rsidR="003B4632" w:rsidRPr="00056915" w:rsidRDefault="003B4632" w:rsidP="003B50E2">
            <w:pPr>
              <w:rPr>
                <w:rFonts w:ascii="Arial" w:hAnsi="Arial" w:cs="Arial"/>
                <w:sz w:val="16"/>
                <w:szCs w:val="16"/>
              </w:rPr>
            </w:pPr>
            <w:r w:rsidRPr="00056915">
              <w:rPr>
                <w:rFonts w:ascii="Arial" w:hAnsi="Arial" w:cs="Arial"/>
                <w:sz w:val="16"/>
                <w:szCs w:val="16"/>
              </w:rPr>
              <w:t>.61</w:t>
            </w:r>
          </w:p>
        </w:tc>
        <w:tc>
          <w:tcPr>
            <w:tcW w:w="293" w:type="pct"/>
            <w:shd w:val="clear" w:color="auto" w:fill="FFF2CC" w:themeFill="accent4" w:themeFillTint="33"/>
            <w:noWrap/>
            <w:vAlign w:val="center"/>
            <w:hideMark/>
          </w:tcPr>
          <w:p w14:paraId="36C449A7" w14:textId="77777777" w:rsidR="003B4632" w:rsidRPr="00056915" w:rsidRDefault="003B4632" w:rsidP="003B50E2">
            <w:pPr>
              <w:rPr>
                <w:rFonts w:ascii="Arial" w:hAnsi="Arial" w:cs="Arial"/>
                <w:sz w:val="16"/>
                <w:szCs w:val="16"/>
              </w:rPr>
            </w:pPr>
            <w:r w:rsidRPr="00056915">
              <w:rPr>
                <w:rFonts w:ascii="Arial" w:hAnsi="Arial" w:cs="Arial"/>
                <w:sz w:val="16"/>
                <w:szCs w:val="16"/>
              </w:rPr>
              <w:t>.57</w:t>
            </w:r>
          </w:p>
        </w:tc>
        <w:tc>
          <w:tcPr>
            <w:tcW w:w="292" w:type="pct"/>
            <w:noWrap/>
            <w:vAlign w:val="center"/>
            <w:hideMark/>
          </w:tcPr>
          <w:p w14:paraId="234A5D9B" w14:textId="77777777" w:rsidR="003B4632" w:rsidRPr="00056915" w:rsidRDefault="003B4632" w:rsidP="003B50E2">
            <w:pPr>
              <w:rPr>
                <w:rFonts w:ascii="Arial" w:hAnsi="Arial" w:cs="Arial"/>
                <w:sz w:val="16"/>
                <w:szCs w:val="16"/>
              </w:rPr>
            </w:pPr>
            <w:r w:rsidRPr="00056915">
              <w:rPr>
                <w:rFonts w:ascii="Arial" w:hAnsi="Arial" w:cs="Arial"/>
                <w:sz w:val="16"/>
                <w:szCs w:val="16"/>
              </w:rPr>
              <w:t>1</w:t>
            </w:r>
          </w:p>
        </w:tc>
        <w:tc>
          <w:tcPr>
            <w:tcW w:w="292" w:type="pct"/>
            <w:noWrap/>
            <w:vAlign w:val="center"/>
            <w:hideMark/>
          </w:tcPr>
          <w:p w14:paraId="76F5BB80" w14:textId="77777777" w:rsidR="003B4632" w:rsidRPr="00056915" w:rsidRDefault="003B4632" w:rsidP="003B50E2">
            <w:pPr>
              <w:rPr>
                <w:rFonts w:ascii="Arial" w:hAnsi="Arial" w:cs="Arial"/>
                <w:sz w:val="16"/>
                <w:szCs w:val="16"/>
              </w:rPr>
            </w:pPr>
          </w:p>
        </w:tc>
        <w:tc>
          <w:tcPr>
            <w:tcW w:w="293" w:type="pct"/>
            <w:noWrap/>
            <w:vAlign w:val="center"/>
            <w:hideMark/>
          </w:tcPr>
          <w:p w14:paraId="4C27268B" w14:textId="77777777" w:rsidR="003B4632" w:rsidRPr="00056915" w:rsidRDefault="003B4632" w:rsidP="003B50E2">
            <w:pPr>
              <w:rPr>
                <w:rFonts w:ascii="Arial" w:hAnsi="Arial" w:cs="Arial"/>
                <w:sz w:val="16"/>
                <w:szCs w:val="16"/>
              </w:rPr>
            </w:pPr>
          </w:p>
        </w:tc>
      </w:tr>
      <w:tr w:rsidR="003B4632" w:rsidRPr="00056915" w14:paraId="085590B2" w14:textId="77777777" w:rsidTr="003B50E2">
        <w:trPr>
          <w:trHeight w:val="311"/>
        </w:trPr>
        <w:tc>
          <w:tcPr>
            <w:tcW w:w="219" w:type="pct"/>
            <w:vAlign w:val="center"/>
          </w:tcPr>
          <w:p w14:paraId="033C722D" w14:textId="77777777" w:rsidR="003B4632" w:rsidRPr="00056915" w:rsidRDefault="003B4632" w:rsidP="003B50E2">
            <w:pPr>
              <w:rPr>
                <w:rFonts w:ascii="Arial" w:hAnsi="Arial" w:cs="Arial"/>
                <w:sz w:val="16"/>
                <w:szCs w:val="16"/>
              </w:rPr>
            </w:pPr>
            <w:r>
              <w:rPr>
                <w:rFonts w:ascii="Arial" w:hAnsi="Arial" w:cs="Arial"/>
                <w:sz w:val="16"/>
                <w:szCs w:val="16"/>
              </w:rPr>
              <w:t>14</w:t>
            </w:r>
          </w:p>
        </w:tc>
        <w:tc>
          <w:tcPr>
            <w:tcW w:w="1273" w:type="pct"/>
            <w:noWrap/>
            <w:vAlign w:val="center"/>
            <w:hideMark/>
          </w:tcPr>
          <w:p w14:paraId="40F4D1EF" w14:textId="77777777" w:rsidR="003B4632" w:rsidRPr="00056915" w:rsidRDefault="003B4632" w:rsidP="003B50E2">
            <w:pPr>
              <w:rPr>
                <w:rFonts w:ascii="Arial" w:hAnsi="Arial" w:cs="Arial"/>
                <w:sz w:val="16"/>
                <w:szCs w:val="16"/>
              </w:rPr>
            </w:pPr>
            <w:r w:rsidRPr="00056915">
              <w:rPr>
                <w:rFonts w:ascii="Arial" w:hAnsi="Arial" w:cs="Arial"/>
                <w:sz w:val="16"/>
                <w:szCs w:val="16"/>
              </w:rPr>
              <w:t>Physical activity (2)</w:t>
            </w:r>
          </w:p>
        </w:tc>
        <w:tc>
          <w:tcPr>
            <w:tcW w:w="292" w:type="pct"/>
            <w:noWrap/>
            <w:vAlign w:val="center"/>
          </w:tcPr>
          <w:p w14:paraId="0B269067" w14:textId="77777777" w:rsidR="003B4632" w:rsidRPr="00056915" w:rsidRDefault="003B4632" w:rsidP="003B50E2">
            <w:pPr>
              <w:rPr>
                <w:rFonts w:ascii="Arial" w:hAnsi="Arial" w:cs="Arial"/>
                <w:sz w:val="16"/>
                <w:szCs w:val="16"/>
              </w:rPr>
            </w:pPr>
            <w:r w:rsidRPr="00056915">
              <w:rPr>
                <w:rFonts w:ascii="Arial" w:hAnsi="Arial" w:cs="Arial"/>
                <w:sz w:val="16"/>
                <w:szCs w:val="16"/>
              </w:rPr>
              <w:t>.01</w:t>
            </w:r>
          </w:p>
        </w:tc>
        <w:tc>
          <w:tcPr>
            <w:tcW w:w="292" w:type="pct"/>
            <w:noWrap/>
            <w:vAlign w:val="center"/>
            <w:hideMark/>
          </w:tcPr>
          <w:p w14:paraId="617E69FA" w14:textId="77777777" w:rsidR="003B4632" w:rsidRPr="00056915" w:rsidRDefault="003B4632" w:rsidP="003B50E2">
            <w:pPr>
              <w:rPr>
                <w:rFonts w:ascii="Arial" w:hAnsi="Arial" w:cs="Arial"/>
                <w:sz w:val="16"/>
                <w:szCs w:val="16"/>
              </w:rPr>
            </w:pPr>
            <w:r w:rsidRPr="00056915">
              <w:rPr>
                <w:rFonts w:ascii="Arial" w:hAnsi="Arial" w:cs="Arial"/>
                <w:sz w:val="16"/>
                <w:szCs w:val="16"/>
              </w:rPr>
              <w:t>.09</w:t>
            </w:r>
          </w:p>
        </w:tc>
        <w:tc>
          <w:tcPr>
            <w:tcW w:w="293" w:type="pct"/>
            <w:noWrap/>
            <w:vAlign w:val="center"/>
            <w:hideMark/>
          </w:tcPr>
          <w:p w14:paraId="49B47C41" w14:textId="77777777" w:rsidR="003B4632" w:rsidRPr="00056915" w:rsidRDefault="003B4632" w:rsidP="003B50E2">
            <w:pPr>
              <w:rPr>
                <w:rFonts w:ascii="Arial" w:hAnsi="Arial" w:cs="Arial"/>
                <w:sz w:val="16"/>
                <w:szCs w:val="16"/>
              </w:rPr>
            </w:pPr>
            <w:r w:rsidRPr="00056915">
              <w:rPr>
                <w:rFonts w:ascii="Arial" w:hAnsi="Arial" w:cs="Arial"/>
                <w:sz w:val="16"/>
                <w:szCs w:val="16"/>
              </w:rPr>
              <w:t>.08</w:t>
            </w:r>
          </w:p>
        </w:tc>
        <w:tc>
          <w:tcPr>
            <w:tcW w:w="292" w:type="pct"/>
            <w:noWrap/>
            <w:vAlign w:val="center"/>
            <w:hideMark/>
          </w:tcPr>
          <w:p w14:paraId="2C0F9AB0" w14:textId="77777777" w:rsidR="003B4632" w:rsidRPr="00056915" w:rsidRDefault="003B4632" w:rsidP="003B50E2">
            <w:pPr>
              <w:rPr>
                <w:rFonts w:ascii="Arial" w:hAnsi="Arial" w:cs="Arial"/>
                <w:sz w:val="16"/>
                <w:szCs w:val="16"/>
              </w:rPr>
            </w:pPr>
            <w:r w:rsidRPr="00056915">
              <w:rPr>
                <w:rFonts w:ascii="Arial" w:hAnsi="Arial" w:cs="Arial"/>
                <w:sz w:val="16"/>
                <w:szCs w:val="16"/>
              </w:rPr>
              <w:t>.21</w:t>
            </w:r>
          </w:p>
        </w:tc>
        <w:tc>
          <w:tcPr>
            <w:tcW w:w="292" w:type="pct"/>
            <w:noWrap/>
            <w:vAlign w:val="center"/>
            <w:hideMark/>
          </w:tcPr>
          <w:p w14:paraId="6DAE19F1" w14:textId="77777777" w:rsidR="003B4632" w:rsidRPr="00056915" w:rsidRDefault="003B4632" w:rsidP="003B50E2">
            <w:pPr>
              <w:rPr>
                <w:rFonts w:ascii="Arial" w:hAnsi="Arial" w:cs="Arial"/>
                <w:sz w:val="16"/>
                <w:szCs w:val="16"/>
              </w:rPr>
            </w:pPr>
            <w:r w:rsidRPr="00056915">
              <w:rPr>
                <w:rFonts w:ascii="Arial" w:hAnsi="Arial" w:cs="Arial"/>
                <w:sz w:val="16"/>
                <w:szCs w:val="16"/>
              </w:rPr>
              <w:t>.10</w:t>
            </w:r>
          </w:p>
        </w:tc>
        <w:tc>
          <w:tcPr>
            <w:tcW w:w="293" w:type="pct"/>
            <w:noWrap/>
            <w:vAlign w:val="center"/>
            <w:hideMark/>
          </w:tcPr>
          <w:p w14:paraId="4B2621BE" w14:textId="77777777" w:rsidR="003B4632" w:rsidRPr="00056915" w:rsidRDefault="003B4632" w:rsidP="003B50E2">
            <w:pPr>
              <w:rPr>
                <w:rFonts w:ascii="Arial" w:hAnsi="Arial" w:cs="Arial"/>
                <w:sz w:val="16"/>
                <w:szCs w:val="16"/>
              </w:rPr>
            </w:pPr>
            <w:r w:rsidRPr="00056915">
              <w:rPr>
                <w:rFonts w:ascii="Arial" w:hAnsi="Arial" w:cs="Arial"/>
                <w:sz w:val="16"/>
                <w:szCs w:val="16"/>
              </w:rPr>
              <w:t>.11</w:t>
            </w:r>
          </w:p>
        </w:tc>
        <w:tc>
          <w:tcPr>
            <w:tcW w:w="292" w:type="pct"/>
            <w:noWrap/>
            <w:vAlign w:val="center"/>
            <w:hideMark/>
          </w:tcPr>
          <w:p w14:paraId="10E96525" w14:textId="77777777" w:rsidR="003B4632" w:rsidRPr="00056915" w:rsidRDefault="003B4632" w:rsidP="003B50E2">
            <w:pPr>
              <w:rPr>
                <w:rFonts w:ascii="Arial" w:hAnsi="Arial" w:cs="Arial"/>
                <w:sz w:val="16"/>
                <w:szCs w:val="16"/>
              </w:rPr>
            </w:pPr>
            <w:r w:rsidRPr="00056915">
              <w:rPr>
                <w:rFonts w:ascii="Arial" w:hAnsi="Arial" w:cs="Arial"/>
                <w:sz w:val="16"/>
                <w:szCs w:val="16"/>
              </w:rPr>
              <w:t>.09</w:t>
            </w:r>
          </w:p>
        </w:tc>
        <w:tc>
          <w:tcPr>
            <w:tcW w:w="292" w:type="pct"/>
            <w:noWrap/>
            <w:vAlign w:val="center"/>
            <w:hideMark/>
          </w:tcPr>
          <w:p w14:paraId="64D9FE3A" w14:textId="77777777" w:rsidR="003B4632" w:rsidRPr="00056915" w:rsidRDefault="003B4632" w:rsidP="003B50E2">
            <w:pPr>
              <w:rPr>
                <w:rFonts w:ascii="Arial" w:hAnsi="Arial" w:cs="Arial"/>
                <w:sz w:val="16"/>
                <w:szCs w:val="16"/>
              </w:rPr>
            </w:pPr>
            <w:r w:rsidRPr="00056915">
              <w:rPr>
                <w:rFonts w:ascii="Arial" w:hAnsi="Arial" w:cs="Arial"/>
                <w:sz w:val="16"/>
                <w:szCs w:val="16"/>
              </w:rPr>
              <w:t>.04</w:t>
            </w:r>
          </w:p>
        </w:tc>
        <w:tc>
          <w:tcPr>
            <w:tcW w:w="293" w:type="pct"/>
            <w:noWrap/>
            <w:vAlign w:val="center"/>
            <w:hideMark/>
          </w:tcPr>
          <w:p w14:paraId="19FAE358" w14:textId="77777777" w:rsidR="003B4632" w:rsidRPr="00056915" w:rsidRDefault="003B4632" w:rsidP="003B50E2">
            <w:pPr>
              <w:rPr>
                <w:rFonts w:ascii="Arial" w:hAnsi="Arial" w:cs="Arial"/>
                <w:sz w:val="16"/>
                <w:szCs w:val="16"/>
              </w:rPr>
            </w:pPr>
            <w:r w:rsidRPr="00056915">
              <w:rPr>
                <w:rFonts w:ascii="Arial" w:hAnsi="Arial" w:cs="Arial"/>
                <w:sz w:val="16"/>
                <w:szCs w:val="16"/>
              </w:rPr>
              <w:t>.09</w:t>
            </w:r>
          </w:p>
        </w:tc>
        <w:tc>
          <w:tcPr>
            <w:tcW w:w="292" w:type="pct"/>
            <w:noWrap/>
            <w:vAlign w:val="center"/>
            <w:hideMark/>
          </w:tcPr>
          <w:p w14:paraId="48F06C81" w14:textId="77777777" w:rsidR="003B4632" w:rsidRPr="00056915" w:rsidRDefault="003B4632" w:rsidP="003B50E2">
            <w:pPr>
              <w:rPr>
                <w:rFonts w:ascii="Arial" w:hAnsi="Arial" w:cs="Arial"/>
                <w:sz w:val="16"/>
                <w:szCs w:val="16"/>
              </w:rPr>
            </w:pPr>
            <w:r w:rsidRPr="00056915">
              <w:rPr>
                <w:rFonts w:ascii="Arial" w:hAnsi="Arial" w:cs="Arial"/>
                <w:sz w:val="16"/>
                <w:szCs w:val="16"/>
              </w:rPr>
              <w:t>.03</w:t>
            </w:r>
          </w:p>
        </w:tc>
        <w:tc>
          <w:tcPr>
            <w:tcW w:w="292" w:type="pct"/>
            <w:noWrap/>
            <w:vAlign w:val="center"/>
            <w:hideMark/>
          </w:tcPr>
          <w:p w14:paraId="4A7F59EB" w14:textId="77777777" w:rsidR="003B4632" w:rsidRPr="00056915" w:rsidRDefault="003B4632" w:rsidP="003B50E2">
            <w:pPr>
              <w:rPr>
                <w:rFonts w:ascii="Arial" w:hAnsi="Arial" w:cs="Arial"/>
                <w:sz w:val="16"/>
                <w:szCs w:val="16"/>
              </w:rPr>
            </w:pPr>
            <w:r w:rsidRPr="00056915">
              <w:rPr>
                <w:rFonts w:ascii="Arial" w:hAnsi="Arial" w:cs="Arial"/>
                <w:sz w:val="16"/>
                <w:szCs w:val="16"/>
              </w:rPr>
              <w:t>1</w:t>
            </w:r>
          </w:p>
        </w:tc>
        <w:tc>
          <w:tcPr>
            <w:tcW w:w="293" w:type="pct"/>
            <w:noWrap/>
            <w:vAlign w:val="center"/>
            <w:hideMark/>
          </w:tcPr>
          <w:p w14:paraId="12A96A09" w14:textId="77777777" w:rsidR="003B4632" w:rsidRPr="00056915" w:rsidRDefault="003B4632" w:rsidP="003B50E2">
            <w:pPr>
              <w:rPr>
                <w:rFonts w:ascii="Arial" w:hAnsi="Arial" w:cs="Arial"/>
                <w:sz w:val="16"/>
                <w:szCs w:val="16"/>
              </w:rPr>
            </w:pPr>
          </w:p>
        </w:tc>
      </w:tr>
      <w:tr w:rsidR="003B4632" w:rsidRPr="00056915" w14:paraId="762B4E61" w14:textId="77777777" w:rsidTr="003B50E2">
        <w:trPr>
          <w:trHeight w:val="311"/>
        </w:trPr>
        <w:tc>
          <w:tcPr>
            <w:tcW w:w="219" w:type="pct"/>
            <w:vAlign w:val="center"/>
          </w:tcPr>
          <w:p w14:paraId="559CC3B2" w14:textId="77777777" w:rsidR="003B4632" w:rsidRPr="00056915" w:rsidRDefault="003B4632" w:rsidP="003B50E2">
            <w:pPr>
              <w:rPr>
                <w:rFonts w:ascii="Arial" w:hAnsi="Arial" w:cs="Arial"/>
                <w:sz w:val="16"/>
                <w:szCs w:val="16"/>
              </w:rPr>
            </w:pPr>
            <w:r>
              <w:rPr>
                <w:rFonts w:ascii="Arial" w:hAnsi="Arial" w:cs="Arial"/>
                <w:sz w:val="16"/>
                <w:szCs w:val="16"/>
              </w:rPr>
              <w:t>15</w:t>
            </w:r>
          </w:p>
        </w:tc>
        <w:tc>
          <w:tcPr>
            <w:tcW w:w="1273" w:type="pct"/>
            <w:noWrap/>
            <w:vAlign w:val="center"/>
            <w:hideMark/>
          </w:tcPr>
          <w:p w14:paraId="7A0C64FE" w14:textId="77777777" w:rsidR="003B4632" w:rsidRPr="00056915" w:rsidRDefault="003B4632" w:rsidP="003B50E2">
            <w:pPr>
              <w:rPr>
                <w:rFonts w:ascii="Arial" w:hAnsi="Arial" w:cs="Arial"/>
                <w:sz w:val="16"/>
                <w:szCs w:val="16"/>
              </w:rPr>
            </w:pPr>
            <w:r w:rsidRPr="00056915">
              <w:rPr>
                <w:rFonts w:ascii="Arial" w:hAnsi="Arial" w:cs="Arial"/>
                <w:sz w:val="16"/>
                <w:szCs w:val="16"/>
              </w:rPr>
              <w:t>Group setting (3)</w:t>
            </w:r>
          </w:p>
        </w:tc>
        <w:tc>
          <w:tcPr>
            <w:tcW w:w="292" w:type="pct"/>
            <w:noWrap/>
            <w:vAlign w:val="center"/>
          </w:tcPr>
          <w:p w14:paraId="488B629A" w14:textId="77777777" w:rsidR="003B4632" w:rsidRPr="00056915" w:rsidRDefault="003B4632" w:rsidP="003B50E2">
            <w:pPr>
              <w:rPr>
                <w:rFonts w:ascii="Arial" w:hAnsi="Arial" w:cs="Arial"/>
                <w:sz w:val="16"/>
                <w:szCs w:val="16"/>
              </w:rPr>
            </w:pPr>
            <w:r w:rsidRPr="00056915">
              <w:rPr>
                <w:rFonts w:ascii="Arial" w:hAnsi="Arial" w:cs="Arial"/>
                <w:sz w:val="16"/>
                <w:szCs w:val="16"/>
              </w:rPr>
              <w:t>.27</w:t>
            </w:r>
          </w:p>
        </w:tc>
        <w:tc>
          <w:tcPr>
            <w:tcW w:w="292" w:type="pct"/>
            <w:noWrap/>
            <w:vAlign w:val="center"/>
            <w:hideMark/>
          </w:tcPr>
          <w:p w14:paraId="26529161" w14:textId="77777777" w:rsidR="003B4632" w:rsidRPr="00056915" w:rsidRDefault="003B4632" w:rsidP="003B50E2">
            <w:pPr>
              <w:rPr>
                <w:rFonts w:ascii="Arial" w:hAnsi="Arial" w:cs="Arial"/>
                <w:sz w:val="16"/>
                <w:szCs w:val="16"/>
              </w:rPr>
            </w:pPr>
            <w:r w:rsidRPr="00056915">
              <w:rPr>
                <w:rFonts w:ascii="Arial" w:hAnsi="Arial" w:cs="Arial"/>
                <w:sz w:val="16"/>
                <w:szCs w:val="16"/>
              </w:rPr>
              <w:t>.33</w:t>
            </w:r>
          </w:p>
        </w:tc>
        <w:tc>
          <w:tcPr>
            <w:tcW w:w="293" w:type="pct"/>
            <w:noWrap/>
            <w:vAlign w:val="center"/>
            <w:hideMark/>
          </w:tcPr>
          <w:p w14:paraId="489FEB23" w14:textId="77777777" w:rsidR="003B4632" w:rsidRPr="00056915" w:rsidRDefault="003B4632" w:rsidP="003B50E2">
            <w:pPr>
              <w:rPr>
                <w:rFonts w:ascii="Arial" w:hAnsi="Arial" w:cs="Arial"/>
                <w:sz w:val="16"/>
                <w:szCs w:val="16"/>
              </w:rPr>
            </w:pPr>
            <w:r w:rsidRPr="00056915">
              <w:rPr>
                <w:rFonts w:ascii="Arial" w:hAnsi="Arial" w:cs="Arial"/>
                <w:sz w:val="16"/>
                <w:szCs w:val="16"/>
              </w:rPr>
              <w:t>.14</w:t>
            </w:r>
          </w:p>
        </w:tc>
        <w:tc>
          <w:tcPr>
            <w:tcW w:w="292" w:type="pct"/>
            <w:noWrap/>
            <w:vAlign w:val="center"/>
            <w:hideMark/>
          </w:tcPr>
          <w:p w14:paraId="3A0C80B2" w14:textId="77777777" w:rsidR="003B4632" w:rsidRPr="00056915" w:rsidRDefault="003B4632" w:rsidP="003B50E2">
            <w:pPr>
              <w:rPr>
                <w:rFonts w:ascii="Arial" w:hAnsi="Arial" w:cs="Arial"/>
                <w:sz w:val="16"/>
                <w:szCs w:val="16"/>
              </w:rPr>
            </w:pPr>
            <w:r w:rsidRPr="00056915">
              <w:rPr>
                <w:rFonts w:ascii="Arial" w:hAnsi="Arial" w:cs="Arial"/>
                <w:sz w:val="16"/>
                <w:szCs w:val="16"/>
              </w:rPr>
              <w:t>.25</w:t>
            </w:r>
          </w:p>
        </w:tc>
        <w:tc>
          <w:tcPr>
            <w:tcW w:w="292" w:type="pct"/>
            <w:noWrap/>
            <w:vAlign w:val="center"/>
            <w:hideMark/>
          </w:tcPr>
          <w:p w14:paraId="0CB2047C" w14:textId="77777777" w:rsidR="003B4632" w:rsidRPr="00056915" w:rsidRDefault="003B4632" w:rsidP="003B50E2">
            <w:pPr>
              <w:rPr>
                <w:rFonts w:ascii="Arial" w:hAnsi="Arial" w:cs="Arial"/>
                <w:sz w:val="16"/>
                <w:szCs w:val="16"/>
              </w:rPr>
            </w:pPr>
            <w:r w:rsidRPr="00056915">
              <w:rPr>
                <w:rFonts w:ascii="Arial" w:hAnsi="Arial" w:cs="Arial"/>
                <w:sz w:val="16"/>
                <w:szCs w:val="16"/>
              </w:rPr>
              <w:t>.28</w:t>
            </w:r>
          </w:p>
        </w:tc>
        <w:tc>
          <w:tcPr>
            <w:tcW w:w="293" w:type="pct"/>
            <w:noWrap/>
            <w:vAlign w:val="center"/>
            <w:hideMark/>
          </w:tcPr>
          <w:p w14:paraId="2462B807" w14:textId="77777777" w:rsidR="003B4632" w:rsidRPr="00056915" w:rsidRDefault="003B4632" w:rsidP="003B50E2">
            <w:pPr>
              <w:rPr>
                <w:rFonts w:ascii="Arial" w:hAnsi="Arial" w:cs="Arial"/>
                <w:sz w:val="16"/>
                <w:szCs w:val="16"/>
              </w:rPr>
            </w:pPr>
            <w:r w:rsidRPr="00056915">
              <w:rPr>
                <w:rFonts w:ascii="Arial" w:hAnsi="Arial" w:cs="Arial"/>
                <w:sz w:val="16"/>
                <w:szCs w:val="16"/>
              </w:rPr>
              <w:t>.05</w:t>
            </w:r>
          </w:p>
        </w:tc>
        <w:tc>
          <w:tcPr>
            <w:tcW w:w="292" w:type="pct"/>
            <w:noWrap/>
            <w:vAlign w:val="center"/>
            <w:hideMark/>
          </w:tcPr>
          <w:p w14:paraId="7A3ABA1C" w14:textId="77777777" w:rsidR="003B4632" w:rsidRPr="00056915" w:rsidRDefault="003B4632" w:rsidP="003B50E2">
            <w:pPr>
              <w:rPr>
                <w:rFonts w:ascii="Arial" w:hAnsi="Arial" w:cs="Arial"/>
                <w:sz w:val="16"/>
                <w:szCs w:val="16"/>
              </w:rPr>
            </w:pPr>
            <w:r w:rsidRPr="00056915">
              <w:rPr>
                <w:rFonts w:ascii="Arial" w:hAnsi="Arial" w:cs="Arial"/>
                <w:sz w:val="16"/>
                <w:szCs w:val="16"/>
              </w:rPr>
              <w:t>.13</w:t>
            </w:r>
          </w:p>
        </w:tc>
        <w:tc>
          <w:tcPr>
            <w:tcW w:w="292" w:type="pct"/>
            <w:noWrap/>
            <w:vAlign w:val="center"/>
            <w:hideMark/>
          </w:tcPr>
          <w:p w14:paraId="3A02AEA5" w14:textId="77777777" w:rsidR="003B4632" w:rsidRPr="00056915" w:rsidRDefault="003B4632" w:rsidP="003B50E2">
            <w:pPr>
              <w:rPr>
                <w:rFonts w:ascii="Arial" w:hAnsi="Arial" w:cs="Arial"/>
                <w:sz w:val="16"/>
                <w:szCs w:val="16"/>
              </w:rPr>
            </w:pPr>
            <w:r w:rsidRPr="00056915">
              <w:rPr>
                <w:rFonts w:ascii="Arial" w:hAnsi="Arial" w:cs="Arial"/>
                <w:sz w:val="16"/>
                <w:szCs w:val="16"/>
              </w:rPr>
              <w:t>.24</w:t>
            </w:r>
          </w:p>
        </w:tc>
        <w:tc>
          <w:tcPr>
            <w:tcW w:w="293" w:type="pct"/>
            <w:noWrap/>
            <w:vAlign w:val="center"/>
            <w:hideMark/>
          </w:tcPr>
          <w:p w14:paraId="13F2CE21" w14:textId="77777777" w:rsidR="003B4632" w:rsidRPr="00056915" w:rsidRDefault="003B4632" w:rsidP="003B50E2">
            <w:pPr>
              <w:rPr>
                <w:rFonts w:ascii="Arial" w:hAnsi="Arial" w:cs="Arial"/>
                <w:sz w:val="16"/>
                <w:szCs w:val="16"/>
              </w:rPr>
            </w:pPr>
            <w:r w:rsidRPr="00056915">
              <w:rPr>
                <w:rFonts w:ascii="Arial" w:hAnsi="Arial" w:cs="Arial"/>
                <w:sz w:val="16"/>
                <w:szCs w:val="16"/>
              </w:rPr>
              <w:t>.29</w:t>
            </w:r>
          </w:p>
        </w:tc>
        <w:tc>
          <w:tcPr>
            <w:tcW w:w="292" w:type="pct"/>
            <w:noWrap/>
            <w:vAlign w:val="center"/>
            <w:hideMark/>
          </w:tcPr>
          <w:p w14:paraId="64DA87D3" w14:textId="77777777" w:rsidR="003B4632" w:rsidRPr="00056915" w:rsidRDefault="003B4632" w:rsidP="003B50E2">
            <w:pPr>
              <w:rPr>
                <w:rFonts w:ascii="Arial" w:hAnsi="Arial" w:cs="Arial"/>
                <w:sz w:val="16"/>
                <w:szCs w:val="16"/>
              </w:rPr>
            </w:pPr>
            <w:r w:rsidRPr="00056915">
              <w:rPr>
                <w:rFonts w:ascii="Arial" w:hAnsi="Arial" w:cs="Arial"/>
                <w:sz w:val="16"/>
                <w:szCs w:val="16"/>
              </w:rPr>
              <w:t>.21</w:t>
            </w:r>
          </w:p>
        </w:tc>
        <w:tc>
          <w:tcPr>
            <w:tcW w:w="292" w:type="pct"/>
            <w:noWrap/>
            <w:vAlign w:val="center"/>
            <w:hideMark/>
          </w:tcPr>
          <w:p w14:paraId="2E99A091" w14:textId="77777777" w:rsidR="003B4632" w:rsidRPr="00056915" w:rsidRDefault="003B4632" w:rsidP="003B50E2">
            <w:pPr>
              <w:rPr>
                <w:rFonts w:ascii="Arial" w:hAnsi="Arial" w:cs="Arial"/>
                <w:sz w:val="16"/>
                <w:szCs w:val="16"/>
              </w:rPr>
            </w:pPr>
            <w:r w:rsidRPr="00056915">
              <w:rPr>
                <w:rFonts w:ascii="Arial" w:hAnsi="Arial" w:cs="Arial"/>
                <w:sz w:val="16"/>
                <w:szCs w:val="16"/>
              </w:rPr>
              <w:t>.40</w:t>
            </w:r>
          </w:p>
        </w:tc>
        <w:tc>
          <w:tcPr>
            <w:tcW w:w="293" w:type="pct"/>
            <w:noWrap/>
            <w:vAlign w:val="center"/>
            <w:hideMark/>
          </w:tcPr>
          <w:p w14:paraId="56B19844" w14:textId="77777777" w:rsidR="003B4632" w:rsidRPr="00056915" w:rsidRDefault="003B4632" w:rsidP="003B50E2">
            <w:pPr>
              <w:rPr>
                <w:rFonts w:ascii="Arial" w:hAnsi="Arial" w:cs="Arial"/>
                <w:sz w:val="16"/>
                <w:szCs w:val="16"/>
              </w:rPr>
            </w:pPr>
            <w:r w:rsidRPr="00056915">
              <w:rPr>
                <w:rFonts w:ascii="Arial" w:hAnsi="Arial" w:cs="Arial"/>
                <w:sz w:val="16"/>
                <w:szCs w:val="16"/>
              </w:rPr>
              <w:t>1</w:t>
            </w:r>
          </w:p>
        </w:tc>
      </w:tr>
    </w:tbl>
    <w:p w14:paraId="766ACBBB" w14:textId="77777777" w:rsidR="003B4632" w:rsidRPr="0097778B" w:rsidRDefault="003B4632" w:rsidP="003B4632">
      <w:pPr>
        <w:rPr>
          <w:rFonts w:ascii="Arial" w:hAnsi="Arial" w:cs="Arial"/>
          <w:b/>
          <w:bCs/>
          <w:sz w:val="24"/>
          <w:szCs w:val="24"/>
        </w:rPr>
      </w:pPr>
    </w:p>
    <w:p w14:paraId="7A16C5BB" w14:textId="0DFDB29B" w:rsidR="003B4632" w:rsidRPr="0097778B" w:rsidRDefault="00E0376C" w:rsidP="002F138B">
      <w:pPr>
        <w:spacing w:line="276" w:lineRule="auto"/>
        <w:rPr>
          <w:rFonts w:ascii="Arial" w:hAnsi="Arial" w:cs="Arial"/>
          <w:sz w:val="20"/>
          <w:szCs w:val="20"/>
        </w:rPr>
      </w:pPr>
      <w:r w:rsidRPr="00E0376C">
        <w:rPr>
          <w:rFonts w:ascii="Arial" w:hAnsi="Arial" w:cs="Arial"/>
          <w:i/>
          <w:iCs/>
          <w:sz w:val="20"/>
          <w:szCs w:val="20"/>
        </w:rPr>
        <w:t>Note:</w:t>
      </w:r>
      <w:r>
        <w:rPr>
          <w:rFonts w:ascii="Arial" w:hAnsi="Arial" w:cs="Arial"/>
          <w:sz w:val="20"/>
          <w:szCs w:val="20"/>
        </w:rPr>
        <w:t xml:space="preserve"> </w:t>
      </w:r>
      <w:r w:rsidR="003B4632" w:rsidRPr="0097778B">
        <w:rPr>
          <w:rFonts w:ascii="Arial" w:hAnsi="Arial" w:cs="Arial"/>
          <w:sz w:val="20"/>
          <w:szCs w:val="20"/>
        </w:rPr>
        <w:t xml:space="preserve">The numbering in the leftmost column corresponds to the numbering in Table 1 in the main text. </w:t>
      </w:r>
      <w:r w:rsidR="003B4632">
        <w:rPr>
          <w:rFonts w:ascii="Arial" w:hAnsi="Arial" w:cs="Arial"/>
          <w:sz w:val="20"/>
          <w:szCs w:val="20"/>
        </w:rPr>
        <w:t xml:space="preserve">Numbers between brackets refer to the number of categories of that moderator. </w:t>
      </w:r>
      <w:r w:rsidR="003B4632" w:rsidRPr="0097778B">
        <w:rPr>
          <w:rFonts w:ascii="Arial" w:hAnsi="Arial" w:cs="Arial"/>
          <w:sz w:val="20"/>
          <w:szCs w:val="20"/>
        </w:rPr>
        <w:t>Derived from χ2, Cramer’s V is an effect size measure for pairs of nominal variables. V can range between 0 (no association) and 1 (perfect association). V is sometimes referred to as φ</w:t>
      </w:r>
      <w:r w:rsidR="003B4632" w:rsidRPr="0097778B">
        <w:rPr>
          <w:rFonts w:ascii="Arial" w:hAnsi="Arial" w:cs="Arial"/>
          <w:sz w:val="20"/>
          <w:szCs w:val="20"/>
          <w:vertAlign w:val="subscript"/>
        </w:rPr>
        <w:t>C.</w:t>
      </w:r>
    </w:p>
    <w:p w14:paraId="56ACA06D" w14:textId="49E3140D" w:rsidR="003B4632" w:rsidRPr="0097778B" w:rsidRDefault="003B4632" w:rsidP="002F138B">
      <w:pPr>
        <w:spacing w:line="276" w:lineRule="auto"/>
        <w:rPr>
          <w:rFonts w:ascii="Arial" w:hAnsi="Arial" w:cs="Arial"/>
          <w:sz w:val="20"/>
          <w:szCs w:val="20"/>
        </w:rPr>
      </w:pPr>
      <w:r w:rsidRPr="0097778B">
        <w:rPr>
          <w:rFonts w:ascii="Arial" w:hAnsi="Arial" w:cs="Arial"/>
          <w:sz w:val="20"/>
          <w:szCs w:val="20"/>
        </w:rPr>
        <w:t>Following common rules of thumb (Cohen, 1988</w:t>
      </w:r>
      <w:r>
        <w:rPr>
          <w:rFonts w:ascii="Arial" w:hAnsi="Arial" w:cs="Arial"/>
          <w:sz w:val="20"/>
          <w:szCs w:val="20"/>
        </w:rPr>
        <w:t xml:space="preserve">, </w:t>
      </w:r>
      <w:r w:rsidRPr="0097778B">
        <w:rPr>
          <w:rFonts w:ascii="Arial" w:hAnsi="Arial" w:cs="Arial"/>
          <w:i/>
          <w:iCs/>
          <w:sz w:val="20"/>
          <w:szCs w:val="20"/>
        </w:rPr>
        <w:t>Statistical power for the behavioral sciences</w:t>
      </w:r>
      <w:r>
        <w:rPr>
          <w:rFonts w:ascii="Arial" w:hAnsi="Arial" w:cs="Arial"/>
          <w:sz w:val="20"/>
          <w:szCs w:val="20"/>
        </w:rPr>
        <w:t>, 2</w:t>
      </w:r>
      <w:r w:rsidRPr="0097778B">
        <w:rPr>
          <w:rFonts w:ascii="Arial" w:hAnsi="Arial" w:cs="Arial"/>
          <w:sz w:val="20"/>
          <w:szCs w:val="20"/>
          <w:vertAlign w:val="superscript"/>
        </w:rPr>
        <w:t>nd</w:t>
      </w:r>
      <w:r>
        <w:rPr>
          <w:rFonts w:ascii="Arial" w:hAnsi="Arial" w:cs="Arial"/>
          <w:sz w:val="20"/>
          <w:szCs w:val="20"/>
        </w:rPr>
        <w:t xml:space="preserve"> Ed.</w:t>
      </w:r>
      <w:r w:rsidRPr="0097778B">
        <w:rPr>
          <w:rFonts w:ascii="Arial" w:hAnsi="Arial" w:cs="Arial"/>
          <w:sz w:val="20"/>
          <w:szCs w:val="20"/>
        </w:rPr>
        <w:t xml:space="preserve">), the interpretation of V depends on the lowest number of categories in the variable pair. </w:t>
      </w:r>
    </w:p>
    <w:p w14:paraId="37935B6D" w14:textId="77777777" w:rsidR="003B4632" w:rsidRPr="0097778B" w:rsidRDefault="003B4632" w:rsidP="002F138B">
      <w:pPr>
        <w:pStyle w:val="ListParagraph"/>
        <w:numPr>
          <w:ilvl w:val="0"/>
          <w:numId w:val="4"/>
        </w:numPr>
        <w:spacing w:line="276" w:lineRule="auto"/>
        <w:rPr>
          <w:rFonts w:ascii="Arial" w:hAnsi="Arial" w:cs="Arial"/>
          <w:sz w:val="20"/>
          <w:szCs w:val="20"/>
        </w:rPr>
      </w:pPr>
      <w:r w:rsidRPr="0097778B">
        <w:rPr>
          <w:rFonts w:ascii="Arial" w:hAnsi="Arial" w:cs="Arial"/>
          <w:sz w:val="20"/>
          <w:szCs w:val="20"/>
        </w:rPr>
        <w:t xml:space="preserve">If the variable with the lowest number of categories has 2 categories, V is considered large when V ≥ .50. </w:t>
      </w:r>
    </w:p>
    <w:p w14:paraId="2B2738AB" w14:textId="77777777" w:rsidR="003B4632" w:rsidRPr="0097778B" w:rsidRDefault="003B4632" w:rsidP="002F138B">
      <w:pPr>
        <w:pStyle w:val="ListParagraph"/>
        <w:numPr>
          <w:ilvl w:val="0"/>
          <w:numId w:val="4"/>
        </w:numPr>
        <w:spacing w:line="276" w:lineRule="auto"/>
        <w:rPr>
          <w:rFonts w:ascii="Arial" w:hAnsi="Arial" w:cs="Arial"/>
          <w:sz w:val="20"/>
          <w:szCs w:val="20"/>
        </w:rPr>
      </w:pPr>
      <w:r w:rsidRPr="0097778B">
        <w:rPr>
          <w:rFonts w:ascii="Arial" w:hAnsi="Arial" w:cs="Arial"/>
          <w:sz w:val="20"/>
          <w:szCs w:val="20"/>
        </w:rPr>
        <w:t xml:space="preserve">If the variable with the lowest number of categories has 3 categories, V is considered large when V ≥ .35. </w:t>
      </w:r>
    </w:p>
    <w:p w14:paraId="1AB5CA52" w14:textId="77777777" w:rsidR="003B4632" w:rsidRDefault="003B4632" w:rsidP="002F138B">
      <w:pPr>
        <w:spacing w:line="276" w:lineRule="auto"/>
        <w:rPr>
          <w:rFonts w:ascii="Arial" w:hAnsi="Arial" w:cs="Arial"/>
          <w:sz w:val="20"/>
          <w:szCs w:val="20"/>
        </w:rPr>
      </w:pPr>
      <w:r w:rsidRPr="0097778B">
        <w:rPr>
          <w:rFonts w:ascii="Arial" w:hAnsi="Arial" w:cs="Arial"/>
          <w:sz w:val="20"/>
          <w:szCs w:val="20"/>
        </w:rPr>
        <w:t xml:space="preserve">Shaded cells in Table S1 contain effect sizes that can be considered large, following these rules of thumb. </w:t>
      </w:r>
    </w:p>
    <w:p w14:paraId="4B1F693B" w14:textId="77777777" w:rsidR="003B4632" w:rsidRDefault="003B4632" w:rsidP="002F138B">
      <w:pPr>
        <w:spacing w:line="276" w:lineRule="auto"/>
        <w:rPr>
          <w:rFonts w:ascii="Arial" w:hAnsi="Arial" w:cs="Arial"/>
          <w:sz w:val="20"/>
          <w:szCs w:val="20"/>
        </w:rPr>
      </w:pPr>
      <w:r>
        <w:rPr>
          <w:rFonts w:ascii="Arial" w:hAnsi="Arial" w:cs="Arial"/>
          <w:sz w:val="20"/>
          <w:szCs w:val="20"/>
        </w:rPr>
        <w:t>To interpret the 10 large associations in Table S1, we computed odds ratios (ORs). We report these by going through Table S1 column by column, from left to right:</w:t>
      </w:r>
    </w:p>
    <w:p w14:paraId="0F14D42E" w14:textId="0D70F481" w:rsidR="003B4632" w:rsidRPr="00967EE8" w:rsidRDefault="003B4632" w:rsidP="002F138B">
      <w:pPr>
        <w:pStyle w:val="ListParagraph"/>
        <w:numPr>
          <w:ilvl w:val="0"/>
          <w:numId w:val="5"/>
        </w:numPr>
        <w:spacing w:line="276" w:lineRule="auto"/>
        <w:ind w:left="714" w:hanging="357"/>
        <w:rPr>
          <w:rFonts w:ascii="Arial" w:hAnsi="Arial" w:cs="Arial"/>
          <w:sz w:val="20"/>
          <w:szCs w:val="20"/>
        </w:rPr>
      </w:pPr>
      <w:r w:rsidRPr="00967EE8">
        <w:rPr>
          <w:rFonts w:ascii="Arial" w:hAnsi="Arial" w:cs="Arial"/>
          <w:sz w:val="20"/>
          <w:szCs w:val="20"/>
        </w:rPr>
        <w:t>Tasks that had high skill–task fit, were more likely to also have high task variety (OR = 15.6), high task significance (OR = 95.5), and high task identity (17.3)</w:t>
      </w:r>
    </w:p>
    <w:p w14:paraId="2D1C90B9" w14:textId="580FFF8C" w:rsidR="003B4632" w:rsidRPr="00967EE8" w:rsidRDefault="003B4632" w:rsidP="002F138B">
      <w:pPr>
        <w:pStyle w:val="ListParagraph"/>
        <w:numPr>
          <w:ilvl w:val="0"/>
          <w:numId w:val="5"/>
        </w:numPr>
        <w:spacing w:line="276" w:lineRule="auto"/>
        <w:ind w:left="714" w:hanging="357"/>
        <w:rPr>
          <w:rFonts w:ascii="Arial" w:hAnsi="Arial" w:cs="Arial"/>
          <w:sz w:val="20"/>
          <w:szCs w:val="20"/>
        </w:rPr>
      </w:pPr>
      <w:r w:rsidRPr="00967EE8">
        <w:rPr>
          <w:rFonts w:ascii="Arial" w:hAnsi="Arial" w:cs="Arial"/>
          <w:sz w:val="20"/>
          <w:szCs w:val="20"/>
        </w:rPr>
        <w:t xml:space="preserve">Naturally, there was a perfect association between continent and country. </w:t>
      </w:r>
    </w:p>
    <w:p w14:paraId="3BE8E2E6" w14:textId="7EC61891" w:rsidR="003B4632" w:rsidRPr="00967EE8" w:rsidRDefault="003B4632" w:rsidP="002F138B">
      <w:pPr>
        <w:pStyle w:val="ListParagraph"/>
        <w:numPr>
          <w:ilvl w:val="0"/>
          <w:numId w:val="5"/>
        </w:numPr>
        <w:spacing w:line="276" w:lineRule="auto"/>
        <w:ind w:left="714" w:hanging="357"/>
        <w:rPr>
          <w:rFonts w:ascii="Arial" w:hAnsi="Arial" w:cs="Arial"/>
          <w:sz w:val="20"/>
          <w:szCs w:val="20"/>
        </w:rPr>
      </w:pPr>
      <w:r w:rsidRPr="00967EE8">
        <w:rPr>
          <w:rFonts w:ascii="Arial" w:hAnsi="Arial" w:cs="Arial"/>
          <w:sz w:val="20"/>
          <w:szCs w:val="20"/>
        </w:rPr>
        <w:t>Tasks from Canada were more likely to have continuous performance feedback, when compared to tasks form the USA (OR = 11.9) and Germany (OR = 15.4).</w:t>
      </w:r>
    </w:p>
    <w:p w14:paraId="7055554A" w14:textId="7502B58A" w:rsidR="003B4632" w:rsidRPr="00967EE8" w:rsidRDefault="003B4632" w:rsidP="002F138B">
      <w:pPr>
        <w:pStyle w:val="ListParagraph"/>
        <w:numPr>
          <w:ilvl w:val="0"/>
          <w:numId w:val="5"/>
        </w:numPr>
        <w:spacing w:line="276" w:lineRule="auto"/>
        <w:ind w:left="714" w:hanging="357"/>
        <w:rPr>
          <w:rFonts w:ascii="Arial" w:hAnsi="Arial" w:cs="Arial"/>
          <w:sz w:val="20"/>
          <w:szCs w:val="20"/>
        </w:rPr>
      </w:pPr>
      <w:r w:rsidRPr="00967EE8">
        <w:rPr>
          <w:rFonts w:ascii="Arial" w:hAnsi="Arial" w:cs="Arial"/>
          <w:sz w:val="20"/>
          <w:szCs w:val="20"/>
        </w:rPr>
        <w:t>Tasks that had high skill variety, were more likely to also have high control (OR = 29.9), high task significance (OR = 28.4), and high task identity (OR = 27.8).</w:t>
      </w:r>
    </w:p>
    <w:p w14:paraId="5F451D26" w14:textId="491972AD" w:rsidR="003B4632" w:rsidRPr="003B4632" w:rsidRDefault="003B4632" w:rsidP="002F138B">
      <w:pPr>
        <w:pStyle w:val="ListParagraph"/>
        <w:numPr>
          <w:ilvl w:val="0"/>
          <w:numId w:val="5"/>
        </w:numPr>
        <w:spacing w:line="276" w:lineRule="auto"/>
        <w:ind w:left="714" w:hanging="357"/>
      </w:pPr>
      <w:r w:rsidRPr="003B4632">
        <w:rPr>
          <w:rFonts w:ascii="Arial" w:hAnsi="Arial" w:cs="Arial"/>
          <w:sz w:val="20"/>
          <w:szCs w:val="20"/>
        </w:rPr>
        <w:t xml:space="preserve">Tasks that had high control, were more likely to also have high task significance (OR = 10.2). </w:t>
      </w:r>
    </w:p>
    <w:p w14:paraId="4C00072E" w14:textId="77777777" w:rsidR="00054E9A" w:rsidRDefault="003B4632" w:rsidP="002F138B">
      <w:pPr>
        <w:pStyle w:val="ListParagraph"/>
        <w:numPr>
          <w:ilvl w:val="0"/>
          <w:numId w:val="5"/>
        </w:numPr>
        <w:spacing w:line="276" w:lineRule="auto"/>
        <w:ind w:left="714" w:hanging="357"/>
        <w:rPr>
          <w:rFonts w:ascii="Arial" w:hAnsi="Arial" w:cs="Arial"/>
          <w:sz w:val="20"/>
          <w:szCs w:val="20"/>
        </w:rPr>
      </w:pPr>
      <w:r w:rsidRPr="003B4632">
        <w:rPr>
          <w:rFonts w:ascii="Arial" w:hAnsi="Arial" w:cs="Arial"/>
          <w:sz w:val="20"/>
          <w:szCs w:val="20"/>
        </w:rPr>
        <w:t>Tasks that had high task significance, were more likely to also have high task identity (OR = 15.2).</w:t>
      </w:r>
    </w:p>
    <w:p w14:paraId="2317D5F5" w14:textId="77777777" w:rsidR="00E0376C" w:rsidRDefault="00E0376C" w:rsidP="002F138B">
      <w:pPr>
        <w:spacing w:line="276" w:lineRule="auto"/>
        <w:rPr>
          <w:rFonts w:ascii="Arial" w:hAnsi="Arial" w:cs="Arial"/>
          <w:sz w:val="20"/>
          <w:szCs w:val="20"/>
        </w:rPr>
      </w:pPr>
    </w:p>
    <w:p w14:paraId="4AFFE8E4" w14:textId="676C1550" w:rsidR="00054E9A" w:rsidRDefault="00E0376C" w:rsidP="002F138B">
      <w:pPr>
        <w:spacing w:line="276" w:lineRule="auto"/>
        <w:rPr>
          <w:rFonts w:ascii="Arial" w:hAnsi="Arial" w:cs="Arial"/>
          <w:sz w:val="20"/>
          <w:szCs w:val="20"/>
        </w:rPr>
      </w:pPr>
      <w:r w:rsidRPr="006B6BDE">
        <w:rPr>
          <w:rFonts w:ascii="Arial" w:hAnsi="Arial" w:cs="Arial"/>
          <w:b/>
          <w:bCs/>
          <w:sz w:val="20"/>
          <w:szCs w:val="20"/>
        </w:rPr>
        <w:lastRenderedPageBreak/>
        <w:t>Table S2.</w:t>
      </w:r>
      <w:r w:rsidRPr="006B6BDE">
        <w:rPr>
          <w:rFonts w:ascii="Arial" w:hAnsi="Arial" w:cs="Arial"/>
          <w:sz w:val="20"/>
          <w:szCs w:val="20"/>
        </w:rPr>
        <w:t xml:space="preserve"> Association strength (η</w:t>
      </w:r>
      <w:r w:rsidRPr="006B6BDE">
        <w:rPr>
          <w:rFonts w:ascii="Arial" w:hAnsi="Arial" w:cs="Arial"/>
          <w:sz w:val="20"/>
          <w:szCs w:val="20"/>
          <w:vertAlign w:val="superscript"/>
        </w:rPr>
        <w:t>2</w:t>
      </w:r>
      <w:r w:rsidRPr="006B6BDE">
        <w:rPr>
          <w:rFonts w:ascii="Arial" w:hAnsi="Arial" w:cs="Arial"/>
          <w:sz w:val="20"/>
          <w:szCs w:val="20"/>
        </w:rPr>
        <w:t xml:space="preserve">) between the </w:t>
      </w:r>
      <w:r>
        <w:rPr>
          <w:rFonts w:ascii="Arial" w:hAnsi="Arial" w:cs="Arial"/>
          <w:sz w:val="20"/>
          <w:szCs w:val="20"/>
        </w:rPr>
        <w:t xml:space="preserve">four continuous </w:t>
      </w:r>
      <w:r w:rsidRPr="006B6BDE">
        <w:rPr>
          <w:rFonts w:ascii="Arial" w:hAnsi="Arial" w:cs="Arial"/>
          <w:sz w:val="20"/>
          <w:szCs w:val="20"/>
        </w:rPr>
        <w:t xml:space="preserve">moderators </w:t>
      </w:r>
      <w:r>
        <w:rPr>
          <w:rFonts w:ascii="Arial" w:hAnsi="Arial" w:cs="Arial"/>
          <w:sz w:val="20"/>
          <w:szCs w:val="20"/>
        </w:rPr>
        <w:t xml:space="preserve">(columns) </w:t>
      </w:r>
      <w:r w:rsidRPr="006B6BDE">
        <w:rPr>
          <w:rFonts w:ascii="Arial" w:hAnsi="Arial" w:cs="Arial"/>
          <w:sz w:val="20"/>
          <w:szCs w:val="20"/>
        </w:rPr>
        <w:t xml:space="preserve">with </w:t>
      </w:r>
      <w:r>
        <w:rPr>
          <w:rFonts w:ascii="Arial" w:hAnsi="Arial" w:cs="Arial"/>
          <w:sz w:val="20"/>
          <w:szCs w:val="20"/>
        </w:rPr>
        <w:t xml:space="preserve">the categorical </w:t>
      </w:r>
      <w:r w:rsidRPr="006B6BDE">
        <w:rPr>
          <w:rFonts w:ascii="Arial" w:hAnsi="Arial" w:cs="Arial"/>
          <w:sz w:val="20"/>
          <w:szCs w:val="20"/>
        </w:rPr>
        <w:t>moderators</w:t>
      </w:r>
      <w:r>
        <w:rPr>
          <w:rFonts w:ascii="Arial" w:hAnsi="Arial" w:cs="Arial"/>
          <w:sz w:val="20"/>
          <w:szCs w:val="20"/>
        </w:rPr>
        <w:t xml:space="preserve"> (rows)</w:t>
      </w:r>
      <w:r w:rsidRPr="006B6BDE">
        <w:rPr>
          <w:rFonts w:ascii="Arial" w:hAnsi="Arial" w:cs="Arial"/>
          <w:sz w:val="20"/>
          <w:szCs w:val="20"/>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1843"/>
        <w:gridCol w:w="1652"/>
        <w:gridCol w:w="1653"/>
        <w:gridCol w:w="1653"/>
        <w:gridCol w:w="1653"/>
      </w:tblGrid>
      <w:tr w:rsidR="00877024" w:rsidRPr="00877024" w14:paraId="55EB0B37" w14:textId="77777777" w:rsidTr="00DA6C26">
        <w:trPr>
          <w:trHeight w:val="283"/>
        </w:trPr>
        <w:tc>
          <w:tcPr>
            <w:tcW w:w="562" w:type="dxa"/>
            <w:tcBorders>
              <w:top w:val="single" w:sz="4" w:space="0" w:color="auto"/>
              <w:bottom w:val="single" w:sz="4" w:space="0" w:color="auto"/>
            </w:tcBorders>
            <w:vAlign w:val="center"/>
          </w:tcPr>
          <w:p w14:paraId="760B11E1" w14:textId="77777777" w:rsidR="00877024" w:rsidRPr="00DA6C26" w:rsidRDefault="00877024" w:rsidP="00DA6C26">
            <w:pPr>
              <w:rPr>
                <w:rFonts w:ascii="Arial" w:hAnsi="Arial" w:cs="Arial"/>
                <w:sz w:val="16"/>
                <w:szCs w:val="16"/>
              </w:rPr>
            </w:pPr>
          </w:p>
        </w:tc>
        <w:tc>
          <w:tcPr>
            <w:tcW w:w="1843" w:type="dxa"/>
            <w:tcBorders>
              <w:top w:val="single" w:sz="4" w:space="0" w:color="auto"/>
              <w:bottom w:val="single" w:sz="4" w:space="0" w:color="auto"/>
            </w:tcBorders>
            <w:noWrap/>
            <w:vAlign w:val="center"/>
            <w:hideMark/>
          </w:tcPr>
          <w:p w14:paraId="2B717F74" w14:textId="1947E439" w:rsidR="00877024" w:rsidRPr="00DA6C26" w:rsidRDefault="00877024" w:rsidP="00DA6C26">
            <w:pPr>
              <w:rPr>
                <w:rFonts w:ascii="Arial" w:hAnsi="Arial" w:cs="Arial"/>
                <w:sz w:val="16"/>
                <w:szCs w:val="16"/>
              </w:rPr>
            </w:pPr>
          </w:p>
        </w:tc>
        <w:tc>
          <w:tcPr>
            <w:tcW w:w="1652" w:type="dxa"/>
            <w:tcBorders>
              <w:top w:val="single" w:sz="4" w:space="0" w:color="auto"/>
              <w:bottom w:val="single" w:sz="4" w:space="0" w:color="auto"/>
            </w:tcBorders>
            <w:noWrap/>
            <w:vAlign w:val="center"/>
            <w:hideMark/>
          </w:tcPr>
          <w:p w14:paraId="3C335AA2" w14:textId="4C57FEB9" w:rsidR="00877024" w:rsidRPr="00DA6C26" w:rsidRDefault="00877024" w:rsidP="00DA6C26">
            <w:pPr>
              <w:rPr>
                <w:rFonts w:ascii="Arial" w:hAnsi="Arial" w:cs="Arial"/>
                <w:b/>
                <w:bCs/>
                <w:sz w:val="16"/>
                <w:szCs w:val="16"/>
              </w:rPr>
            </w:pPr>
            <w:r w:rsidRPr="00DA6C26">
              <w:rPr>
                <w:rFonts w:ascii="Arial" w:hAnsi="Arial" w:cs="Arial"/>
                <w:b/>
                <w:bCs/>
                <w:sz w:val="16"/>
                <w:szCs w:val="16"/>
              </w:rPr>
              <w:t>Work experience</w:t>
            </w:r>
          </w:p>
        </w:tc>
        <w:tc>
          <w:tcPr>
            <w:tcW w:w="1653" w:type="dxa"/>
            <w:tcBorders>
              <w:top w:val="single" w:sz="4" w:space="0" w:color="auto"/>
              <w:bottom w:val="single" w:sz="4" w:space="0" w:color="auto"/>
            </w:tcBorders>
            <w:noWrap/>
            <w:vAlign w:val="center"/>
            <w:hideMark/>
          </w:tcPr>
          <w:p w14:paraId="1928DC5C" w14:textId="686C7B66" w:rsidR="00877024" w:rsidRPr="00DA6C26" w:rsidRDefault="00877024" w:rsidP="00DA6C26">
            <w:pPr>
              <w:rPr>
                <w:rFonts w:ascii="Arial" w:hAnsi="Arial" w:cs="Arial"/>
                <w:b/>
                <w:bCs/>
                <w:sz w:val="16"/>
                <w:szCs w:val="16"/>
              </w:rPr>
            </w:pPr>
            <w:r w:rsidRPr="00DA6C26">
              <w:rPr>
                <w:rFonts w:ascii="Arial" w:hAnsi="Arial" w:cs="Arial"/>
                <w:b/>
                <w:bCs/>
                <w:sz w:val="16"/>
                <w:szCs w:val="16"/>
              </w:rPr>
              <w:t>Age</w:t>
            </w:r>
          </w:p>
        </w:tc>
        <w:tc>
          <w:tcPr>
            <w:tcW w:w="1653" w:type="dxa"/>
            <w:tcBorders>
              <w:top w:val="single" w:sz="4" w:space="0" w:color="auto"/>
              <w:bottom w:val="single" w:sz="4" w:space="0" w:color="auto"/>
            </w:tcBorders>
            <w:noWrap/>
            <w:vAlign w:val="center"/>
            <w:hideMark/>
          </w:tcPr>
          <w:p w14:paraId="4F9A714A" w14:textId="1D88F390" w:rsidR="00877024" w:rsidRPr="00DA6C26" w:rsidRDefault="00877024" w:rsidP="00DA6C26">
            <w:pPr>
              <w:rPr>
                <w:rFonts w:ascii="Arial" w:hAnsi="Arial" w:cs="Arial"/>
                <w:b/>
                <w:bCs/>
                <w:sz w:val="16"/>
                <w:szCs w:val="16"/>
              </w:rPr>
            </w:pPr>
            <w:r w:rsidRPr="00DA6C26">
              <w:rPr>
                <w:rFonts w:ascii="Arial" w:hAnsi="Arial" w:cs="Arial"/>
                <w:b/>
                <w:bCs/>
                <w:sz w:val="16"/>
                <w:szCs w:val="16"/>
              </w:rPr>
              <w:t>Gender</w:t>
            </w:r>
          </w:p>
        </w:tc>
        <w:tc>
          <w:tcPr>
            <w:tcW w:w="1653" w:type="dxa"/>
            <w:tcBorders>
              <w:top w:val="single" w:sz="4" w:space="0" w:color="auto"/>
              <w:bottom w:val="single" w:sz="4" w:space="0" w:color="auto"/>
            </w:tcBorders>
            <w:noWrap/>
            <w:vAlign w:val="center"/>
            <w:hideMark/>
          </w:tcPr>
          <w:p w14:paraId="72F902BD" w14:textId="6A16B8CC" w:rsidR="00877024" w:rsidRPr="00DA6C26" w:rsidRDefault="00877024" w:rsidP="00DA6C26">
            <w:pPr>
              <w:rPr>
                <w:rFonts w:ascii="Arial" w:hAnsi="Arial" w:cs="Arial"/>
                <w:b/>
                <w:bCs/>
                <w:sz w:val="16"/>
                <w:szCs w:val="16"/>
              </w:rPr>
            </w:pPr>
            <w:r w:rsidRPr="00DA6C26">
              <w:rPr>
                <w:rFonts w:ascii="Arial" w:hAnsi="Arial" w:cs="Arial"/>
                <w:b/>
                <w:bCs/>
                <w:sz w:val="16"/>
                <w:szCs w:val="16"/>
              </w:rPr>
              <w:t>Duration of task</w:t>
            </w:r>
          </w:p>
        </w:tc>
      </w:tr>
      <w:tr w:rsidR="00877024" w:rsidRPr="00877024" w14:paraId="09A99957" w14:textId="77777777" w:rsidTr="00C75E80">
        <w:trPr>
          <w:trHeight w:val="283"/>
        </w:trPr>
        <w:tc>
          <w:tcPr>
            <w:tcW w:w="562" w:type="dxa"/>
            <w:tcBorders>
              <w:top w:val="single" w:sz="4" w:space="0" w:color="auto"/>
            </w:tcBorders>
            <w:vAlign w:val="center"/>
          </w:tcPr>
          <w:p w14:paraId="73E9DF5C" w14:textId="5C9F46AD" w:rsidR="00877024" w:rsidRPr="00DA6C26" w:rsidRDefault="00877024" w:rsidP="00DA6C26">
            <w:pPr>
              <w:rPr>
                <w:rFonts w:ascii="Arial" w:hAnsi="Arial" w:cs="Arial"/>
                <w:sz w:val="16"/>
                <w:szCs w:val="16"/>
              </w:rPr>
            </w:pPr>
            <w:r w:rsidRPr="00DA6C26">
              <w:rPr>
                <w:rFonts w:ascii="Arial" w:hAnsi="Arial" w:cs="Arial"/>
                <w:sz w:val="16"/>
                <w:szCs w:val="16"/>
              </w:rPr>
              <w:t>1</w:t>
            </w:r>
          </w:p>
        </w:tc>
        <w:tc>
          <w:tcPr>
            <w:tcW w:w="1843" w:type="dxa"/>
            <w:tcBorders>
              <w:top w:val="single" w:sz="4" w:space="0" w:color="auto"/>
            </w:tcBorders>
            <w:noWrap/>
            <w:vAlign w:val="center"/>
            <w:hideMark/>
          </w:tcPr>
          <w:p w14:paraId="351A0EE1" w14:textId="21B9E744" w:rsidR="00877024" w:rsidRPr="00DA6C26" w:rsidRDefault="00877024" w:rsidP="00DA6C26">
            <w:pPr>
              <w:rPr>
                <w:rFonts w:ascii="Arial" w:hAnsi="Arial" w:cs="Arial"/>
                <w:sz w:val="16"/>
                <w:szCs w:val="16"/>
              </w:rPr>
            </w:pPr>
            <w:r w:rsidRPr="00DA6C26">
              <w:rPr>
                <w:rFonts w:ascii="Arial" w:hAnsi="Arial" w:cs="Arial"/>
                <w:sz w:val="16"/>
                <w:szCs w:val="16"/>
              </w:rPr>
              <w:t>Education</w:t>
            </w:r>
          </w:p>
        </w:tc>
        <w:tc>
          <w:tcPr>
            <w:tcW w:w="1652" w:type="dxa"/>
            <w:tcBorders>
              <w:top w:val="single" w:sz="4" w:space="0" w:color="auto"/>
            </w:tcBorders>
            <w:noWrap/>
            <w:vAlign w:val="center"/>
            <w:hideMark/>
          </w:tcPr>
          <w:p w14:paraId="43B995AB" w14:textId="77777777" w:rsidR="00877024" w:rsidRPr="00DA6C26" w:rsidRDefault="00877024" w:rsidP="00DA6C26">
            <w:pPr>
              <w:rPr>
                <w:rFonts w:ascii="Arial" w:hAnsi="Arial" w:cs="Arial"/>
                <w:sz w:val="16"/>
                <w:szCs w:val="16"/>
              </w:rPr>
            </w:pPr>
            <w:r w:rsidRPr="00DA6C26">
              <w:rPr>
                <w:rFonts w:ascii="Arial" w:hAnsi="Arial" w:cs="Arial"/>
                <w:sz w:val="16"/>
                <w:szCs w:val="16"/>
              </w:rPr>
              <w:t>.00</w:t>
            </w:r>
          </w:p>
        </w:tc>
        <w:tc>
          <w:tcPr>
            <w:tcW w:w="1653" w:type="dxa"/>
            <w:tcBorders>
              <w:top w:val="single" w:sz="4" w:space="0" w:color="auto"/>
            </w:tcBorders>
            <w:shd w:val="clear" w:color="auto" w:fill="FFF2CC" w:themeFill="accent4" w:themeFillTint="33"/>
            <w:noWrap/>
            <w:vAlign w:val="center"/>
            <w:hideMark/>
          </w:tcPr>
          <w:p w14:paraId="41AFA959" w14:textId="77777777" w:rsidR="00877024" w:rsidRPr="00DA6C26" w:rsidRDefault="00877024" w:rsidP="00DA6C26">
            <w:pPr>
              <w:rPr>
                <w:rFonts w:ascii="Arial" w:hAnsi="Arial" w:cs="Arial"/>
                <w:sz w:val="16"/>
                <w:szCs w:val="16"/>
              </w:rPr>
            </w:pPr>
            <w:r w:rsidRPr="00DA6C26">
              <w:rPr>
                <w:rFonts w:ascii="Arial" w:hAnsi="Arial" w:cs="Arial"/>
                <w:sz w:val="16"/>
                <w:szCs w:val="16"/>
              </w:rPr>
              <w:t>.32</w:t>
            </w:r>
          </w:p>
        </w:tc>
        <w:tc>
          <w:tcPr>
            <w:tcW w:w="1653" w:type="dxa"/>
            <w:tcBorders>
              <w:top w:val="single" w:sz="4" w:space="0" w:color="auto"/>
            </w:tcBorders>
            <w:noWrap/>
            <w:vAlign w:val="center"/>
            <w:hideMark/>
          </w:tcPr>
          <w:p w14:paraId="0B008836" w14:textId="77777777" w:rsidR="00877024" w:rsidRPr="00DA6C26" w:rsidRDefault="00877024" w:rsidP="00DA6C26">
            <w:pPr>
              <w:rPr>
                <w:rFonts w:ascii="Arial" w:hAnsi="Arial" w:cs="Arial"/>
                <w:sz w:val="16"/>
                <w:szCs w:val="16"/>
              </w:rPr>
            </w:pPr>
            <w:r w:rsidRPr="00DA6C26">
              <w:rPr>
                <w:rFonts w:ascii="Arial" w:hAnsi="Arial" w:cs="Arial"/>
                <w:sz w:val="16"/>
                <w:szCs w:val="16"/>
              </w:rPr>
              <w:t>.02</w:t>
            </w:r>
          </w:p>
        </w:tc>
        <w:tc>
          <w:tcPr>
            <w:tcW w:w="1653" w:type="dxa"/>
            <w:tcBorders>
              <w:top w:val="single" w:sz="4" w:space="0" w:color="auto"/>
            </w:tcBorders>
            <w:noWrap/>
            <w:vAlign w:val="center"/>
            <w:hideMark/>
          </w:tcPr>
          <w:p w14:paraId="2E764108" w14:textId="77777777" w:rsidR="00877024" w:rsidRPr="00DA6C26" w:rsidRDefault="00877024" w:rsidP="00DA6C26">
            <w:pPr>
              <w:rPr>
                <w:rFonts w:ascii="Arial" w:hAnsi="Arial" w:cs="Arial"/>
                <w:sz w:val="16"/>
                <w:szCs w:val="16"/>
              </w:rPr>
            </w:pPr>
            <w:r w:rsidRPr="00DA6C26">
              <w:rPr>
                <w:rFonts w:ascii="Arial" w:hAnsi="Arial" w:cs="Arial"/>
                <w:sz w:val="16"/>
                <w:szCs w:val="16"/>
              </w:rPr>
              <w:t>.02</w:t>
            </w:r>
          </w:p>
        </w:tc>
      </w:tr>
      <w:tr w:rsidR="00877024" w:rsidRPr="00877024" w14:paraId="10CA6A13" w14:textId="77777777" w:rsidTr="00DA6C26">
        <w:trPr>
          <w:trHeight w:val="283"/>
        </w:trPr>
        <w:tc>
          <w:tcPr>
            <w:tcW w:w="562" w:type="dxa"/>
            <w:vAlign w:val="center"/>
          </w:tcPr>
          <w:p w14:paraId="7B188685" w14:textId="65674625" w:rsidR="00877024" w:rsidRPr="00DA6C26" w:rsidRDefault="00877024" w:rsidP="00DA6C26">
            <w:pPr>
              <w:rPr>
                <w:rFonts w:ascii="Arial" w:hAnsi="Arial" w:cs="Arial"/>
                <w:sz w:val="16"/>
                <w:szCs w:val="16"/>
              </w:rPr>
            </w:pPr>
            <w:r w:rsidRPr="00DA6C26">
              <w:rPr>
                <w:rFonts w:ascii="Arial" w:hAnsi="Arial" w:cs="Arial"/>
                <w:sz w:val="16"/>
                <w:szCs w:val="16"/>
              </w:rPr>
              <w:t>3</w:t>
            </w:r>
          </w:p>
        </w:tc>
        <w:tc>
          <w:tcPr>
            <w:tcW w:w="1843" w:type="dxa"/>
            <w:noWrap/>
            <w:vAlign w:val="center"/>
            <w:hideMark/>
          </w:tcPr>
          <w:p w14:paraId="4A6C5261" w14:textId="6E2ACD72" w:rsidR="00877024" w:rsidRPr="00DA6C26" w:rsidRDefault="00877024" w:rsidP="00DA6C26">
            <w:pPr>
              <w:rPr>
                <w:rFonts w:ascii="Arial" w:hAnsi="Arial" w:cs="Arial"/>
                <w:sz w:val="16"/>
                <w:szCs w:val="16"/>
              </w:rPr>
            </w:pPr>
            <w:r w:rsidRPr="00DA6C26">
              <w:rPr>
                <w:rFonts w:ascii="Arial" w:hAnsi="Arial" w:cs="Arial"/>
                <w:sz w:val="16"/>
                <w:szCs w:val="16"/>
              </w:rPr>
              <w:t>Skill–task fit</w:t>
            </w:r>
          </w:p>
        </w:tc>
        <w:tc>
          <w:tcPr>
            <w:tcW w:w="1652" w:type="dxa"/>
            <w:noWrap/>
            <w:vAlign w:val="center"/>
            <w:hideMark/>
          </w:tcPr>
          <w:p w14:paraId="38A140C9" w14:textId="77777777" w:rsidR="00877024" w:rsidRPr="00DA6C26" w:rsidRDefault="00877024" w:rsidP="00DA6C26">
            <w:pPr>
              <w:rPr>
                <w:rFonts w:ascii="Arial" w:hAnsi="Arial" w:cs="Arial"/>
                <w:sz w:val="16"/>
                <w:szCs w:val="16"/>
              </w:rPr>
            </w:pPr>
            <w:r w:rsidRPr="00DA6C26">
              <w:rPr>
                <w:rFonts w:ascii="Arial" w:hAnsi="Arial" w:cs="Arial"/>
                <w:sz w:val="16"/>
                <w:szCs w:val="16"/>
              </w:rPr>
              <w:t>.02</w:t>
            </w:r>
          </w:p>
        </w:tc>
        <w:tc>
          <w:tcPr>
            <w:tcW w:w="1653" w:type="dxa"/>
            <w:noWrap/>
            <w:vAlign w:val="center"/>
            <w:hideMark/>
          </w:tcPr>
          <w:p w14:paraId="1D3F27ED" w14:textId="77777777" w:rsidR="00877024" w:rsidRPr="00DA6C26" w:rsidRDefault="00877024" w:rsidP="00DA6C26">
            <w:pPr>
              <w:rPr>
                <w:rFonts w:ascii="Arial" w:hAnsi="Arial" w:cs="Arial"/>
                <w:sz w:val="16"/>
                <w:szCs w:val="16"/>
              </w:rPr>
            </w:pPr>
            <w:r w:rsidRPr="00DA6C26">
              <w:rPr>
                <w:rFonts w:ascii="Arial" w:hAnsi="Arial" w:cs="Arial"/>
                <w:sz w:val="16"/>
                <w:szCs w:val="16"/>
              </w:rPr>
              <w:t>.07</w:t>
            </w:r>
          </w:p>
        </w:tc>
        <w:tc>
          <w:tcPr>
            <w:tcW w:w="1653" w:type="dxa"/>
            <w:noWrap/>
            <w:vAlign w:val="center"/>
            <w:hideMark/>
          </w:tcPr>
          <w:p w14:paraId="1AEB7ED3" w14:textId="77777777" w:rsidR="00877024" w:rsidRPr="00DA6C26" w:rsidRDefault="00877024" w:rsidP="00DA6C26">
            <w:pPr>
              <w:rPr>
                <w:rFonts w:ascii="Arial" w:hAnsi="Arial" w:cs="Arial"/>
                <w:sz w:val="16"/>
                <w:szCs w:val="16"/>
              </w:rPr>
            </w:pPr>
            <w:r w:rsidRPr="00DA6C26">
              <w:rPr>
                <w:rFonts w:ascii="Arial" w:hAnsi="Arial" w:cs="Arial"/>
                <w:sz w:val="16"/>
                <w:szCs w:val="16"/>
              </w:rPr>
              <w:t>.00</w:t>
            </w:r>
          </w:p>
        </w:tc>
        <w:tc>
          <w:tcPr>
            <w:tcW w:w="1653" w:type="dxa"/>
            <w:noWrap/>
            <w:vAlign w:val="center"/>
            <w:hideMark/>
          </w:tcPr>
          <w:p w14:paraId="576D2251" w14:textId="77777777" w:rsidR="00877024" w:rsidRPr="00DA6C26" w:rsidRDefault="00877024" w:rsidP="00DA6C26">
            <w:pPr>
              <w:rPr>
                <w:rFonts w:ascii="Arial" w:hAnsi="Arial" w:cs="Arial"/>
                <w:sz w:val="16"/>
                <w:szCs w:val="16"/>
              </w:rPr>
            </w:pPr>
            <w:r w:rsidRPr="00DA6C26">
              <w:rPr>
                <w:rFonts w:ascii="Arial" w:hAnsi="Arial" w:cs="Arial"/>
                <w:sz w:val="16"/>
                <w:szCs w:val="16"/>
              </w:rPr>
              <w:t>.06</w:t>
            </w:r>
          </w:p>
        </w:tc>
      </w:tr>
      <w:tr w:rsidR="00877024" w:rsidRPr="00877024" w14:paraId="586F9E8B" w14:textId="77777777" w:rsidTr="00C75E80">
        <w:trPr>
          <w:trHeight w:val="283"/>
        </w:trPr>
        <w:tc>
          <w:tcPr>
            <w:tcW w:w="562" w:type="dxa"/>
            <w:vAlign w:val="center"/>
          </w:tcPr>
          <w:p w14:paraId="159760AF" w14:textId="43293B96" w:rsidR="00877024" w:rsidRPr="00DA6C26" w:rsidRDefault="00877024" w:rsidP="00DA6C26">
            <w:pPr>
              <w:rPr>
                <w:rFonts w:ascii="Arial" w:hAnsi="Arial" w:cs="Arial"/>
                <w:sz w:val="16"/>
                <w:szCs w:val="16"/>
              </w:rPr>
            </w:pPr>
            <w:r w:rsidRPr="00DA6C26">
              <w:rPr>
                <w:rFonts w:ascii="Arial" w:hAnsi="Arial" w:cs="Arial"/>
                <w:sz w:val="16"/>
                <w:szCs w:val="16"/>
              </w:rPr>
              <w:t>4a</w:t>
            </w:r>
          </w:p>
        </w:tc>
        <w:tc>
          <w:tcPr>
            <w:tcW w:w="1843" w:type="dxa"/>
            <w:noWrap/>
            <w:vAlign w:val="center"/>
            <w:hideMark/>
          </w:tcPr>
          <w:p w14:paraId="40541CEA" w14:textId="76EDA31C" w:rsidR="00877024" w:rsidRPr="00DA6C26" w:rsidRDefault="00877024" w:rsidP="00DA6C26">
            <w:pPr>
              <w:rPr>
                <w:rFonts w:ascii="Arial" w:hAnsi="Arial" w:cs="Arial"/>
                <w:sz w:val="16"/>
                <w:szCs w:val="16"/>
              </w:rPr>
            </w:pPr>
            <w:r w:rsidRPr="00DA6C26">
              <w:rPr>
                <w:rFonts w:ascii="Arial" w:hAnsi="Arial" w:cs="Arial"/>
                <w:sz w:val="16"/>
                <w:szCs w:val="16"/>
              </w:rPr>
              <w:t>Continent</w:t>
            </w:r>
          </w:p>
        </w:tc>
        <w:tc>
          <w:tcPr>
            <w:tcW w:w="1652" w:type="dxa"/>
            <w:shd w:val="clear" w:color="auto" w:fill="FFF2CC" w:themeFill="accent4" w:themeFillTint="33"/>
            <w:noWrap/>
            <w:vAlign w:val="center"/>
            <w:hideMark/>
          </w:tcPr>
          <w:p w14:paraId="75E617D1" w14:textId="77777777" w:rsidR="00877024" w:rsidRPr="00DA6C26" w:rsidRDefault="00877024" w:rsidP="00DA6C26">
            <w:pPr>
              <w:rPr>
                <w:rFonts w:ascii="Arial" w:hAnsi="Arial" w:cs="Arial"/>
                <w:sz w:val="16"/>
                <w:szCs w:val="16"/>
              </w:rPr>
            </w:pPr>
            <w:r w:rsidRPr="00DA6C26">
              <w:rPr>
                <w:rFonts w:ascii="Arial" w:hAnsi="Arial" w:cs="Arial"/>
                <w:sz w:val="16"/>
                <w:szCs w:val="16"/>
              </w:rPr>
              <w:t>.16</w:t>
            </w:r>
          </w:p>
        </w:tc>
        <w:tc>
          <w:tcPr>
            <w:tcW w:w="1653" w:type="dxa"/>
            <w:noWrap/>
            <w:vAlign w:val="center"/>
            <w:hideMark/>
          </w:tcPr>
          <w:p w14:paraId="172CB2D3" w14:textId="77777777" w:rsidR="00877024" w:rsidRPr="00DA6C26" w:rsidRDefault="00877024" w:rsidP="00DA6C26">
            <w:pPr>
              <w:rPr>
                <w:rFonts w:ascii="Arial" w:hAnsi="Arial" w:cs="Arial"/>
                <w:sz w:val="16"/>
                <w:szCs w:val="16"/>
              </w:rPr>
            </w:pPr>
            <w:r w:rsidRPr="00DA6C26">
              <w:rPr>
                <w:rFonts w:ascii="Arial" w:hAnsi="Arial" w:cs="Arial"/>
                <w:sz w:val="16"/>
                <w:szCs w:val="16"/>
              </w:rPr>
              <w:t>.02</w:t>
            </w:r>
          </w:p>
        </w:tc>
        <w:tc>
          <w:tcPr>
            <w:tcW w:w="1653" w:type="dxa"/>
            <w:noWrap/>
            <w:vAlign w:val="center"/>
            <w:hideMark/>
          </w:tcPr>
          <w:p w14:paraId="28D512E8" w14:textId="77777777" w:rsidR="00877024" w:rsidRPr="00DA6C26" w:rsidRDefault="00877024" w:rsidP="00DA6C26">
            <w:pPr>
              <w:rPr>
                <w:rFonts w:ascii="Arial" w:hAnsi="Arial" w:cs="Arial"/>
                <w:sz w:val="16"/>
                <w:szCs w:val="16"/>
              </w:rPr>
            </w:pPr>
            <w:r w:rsidRPr="00DA6C26">
              <w:rPr>
                <w:rFonts w:ascii="Arial" w:hAnsi="Arial" w:cs="Arial"/>
                <w:sz w:val="16"/>
                <w:szCs w:val="16"/>
              </w:rPr>
              <w:t>.00</w:t>
            </w:r>
          </w:p>
        </w:tc>
        <w:tc>
          <w:tcPr>
            <w:tcW w:w="1653" w:type="dxa"/>
            <w:noWrap/>
            <w:vAlign w:val="center"/>
            <w:hideMark/>
          </w:tcPr>
          <w:p w14:paraId="11432859" w14:textId="77777777" w:rsidR="00877024" w:rsidRPr="00DA6C26" w:rsidRDefault="00877024" w:rsidP="00DA6C26">
            <w:pPr>
              <w:rPr>
                <w:rFonts w:ascii="Arial" w:hAnsi="Arial" w:cs="Arial"/>
                <w:sz w:val="16"/>
                <w:szCs w:val="16"/>
              </w:rPr>
            </w:pPr>
            <w:r w:rsidRPr="00DA6C26">
              <w:rPr>
                <w:rFonts w:ascii="Arial" w:hAnsi="Arial" w:cs="Arial"/>
                <w:sz w:val="16"/>
                <w:szCs w:val="16"/>
              </w:rPr>
              <w:t>.02</w:t>
            </w:r>
          </w:p>
        </w:tc>
      </w:tr>
      <w:tr w:rsidR="00877024" w:rsidRPr="00877024" w14:paraId="65830FB7" w14:textId="77777777" w:rsidTr="00DA6C26">
        <w:trPr>
          <w:trHeight w:val="283"/>
        </w:trPr>
        <w:tc>
          <w:tcPr>
            <w:tcW w:w="562" w:type="dxa"/>
            <w:vAlign w:val="center"/>
          </w:tcPr>
          <w:p w14:paraId="193D0DCE" w14:textId="662D275C" w:rsidR="00877024" w:rsidRPr="00DA6C26" w:rsidRDefault="00877024" w:rsidP="00DA6C26">
            <w:pPr>
              <w:rPr>
                <w:rFonts w:ascii="Arial" w:hAnsi="Arial" w:cs="Arial"/>
                <w:sz w:val="16"/>
                <w:szCs w:val="16"/>
              </w:rPr>
            </w:pPr>
            <w:r w:rsidRPr="00DA6C26">
              <w:rPr>
                <w:rFonts w:ascii="Arial" w:hAnsi="Arial" w:cs="Arial"/>
                <w:sz w:val="16"/>
                <w:szCs w:val="16"/>
              </w:rPr>
              <w:t>4b</w:t>
            </w:r>
          </w:p>
        </w:tc>
        <w:tc>
          <w:tcPr>
            <w:tcW w:w="1843" w:type="dxa"/>
            <w:noWrap/>
            <w:vAlign w:val="center"/>
            <w:hideMark/>
          </w:tcPr>
          <w:p w14:paraId="4D222DE3" w14:textId="6B64E89F" w:rsidR="00877024" w:rsidRPr="00DA6C26" w:rsidRDefault="00877024" w:rsidP="00DA6C26">
            <w:pPr>
              <w:rPr>
                <w:rFonts w:ascii="Arial" w:hAnsi="Arial" w:cs="Arial"/>
                <w:sz w:val="16"/>
                <w:szCs w:val="16"/>
              </w:rPr>
            </w:pPr>
            <w:r w:rsidRPr="00DA6C26">
              <w:rPr>
                <w:rFonts w:ascii="Arial" w:hAnsi="Arial" w:cs="Arial"/>
                <w:sz w:val="16"/>
                <w:szCs w:val="16"/>
              </w:rPr>
              <w:t>Country</w:t>
            </w:r>
          </w:p>
        </w:tc>
        <w:tc>
          <w:tcPr>
            <w:tcW w:w="1652" w:type="dxa"/>
            <w:noWrap/>
            <w:vAlign w:val="center"/>
            <w:hideMark/>
          </w:tcPr>
          <w:p w14:paraId="33472CD1" w14:textId="77777777" w:rsidR="00877024" w:rsidRPr="00DA6C26" w:rsidRDefault="00877024" w:rsidP="00DA6C26">
            <w:pPr>
              <w:rPr>
                <w:rFonts w:ascii="Arial" w:hAnsi="Arial" w:cs="Arial"/>
                <w:sz w:val="16"/>
                <w:szCs w:val="16"/>
              </w:rPr>
            </w:pPr>
            <w:r w:rsidRPr="00DA6C26">
              <w:rPr>
                <w:rFonts w:ascii="Arial" w:hAnsi="Arial" w:cs="Arial"/>
                <w:sz w:val="16"/>
                <w:szCs w:val="16"/>
              </w:rPr>
              <w:t>.01</w:t>
            </w:r>
          </w:p>
        </w:tc>
        <w:tc>
          <w:tcPr>
            <w:tcW w:w="1653" w:type="dxa"/>
            <w:noWrap/>
            <w:vAlign w:val="center"/>
            <w:hideMark/>
          </w:tcPr>
          <w:p w14:paraId="4C8F0F1D" w14:textId="77777777" w:rsidR="00877024" w:rsidRPr="00DA6C26" w:rsidRDefault="00877024" w:rsidP="00DA6C26">
            <w:pPr>
              <w:rPr>
                <w:rFonts w:ascii="Arial" w:hAnsi="Arial" w:cs="Arial"/>
                <w:sz w:val="16"/>
                <w:szCs w:val="16"/>
              </w:rPr>
            </w:pPr>
            <w:r w:rsidRPr="00DA6C26">
              <w:rPr>
                <w:rFonts w:ascii="Arial" w:hAnsi="Arial" w:cs="Arial"/>
                <w:sz w:val="16"/>
                <w:szCs w:val="16"/>
              </w:rPr>
              <w:t>.12</w:t>
            </w:r>
          </w:p>
        </w:tc>
        <w:tc>
          <w:tcPr>
            <w:tcW w:w="1653" w:type="dxa"/>
            <w:noWrap/>
            <w:vAlign w:val="center"/>
            <w:hideMark/>
          </w:tcPr>
          <w:p w14:paraId="2743A66D" w14:textId="77777777" w:rsidR="00877024" w:rsidRPr="00DA6C26" w:rsidRDefault="00877024" w:rsidP="00DA6C26">
            <w:pPr>
              <w:rPr>
                <w:rFonts w:ascii="Arial" w:hAnsi="Arial" w:cs="Arial"/>
                <w:sz w:val="16"/>
                <w:szCs w:val="16"/>
              </w:rPr>
            </w:pPr>
            <w:r w:rsidRPr="00DA6C26">
              <w:rPr>
                <w:rFonts w:ascii="Arial" w:hAnsi="Arial" w:cs="Arial"/>
                <w:sz w:val="16"/>
                <w:szCs w:val="16"/>
              </w:rPr>
              <w:t>.02</w:t>
            </w:r>
          </w:p>
        </w:tc>
        <w:tc>
          <w:tcPr>
            <w:tcW w:w="1653" w:type="dxa"/>
            <w:noWrap/>
            <w:vAlign w:val="center"/>
            <w:hideMark/>
          </w:tcPr>
          <w:p w14:paraId="695463BC" w14:textId="77777777" w:rsidR="00877024" w:rsidRPr="00DA6C26" w:rsidRDefault="00877024" w:rsidP="00DA6C26">
            <w:pPr>
              <w:rPr>
                <w:rFonts w:ascii="Arial" w:hAnsi="Arial" w:cs="Arial"/>
                <w:sz w:val="16"/>
                <w:szCs w:val="16"/>
              </w:rPr>
            </w:pPr>
            <w:r w:rsidRPr="00DA6C26">
              <w:rPr>
                <w:rFonts w:ascii="Arial" w:hAnsi="Arial" w:cs="Arial"/>
                <w:sz w:val="16"/>
                <w:szCs w:val="16"/>
              </w:rPr>
              <w:t>.06</w:t>
            </w:r>
          </w:p>
        </w:tc>
      </w:tr>
      <w:tr w:rsidR="00877024" w:rsidRPr="00877024" w14:paraId="29DFA72C" w14:textId="77777777" w:rsidTr="00DA6C26">
        <w:trPr>
          <w:trHeight w:val="283"/>
        </w:trPr>
        <w:tc>
          <w:tcPr>
            <w:tcW w:w="562" w:type="dxa"/>
            <w:vAlign w:val="center"/>
          </w:tcPr>
          <w:p w14:paraId="0AC76F38" w14:textId="6D4BE124" w:rsidR="00877024" w:rsidRPr="00DA6C26" w:rsidRDefault="00877024" w:rsidP="00DA6C26">
            <w:pPr>
              <w:rPr>
                <w:rFonts w:ascii="Arial" w:hAnsi="Arial" w:cs="Arial"/>
                <w:sz w:val="16"/>
                <w:szCs w:val="16"/>
              </w:rPr>
            </w:pPr>
            <w:r w:rsidRPr="00DA6C26">
              <w:rPr>
                <w:rFonts w:ascii="Arial" w:hAnsi="Arial" w:cs="Arial"/>
                <w:sz w:val="16"/>
                <w:szCs w:val="16"/>
              </w:rPr>
              <w:t>5</w:t>
            </w:r>
          </w:p>
        </w:tc>
        <w:tc>
          <w:tcPr>
            <w:tcW w:w="1843" w:type="dxa"/>
            <w:noWrap/>
            <w:vAlign w:val="center"/>
            <w:hideMark/>
          </w:tcPr>
          <w:p w14:paraId="6FFED950" w14:textId="56475CFE" w:rsidR="00877024" w:rsidRPr="00DA6C26" w:rsidRDefault="00877024" w:rsidP="00DA6C26">
            <w:pPr>
              <w:rPr>
                <w:rFonts w:ascii="Arial" w:hAnsi="Arial" w:cs="Arial"/>
                <w:sz w:val="16"/>
                <w:szCs w:val="16"/>
              </w:rPr>
            </w:pPr>
            <w:r w:rsidRPr="00DA6C26">
              <w:rPr>
                <w:rFonts w:ascii="Arial" w:hAnsi="Arial" w:cs="Arial"/>
                <w:sz w:val="16"/>
                <w:szCs w:val="16"/>
              </w:rPr>
              <w:t>Skill variety</w:t>
            </w:r>
          </w:p>
        </w:tc>
        <w:tc>
          <w:tcPr>
            <w:tcW w:w="1652" w:type="dxa"/>
            <w:noWrap/>
            <w:vAlign w:val="center"/>
            <w:hideMark/>
          </w:tcPr>
          <w:p w14:paraId="1EE3B93E" w14:textId="77777777" w:rsidR="00877024" w:rsidRPr="00DA6C26" w:rsidRDefault="00877024" w:rsidP="00DA6C26">
            <w:pPr>
              <w:rPr>
                <w:rFonts w:ascii="Arial" w:hAnsi="Arial" w:cs="Arial"/>
                <w:sz w:val="16"/>
                <w:szCs w:val="16"/>
              </w:rPr>
            </w:pPr>
            <w:r w:rsidRPr="00DA6C26">
              <w:rPr>
                <w:rFonts w:ascii="Arial" w:hAnsi="Arial" w:cs="Arial"/>
                <w:sz w:val="16"/>
                <w:szCs w:val="16"/>
              </w:rPr>
              <w:t>.00</w:t>
            </w:r>
          </w:p>
        </w:tc>
        <w:tc>
          <w:tcPr>
            <w:tcW w:w="1653" w:type="dxa"/>
            <w:noWrap/>
            <w:vAlign w:val="center"/>
            <w:hideMark/>
          </w:tcPr>
          <w:p w14:paraId="214637A6" w14:textId="77777777" w:rsidR="00877024" w:rsidRPr="00DA6C26" w:rsidRDefault="00877024" w:rsidP="00DA6C26">
            <w:pPr>
              <w:rPr>
                <w:rFonts w:ascii="Arial" w:hAnsi="Arial" w:cs="Arial"/>
                <w:sz w:val="16"/>
                <w:szCs w:val="16"/>
              </w:rPr>
            </w:pPr>
            <w:r w:rsidRPr="00DA6C26">
              <w:rPr>
                <w:rFonts w:ascii="Arial" w:hAnsi="Arial" w:cs="Arial"/>
                <w:sz w:val="16"/>
                <w:szCs w:val="16"/>
              </w:rPr>
              <w:t>.05</w:t>
            </w:r>
          </w:p>
        </w:tc>
        <w:tc>
          <w:tcPr>
            <w:tcW w:w="1653" w:type="dxa"/>
            <w:noWrap/>
            <w:vAlign w:val="center"/>
            <w:hideMark/>
          </w:tcPr>
          <w:p w14:paraId="1DD190A8" w14:textId="77777777" w:rsidR="00877024" w:rsidRPr="00DA6C26" w:rsidRDefault="00877024" w:rsidP="00DA6C26">
            <w:pPr>
              <w:rPr>
                <w:rFonts w:ascii="Arial" w:hAnsi="Arial" w:cs="Arial"/>
                <w:sz w:val="16"/>
                <w:szCs w:val="16"/>
              </w:rPr>
            </w:pPr>
            <w:r w:rsidRPr="00DA6C26">
              <w:rPr>
                <w:rFonts w:ascii="Arial" w:hAnsi="Arial" w:cs="Arial"/>
                <w:sz w:val="16"/>
                <w:szCs w:val="16"/>
              </w:rPr>
              <w:t>.01</w:t>
            </w:r>
          </w:p>
        </w:tc>
        <w:tc>
          <w:tcPr>
            <w:tcW w:w="1653" w:type="dxa"/>
            <w:noWrap/>
            <w:vAlign w:val="center"/>
            <w:hideMark/>
          </w:tcPr>
          <w:p w14:paraId="0BA73D19" w14:textId="77777777" w:rsidR="00877024" w:rsidRPr="00DA6C26" w:rsidRDefault="00877024" w:rsidP="00DA6C26">
            <w:pPr>
              <w:rPr>
                <w:rFonts w:ascii="Arial" w:hAnsi="Arial" w:cs="Arial"/>
                <w:sz w:val="16"/>
                <w:szCs w:val="16"/>
              </w:rPr>
            </w:pPr>
            <w:r w:rsidRPr="00DA6C26">
              <w:rPr>
                <w:rFonts w:ascii="Arial" w:hAnsi="Arial" w:cs="Arial"/>
                <w:sz w:val="16"/>
                <w:szCs w:val="16"/>
              </w:rPr>
              <w:t>.03</w:t>
            </w:r>
          </w:p>
        </w:tc>
      </w:tr>
      <w:tr w:rsidR="00877024" w:rsidRPr="00877024" w14:paraId="2A2F2B32" w14:textId="77777777" w:rsidTr="00DA6C26">
        <w:trPr>
          <w:trHeight w:val="283"/>
        </w:trPr>
        <w:tc>
          <w:tcPr>
            <w:tcW w:w="562" w:type="dxa"/>
            <w:vAlign w:val="center"/>
          </w:tcPr>
          <w:p w14:paraId="15B22405" w14:textId="1309116D" w:rsidR="00877024" w:rsidRPr="00DA6C26" w:rsidRDefault="00877024" w:rsidP="00DA6C26">
            <w:pPr>
              <w:rPr>
                <w:rFonts w:ascii="Arial" w:hAnsi="Arial" w:cs="Arial"/>
                <w:sz w:val="16"/>
                <w:szCs w:val="16"/>
              </w:rPr>
            </w:pPr>
            <w:r w:rsidRPr="00DA6C26">
              <w:rPr>
                <w:rFonts w:ascii="Arial" w:hAnsi="Arial" w:cs="Arial"/>
                <w:sz w:val="16"/>
                <w:szCs w:val="16"/>
              </w:rPr>
              <w:t>6</w:t>
            </w:r>
          </w:p>
        </w:tc>
        <w:tc>
          <w:tcPr>
            <w:tcW w:w="1843" w:type="dxa"/>
            <w:noWrap/>
            <w:vAlign w:val="center"/>
            <w:hideMark/>
          </w:tcPr>
          <w:p w14:paraId="041D1A94" w14:textId="20025CE3" w:rsidR="00877024" w:rsidRPr="00DA6C26" w:rsidRDefault="00877024" w:rsidP="00DA6C26">
            <w:pPr>
              <w:rPr>
                <w:rFonts w:ascii="Arial" w:hAnsi="Arial" w:cs="Arial"/>
                <w:sz w:val="16"/>
                <w:szCs w:val="16"/>
              </w:rPr>
            </w:pPr>
            <w:r w:rsidRPr="00DA6C26">
              <w:rPr>
                <w:rFonts w:ascii="Arial" w:hAnsi="Arial" w:cs="Arial"/>
                <w:sz w:val="16"/>
                <w:szCs w:val="16"/>
              </w:rPr>
              <w:t>Monitoring feedback</w:t>
            </w:r>
          </w:p>
        </w:tc>
        <w:tc>
          <w:tcPr>
            <w:tcW w:w="1652" w:type="dxa"/>
            <w:noWrap/>
            <w:vAlign w:val="center"/>
            <w:hideMark/>
          </w:tcPr>
          <w:p w14:paraId="6B916034" w14:textId="77777777" w:rsidR="00877024" w:rsidRPr="00DA6C26" w:rsidRDefault="00877024" w:rsidP="00DA6C26">
            <w:pPr>
              <w:rPr>
                <w:rFonts w:ascii="Arial" w:hAnsi="Arial" w:cs="Arial"/>
                <w:sz w:val="16"/>
                <w:szCs w:val="16"/>
              </w:rPr>
            </w:pPr>
            <w:r w:rsidRPr="00DA6C26">
              <w:rPr>
                <w:rFonts w:ascii="Arial" w:hAnsi="Arial" w:cs="Arial"/>
                <w:sz w:val="16"/>
                <w:szCs w:val="16"/>
              </w:rPr>
              <w:t>.06</w:t>
            </w:r>
          </w:p>
        </w:tc>
        <w:tc>
          <w:tcPr>
            <w:tcW w:w="1653" w:type="dxa"/>
            <w:noWrap/>
            <w:vAlign w:val="center"/>
            <w:hideMark/>
          </w:tcPr>
          <w:p w14:paraId="43248CD2" w14:textId="77777777" w:rsidR="00877024" w:rsidRPr="00DA6C26" w:rsidRDefault="00877024" w:rsidP="00DA6C26">
            <w:pPr>
              <w:rPr>
                <w:rFonts w:ascii="Arial" w:hAnsi="Arial" w:cs="Arial"/>
                <w:sz w:val="16"/>
                <w:szCs w:val="16"/>
              </w:rPr>
            </w:pPr>
            <w:r w:rsidRPr="00DA6C26">
              <w:rPr>
                <w:rFonts w:ascii="Arial" w:hAnsi="Arial" w:cs="Arial"/>
                <w:sz w:val="16"/>
                <w:szCs w:val="16"/>
              </w:rPr>
              <w:t>.02</w:t>
            </w:r>
          </w:p>
        </w:tc>
        <w:tc>
          <w:tcPr>
            <w:tcW w:w="1653" w:type="dxa"/>
            <w:noWrap/>
            <w:vAlign w:val="center"/>
            <w:hideMark/>
          </w:tcPr>
          <w:p w14:paraId="6C3B3DB6" w14:textId="77777777" w:rsidR="00877024" w:rsidRPr="00DA6C26" w:rsidRDefault="00877024" w:rsidP="00DA6C26">
            <w:pPr>
              <w:rPr>
                <w:rFonts w:ascii="Arial" w:hAnsi="Arial" w:cs="Arial"/>
                <w:sz w:val="16"/>
                <w:szCs w:val="16"/>
              </w:rPr>
            </w:pPr>
            <w:r w:rsidRPr="00DA6C26">
              <w:rPr>
                <w:rFonts w:ascii="Arial" w:hAnsi="Arial" w:cs="Arial"/>
                <w:sz w:val="16"/>
                <w:szCs w:val="16"/>
              </w:rPr>
              <w:t>.04</w:t>
            </w:r>
          </w:p>
        </w:tc>
        <w:tc>
          <w:tcPr>
            <w:tcW w:w="1653" w:type="dxa"/>
            <w:noWrap/>
            <w:vAlign w:val="center"/>
            <w:hideMark/>
          </w:tcPr>
          <w:p w14:paraId="37BB5EC3" w14:textId="77777777" w:rsidR="00877024" w:rsidRPr="00DA6C26" w:rsidRDefault="00877024" w:rsidP="00DA6C26">
            <w:pPr>
              <w:rPr>
                <w:rFonts w:ascii="Arial" w:hAnsi="Arial" w:cs="Arial"/>
                <w:sz w:val="16"/>
                <w:szCs w:val="16"/>
              </w:rPr>
            </w:pPr>
            <w:r w:rsidRPr="00DA6C26">
              <w:rPr>
                <w:rFonts w:ascii="Arial" w:hAnsi="Arial" w:cs="Arial"/>
                <w:sz w:val="16"/>
                <w:szCs w:val="16"/>
              </w:rPr>
              <w:t>.01</w:t>
            </w:r>
          </w:p>
        </w:tc>
      </w:tr>
      <w:tr w:rsidR="00877024" w:rsidRPr="00877024" w14:paraId="29DE8F88" w14:textId="77777777" w:rsidTr="00DA6C26">
        <w:trPr>
          <w:trHeight w:val="283"/>
        </w:trPr>
        <w:tc>
          <w:tcPr>
            <w:tcW w:w="562" w:type="dxa"/>
            <w:vAlign w:val="center"/>
          </w:tcPr>
          <w:p w14:paraId="57511BFC" w14:textId="5DEE3313" w:rsidR="00877024" w:rsidRPr="00DA6C26" w:rsidRDefault="00877024" w:rsidP="00DA6C26">
            <w:pPr>
              <w:rPr>
                <w:rFonts w:ascii="Arial" w:hAnsi="Arial" w:cs="Arial"/>
                <w:sz w:val="16"/>
                <w:szCs w:val="16"/>
              </w:rPr>
            </w:pPr>
            <w:r w:rsidRPr="00DA6C26">
              <w:rPr>
                <w:rFonts w:ascii="Arial" w:hAnsi="Arial" w:cs="Arial"/>
                <w:sz w:val="16"/>
                <w:szCs w:val="16"/>
              </w:rPr>
              <w:t>7</w:t>
            </w:r>
          </w:p>
        </w:tc>
        <w:tc>
          <w:tcPr>
            <w:tcW w:w="1843" w:type="dxa"/>
            <w:noWrap/>
            <w:vAlign w:val="center"/>
            <w:hideMark/>
          </w:tcPr>
          <w:p w14:paraId="6E98D429" w14:textId="6E1C8617" w:rsidR="00877024" w:rsidRPr="00DA6C26" w:rsidRDefault="00877024" w:rsidP="00DA6C26">
            <w:pPr>
              <w:rPr>
                <w:rFonts w:ascii="Arial" w:hAnsi="Arial" w:cs="Arial"/>
                <w:sz w:val="16"/>
                <w:szCs w:val="16"/>
              </w:rPr>
            </w:pPr>
            <w:r w:rsidRPr="00DA6C26">
              <w:rPr>
                <w:rFonts w:ascii="Arial" w:hAnsi="Arial" w:cs="Arial"/>
                <w:sz w:val="16"/>
                <w:szCs w:val="16"/>
              </w:rPr>
              <w:t>Performance feedback</w:t>
            </w:r>
          </w:p>
        </w:tc>
        <w:tc>
          <w:tcPr>
            <w:tcW w:w="1652" w:type="dxa"/>
            <w:noWrap/>
            <w:vAlign w:val="center"/>
            <w:hideMark/>
          </w:tcPr>
          <w:p w14:paraId="78100F2B" w14:textId="77777777" w:rsidR="00877024" w:rsidRPr="00DA6C26" w:rsidRDefault="00877024" w:rsidP="00DA6C26">
            <w:pPr>
              <w:rPr>
                <w:rFonts w:ascii="Arial" w:hAnsi="Arial" w:cs="Arial"/>
                <w:sz w:val="16"/>
                <w:szCs w:val="16"/>
              </w:rPr>
            </w:pPr>
            <w:r w:rsidRPr="00DA6C26">
              <w:rPr>
                <w:rFonts w:ascii="Arial" w:hAnsi="Arial" w:cs="Arial"/>
                <w:sz w:val="16"/>
                <w:szCs w:val="16"/>
              </w:rPr>
              <w:t>.00</w:t>
            </w:r>
          </w:p>
        </w:tc>
        <w:tc>
          <w:tcPr>
            <w:tcW w:w="1653" w:type="dxa"/>
            <w:noWrap/>
            <w:vAlign w:val="center"/>
            <w:hideMark/>
          </w:tcPr>
          <w:p w14:paraId="1B22E294" w14:textId="77777777" w:rsidR="00877024" w:rsidRPr="00DA6C26" w:rsidRDefault="00877024" w:rsidP="00DA6C26">
            <w:pPr>
              <w:rPr>
                <w:rFonts w:ascii="Arial" w:hAnsi="Arial" w:cs="Arial"/>
                <w:sz w:val="16"/>
                <w:szCs w:val="16"/>
              </w:rPr>
            </w:pPr>
            <w:r w:rsidRPr="00DA6C26">
              <w:rPr>
                <w:rFonts w:ascii="Arial" w:hAnsi="Arial" w:cs="Arial"/>
                <w:sz w:val="16"/>
                <w:szCs w:val="16"/>
              </w:rPr>
              <w:t>.00</w:t>
            </w:r>
          </w:p>
        </w:tc>
        <w:tc>
          <w:tcPr>
            <w:tcW w:w="1653" w:type="dxa"/>
            <w:noWrap/>
            <w:vAlign w:val="center"/>
            <w:hideMark/>
          </w:tcPr>
          <w:p w14:paraId="245B0848" w14:textId="77777777" w:rsidR="00877024" w:rsidRPr="00DA6C26" w:rsidRDefault="00877024" w:rsidP="00DA6C26">
            <w:pPr>
              <w:rPr>
                <w:rFonts w:ascii="Arial" w:hAnsi="Arial" w:cs="Arial"/>
                <w:sz w:val="16"/>
                <w:szCs w:val="16"/>
              </w:rPr>
            </w:pPr>
            <w:r w:rsidRPr="00DA6C26">
              <w:rPr>
                <w:rFonts w:ascii="Arial" w:hAnsi="Arial" w:cs="Arial"/>
                <w:sz w:val="16"/>
                <w:szCs w:val="16"/>
              </w:rPr>
              <w:t>.01</w:t>
            </w:r>
          </w:p>
        </w:tc>
        <w:tc>
          <w:tcPr>
            <w:tcW w:w="1653" w:type="dxa"/>
            <w:noWrap/>
            <w:vAlign w:val="center"/>
            <w:hideMark/>
          </w:tcPr>
          <w:p w14:paraId="535974B1" w14:textId="77777777" w:rsidR="00877024" w:rsidRPr="00DA6C26" w:rsidRDefault="00877024" w:rsidP="00DA6C26">
            <w:pPr>
              <w:rPr>
                <w:rFonts w:ascii="Arial" w:hAnsi="Arial" w:cs="Arial"/>
                <w:sz w:val="16"/>
                <w:szCs w:val="16"/>
              </w:rPr>
            </w:pPr>
            <w:r w:rsidRPr="00DA6C26">
              <w:rPr>
                <w:rFonts w:ascii="Arial" w:hAnsi="Arial" w:cs="Arial"/>
                <w:sz w:val="16"/>
                <w:szCs w:val="16"/>
              </w:rPr>
              <w:t>.00</w:t>
            </w:r>
          </w:p>
        </w:tc>
      </w:tr>
      <w:tr w:rsidR="00877024" w:rsidRPr="00877024" w14:paraId="78F1473C" w14:textId="77777777" w:rsidTr="00DA6C26">
        <w:trPr>
          <w:trHeight w:val="283"/>
        </w:trPr>
        <w:tc>
          <w:tcPr>
            <w:tcW w:w="562" w:type="dxa"/>
            <w:vAlign w:val="center"/>
          </w:tcPr>
          <w:p w14:paraId="18803491" w14:textId="162A4DC0" w:rsidR="00877024" w:rsidRPr="00DA6C26" w:rsidRDefault="00877024" w:rsidP="00DA6C26">
            <w:pPr>
              <w:rPr>
                <w:rFonts w:ascii="Arial" w:hAnsi="Arial" w:cs="Arial"/>
                <w:sz w:val="16"/>
                <w:szCs w:val="16"/>
              </w:rPr>
            </w:pPr>
            <w:r w:rsidRPr="00DA6C26">
              <w:rPr>
                <w:rFonts w:ascii="Arial" w:hAnsi="Arial" w:cs="Arial"/>
                <w:sz w:val="16"/>
                <w:szCs w:val="16"/>
              </w:rPr>
              <w:t>8</w:t>
            </w:r>
          </w:p>
        </w:tc>
        <w:tc>
          <w:tcPr>
            <w:tcW w:w="1843" w:type="dxa"/>
            <w:noWrap/>
            <w:vAlign w:val="center"/>
            <w:hideMark/>
          </w:tcPr>
          <w:p w14:paraId="5A351717" w14:textId="5DAB87A9" w:rsidR="00877024" w:rsidRPr="00DA6C26" w:rsidRDefault="00877024" w:rsidP="00DA6C26">
            <w:pPr>
              <w:rPr>
                <w:rFonts w:ascii="Arial" w:hAnsi="Arial" w:cs="Arial"/>
                <w:sz w:val="16"/>
                <w:szCs w:val="16"/>
              </w:rPr>
            </w:pPr>
            <w:r w:rsidRPr="00DA6C26">
              <w:rPr>
                <w:rFonts w:ascii="Arial" w:hAnsi="Arial" w:cs="Arial"/>
                <w:sz w:val="16"/>
                <w:szCs w:val="16"/>
              </w:rPr>
              <w:t>Control</w:t>
            </w:r>
          </w:p>
        </w:tc>
        <w:tc>
          <w:tcPr>
            <w:tcW w:w="1652" w:type="dxa"/>
            <w:noWrap/>
            <w:vAlign w:val="center"/>
            <w:hideMark/>
          </w:tcPr>
          <w:p w14:paraId="41C3C085" w14:textId="77777777" w:rsidR="00877024" w:rsidRPr="00DA6C26" w:rsidRDefault="00877024" w:rsidP="00DA6C26">
            <w:pPr>
              <w:rPr>
                <w:rFonts w:ascii="Arial" w:hAnsi="Arial" w:cs="Arial"/>
                <w:sz w:val="16"/>
                <w:szCs w:val="16"/>
              </w:rPr>
            </w:pPr>
            <w:r w:rsidRPr="00DA6C26">
              <w:rPr>
                <w:rFonts w:ascii="Arial" w:hAnsi="Arial" w:cs="Arial"/>
                <w:sz w:val="16"/>
                <w:szCs w:val="16"/>
              </w:rPr>
              <w:t>.02</w:t>
            </w:r>
          </w:p>
        </w:tc>
        <w:tc>
          <w:tcPr>
            <w:tcW w:w="1653" w:type="dxa"/>
            <w:noWrap/>
            <w:vAlign w:val="center"/>
            <w:hideMark/>
          </w:tcPr>
          <w:p w14:paraId="0DBD8F21" w14:textId="77777777" w:rsidR="00877024" w:rsidRPr="00DA6C26" w:rsidRDefault="00877024" w:rsidP="00DA6C26">
            <w:pPr>
              <w:rPr>
                <w:rFonts w:ascii="Arial" w:hAnsi="Arial" w:cs="Arial"/>
                <w:sz w:val="16"/>
                <w:szCs w:val="16"/>
              </w:rPr>
            </w:pPr>
            <w:r w:rsidRPr="00DA6C26">
              <w:rPr>
                <w:rFonts w:ascii="Arial" w:hAnsi="Arial" w:cs="Arial"/>
                <w:sz w:val="16"/>
                <w:szCs w:val="16"/>
              </w:rPr>
              <w:t>.01</w:t>
            </w:r>
          </w:p>
        </w:tc>
        <w:tc>
          <w:tcPr>
            <w:tcW w:w="1653" w:type="dxa"/>
            <w:noWrap/>
            <w:vAlign w:val="center"/>
            <w:hideMark/>
          </w:tcPr>
          <w:p w14:paraId="3C288C2D" w14:textId="77777777" w:rsidR="00877024" w:rsidRPr="00DA6C26" w:rsidRDefault="00877024" w:rsidP="00DA6C26">
            <w:pPr>
              <w:rPr>
                <w:rFonts w:ascii="Arial" w:hAnsi="Arial" w:cs="Arial"/>
                <w:sz w:val="16"/>
                <w:szCs w:val="16"/>
              </w:rPr>
            </w:pPr>
            <w:r w:rsidRPr="00DA6C26">
              <w:rPr>
                <w:rFonts w:ascii="Arial" w:hAnsi="Arial" w:cs="Arial"/>
                <w:sz w:val="16"/>
                <w:szCs w:val="16"/>
              </w:rPr>
              <w:t>.02</w:t>
            </w:r>
          </w:p>
        </w:tc>
        <w:tc>
          <w:tcPr>
            <w:tcW w:w="1653" w:type="dxa"/>
            <w:noWrap/>
            <w:vAlign w:val="center"/>
            <w:hideMark/>
          </w:tcPr>
          <w:p w14:paraId="7A96741C" w14:textId="77777777" w:rsidR="00877024" w:rsidRPr="00DA6C26" w:rsidRDefault="00877024" w:rsidP="00DA6C26">
            <w:pPr>
              <w:rPr>
                <w:rFonts w:ascii="Arial" w:hAnsi="Arial" w:cs="Arial"/>
                <w:sz w:val="16"/>
                <w:szCs w:val="16"/>
              </w:rPr>
            </w:pPr>
            <w:r w:rsidRPr="00DA6C26">
              <w:rPr>
                <w:rFonts w:ascii="Arial" w:hAnsi="Arial" w:cs="Arial"/>
                <w:sz w:val="16"/>
                <w:szCs w:val="16"/>
              </w:rPr>
              <w:t>.01</w:t>
            </w:r>
          </w:p>
        </w:tc>
      </w:tr>
      <w:tr w:rsidR="00877024" w:rsidRPr="00877024" w14:paraId="0EB3C85B" w14:textId="77777777" w:rsidTr="00DA6C26">
        <w:trPr>
          <w:trHeight w:val="283"/>
        </w:trPr>
        <w:tc>
          <w:tcPr>
            <w:tcW w:w="562" w:type="dxa"/>
            <w:vAlign w:val="center"/>
          </w:tcPr>
          <w:p w14:paraId="414EBB57" w14:textId="6FF57D2A" w:rsidR="00877024" w:rsidRPr="00DA6C26" w:rsidRDefault="00877024" w:rsidP="00DA6C26">
            <w:pPr>
              <w:rPr>
                <w:rFonts w:ascii="Arial" w:hAnsi="Arial" w:cs="Arial"/>
                <w:sz w:val="16"/>
                <w:szCs w:val="16"/>
              </w:rPr>
            </w:pPr>
            <w:r w:rsidRPr="00DA6C26">
              <w:rPr>
                <w:rFonts w:ascii="Arial" w:hAnsi="Arial" w:cs="Arial"/>
                <w:sz w:val="16"/>
                <w:szCs w:val="16"/>
              </w:rPr>
              <w:t>9</w:t>
            </w:r>
          </w:p>
        </w:tc>
        <w:tc>
          <w:tcPr>
            <w:tcW w:w="1843" w:type="dxa"/>
            <w:noWrap/>
            <w:vAlign w:val="center"/>
            <w:hideMark/>
          </w:tcPr>
          <w:p w14:paraId="053E7E0F" w14:textId="096D4DCF" w:rsidR="00877024" w:rsidRPr="00DA6C26" w:rsidRDefault="00877024" w:rsidP="00DA6C26">
            <w:pPr>
              <w:rPr>
                <w:rFonts w:ascii="Arial" w:hAnsi="Arial" w:cs="Arial"/>
                <w:sz w:val="16"/>
                <w:szCs w:val="16"/>
              </w:rPr>
            </w:pPr>
            <w:r w:rsidRPr="00DA6C26">
              <w:rPr>
                <w:rFonts w:ascii="Arial" w:hAnsi="Arial" w:cs="Arial"/>
                <w:sz w:val="16"/>
                <w:szCs w:val="16"/>
              </w:rPr>
              <w:t>Task significance</w:t>
            </w:r>
          </w:p>
        </w:tc>
        <w:tc>
          <w:tcPr>
            <w:tcW w:w="1652" w:type="dxa"/>
            <w:vAlign w:val="center"/>
          </w:tcPr>
          <w:p w14:paraId="5B46CCBF" w14:textId="55031CD3" w:rsidR="00877024" w:rsidRPr="00DA6C26" w:rsidRDefault="006B6BDE" w:rsidP="00DA6C26">
            <w:pPr>
              <w:rPr>
                <w:rFonts w:ascii="Arial" w:hAnsi="Arial" w:cs="Arial"/>
                <w:sz w:val="16"/>
                <w:szCs w:val="16"/>
              </w:rPr>
            </w:pPr>
            <w:r>
              <w:rPr>
                <w:rFonts w:ascii="Arial" w:hAnsi="Arial" w:cs="Arial"/>
                <w:sz w:val="16"/>
                <w:szCs w:val="16"/>
              </w:rPr>
              <w:t>-</w:t>
            </w:r>
          </w:p>
        </w:tc>
        <w:tc>
          <w:tcPr>
            <w:tcW w:w="1653" w:type="dxa"/>
            <w:noWrap/>
            <w:vAlign w:val="center"/>
            <w:hideMark/>
          </w:tcPr>
          <w:p w14:paraId="46299048" w14:textId="77777777" w:rsidR="00877024" w:rsidRPr="00DA6C26" w:rsidRDefault="00877024" w:rsidP="00DA6C26">
            <w:pPr>
              <w:rPr>
                <w:rFonts w:ascii="Arial" w:hAnsi="Arial" w:cs="Arial"/>
                <w:sz w:val="16"/>
                <w:szCs w:val="16"/>
              </w:rPr>
            </w:pPr>
            <w:r w:rsidRPr="00DA6C26">
              <w:rPr>
                <w:rFonts w:ascii="Arial" w:hAnsi="Arial" w:cs="Arial"/>
                <w:sz w:val="16"/>
                <w:szCs w:val="16"/>
              </w:rPr>
              <w:t>.09</w:t>
            </w:r>
          </w:p>
        </w:tc>
        <w:tc>
          <w:tcPr>
            <w:tcW w:w="1653" w:type="dxa"/>
            <w:noWrap/>
            <w:vAlign w:val="center"/>
            <w:hideMark/>
          </w:tcPr>
          <w:p w14:paraId="4390EC47" w14:textId="77777777" w:rsidR="00877024" w:rsidRPr="00DA6C26" w:rsidRDefault="00877024" w:rsidP="00DA6C26">
            <w:pPr>
              <w:rPr>
                <w:rFonts w:ascii="Arial" w:hAnsi="Arial" w:cs="Arial"/>
                <w:sz w:val="16"/>
                <w:szCs w:val="16"/>
              </w:rPr>
            </w:pPr>
            <w:r w:rsidRPr="00DA6C26">
              <w:rPr>
                <w:rFonts w:ascii="Arial" w:hAnsi="Arial" w:cs="Arial"/>
                <w:sz w:val="16"/>
                <w:szCs w:val="16"/>
              </w:rPr>
              <w:t>.02</w:t>
            </w:r>
          </w:p>
        </w:tc>
        <w:tc>
          <w:tcPr>
            <w:tcW w:w="1653" w:type="dxa"/>
            <w:noWrap/>
            <w:vAlign w:val="center"/>
            <w:hideMark/>
          </w:tcPr>
          <w:p w14:paraId="29C53CA1" w14:textId="77777777" w:rsidR="00877024" w:rsidRPr="00DA6C26" w:rsidRDefault="00877024" w:rsidP="00DA6C26">
            <w:pPr>
              <w:rPr>
                <w:rFonts w:ascii="Arial" w:hAnsi="Arial" w:cs="Arial"/>
                <w:sz w:val="16"/>
                <w:szCs w:val="16"/>
              </w:rPr>
            </w:pPr>
            <w:r w:rsidRPr="00DA6C26">
              <w:rPr>
                <w:rFonts w:ascii="Arial" w:hAnsi="Arial" w:cs="Arial"/>
                <w:sz w:val="16"/>
                <w:szCs w:val="16"/>
              </w:rPr>
              <w:t>.04</w:t>
            </w:r>
          </w:p>
        </w:tc>
      </w:tr>
      <w:tr w:rsidR="00877024" w:rsidRPr="00877024" w14:paraId="2159EAB2" w14:textId="77777777" w:rsidTr="00DA6C26">
        <w:trPr>
          <w:trHeight w:val="283"/>
        </w:trPr>
        <w:tc>
          <w:tcPr>
            <w:tcW w:w="562" w:type="dxa"/>
            <w:vAlign w:val="center"/>
          </w:tcPr>
          <w:p w14:paraId="3859229A" w14:textId="324E7273" w:rsidR="00877024" w:rsidRPr="00DA6C26" w:rsidRDefault="00877024" w:rsidP="00DA6C26">
            <w:pPr>
              <w:rPr>
                <w:rFonts w:ascii="Arial" w:hAnsi="Arial" w:cs="Arial"/>
                <w:sz w:val="16"/>
                <w:szCs w:val="16"/>
              </w:rPr>
            </w:pPr>
            <w:r w:rsidRPr="00DA6C26">
              <w:rPr>
                <w:rFonts w:ascii="Arial" w:hAnsi="Arial" w:cs="Arial"/>
                <w:sz w:val="16"/>
                <w:szCs w:val="16"/>
              </w:rPr>
              <w:t>10</w:t>
            </w:r>
          </w:p>
        </w:tc>
        <w:tc>
          <w:tcPr>
            <w:tcW w:w="1843" w:type="dxa"/>
            <w:noWrap/>
            <w:vAlign w:val="center"/>
            <w:hideMark/>
          </w:tcPr>
          <w:p w14:paraId="2219F2B3" w14:textId="0475DAD7" w:rsidR="00877024" w:rsidRPr="00DA6C26" w:rsidRDefault="00877024" w:rsidP="00DA6C26">
            <w:pPr>
              <w:rPr>
                <w:rFonts w:ascii="Arial" w:hAnsi="Arial" w:cs="Arial"/>
                <w:sz w:val="16"/>
                <w:szCs w:val="16"/>
              </w:rPr>
            </w:pPr>
            <w:r w:rsidRPr="00DA6C26">
              <w:rPr>
                <w:rFonts w:ascii="Arial" w:hAnsi="Arial" w:cs="Arial"/>
                <w:sz w:val="16"/>
                <w:szCs w:val="16"/>
              </w:rPr>
              <w:t>Task identity</w:t>
            </w:r>
          </w:p>
        </w:tc>
        <w:tc>
          <w:tcPr>
            <w:tcW w:w="1652" w:type="dxa"/>
            <w:noWrap/>
            <w:vAlign w:val="center"/>
            <w:hideMark/>
          </w:tcPr>
          <w:p w14:paraId="588073E0" w14:textId="77777777" w:rsidR="00877024" w:rsidRPr="00DA6C26" w:rsidRDefault="00877024" w:rsidP="00DA6C26">
            <w:pPr>
              <w:rPr>
                <w:rFonts w:ascii="Arial" w:hAnsi="Arial" w:cs="Arial"/>
                <w:sz w:val="16"/>
                <w:szCs w:val="16"/>
              </w:rPr>
            </w:pPr>
            <w:r w:rsidRPr="00DA6C26">
              <w:rPr>
                <w:rFonts w:ascii="Arial" w:hAnsi="Arial" w:cs="Arial"/>
                <w:sz w:val="16"/>
                <w:szCs w:val="16"/>
              </w:rPr>
              <w:t>.01</w:t>
            </w:r>
          </w:p>
        </w:tc>
        <w:tc>
          <w:tcPr>
            <w:tcW w:w="1653" w:type="dxa"/>
            <w:noWrap/>
            <w:vAlign w:val="center"/>
            <w:hideMark/>
          </w:tcPr>
          <w:p w14:paraId="52EA30B7" w14:textId="77777777" w:rsidR="00877024" w:rsidRPr="00DA6C26" w:rsidRDefault="00877024" w:rsidP="00DA6C26">
            <w:pPr>
              <w:rPr>
                <w:rFonts w:ascii="Arial" w:hAnsi="Arial" w:cs="Arial"/>
                <w:sz w:val="16"/>
                <w:szCs w:val="16"/>
              </w:rPr>
            </w:pPr>
            <w:r w:rsidRPr="00DA6C26">
              <w:rPr>
                <w:rFonts w:ascii="Arial" w:hAnsi="Arial" w:cs="Arial"/>
                <w:sz w:val="16"/>
                <w:szCs w:val="16"/>
              </w:rPr>
              <w:t>.02</w:t>
            </w:r>
          </w:p>
        </w:tc>
        <w:tc>
          <w:tcPr>
            <w:tcW w:w="1653" w:type="dxa"/>
            <w:noWrap/>
            <w:vAlign w:val="center"/>
            <w:hideMark/>
          </w:tcPr>
          <w:p w14:paraId="7D5BBC3C" w14:textId="77777777" w:rsidR="00877024" w:rsidRPr="00DA6C26" w:rsidRDefault="00877024" w:rsidP="00DA6C26">
            <w:pPr>
              <w:rPr>
                <w:rFonts w:ascii="Arial" w:hAnsi="Arial" w:cs="Arial"/>
                <w:sz w:val="16"/>
                <w:szCs w:val="16"/>
              </w:rPr>
            </w:pPr>
            <w:r w:rsidRPr="00DA6C26">
              <w:rPr>
                <w:rFonts w:ascii="Arial" w:hAnsi="Arial" w:cs="Arial"/>
                <w:sz w:val="16"/>
                <w:szCs w:val="16"/>
              </w:rPr>
              <w:t>.00</w:t>
            </w:r>
          </w:p>
        </w:tc>
        <w:tc>
          <w:tcPr>
            <w:tcW w:w="1653" w:type="dxa"/>
            <w:noWrap/>
            <w:vAlign w:val="center"/>
            <w:hideMark/>
          </w:tcPr>
          <w:p w14:paraId="43514F3F" w14:textId="77777777" w:rsidR="00877024" w:rsidRPr="00DA6C26" w:rsidRDefault="00877024" w:rsidP="00DA6C26">
            <w:pPr>
              <w:rPr>
                <w:rFonts w:ascii="Arial" w:hAnsi="Arial" w:cs="Arial"/>
                <w:sz w:val="16"/>
                <w:szCs w:val="16"/>
              </w:rPr>
            </w:pPr>
            <w:r w:rsidRPr="00DA6C26">
              <w:rPr>
                <w:rFonts w:ascii="Arial" w:hAnsi="Arial" w:cs="Arial"/>
                <w:sz w:val="16"/>
                <w:szCs w:val="16"/>
              </w:rPr>
              <w:t>.01</w:t>
            </w:r>
          </w:p>
        </w:tc>
      </w:tr>
      <w:tr w:rsidR="00877024" w:rsidRPr="00877024" w14:paraId="535C1BF6" w14:textId="77777777" w:rsidTr="00DA6C26">
        <w:trPr>
          <w:trHeight w:val="283"/>
        </w:trPr>
        <w:tc>
          <w:tcPr>
            <w:tcW w:w="562" w:type="dxa"/>
            <w:vAlign w:val="center"/>
          </w:tcPr>
          <w:p w14:paraId="363C7E8A" w14:textId="64A6B9EC" w:rsidR="00877024" w:rsidRPr="00DA6C26" w:rsidRDefault="00877024" w:rsidP="00DA6C26">
            <w:pPr>
              <w:rPr>
                <w:rFonts w:ascii="Arial" w:hAnsi="Arial" w:cs="Arial"/>
                <w:sz w:val="16"/>
                <w:szCs w:val="16"/>
              </w:rPr>
            </w:pPr>
            <w:r w:rsidRPr="00DA6C26">
              <w:rPr>
                <w:rFonts w:ascii="Arial" w:hAnsi="Arial" w:cs="Arial"/>
                <w:sz w:val="16"/>
                <w:szCs w:val="16"/>
              </w:rPr>
              <w:t>14</w:t>
            </w:r>
          </w:p>
        </w:tc>
        <w:tc>
          <w:tcPr>
            <w:tcW w:w="1843" w:type="dxa"/>
            <w:noWrap/>
            <w:vAlign w:val="center"/>
            <w:hideMark/>
          </w:tcPr>
          <w:p w14:paraId="118D7B18" w14:textId="4E914623" w:rsidR="00877024" w:rsidRPr="00DA6C26" w:rsidRDefault="00877024" w:rsidP="00DA6C26">
            <w:pPr>
              <w:rPr>
                <w:rFonts w:ascii="Arial" w:hAnsi="Arial" w:cs="Arial"/>
                <w:sz w:val="16"/>
                <w:szCs w:val="16"/>
              </w:rPr>
            </w:pPr>
            <w:r w:rsidRPr="00DA6C26">
              <w:rPr>
                <w:rFonts w:ascii="Arial" w:hAnsi="Arial" w:cs="Arial"/>
                <w:sz w:val="16"/>
                <w:szCs w:val="16"/>
              </w:rPr>
              <w:t>Physical activity</w:t>
            </w:r>
          </w:p>
        </w:tc>
        <w:tc>
          <w:tcPr>
            <w:tcW w:w="1652" w:type="dxa"/>
            <w:noWrap/>
            <w:vAlign w:val="center"/>
            <w:hideMark/>
          </w:tcPr>
          <w:p w14:paraId="7BB805AE" w14:textId="77777777" w:rsidR="00877024" w:rsidRPr="00DA6C26" w:rsidRDefault="00877024" w:rsidP="00DA6C26">
            <w:pPr>
              <w:rPr>
                <w:rFonts w:ascii="Arial" w:hAnsi="Arial" w:cs="Arial"/>
                <w:sz w:val="16"/>
                <w:szCs w:val="16"/>
              </w:rPr>
            </w:pPr>
            <w:r w:rsidRPr="00DA6C26">
              <w:rPr>
                <w:rFonts w:ascii="Arial" w:hAnsi="Arial" w:cs="Arial"/>
                <w:sz w:val="16"/>
                <w:szCs w:val="16"/>
              </w:rPr>
              <w:t>.10</w:t>
            </w:r>
          </w:p>
        </w:tc>
        <w:tc>
          <w:tcPr>
            <w:tcW w:w="1653" w:type="dxa"/>
            <w:noWrap/>
            <w:vAlign w:val="center"/>
            <w:hideMark/>
          </w:tcPr>
          <w:p w14:paraId="5DBEECBB" w14:textId="77777777" w:rsidR="00877024" w:rsidRPr="00DA6C26" w:rsidRDefault="00877024" w:rsidP="00DA6C26">
            <w:pPr>
              <w:rPr>
                <w:rFonts w:ascii="Arial" w:hAnsi="Arial" w:cs="Arial"/>
                <w:sz w:val="16"/>
                <w:szCs w:val="16"/>
              </w:rPr>
            </w:pPr>
            <w:r w:rsidRPr="00DA6C26">
              <w:rPr>
                <w:rFonts w:ascii="Arial" w:hAnsi="Arial" w:cs="Arial"/>
                <w:sz w:val="16"/>
                <w:szCs w:val="16"/>
              </w:rPr>
              <w:t>.02</w:t>
            </w:r>
          </w:p>
        </w:tc>
        <w:tc>
          <w:tcPr>
            <w:tcW w:w="1653" w:type="dxa"/>
            <w:noWrap/>
            <w:vAlign w:val="center"/>
            <w:hideMark/>
          </w:tcPr>
          <w:p w14:paraId="008C99FB" w14:textId="77777777" w:rsidR="00877024" w:rsidRPr="00DA6C26" w:rsidRDefault="00877024" w:rsidP="00DA6C26">
            <w:pPr>
              <w:rPr>
                <w:rFonts w:ascii="Arial" w:hAnsi="Arial" w:cs="Arial"/>
                <w:sz w:val="16"/>
                <w:szCs w:val="16"/>
              </w:rPr>
            </w:pPr>
            <w:r w:rsidRPr="00DA6C26">
              <w:rPr>
                <w:rFonts w:ascii="Arial" w:hAnsi="Arial" w:cs="Arial"/>
                <w:sz w:val="16"/>
                <w:szCs w:val="16"/>
              </w:rPr>
              <w:t>.00</w:t>
            </w:r>
          </w:p>
        </w:tc>
        <w:tc>
          <w:tcPr>
            <w:tcW w:w="1653" w:type="dxa"/>
            <w:noWrap/>
            <w:vAlign w:val="center"/>
            <w:hideMark/>
          </w:tcPr>
          <w:p w14:paraId="2CFBCFB5" w14:textId="77777777" w:rsidR="00877024" w:rsidRPr="00DA6C26" w:rsidRDefault="00877024" w:rsidP="00DA6C26">
            <w:pPr>
              <w:rPr>
                <w:rFonts w:ascii="Arial" w:hAnsi="Arial" w:cs="Arial"/>
                <w:sz w:val="16"/>
                <w:szCs w:val="16"/>
              </w:rPr>
            </w:pPr>
            <w:r w:rsidRPr="00DA6C26">
              <w:rPr>
                <w:rFonts w:ascii="Arial" w:hAnsi="Arial" w:cs="Arial"/>
                <w:sz w:val="16"/>
                <w:szCs w:val="16"/>
              </w:rPr>
              <w:t>.01</w:t>
            </w:r>
          </w:p>
        </w:tc>
      </w:tr>
      <w:tr w:rsidR="00877024" w:rsidRPr="00877024" w14:paraId="174F5D26" w14:textId="77777777" w:rsidTr="00C75E80">
        <w:trPr>
          <w:trHeight w:val="283"/>
        </w:trPr>
        <w:tc>
          <w:tcPr>
            <w:tcW w:w="562" w:type="dxa"/>
            <w:vAlign w:val="center"/>
          </w:tcPr>
          <w:p w14:paraId="2D34C611" w14:textId="4991E676" w:rsidR="00877024" w:rsidRPr="00DA6C26" w:rsidRDefault="00877024" w:rsidP="00DA6C26">
            <w:pPr>
              <w:rPr>
                <w:rFonts w:ascii="Arial" w:hAnsi="Arial" w:cs="Arial"/>
                <w:sz w:val="16"/>
                <w:szCs w:val="16"/>
              </w:rPr>
            </w:pPr>
            <w:r w:rsidRPr="00DA6C26">
              <w:rPr>
                <w:rFonts w:ascii="Arial" w:hAnsi="Arial" w:cs="Arial"/>
                <w:sz w:val="16"/>
                <w:szCs w:val="16"/>
              </w:rPr>
              <w:t>15</w:t>
            </w:r>
          </w:p>
        </w:tc>
        <w:tc>
          <w:tcPr>
            <w:tcW w:w="1843" w:type="dxa"/>
            <w:noWrap/>
            <w:vAlign w:val="center"/>
            <w:hideMark/>
          </w:tcPr>
          <w:p w14:paraId="0FA97D1B" w14:textId="49CF3518" w:rsidR="00877024" w:rsidRPr="00DA6C26" w:rsidRDefault="00877024" w:rsidP="00DA6C26">
            <w:pPr>
              <w:rPr>
                <w:rFonts w:ascii="Arial" w:hAnsi="Arial" w:cs="Arial"/>
                <w:sz w:val="16"/>
                <w:szCs w:val="16"/>
              </w:rPr>
            </w:pPr>
            <w:r w:rsidRPr="00DA6C26">
              <w:rPr>
                <w:rFonts w:ascii="Arial" w:hAnsi="Arial" w:cs="Arial"/>
                <w:sz w:val="16"/>
                <w:szCs w:val="16"/>
              </w:rPr>
              <w:t>Group setting</w:t>
            </w:r>
          </w:p>
        </w:tc>
        <w:tc>
          <w:tcPr>
            <w:tcW w:w="1652" w:type="dxa"/>
            <w:shd w:val="clear" w:color="auto" w:fill="FFF2CC" w:themeFill="accent4" w:themeFillTint="33"/>
            <w:noWrap/>
            <w:vAlign w:val="center"/>
            <w:hideMark/>
          </w:tcPr>
          <w:p w14:paraId="74313099" w14:textId="77777777" w:rsidR="00877024" w:rsidRPr="00DA6C26" w:rsidRDefault="00877024" w:rsidP="00DA6C26">
            <w:pPr>
              <w:rPr>
                <w:rFonts w:ascii="Arial" w:hAnsi="Arial" w:cs="Arial"/>
                <w:sz w:val="16"/>
                <w:szCs w:val="16"/>
              </w:rPr>
            </w:pPr>
            <w:r w:rsidRPr="00DA6C26">
              <w:rPr>
                <w:rFonts w:ascii="Arial" w:hAnsi="Arial" w:cs="Arial"/>
                <w:sz w:val="16"/>
                <w:szCs w:val="16"/>
              </w:rPr>
              <w:t>.14</w:t>
            </w:r>
          </w:p>
        </w:tc>
        <w:tc>
          <w:tcPr>
            <w:tcW w:w="1653" w:type="dxa"/>
            <w:noWrap/>
            <w:vAlign w:val="center"/>
            <w:hideMark/>
          </w:tcPr>
          <w:p w14:paraId="1E225BD7" w14:textId="77777777" w:rsidR="00877024" w:rsidRPr="00DA6C26" w:rsidRDefault="00877024" w:rsidP="00DA6C26">
            <w:pPr>
              <w:rPr>
                <w:rFonts w:ascii="Arial" w:hAnsi="Arial" w:cs="Arial"/>
                <w:sz w:val="16"/>
                <w:szCs w:val="16"/>
              </w:rPr>
            </w:pPr>
            <w:r w:rsidRPr="00DA6C26">
              <w:rPr>
                <w:rFonts w:ascii="Arial" w:hAnsi="Arial" w:cs="Arial"/>
                <w:sz w:val="16"/>
                <w:szCs w:val="16"/>
              </w:rPr>
              <w:t>.00</w:t>
            </w:r>
          </w:p>
        </w:tc>
        <w:tc>
          <w:tcPr>
            <w:tcW w:w="1653" w:type="dxa"/>
            <w:noWrap/>
            <w:vAlign w:val="center"/>
            <w:hideMark/>
          </w:tcPr>
          <w:p w14:paraId="2729FD21" w14:textId="77777777" w:rsidR="00877024" w:rsidRPr="00DA6C26" w:rsidRDefault="00877024" w:rsidP="00DA6C26">
            <w:pPr>
              <w:rPr>
                <w:rFonts w:ascii="Arial" w:hAnsi="Arial" w:cs="Arial"/>
                <w:sz w:val="16"/>
                <w:szCs w:val="16"/>
              </w:rPr>
            </w:pPr>
            <w:r w:rsidRPr="00DA6C26">
              <w:rPr>
                <w:rFonts w:ascii="Arial" w:hAnsi="Arial" w:cs="Arial"/>
                <w:sz w:val="16"/>
                <w:szCs w:val="16"/>
              </w:rPr>
              <w:t>.03</w:t>
            </w:r>
          </w:p>
        </w:tc>
        <w:tc>
          <w:tcPr>
            <w:tcW w:w="1653" w:type="dxa"/>
            <w:shd w:val="clear" w:color="auto" w:fill="FFF2CC" w:themeFill="accent4" w:themeFillTint="33"/>
            <w:noWrap/>
            <w:vAlign w:val="center"/>
            <w:hideMark/>
          </w:tcPr>
          <w:p w14:paraId="10E0B368" w14:textId="77777777" w:rsidR="00877024" w:rsidRPr="00DA6C26" w:rsidRDefault="00877024" w:rsidP="00DA6C26">
            <w:pPr>
              <w:rPr>
                <w:rFonts w:ascii="Arial" w:hAnsi="Arial" w:cs="Arial"/>
                <w:sz w:val="16"/>
                <w:szCs w:val="16"/>
              </w:rPr>
            </w:pPr>
            <w:r w:rsidRPr="00DA6C26">
              <w:rPr>
                <w:rFonts w:ascii="Arial" w:hAnsi="Arial" w:cs="Arial"/>
                <w:sz w:val="16"/>
                <w:szCs w:val="16"/>
              </w:rPr>
              <w:t>.17</w:t>
            </w:r>
          </w:p>
        </w:tc>
      </w:tr>
    </w:tbl>
    <w:p w14:paraId="37AEF255" w14:textId="77777777" w:rsidR="00DA6C26" w:rsidRDefault="00DA6C26" w:rsidP="00054E9A"/>
    <w:p w14:paraId="730210A8" w14:textId="0C268FEB" w:rsidR="006B6BDE" w:rsidRDefault="00E0376C" w:rsidP="002F138B">
      <w:pPr>
        <w:spacing w:line="276" w:lineRule="auto"/>
        <w:rPr>
          <w:rFonts w:ascii="Arial" w:hAnsi="Arial" w:cs="Arial"/>
          <w:sz w:val="20"/>
          <w:szCs w:val="20"/>
        </w:rPr>
      </w:pPr>
      <w:r w:rsidRPr="00E0376C">
        <w:rPr>
          <w:rFonts w:ascii="Arial" w:hAnsi="Arial" w:cs="Arial"/>
          <w:i/>
          <w:iCs/>
          <w:sz w:val="20"/>
          <w:szCs w:val="20"/>
        </w:rPr>
        <w:t>Note:</w:t>
      </w:r>
      <w:r>
        <w:rPr>
          <w:rFonts w:ascii="Arial" w:hAnsi="Arial" w:cs="Arial"/>
          <w:sz w:val="20"/>
          <w:szCs w:val="20"/>
        </w:rPr>
        <w:t xml:space="preserve"> </w:t>
      </w:r>
      <w:r w:rsidR="006B6BDE" w:rsidRPr="006B6BDE">
        <w:rPr>
          <w:rFonts w:ascii="Arial" w:hAnsi="Arial" w:cs="Arial"/>
          <w:sz w:val="20"/>
          <w:szCs w:val="20"/>
        </w:rPr>
        <w:t>η</w:t>
      </w:r>
      <w:r w:rsidR="006B6BDE" w:rsidRPr="006B6BDE">
        <w:rPr>
          <w:rFonts w:ascii="Arial" w:hAnsi="Arial" w:cs="Arial"/>
          <w:sz w:val="20"/>
          <w:szCs w:val="20"/>
          <w:vertAlign w:val="superscript"/>
        </w:rPr>
        <w:t>2</w:t>
      </w:r>
      <w:r w:rsidR="006B6BDE" w:rsidRPr="006B6BDE">
        <w:rPr>
          <w:rFonts w:ascii="Arial" w:hAnsi="Arial" w:cs="Arial"/>
          <w:sz w:val="20"/>
          <w:szCs w:val="20"/>
        </w:rPr>
        <w:t xml:space="preserve"> is an effect size measure that can be used to quantify the strength of association between </w:t>
      </w:r>
      <w:r w:rsidR="004755F4">
        <w:rPr>
          <w:rFonts w:ascii="Arial" w:hAnsi="Arial" w:cs="Arial"/>
          <w:sz w:val="20"/>
          <w:szCs w:val="20"/>
        </w:rPr>
        <w:t xml:space="preserve">continuous </w:t>
      </w:r>
      <w:r w:rsidR="006B6BDE" w:rsidRPr="006B6BDE">
        <w:rPr>
          <w:rFonts w:ascii="Arial" w:hAnsi="Arial" w:cs="Arial"/>
          <w:sz w:val="20"/>
          <w:szCs w:val="20"/>
        </w:rPr>
        <w:t xml:space="preserve">and </w:t>
      </w:r>
      <w:r w:rsidR="004755F4">
        <w:rPr>
          <w:rFonts w:ascii="Arial" w:hAnsi="Arial" w:cs="Arial"/>
          <w:sz w:val="20"/>
          <w:szCs w:val="20"/>
        </w:rPr>
        <w:t xml:space="preserve">categorical </w:t>
      </w:r>
      <w:r w:rsidR="006B6BDE" w:rsidRPr="006B6BDE">
        <w:rPr>
          <w:rFonts w:ascii="Arial" w:hAnsi="Arial" w:cs="Arial"/>
          <w:sz w:val="20"/>
          <w:szCs w:val="20"/>
        </w:rPr>
        <w:t>variables. Shaded cells contain effect sizes that can be considered large, η</w:t>
      </w:r>
      <w:r w:rsidR="006B6BDE" w:rsidRPr="006B6BDE">
        <w:rPr>
          <w:rFonts w:ascii="Arial" w:hAnsi="Arial" w:cs="Arial"/>
          <w:sz w:val="20"/>
          <w:szCs w:val="20"/>
          <w:vertAlign w:val="superscript"/>
        </w:rPr>
        <w:t>2</w:t>
      </w:r>
      <w:r w:rsidR="006B6BDE" w:rsidRPr="006B6BDE">
        <w:rPr>
          <w:rFonts w:ascii="Arial" w:hAnsi="Arial" w:cs="Arial"/>
          <w:sz w:val="20"/>
          <w:szCs w:val="20"/>
        </w:rPr>
        <w:t xml:space="preserve"> ≥ .14, following common rules of thumb (Cohen, 1988). </w:t>
      </w:r>
      <w:r w:rsidR="006B6BDE">
        <w:rPr>
          <w:rFonts w:ascii="Arial" w:hAnsi="Arial" w:cs="Arial"/>
          <w:sz w:val="20"/>
          <w:szCs w:val="20"/>
        </w:rPr>
        <w:t xml:space="preserve">We were unable to compute </w:t>
      </w:r>
      <w:r w:rsidR="006B6BDE" w:rsidRPr="006B6BDE">
        <w:rPr>
          <w:rFonts w:ascii="Arial" w:hAnsi="Arial" w:cs="Arial"/>
          <w:sz w:val="20"/>
          <w:szCs w:val="20"/>
        </w:rPr>
        <w:t>η</w:t>
      </w:r>
      <w:r w:rsidR="006B6BDE" w:rsidRPr="006B6BDE">
        <w:rPr>
          <w:rFonts w:ascii="Arial" w:hAnsi="Arial" w:cs="Arial"/>
          <w:sz w:val="20"/>
          <w:szCs w:val="20"/>
          <w:vertAlign w:val="superscript"/>
        </w:rPr>
        <w:t>2</w:t>
      </w:r>
      <w:r w:rsidR="006B6BDE">
        <w:rPr>
          <w:rFonts w:ascii="Arial" w:hAnsi="Arial" w:cs="Arial"/>
          <w:sz w:val="20"/>
          <w:szCs w:val="20"/>
        </w:rPr>
        <w:t xml:space="preserve"> for the link between task significance and work experience, because </w:t>
      </w:r>
      <w:r w:rsidR="003423C0">
        <w:rPr>
          <w:rFonts w:ascii="Arial" w:hAnsi="Arial" w:cs="Arial"/>
          <w:sz w:val="20"/>
          <w:szCs w:val="20"/>
        </w:rPr>
        <w:t>where</w:t>
      </w:r>
      <w:r w:rsidR="006B6BDE">
        <w:rPr>
          <w:rFonts w:ascii="Arial" w:hAnsi="Arial" w:cs="Arial"/>
          <w:sz w:val="20"/>
          <w:szCs w:val="20"/>
        </w:rPr>
        <w:t xml:space="preserve"> we could code work experience (k = 58), task significance was always high.</w:t>
      </w:r>
    </w:p>
    <w:p w14:paraId="3105F2B8" w14:textId="7E00B937" w:rsidR="004755F4" w:rsidRDefault="004755F4" w:rsidP="002F138B">
      <w:pPr>
        <w:spacing w:line="276" w:lineRule="auto"/>
        <w:rPr>
          <w:rFonts w:ascii="Arial" w:hAnsi="Arial" w:cs="Arial"/>
          <w:sz w:val="20"/>
          <w:szCs w:val="20"/>
        </w:rPr>
      </w:pPr>
      <w:r>
        <w:rPr>
          <w:rFonts w:ascii="Arial" w:hAnsi="Arial" w:cs="Arial"/>
          <w:sz w:val="20"/>
          <w:szCs w:val="20"/>
        </w:rPr>
        <w:t>To interpret the 4 large associations in Table S1, we interpreted the means of the continuous moderators separately for all levels of the relevant categorical moderators. We report these by going through Table S2 column by column, from left to right:</w:t>
      </w:r>
    </w:p>
    <w:p w14:paraId="56AF557C" w14:textId="1773E506" w:rsidR="006B6BDE" w:rsidRDefault="00CD2827" w:rsidP="002F138B">
      <w:pPr>
        <w:spacing w:line="276" w:lineRule="auto"/>
        <w:rPr>
          <w:rFonts w:ascii="Arial" w:hAnsi="Arial" w:cs="Arial"/>
          <w:sz w:val="20"/>
          <w:szCs w:val="20"/>
        </w:rPr>
      </w:pPr>
      <w:r>
        <w:rPr>
          <w:rFonts w:ascii="Arial" w:hAnsi="Arial" w:cs="Arial"/>
          <w:sz w:val="20"/>
          <w:szCs w:val="20"/>
        </w:rPr>
        <w:t>On average, p</w:t>
      </w:r>
      <w:r w:rsidR="004755F4">
        <w:rPr>
          <w:rFonts w:ascii="Arial" w:hAnsi="Arial" w:cs="Arial"/>
          <w:sz w:val="20"/>
          <w:szCs w:val="20"/>
        </w:rPr>
        <w:t xml:space="preserve">articipants in studies conducted in </w:t>
      </w:r>
      <w:r>
        <w:rPr>
          <w:rFonts w:ascii="Arial" w:hAnsi="Arial" w:cs="Arial"/>
          <w:sz w:val="20"/>
          <w:szCs w:val="20"/>
        </w:rPr>
        <w:t>Europe (M = 13.3y, SD = 8.8y) and Asia (M = 10.5y, SD = 11.8y) had more work experience than participants in studies conducted in North-America (M = 4.1y, SD = 3.9y).</w:t>
      </w:r>
    </w:p>
    <w:p w14:paraId="14C7DA86" w14:textId="1F60CFA3" w:rsidR="00CD2827" w:rsidRDefault="00CD2827" w:rsidP="002F138B">
      <w:pPr>
        <w:spacing w:line="276" w:lineRule="auto"/>
        <w:rPr>
          <w:rFonts w:ascii="Arial" w:hAnsi="Arial" w:cs="Arial"/>
          <w:sz w:val="20"/>
          <w:szCs w:val="20"/>
        </w:rPr>
      </w:pPr>
      <w:r>
        <w:rPr>
          <w:rFonts w:ascii="Arial" w:hAnsi="Arial" w:cs="Arial"/>
          <w:sz w:val="20"/>
          <w:szCs w:val="20"/>
        </w:rPr>
        <w:t>On average, participants who took part in studies individually (M = 11.3y, SD = 9.9y) or with observers present (M = 15.0y, SD = 10.1y), had more work experience than participants who took part in studies that required them to engage with others (M = 5.9y, SD = 6.5y).</w:t>
      </w:r>
    </w:p>
    <w:p w14:paraId="7BE5BB70" w14:textId="47ABF53D" w:rsidR="006B6BDE" w:rsidRDefault="00746B33" w:rsidP="002F138B">
      <w:pPr>
        <w:spacing w:line="276" w:lineRule="auto"/>
        <w:rPr>
          <w:rFonts w:ascii="Arial" w:hAnsi="Arial" w:cs="Arial"/>
          <w:sz w:val="20"/>
          <w:szCs w:val="20"/>
        </w:rPr>
      </w:pPr>
      <w:r>
        <w:rPr>
          <w:rFonts w:ascii="Arial" w:hAnsi="Arial" w:cs="Arial"/>
          <w:sz w:val="20"/>
          <w:szCs w:val="20"/>
        </w:rPr>
        <w:t>On average, participants without university education (M = 35.8y, SD = 12.2y) were older than participants with university education (M = 24.4y, SD = 4.0y).</w:t>
      </w:r>
    </w:p>
    <w:p w14:paraId="1E4FACEB" w14:textId="22783905" w:rsidR="00746B33" w:rsidRDefault="00746B33" w:rsidP="002F138B">
      <w:pPr>
        <w:spacing w:line="276" w:lineRule="auto"/>
        <w:rPr>
          <w:rFonts w:ascii="Arial" w:hAnsi="Arial" w:cs="Arial"/>
          <w:sz w:val="20"/>
          <w:szCs w:val="20"/>
        </w:rPr>
      </w:pPr>
      <w:r>
        <w:rPr>
          <w:rFonts w:ascii="Arial" w:hAnsi="Arial" w:cs="Arial"/>
          <w:sz w:val="20"/>
          <w:szCs w:val="20"/>
        </w:rPr>
        <w:t>On average, tasks that were administered with observers present were relatively short (M = 14.7m, SD = 16.6m). Tasks that required participants to engage with others were relatively long (M = 84.3m), though there was a lot of variation (SD = 123.0). Tasks that were conducted individually fell in between (M = 38.7m, SD = 16.6m).</w:t>
      </w:r>
    </w:p>
    <w:p w14:paraId="4317B2DA" w14:textId="77777777" w:rsidR="00ED5408" w:rsidRDefault="00ED5408">
      <w:pPr>
        <w:rPr>
          <w:rFonts w:ascii="Arial" w:hAnsi="Arial" w:cs="Arial"/>
          <w:sz w:val="20"/>
          <w:szCs w:val="20"/>
        </w:rPr>
      </w:pPr>
    </w:p>
    <w:p w14:paraId="38C72202" w14:textId="77777777" w:rsidR="00ED5408" w:rsidRDefault="00ED5408">
      <w:pPr>
        <w:rPr>
          <w:rFonts w:ascii="Arial" w:hAnsi="Arial" w:cs="Arial"/>
          <w:sz w:val="20"/>
          <w:szCs w:val="20"/>
        </w:rPr>
      </w:pPr>
    </w:p>
    <w:p w14:paraId="57CA9A50" w14:textId="77777777" w:rsidR="00ED5408" w:rsidRDefault="00ED5408">
      <w:pPr>
        <w:rPr>
          <w:rFonts w:ascii="Arial" w:hAnsi="Arial" w:cs="Arial"/>
          <w:sz w:val="20"/>
          <w:szCs w:val="20"/>
        </w:rPr>
      </w:pPr>
    </w:p>
    <w:p w14:paraId="0E223089" w14:textId="77777777" w:rsidR="00ED5408" w:rsidRDefault="00ED5408">
      <w:pPr>
        <w:rPr>
          <w:rFonts w:ascii="Arial" w:hAnsi="Arial" w:cs="Arial"/>
          <w:sz w:val="20"/>
          <w:szCs w:val="20"/>
        </w:rPr>
      </w:pPr>
    </w:p>
    <w:p w14:paraId="0E573D5A" w14:textId="77777777" w:rsidR="00ED5408" w:rsidRDefault="00ED5408">
      <w:pPr>
        <w:rPr>
          <w:rFonts w:ascii="Arial" w:hAnsi="Arial" w:cs="Arial"/>
          <w:sz w:val="20"/>
          <w:szCs w:val="20"/>
        </w:rPr>
      </w:pPr>
    </w:p>
    <w:p w14:paraId="03BA849C" w14:textId="77777777" w:rsidR="00ED5408" w:rsidRDefault="00ED5408">
      <w:pPr>
        <w:rPr>
          <w:rFonts w:ascii="Arial" w:hAnsi="Arial" w:cs="Arial"/>
          <w:sz w:val="20"/>
          <w:szCs w:val="20"/>
        </w:rPr>
      </w:pPr>
      <w:r>
        <w:rPr>
          <w:rFonts w:ascii="Arial" w:hAnsi="Arial" w:cs="Arial"/>
          <w:sz w:val="20"/>
          <w:szCs w:val="20"/>
        </w:rPr>
        <w:br w:type="page"/>
      </w:r>
    </w:p>
    <w:p w14:paraId="0B3D201C" w14:textId="6EA3F021" w:rsidR="00392007" w:rsidRPr="009E3630" w:rsidRDefault="00ED5408">
      <w:pPr>
        <w:rPr>
          <w:rFonts w:ascii="Arial" w:hAnsi="Arial" w:cs="Arial"/>
          <w:b/>
          <w:bCs/>
          <w:sz w:val="20"/>
          <w:szCs w:val="20"/>
        </w:rPr>
      </w:pPr>
      <w:r w:rsidRPr="009E3630">
        <w:rPr>
          <w:rFonts w:ascii="Arial" w:hAnsi="Arial" w:cs="Arial"/>
          <w:b/>
          <w:bCs/>
          <w:sz w:val="20"/>
          <w:szCs w:val="20"/>
        </w:rPr>
        <w:lastRenderedPageBreak/>
        <w:t xml:space="preserve">Table S3. </w:t>
      </w:r>
      <w:r w:rsidRPr="008A1FEC">
        <w:rPr>
          <w:rFonts w:ascii="Arial" w:hAnsi="Arial" w:cs="Arial"/>
          <w:sz w:val="20"/>
          <w:szCs w:val="20"/>
        </w:rPr>
        <w:t xml:space="preserve">Association strength (Pearson </w:t>
      </w:r>
      <w:r>
        <w:rPr>
          <w:rFonts w:ascii="Arial" w:hAnsi="Arial" w:cs="Arial"/>
          <w:sz w:val="20"/>
          <w:szCs w:val="20"/>
        </w:rPr>
        <w:t>r</w:t>
      </w:r>
      <w:r w:rsidRPr="008A1FEC">
        <w:rPr>
          <w:rFonts w:ascii="Arial" w:hAnsi="Arial" w:cs="Arial"/>
          <w:sz w:val="20"/>
          <w:szCs w:val="20"/>
        </w:rPr>
        <w:t xml:space="preserve">) </w:t>
      </w:r>
      <w:r>
        <w:rPr>
          <w:rFonts w:ascii="Arial" w:hAnsi="Arial" w:cs="Arial"/>
          <w:sz w:val="20"/>
          <w:szCs w:val="20"/>
        </w:rPr>
        <w:t>between</w:t>
      </w:r>
      <w:r w:rsidRPr="008A1FEC">
        <w:rPr>
          <w:rFonts w:ascii="Arial" w:hAnsi="Arial" w:cs="Arial"/>
          <w:sz w:val="20"/>
          <w:szCs w:val="20"/>
        </w:rPr>
        <w:t xml:space="preserve"> the four continuous moderators. </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1559"/>
        <w:gridCol w:w="1559"/>
        <w:gridCol w:w="1559"/>
        <w:gridCol w:w="1559"/>
      </w:tblGrid>
      <w:tr w:rsidR="00392007" w:rsidRPr="009E3630" w14:paraId="29A4EC53" w14:textId="77777777" w:rsidTr="00392007">
        <w:trPr>
          <w:trHeight w:val="283"/>
        </w:trPr>
        <w:tc>
          <w:tcPr>
            <w:tcW w:w="1559" w:type="dxa"/>
            <w:tcBorders>
              <w:top w:val="single" w:sz="4" w:space="0" w:color="auto"/>
              <w:bottom w:val="single" w:sz="4" w:space="0" w:color="auto"/>
            </w:tcBorders>
            <w:noWrap/>
            <w:hideMark/>
          </w:tcPr>
          <w:p w14:paraId="4CBD6A42" w14:textId="77777777" w:rsidR="00392007" w:rsidRPr="008A1FEC" w:rsidRDefault="00392007" w:rsidP="00392007">
            <w:pPr>
              <w:rPr>
                <w:rFonts w:ascii="Arial" w:hAnsi="Arial" w:cs="Arial"/>
                <w:b/>
                <w:bCs/>
                <w:sz w:val="16"/>
                <w:szCs w:val="16"/>
              </w:rPr>
            </w:pPr>
          </w:p>
        </w:tc>
        <w:tc>
          <w:tcPr>
            <w:tcW w:w="1559" w:type="dxa"/>
            <w:tcBorders>
              <w:top w:val="single" w:sz="4" w:space="0" w:color="auto"/>
              <w:bottom w:val="single" w:sz="4" w:space="0" w:color="auto"/>
            </w:tcBorders>
            <w:noWrap/>
            <w:hideMark/>
          </w:tcPr>
          <w:p w14:paraId="19A24C68" w14:textId="77777777" w:rsidR="00392007" w:rsidRPr="008A1FEC" w:rsidRDefault="00392007" w:rsidP="00392007">
            <w:pPr>
              <w:rPr>
                <w:rFonts w:ascii="Arial" w:hAnsi="Arial" w:cs="Arial"/>
                <w:b/>
                <w:bCs/>
                <w:sz w:val="16"/>
                <w:szCs w:val="16"/>
              </w:rPr>
            </w:pPr>
            <w:r w:rsidRPr="008A1FEC">
              <w:rPr>
                <w:rFonts w:ascii="Arial" w:hAnsi="Arial" w:cs="Arial"/>
                <w:b/>
                <w:bCs/>
                <w:sz w:val="16"/>
                <w:szCs w:val="16"/>
              </w:rPr>
              <w:t>Work experience</w:t>
            </w:r>
          </w:p>
        </w:tc>
        <w:tc>
          <w:tcPr>
            <w:tcW w:w="1559" w:type="dxa"/>
            <w:tcBorders>
              <w:top w:val="single" w:sz="4" w:space="0" w:color="auto"/>
              <w:bottom w:val="single" w:sz="4" w:space="0" w:color="auto"/>
            </w:tcBorders>
            <w:noWrap/>
            <w:hideMark/>
          </w:tcPr>
          <w:p w14:paraId="0259F0E0" w14:textId="77777777" w:rsidR="00392007" w:rsidRPr="008A1FEC" w:rsidRDefault="00392007" w:rsidP="00392007">
            <w:pPr>
              <w:rPr>
                <w:rFonts w:ascii="Arial" w:hAnsi="Arial" w:cs="Arial"/>
                <w:b/>
                <w:bCs/>
                <w:sz w:val="16"/>
                <w:szCs w:val="16"/>
              </w:rPr>
            </w:pPr>
            <w:r w:rsidRPr="008A1FEC">
              <w:rPr>
                <w:rFonts w:ascii="Arial" w:hAnsi="Arial" w:cs="Arial"/>
                <w:b/>
                <w:bCs/>
                <w:sz w:val="16"/>
                <w:szCs w:val="16"/>
              </w:rPr>
              <w:t>Age</w:t>
            </w:r>
          </w:p>
        </w:tc>
        <w:tc>
          <w:tcPr>
            <w:tcW w:w="1559" w:type="dxa"/>
            <w:tcBorders>
              <w:top w:val="single" w:sz="4" w:space="0" w:color="auto"/>
              <w:bottom w:val="single" w:sz="4" w:space="0" w:color="auto"/>
            </w:tcBorders>
            <w:noWrap/>
            <w:hideMark/>
          </w:tcPr>
          <w:p w14:paraId="4F7A729A" w14:textId="77777777" w:rsidR="00392007" w:rsidRPr="008A1FEC" w:rsidRDefault="00392007" w:rsidP="00392007">
            <w:pPr>
              <w:rPr>
                <w:rFonts w:ascii="Arial" w:hAnsi="Arial" w:cs="Arial"/>
                <w:b/>
                <w:bCs/>
                <w:sz w:val="16"/>
                <w:szCs w:val="16"/>
              </w:rPr>
            </w:pPr>
            <w:r w:rsidRPr="008A1FEC">
              <w:rPr>
                <w:rFonts w:ascii="Arial" w:hAnsi="Arial" w:cs="Arial"/>
                <w:b/>
                <w:bCs/>
                <w:sz w:val="16"/>
                <w:szCs w:val="16"/>
              </w:rPr>
              <w:t>Gender</w:t>
            </w:r>
          </w:p>
        </w:tc>
        <w:tc>
          <w:tcPr>
            <w:tcW w:w="1559" w:type="dxa"/>
            <w:tcBorders>
              <w:top w:val="single" w:sz="4" w:space="0" w:color="auto"/>
              <w:bottom w:val="single" w:sz="4" w:space="0" w:color="auto"/>
            </w:tcBorders>
            <w:noWrap/>
            <w:hideMark/>
          </w:tcPr>
          <w:p w14:paraId="278B64C0" w14:textId="77777777" w:rsidR="00392007" w:rsidRPr="008A1FEC" w:rsidRDefault="00392007" w:rsidP="00392007">
            <w:pPr>
              <w:rPr>
                <w:rFonts w:ascii="Arial" w:hAnsi="Arial" w:cs="Arial"/>
                <w:b/>
                <w:bCs/>
                <w:sz w:val="16"/>
                <w:szCs w:val="16"/>
              </w:rPr>
            </w:pPr>
            <w:r w:rsidRPr="008A1FEC">
              <w:rPr>
                <w:rFonts w:ascii="Arial" w:hAnsi="Arial" w:cs="Arial"/>
                <w:b/>
                <w:bCs/>
                <w:sz w:val="16"/>
                <w:szCs w:val="16"/>
              </w:rPr>
              <w:t>Duration of task</w:t>
            </w:r>
          </w:p>
        </w:tc>
      </w:tr>
      <w:tr w:rsidR="00392007" w:rsidRPr="008A1FEC" w14:paraId="016FB303" w14:textId="77777777" w:rsidTr="00392007">
        <w:trPr>
          <w:trHeight w:val="283"/>
        </w:trPr>
        <w:tc>
          <w:tcPr>
            <w:tcW w:w="1559" w:type="dxa"/>
            <w:tcBorders>
              <w:top w:val="single" w:sz="4" w:space="0" w:color="auto"/>
            </w:tcBorders>
            <w:noWrap/>
            <w:hideMark/>
          </w:tcPr>
          <w:p w14:paraId="370AE613" w14:textId="6239735F" w:rsidR="00392007" w:rsidRPr="008A1FEC" w:rsidRDefault="00392007" w:rsidP="00392007">
            <w:pPr>
              <w:rPr>
                <w:rFonts w:ascii="Arial" w:hAnsi="Arial" w:cs="Arial"/>
                <w:sz w:val="16"/>
                <w:szCs w:val="16"/>
              </w:rPr>
            </w:pPr>
            <w:r w:rsidRPr="008A1FEC">
              <w:rPr>
                <w:rFonts w:ascii="Arial" w:hAnsi="Arial" w:cs="Arial"/>
                <w:sz w:val="16"/>
                <w:szCs w:val="16"/>
              </w:rPr>
              <w:t>Work experience</w:t>
            </w:r>
          </w:p>
        </w:tc>
        <w:tc>
          <w:tcPr>
            <w:tcW w:w="1559" w:type="dxa"/>
            <w:tcBorders>
              <w:top w:val="single" w:sz="4" w:space="0" w:color="auto"/>
            </w:tcBorders>
            <w:noWrap/>
            <w:hideMark/>
          </w:tcPr>
          <w:p w14:paraId="38292A0A" w14:textId="77777777" w:rsidR="00392007" w:rsidRPr="008A1FEC" w:rsidRDefault="00392007" w:rsidP="00392007">
            <w:pPr>
              <w:rPr>
                <w:rFonts w:ascii="Arial" w:hAnsi="Arial" w:cs="Arial"/>
                <w:sz w:val="16"/>
                <w:szCs w:val="16"/>
              </w:rPr>
            </w:pPr>
            <w:r w:rsidRPr="008A1FEC">
              <w:rPr>
                <w:rFonts w:ascii="Arial" w:hAnsi="Arial" w:cs="Arial"/>
                <w:sz w:val="16"/>
                <w:szCs w:val="16"/>
              </w:rPr>
              <w:t>1</w:t>
            </w:r>
          </w:p>
        </w:tc>
        <w:tc>
          <w:tcPr>
            <w:tcW w:w="1559" w:type="dxa"/>
            <w:tcBorders>
              <w:top w:val="single" w:sz="4" w:space="0" w:color="auto"/>
            </w:tcBorders>
            <w:noWrap/>
            <w:hideMark/>
          </w:tcPr>
          <w:p w14:paraId="1E3E91E2" w14:textId="77777777" w:rsidR="00392007" w:rsidRPr="008A1FEC" w:rsidRDefault="00392007" w:rsidP="00392007">
            <w:pPr>
              <w:rPr>
                <w:rFonts w:ascii="Arial" w:hAnsi="Arial" w:cs="Arial"/>
                <w:sz w:val="16"/>
                <w:szCs w:val="16"/>
              </w:rPr>
            </w:pPr>
          </w:p>
        </w:tc>
        <w:tc>
          <w:tcPr>
            <w:tcW w:w="1559" w:type="dxa"/>
            <w:tcBorders>
              <w:top w:val="single" w:sz="4" w:space="0" w:color="auto"/>
            </w:tcBorders>
            <w:noWrap/>
            <w:hideMark/>
          </w:tcPr>
          <w:p w14:paraId="616F532E" w14:textId="77777777" w:rsidR="00392007" w:rsidRPr="008A1FEC" w:rsidRDefault="00392007" w:rsidP="00392007">
            <w:pPr>
              <w:rPr>
                <w:rFonts w:ascii="Arial" w:hAnsi="Arial" w:cs="Arial"/>
                <w:sz w:val="16"/>
                <w:szCs w:val="16"/>
              </w:rPr>
            </w:pPr>
          </w:p>
        </w:tc>
        <w:tc>
          <w:tcPr>
            <w:tcW w:w="1559" w:type="dxa"/>
            <w:tcBorders>
              <w:top w:val="single" w:sz="4" w:space="0" w:color="auto"/>
            </w:tcBorders>
            <w:noWrap/>
            <w:hideMark/>
          </w:tcPr>
          <w:p w14:paraId="06D701E0" w14:textId="77777777" w:rsidR="00392007" w:rsidRPr="008A1FEC" w:rsidRDefault="00392007" w:rsidP="00392007">
            <w:pPr>
              <w:rPr>
                <w:rFonts w:ascii="Arial" w:hAnsi="Arial" w:cs="Arial"/>
                <w:sz w:val="16"/>
                <w:szCs w:val="16"/>
              </w:rPr>
            </w:pPr>
          </w:p>
        </w:tc>
      </w:tr>
      <w:tr w:rsidR="00392007" w:rsidRPr="008A1FEC" w14:paraId="254EF112" w14:textId="77777777" w:rsidTr="002C52DB">
        <w:trPr>
          <w:trHeight w:val="283"/>
        </w:trPr>
        <w:tc>
          <w:tcPr>
            <w:tcW w:w="1559" w:type="dxa"/>
            <w:noWrap/>
            <w:hideMark/>
          </w:tcPr>
          <w:p w14:paraId="35333C41" w14:textId="77777777" w:rsidR="00392007" w:rsidRPr="008A1FEC" w:rsidRDefault="00392007" w:rsidP="00392007">
            <w:pPr>
              <w:rPr>
                <w:rFonts w:ascii="Arial" w:hAnsi="Arial" w:cs="Arial"/>
                <w:sz w:val="16"/>
                <w:szCs w:val="16"/>
              </w:rPr>
            </w:pPr>
            <w:r w:rsidRPr="008A1FEC">
              <w:rPr>
                <w:rFonts w:ascii="Arial" w:hAnsi="Arial" w:cs="Arial"/>
                <w:sz w:val="16"/>
                <w:szCs w:val="16"/>
              </w:rPr>
              <w:t>Age</w:t>
            </w:r>
          </w:p>
        </w:tc>
        <w:tc>
          <w:tcPr>
            <w:tcW w:w="1559" w:type="dxa"/>
            <w:shd w:val="clear" w:color="auto" w:fill="FFF2CC" w:themeFill="accent4" w:themeFillTint="33"/>
            <w:noWrap/>
            <w:hideMark/>
          </w:tcPr>
          <w:p w14:paraId="099B4C01" w14:textId="36272134" w:rsidR="00392007" w:rsidRPr="008A1FEC" w:rsidRDefault="00392007" w:rsidP="00392007">
            <w:pPr>
              <w:rPr>
                <w:rFonts w:ascii="Arial" w:hAnsi="Arial" w:cs="Arial"/>
                <w:sz w:val="16"/>
                <w:szCs w:val="16"/>
              </w:rPr>
            </w:pPr>
            <w:r w:rsidRPr="008A1FEC">
              <w:rPr>
                <w:rFonts w:ascii="Arial" w:hAnsi="Arial" w:cs="Arial"/>
                <w:sz w:val="16"/>
                <w:szCs w:val="16"/>
              </w:rPr>
              <w:t>.89</w:t>
            </w:r>
          </w:p>
        </w:tc>
        <w:tc>
          <w:tcPr>
            <w:tcW w:w="1559" w:type="dxa"/>
            <w:noWrap/>
            <w:hideMark/>
          </w:tcPr>
          <w:p w14:paraId="25BF7ECB" w14:textId="77777777" w:rsidR="00392007" w:rsidRPr="008A1FEC" w:rsidRDefault="00392007" w:rsidP="00392007">
            <w:pPr>
              <w:rPr>
                <w:rFonts w:ascii="Arial" w:hAnsi="Arial" w:cs="Arial"/>
                <w:sz w:val="16"/>
                <w:szCs w:val="16"/>
              </w:rPr>
            </w:pPr>
            <w:r w:rsidRPr="008A1FEC">
              <w:rPr>
                <w:rFonts w:ascii="Arial" w:hAnsi="Arial" w:cs="Arial"/>
                <w:sz w:val="16"/>
                <w:szCs w:val="16"/>
              </w:rPr>
              <w:t>1</w:t>
            </w:r>
          </w:p>
        </w:tc>
        <w:tc>
          <w:tcPr>
            <w:tcW w:w="1559" w:type="dxa"/>
            <w:noWrap/>
            <w:hideMark/>
          </w:tcPr>
          <w:p w14:paraId="3E700B53" w14:textId="77777777" w:rsidR="00392007" w:rsidRPr="008A1FEC" w:rsidRDefault="00392007" w:rsidP="00392007">
            <w:pPr>
              <w:rPr>
                <w:rFonts w:ascii="Arial" w:hAnsi="Arial" w:cs="Arial"/>
                <w:sz w:val="16"/>
                <w:szCs w:val="16"/>
              </w:rPr>
            </w:pPr>
          </w:p>
        </w:tc>
        <w:tc>
          <w:tcPr>
            <w:tcW w:w="1559" w:type="dxa"/>
            <w:noWrap/>
            <w:hideMark/>
          </w:tcPr>
          <w:p w14:paraId="6B6F3B9D" w14:textId="77777777" w:rsidR="00392007" w:rsidRPr="008A1FEC" w:rsidRDefault="00392007" w:rsidP="00392007">
            <w:pPr>
              <w:rPr>
                <w:rFonts w:ascii="Arial" w:hAnsi="Arial" w:cs="Arial"/>
                <w:sz w:val="16"/>
                <w:szCs w:val="16"/>
              </w:rPr>
            </w:pPr>
          </w:p>
        </w:tc>
      </w:tr>
      <w:tr w:rsidR="00392007" w:rsidRPr="008A1FEC" w14:paraId="66805F5B" w14:textId="77777777" w:rsidTr="00392007">
        <w:trPr>
          <w:trHeight w:val="283"/>
        </w:trPr>
        <w:tc>
          <w:tcPr>
            <w:tcW w:w="1559" w:type="dxa"/>
            <w:noWrap/>
            <w:hideMark/>
          </w:tcPr>
          <w:p w14:paraId="6082FCE7" w14:textId="77777777" w:rsidR="00392007" w:rsidRPr="008A1FEC" w:rsidRDefault="00392007" w:rsidP="00392007">
            <w:pPr>
              <w:rPr>
                <w:rFonts w:ascii="Arial" w:hAnsi="Arial" w:cs="Arial"/>
                <w:sz w:val="16"/>
                <w:szCs w:val="16"/>
              </w:rPr>
            </w:pPr>
            <w:r w:rsidRPr="008A1FEC">
              <w:rPr>
                <w:rFonts w:ascii="Arial" w:hAnsi="Arial" w:cs="Arial"/>
                <w:sz w:val="16"/>
                <w:szCs w:val="16"/>
              </w:rPr>
              <w:t>Gender</w:t>
            </w:r>
          </w:p>
        </w:tc>
        <w:tc>
          <w:tcPr>
            <w:tcW w:w="1559" w:type="dxa"/>
            <w:noWrap/>
            <w:hideMark/>
          </w:tcPr>
          <w:p w14:paraId="1C2D210E" w14:textId="2298E4C1" w:rsidR="00392007" w:rsidRPr="008A1FEC" w:rsidRDefault="00392007" w:rsidP="00392007">
            <w:pPr>
              <w:rPr>
                <w:rFonts w:ascii="Arial" w:hAnsi="Arial" w:cs="Arial"/>
                <w:sz w:val="16"/>
                <w:szCs w:val="16"/>
              </w:rPr>
            </w:pPr>
            <w:r w:rsidRPr="008A1FEC">
              <w:rPr>
                <w:rFonts w:ascii="Arial" w:hAnsi="Arial" w:cs="Arial"/>
                <w:sz w:val="16"/>
                <w:szCs w:val="16"/>
              </w:rPr>
              <w:t>-.29</w:t>
            </w:r>
          </w:p>
        </w:tc>
        <w:tc>
          <w:tcPr>
            <w:tcW w:w="1559" w:type="dxa"/>
            <w:noWrap/>
            <w:hideMark/>
          </w:tcPr>
          <w:p w14:paraId="0A59E896" w14:textId="1D4D0C83" w:rsidR="00392007" w:rsidRPr="008A1FEC" w:rsidRDefault="00392007" w:rsidP="00392007">
            <w:pPr>
              <w:rPr>
                <w:rFonts w:ascii="Arial" w:hAnsi="Arial" w:cs="Arial"/>
                <w:sz w:val="16"/>
                <w:szCs w:val="16"/>
              </w:rPr>
            </w:pPr>
            <w:r w:rsidRPr="008A1FEC">
              <w:rPr>
                <w:rFonts w:ascii="Arial" w:hAnsi="Arial" w:cs="Arial"/>
                <w:sz w:val="16"/>
                <w:szCs w:val="16"/>
              </w:rPr>
              <w:t>-.20</w:t>
            </w:r>
          </w:p>
        </w:tc>
        <w:tc>
          <w:tcPr>
            <w:tcW w:w="1559" w:type="dxa"/>
            <w:noWrap/>
            <w:hideMark/>
          </w:tcPr>
          <w:p w14:paraId="363C7572" w14:textId="77777777" w:rsidR="00392007" w:rsidRPr="008A1FEC" w:rsidRDefault="00392007" w:rsidP="00392007">
            <w:pPr>
              <w:rPr>
                <w:rFonts w:ascii="Arial" w:hAnsi="Arial" w:cs="Arial"/>
                <w:sz w:val="16"/>
                <w:szCs w:val="16"/>
              </w:rPr>
            </w:pPr>
            <w:r w:rsidRPr="008A1FEC">
              <w:rPr>
                <w:rFonts w:ascii="Arial" w:hAnsi="Arial" w:cs="Arial"/>
                <w:sz w:val="16"/>
                <w:szCs w:val="16"/>
              </w:rPr>
              <w:t>1</w:t>
            </w:r>
          </w:p>
        </w:tc>
        <w:tc>
          <w:tcPr>
            <w:tcW w:w="1559" w:type="dxa"/>
            <w:noWrap/>
            <w:hideMark/>
          </w:tcPr>
          <w:p w14:paraId="48725DAC" w14:textId="77777777" w:rsidR="00392007" w:rsidRPr="008A1FEC" w:rsidRDefault="00392007" w:rsidP="00392007">
            <w:pPr>
              <w:rPr>
                <w:rFonts w:ascii="Arial" w:hAnsi="Arial" w:cs="Arial"/>
                <w:sz w:val="16"/>
                <w:szCs w:val="16"/>
              </w:rPr>
            </w:pPr>
          </w:p>
        </w:tc>
      </w:tr>
      <w:tr w:rsidR="00392007" w:rsidRPr="008A1FEC" w14:paraId="6E47ECCE" w14:textId="77777777" w:rsidTr="00392007">
        <w:trPr>
          <w:trHeight w:val="283"/>
        </w:trPr>
        <w:tc>
          <w:tcPr>
            <w:tcW w:w="1559" w:type="dxa"/>
            <w:noWrap/>
            <w:hideMark/>
          </w:tcPr>
          <w:p w14:paraId="65D71806" w14:textId="77777777" w:rsidR="00392007" w:rsidRPr="008A1FEC" w:rsidRDefault="00392007" w:rsidP="00392007">
            <w:pPr>
              <w:rPr>
                <w:rFonts w:ascii="Arial" w:hAnsi="Arial" w:cs="Arial"/>
                <w:sz w:val="16"/>
                <w:szCs w:val="16"/>
              </w:rPr>
            </w:pPr>
            <w:r w:rsidRPr="008A1FEC">
              <w:rPr>
                <w:rFonts w:ascii="Arial" w:hAnsi="Arial" w:cs="Arial"/>
                <w:sz w:val="16"/>
                <w:szCs w:val="16"/>
              </w:rPr>
              <w:t>Duration of task</w:t>
            </w:r>
          </w:p>
        </w:tc>
        <w:tc>
          <w:tcPr>
            <w:tcW w:w="1559" w:type="dxa"/>
            <w:noWrap/>
            <w:hideMark/>
          </w:tcPr>
          <w:p w14:paraId="07C18296" w14:textId="5E8C74B6" w:rsidR="00392007" w:rsidRPr="008A1FEC" w:rsidRDefault="00392007" w:rsidP="00392007">
            <w:pPr>
              <w:rPr>
                <w:rFonts w:ascii="Arial" w:hAnsi="Arial" w:cs="Arial"/>
                <w:sz w:val="16"/>
                <w:szCs w:val="16"/>
              </w:rPr>
            </w:pPr>
            <w:r w:rsidRPr="008A1FEC">
              <w:rPr>
                <w:rFonts w:ascii="Arial" w:hAnsi="Arial" w:cs="Arial"/>
                <w:sz w:val="16"/>
                <w:szCs w:val="16"/>
              </w:rPr>
              <w:t>-.16</w:t>
            </w:r>
          </w:p>
        </w:tc>
        <w:tc>
          <w:tcPr>
            <w:tcW w:w="1559" w:type="dxa"/>
            <w:noWrap/>
            <w:hideMark/>
          </w:tcPr>
          <w:p w14:paraId="25BB7741" w14:textId="2FE5C78C" w:rsidR="00392007" w:rsidRPr="008A1FEC" w:rsidRDefault="00392007" w:rsidP="00392007">
            <w:pPr>
              <w:rPr>
                <w:rFonts w:ascii="Arial" w:hAnsi="Arial" w:cs="Arial"/>
                <w:sz w:val="16"/>
                <w:szCs w:val="16"/>
              </w:rPr>
            </w:pPr>
            <w:r w:rsidRPr="008A1FEC">
              <w:rPr>
                <w:rFonts w:ascii="Arial" w:hAnsi="Arial" w:cs="Arial"/>
                <w:sz w:val="16"/>
                <w:szCs w:val="16"/>
              </w:rPr>
              <w:t>.03</w:t>
            </w:r>
          </w:p>
        </w:tc>
        <w:tc>
          <w:tcPr>
            <w:tcW w:w="1559" w:type="dxa"/>
            <w:noWrap/>
            <w:hideMark/>
          </w:tcPr>
          <w:p w14:paraId="23DACC63" w14:textId="1D25040D" w:rsidR="00392007" w:rsidRPr="008A1FEC" w:rsidRDefault="00392007" w:rsidP="00392007">
            <w:pPr>
              <w:rPr>
                <w:rFonts w:ascii="Arial" w:hAnsi="Arial" w:cs="Arial"/>
                <w:sz w:val="16"/>
                <w:szCs w:val="16"/>
              </w:rPr>
            </w:pPr>
            <w:r w:rsidRPr="008A1FEC">
              <w:rPr>
                <w:rFonts w:ascii="Arial" w:hAnsi="Arial" w:cs="Arial"/>
                <w:sz w:val="16"/>
                <w:szCs w:val="16"/>
              </w:rPr>
              <w:t>.24</w:t>
            </w:r>
          </w:p>
        </w:tc>
        <w:tc>
          <w:tcPr>
            <w:tcW w:w="1559" w:type="dxa"/>
            <w:noWrap/>
            <w:hideMark/>
          </w:tcPr>
          <w:p w14:paraId="1BDFA84A" w14:textId="77777777" w:rsidR="00392007" w:rsidRPr="008A1FEC" w:rsidRDefault="00392007" w:rsidP="00392007">
            <w:pPr>
              <w:rPr>
                <w:rFonts w:ascii="Arial" w:hAnsi="Arial" w:cs="Arial"/>
                <w:sz w:val="16"/>
                <w:szCs w:val="16"/>
              </w:rPr>
            </w:pPr>
            <w:r w:rsidRPr="008A1FEC">
              <w:rPr>
                <w:rFonts w:ascii="Arial" w:hAnsi="Arial" w:cs="Arial"/>
                <w:sz w:val="16"/>
                <w:szCs w:val="16"/>
              </w:rPr>
              <w:t>1</w:t>
            </w:r>
          </w:p>
        </w:tc>
      </w:tr>
    </w:tbl>
    <w:p w14:paraId="4030747F" w14:textId="77777777" w:rsidR="00746B33" w:rsidRPr="009E3630" w:rsidRDefault="00746B33" w:rsidP="00746B33">
      <w:pPr>
        <w:rPr>
          <w:rFonts w:ascii="Arial" w:hAnsi="Arial" w:cs="Arial"/>
          <w:b/>
          <w:bCs/>
          <w:sz w:val="20"/>
          <w:szCs w:val="20"/>
        </w:rPr>
      </w:pPr>
    </w:p>
    <w:p w14:paraId="00BB9DBC" w14:textId="733718A8" w:rsidR="00CA5882" w:rsidRPr="008A1FEC" w:rsidRDefault="00ED5408" w:rsidP="002F138B">
      <w:pPr>
        <w:spacing w:line="276" w:lineRule="auto"/>
        <w:rPr>
          <w:rFonts w:ascii="Arial" w:hAnsi="Arial" w:cs="Arial"/>
          <w:sz w:val="20"/>
          <w:szCs w:val="20"/>
        </w:rPr>
      </w:pPr>
      <w:r w:rsidRPr="00ED5408">
        <w:rPr>
          <w:rFonts w:ascii="Arial" w:hAnsi="Arial" w:cs="Arial"/>
          <w:i/>
          <w:iCs/>
          <w:sz w:val="20"/>
          <w:szCs w:val="20"/>
        </w:rPr>
        <w:t>Note:</w:t>
      </w:r>
      <w:r>
        <w:rPr>
          <w:rFonts w:ascii="Arial" w:hAnsi="Arial" w:cs="Arial"/>
          <w:sz w:val="20"/>
          <w:szCs w:val="20"/>
        </w:rPr>
        <w:t xml:space="preserve"> </w:t>
      </w:r>
      <w:r w:rsidR="00392007" w:rsidRPr="008A1FEC">
        <w:rPr>
          <w:rFonts w:ascii="Arial" w:hAnsi="Arial" w:cs="Arial"/>
          <w:sz w:val="20"/>
          <w:szCs w:val="20"/>
        </w:rPr>
        <w:t xml:space="preserve">Work experience and age were coded in years; gender was coded as the proportion </w:t>
      </w:r>
      <w:r w:rsidR="002C52DB" w:rsidRPr="008A1FEC">
        <w:rPr>
          <w:rFonts w:ascii="Arial" w:hAnsi="Arial" w:cs="Arial"/>
          <w:sz w:val="20"/>
          <w:szCs w:val="20"/>
        </w:rPr>
        <w:t xml:space="preserve">of </w:t>
      </w:r>
      <w:r w:rsidR="00392007" w:rsidRPr="008A1FEC">
        <w:rPr>
          <w:rFonts w:ascii="Arial" w:hAnsi="Arial" w:cs="Arial"/>
          <w:sz w:val="20"/>
          <w:szCs w:val="20"/>
        </w:rPr>
        <w:t xml:space="preserve">females in the sample; duration of task </w:t>
      </w:r>
      <w:r w:rsidR="002C52DB" w:rsidRPr="008A1FEC">
        <w:rPr>
          <w:rFonts w:ascii="Arial" w:hAnsi="Arial" w:cs="Arial"/>
          <w:sz w:val="20"/>
          <w:szCs w:val="20"/>
        </w:rPr>
        <w:t>was coded in minutes.</w:t>
      </w:r>
    </w:p>
    <w:p w14:paraId="416B9775" w14:textId="446AE9AF" w:rsidR="002C52DB" w:rsidRPr="009E3630" w:rsidRDefault="002C52DB" w:rsidP="002F138B">
      <w:pPr>
        <w:spacing w:line="276" w:lineRule="auto"/>
        <w:rPr>
          <w:rFonts w:ascii="Arial" w:hAnsi="Arial" w:cs="Arial"/>
          <w:b/>
          <w:bCs/>
          <w:sz w:val="20"/>
          <w:szCs w:val="20"/>
        </w:rPr>
      </w:pPr>
      <w:r w:rsidRPr="008A1FEC">
        <w:rPr>
          <w:rFonts w:ascii="Arial" w:hAnsi="Arial" w:cs="Arial"/>
          <w:sz w:val="20"/>
          <w:szCs w:val="20"/>
        </w:rPr>
        <w:t>Following common rules of thumb (Cohen, 1988), we note the strong correlation between age and work experience. Naturally, participants with more work experience also tended to be older.</w:t>
      </w:r>
      <w:r w:rsidRPr="009E3630">
        <w:rPr>
          <w:rFonts w:ascii="Arial" w:hAnsi="Arial" w:cs="Arial"/>
          <w:b/>
          <w:bCs/>
          <w:sz w:val="20"/>
          <w:szCs w:val="20"/>
        </w:rPr>
        <w:br w:type="page"/>
      </w:r>
    </w:p>
    <w:p w14:paraId="1FD83285" w14:textId="10021F63" w:rsidR="00DA6C26" w:rsidRDefault="009E3630" w:rsidP="00054E9A">
      <w:pPr>
        <w:rPr>
          <w:rFonts w:ascii="Arial" w:hAnsi="Arial" w:cs="Arial"/>
          <w:b/>
          <w:bCs/>
          <w:sz w:val="20"/>
          <w:szCs w:val="20"/>
        </w:rPr>
      </w:pPr>
      <w:r w:rsidRPr="009E3630">
        <w:rPr>
          <w:rFonts w:ascii="Arial" w:hAnsi="Arial" w:cs="Arial"/>
          <w:b/>
          <w:bCs/>
          <w:sz w:val="20"/>
          <w:szCs w:val="20"/>
        </w:rPr>
        <w:lastRenderedPageBreak/>
        <w:t>Detailed results of moderator analyses</w:t>
      </w:r>
    </w:p>
    <w:p w14:paraId="1D66C93D" w14:textId="77777777" w:rsidR="00ED5408" w:rsidRPr="009E3630" w:rsidRDefault="00ED5408" w:rsidP="00054E9A">
      <w:pPr>
        <w:rPr>
          <w:rFonts w:ascii="Arial" w:hAnsi="Arial" w:cs="Arial"/>
          <w:b/>
          <w:bCs/>
          <w:sz w:val="20"/>
          <w:szCs w:val="20"/>
        </w:rPr>
      </w:pPr>
    </w:p>
    <w:p w14:paraId="4B835A42" w14:textId="2DFDA350" w:rsidR="009E3630" w:rsidRDefault="00ED5408" w:rsidP="00054E9A">
      <w:r w:rsidRPr="00EA25AA">
        <w:rPr>
          <w:rFonts w:ascii="Arial" w:hAnsi="Arial" w:cs="Arial"/>
          <w:b/>
          <w:bCs/>
          <w:color w:val="000000" w:themeColor="text1"/>
          <w:sz w:val="20"/>
          <w:szCs w:val="20"/>
        </w:rPr>
        <w:t>Table S4.</w:t>
      </w:r>
      <w:r w:rsidRPr="00EA25AA">
        <w:rPr>
          <w:rFonts w:ascii="Arial" w:hAnsi="Arial" w:cs="Arial"/>
          <w:color w:val="000000" w:themeColor="text1"/>
          <w:sz w:val="20"/>
          <w:szCs w:val="20"/>
        </w:rPr>
        <w:t xml:space="preserve"> Moderator analyses for learning history moderators.</w:t>
      </w:r>
    </w:p>
    <w:tbl>
      <w:tblPr>
        <w:tblStyle w:val="TableGrid"/>
        <w:tblW w:w="9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83"/>
        <w:gridCol w:w="1701"/>
        <w:gridCol w:w="3118"/>
        <w:gridCol w:w="397"/>
        <w:gridCol w:w="510"/>
        <w:gridCol w:w="964"/>
        <w:gridCol w:w="510"/>
        <w:gridCol w:w="283"/>
        <w:gridCol w:w="680"/>
        <w:gridCol w:w="283"/>
        <w:gridCol w:w="510"/>
      </w:tblGrid>
      <w:tr w:rsidR="000F0B5A" w:rsidRPr="00DC789A" w14:paraId="6C4ED550" w14:textId="77777777" w:rsidTr="004725F6">
        <w:trPr>
          <w:trHeight w:val="288"/>
        </w:trPr>
        <w:tc>
          <w:tcPr>
            <w:tcW w:w="283" w:type="dxa"/>
            <w:tcBorders>
              <w:top w:val="single" w:sz="4" w:space="0" w:color="auto"/>
              <w:bottom w:val="single" w:sz="4" w:space="0" w:color="auto"/>
            </w:tcBorders>
            <w:noWrap/>
            <w:hideMark/>
          </w:tcPr>
          <w:p w14:paraId="22CC7AFE" w14:textId="4725F42E" w:rsidR="00DC789A" w:rsidRPr="00DC789A" w:rsidRDefault="00DC789A">
            <w:pPr>
              <w:rPr>
                <w:rFonts w:ascii="Arial" w:hAnsi="Arial" w:cs="Arial"/>
                <w:sz w:val="16"/>
                <w:szCs w:val="16"/>
              </w:rPr>
            </w:pPr>
          </w:p>
        </w:tc>
        <w:tc>
          <w:tcPr>
            <w:tcW w:w="1701" w:type="dxa"/>
            <w:tcBorders>
              <w:top w:val="single" w:sz="4" w:space="0" w:color="auto"/>
              <w:bottom w:val="single" w:sz="4" w:space="0" w:color="auto"/>
            </w:tcBorders>
            <w:noWrap/>
            <w:hideMark/>
          </w:tcPr>
          <w:p w14:paraId="19973705" w14:textId="77777777" w:rsidR="00DC789A" w:rsidRPr="004725F6" w:rsidRDefault="00DC789A">
            <w:pPr>
              <w:rPr>
                <w:rFonts w:ascii="Arial" w:hAnsi="Arial" w:cs="Arial"/>
                <w:b/>
                <w:bCs/>
                <w:sz w:val="16"/>
                <w:szCs w:val="16"/>
              </w:rPr>
            </w:pPr>
            <w:r w:rsidRPr="004725F6">
              <w:rPr>
                <w:rFonts w:ascii="Arial" w:hAnsi="Arial" w:cs="Arial"/>
                <w:b/>
                <w:bCs/>
                <w:sz w:val="16"/>
                <w:szCs w:val="16"/>
              </w:rPr>
              <w:t>Moderator</w:t>
            </w:r>
          </w:p>
        </w:tc>
        <w:tc>
          <w:tcPr>
            <w:tcW w:w="3118" w:type="dxa"/>
            <w:tcBorders>
              <w:top w:val="single" w:sz="4" w:space="0" w:color="auto"/>
              <w:bottom w:val="single" w:sz="4" w:space="0" w:color="auto"/>
            </w:tcBorders>
            <w:noWrap/>
            <w:hideMark/>
          </w:tcPr>
          <w:p w14:paraId="59267F00" w14:textId="65BE5C50" w:rsidR="00DC789A" w:rsidRPr="004725F6" w:rsidRDefault="00DC789A">
            <w:pPr>
              <w:rPr>
                <w:rFonts w:ascii="Arial" w:hAnsi="Arial" w:cs="Arial"/>
                <w:b/>
                <w:bCs/>
                <w:sz w:val="16"/>
                <w:szCs w:val="16"/>
              </w:rPr>
            </w:pPr>
            <w:r w:rsidRPr="004725F6">
              <w:rPr>
                <w:rFonts w:ascii="Arial" w:hAnsi="Arial" w:cs="Arial"/>
                <w:b/>
                <w:bCs/>
                <w:sz w:val="16"/>
                <w:szCs w:val="16"/>
              </w:rPr>
              <w:t>Term</w:t>
            </w:r>
          </w:p>
        </w:tc>
        <w:tc>
          <w:tcPr>
            <w:tcW w:w="397" w:type="dxa"/>
            <w:tcBorders>
              <w:top w:val="single" w:sz="4" w:space="0" w:color="auto"/>
              <w:bottom w:val="single" w:sz="4" w:space="0" w:color="auto"/>
            </w:tcBorders>
            <w:noWrap/>
            <w:hideMark/>
          </w:tcPr>
          <w:p w14:paraId="34E30814" w14:textId="63D30C44" w:rsidR="00DC789A" w:rsidRPr="004725F6" w:rsidRDefault="00330D0C" w:rsidP="007A6A93">
            <w:pPr>
              <w:jc w:val="right"/>
              <w:rPr>
                <w:rFonts w:ascii="Arial" w:hAnsi="Arial" w:cs="Arial"/>
                <w:b/>
                <w:bCs/>
                <w:sz w:val="16"/>
                <w:szCs w:val="16"/>
              </w:rPr>
            </w:pPr>
            <w:r w:rsidRPr="004725F6">
              <w:rPr>
                <w:rFonts w:ascii="Arial" w:hAnsi="Arial" w:cs="Arial"/>
                <w:b/>
                <w:bCs/>
                <w:sz w:val="16"/>
                <w:szCs w:val="16"/>
              </w:rPr>
              <w:t>β</w:t>
            </w:r>
          </w:p>
        </w:tc>
        <w:tc>
          <w:tcPr>
            <w:tcW w:w="510" w:type="dxa"/>
            <w:tcBorders>
              <w:top w:val="single" w:sz="4" w:space="0" w:color="auto"/>
              <w:bottom w:val="single" w:sz="4" w:space="0" w:color="auto"/>
            </w:tcBorders>
            <w:noWrap/>
            <w:hideMark/>
          </w:tcPr>
          <w:p w14:paraId="04B9C262" w14:textId="16157031" w:rsidR="00DC789A" w:rsidRPr="004725F6" w:rsidRDefault="00DC789A">
            <w:pPr>
              <w:rPr>
                <w:rFonts w:ascii="Arial" w:hAnsi="Arial" w:cs="Arial"/>
                <w:b/>
                <w:bCs/>
                <w:sz w:val="16"/>
                <w:szCs w:val="16"/>
              </w:rPr>
            </w:pPr>
          </w:p>
        </w:tc>
        <w:tc>
          <w:tcPr>
            <w:tcW w:w="964" w:type="dxa"/>
            <w:tcBorders>
              <w:top w:val="single" w:sz="4" w:space="0" w:color="auto"/>
              <w:bottom w:val="single" w:sz="4" w:space="0" w:color="auto"/>
            </w:tcBorders>
            <w:noWrap/>
            <w:hideMark/>
          </w:tcPr>
          <w:p w14:paraId="6562D848" w14:textId="7721CC18" w:rsidR="00DC789A" w:rsidRPr="004725F6" w:rsidRDefault="00DC789A">
            <w:pPr>
              <w:rPr>
                <w:rFonts w:ascii="Arial" w:hAnsi="Arial" w:cs="Arial"/>
                <w:b/>
                <w:bCs/>
                <w:sz w:val="16"/>
                <w:szCs w:val="16"/>
                <w:lang w:val="nl-NL"/>
              </w:rPr>
            </w:pPr>
            <w:r w:rsidRPr="004725F6">
              <w:rPr>
                <w:rFonts w:ascii="Arial" w:hAnsi="Arial" w:cs="Arial"/>
                <w:b/>
                <w:bCs/>
                <w:sz w:val="16"/>
                <w:szCs w:val="16"/>
                <w:lang w:val="nl-NL"/>
              </w:rPr>
              <w:t>95%CI</w:t>
            </w:r>
          </w:p>
        </w:tc>
        <w:tc>
          <w:tcPr>
            <w:tcW w:w="510" w:type="dxa"/>
            <w:tcBorders>
              <w:top w:val="single" w:sz="4" w:space="0" w:color="auto"/>
              <w:bottom w:val="single" w:sz="4" w:space="0" w:color="auto"/>
            </w:tcBorders>
            <w:noWrap/>
            <w:hideMark/>
          </w:tcPr>
          <w:p w14:paraId="1C102238" w14:textId="77777777" w:rsidR="00DC789A" w:rsidRPr="004725F6" w:rsidRDefault="00DC789A" w:rsidP="007A6A93">
            <w:pPr>
              <w:jc w:val="right"/>
              <w:rPr>
                <w:rFonts w:ascii="Arial" w:hAnsi="Arial" w:cs="Arial"/>
                <w:b/>
                <w:bCs/>
                <w:sz w:val="16"/>
                <w:szCs w:val="16"/>
              </w:rPr>
            </w:pPr>
            <w:r w:rsidRPr="004725F6">
              <w:rPr>
                <w:rFonts w:ascii="Arial" w:hAnsi="Arial" w:cs="Arial"/>
                <w:b/>
                <w:bCs/>
                <w:sz w:val="16"/>
                <w:szCs w:val="16"/>
              </w:rPr>
              <w:t>Q</w:t>
            </w:r>
            <w:r w:rsidRPr="004725F6">
              <w:rPr>
                <w:rFonts w:ascii="Arial" w:hAnsi="Arial" w:cs="Arial"/>
                <w:b/>
                <w:bCs/>
                <w:sz w:val="16"/>
                <w:szCs w:val="16"/>
                <w:vertAlign w:val="subscript"/>
              </w:rPr>
              <w:t>M</w:t>
            </w:r>
          </w:p>
        </w:tc>
        <w:tc>
          <w:tcPr>
            <w:tcW w:w="283" w:type="dxa"/>
            <w:tcBorders>
              <w:top w:val="single" w:sz="4" w:space="0" w:color="auto"/>
              <w:bottom w:val="single" w:sz="4" w:space="0" w:color="auto"/>
            </w:tcBorders>
            <w:noWrap/>
            <w:hideMark/>
          </w:tcPr>
          <w:p w14:paraId="31FD6C93" w14:textId="4F7DB55B" w:rsidR="00DC789A" w:rsidRPr="004725F6" w:rsidRDefault="00DC789A">
            <w:pPr>
              <w:rPr>
                <w:rFonts w:ascii="Arial" w:hAnsi="Arial" w:cs="Arial"/>
                <w:b/>
                <w:bCs/>
                <w:sz w:val="16"/>
                <w:szCs w:val="16"/>
              </w:rPr>
            </w:pPr>
          </w:p>
        </w:tc>
        <w:tc>
          <w:tcPr>
            <w:tcW w:w="680" w:type="dxa"/>
            <w:tcBorders>
              <w:top w:val="single" w:sz="4" w:space="0" w:color="auto"/>
              <w:bottom w:val="single" w:sz="4" w:space="0" w:color="auto"/>
            </w:tcBorders>
            <w:noWrap/>
            <w:hideMark/>
          </w:tcPr>
          <w:p w14:paraId="623B2003" w14:textId="77777777" w:rsidR="00DC789A" w:rsidRPr="004725F6" w:rsidRDefault="00DC789A" w:rsidP="007A6A93">
            <w:pPr>
              <w:jc w:val="right"/>
              <w:rPr>
                <w:rFonts w:ascii="Arial" w:hAnsi="Arial" w:cs="Arial"/>
                <w:b/>
                <w:bCs/>
                <w:sz w:val="16"/>
                <w:szCs w:val="16"/>
              </w:rPr>
            </w:pPr>
            <w:r w:rsidRPr="004725F6">
              <w:rPr>
                <w:rFonts w:ascii="Arial" w:hAnsi="Arial" w:cs="Arial"/>
                <w:b/>
                <w:bCs/>
                <w:sz w:val="16"/>
                <w:szCs w:val="16"/>
              </w:rPr>
              <w:t>Q</w:t>
            </w:r>
            <w:r w:rsidRPr="004725F6">
              <w:rPr>
                <w:rFonts w:ascii="Arial" w:hAnsi="Arial" w:cs="Arial"/>
                <w:b/>
                <w:bCs/>
                <w:sz w:val="16"/>
                <w:szCs w:val="16"/>
                <w:vertAlign w:val="subscript"/>
              </w:rPr>
              <w:t>E</w:t>
            </w:r>
          </w:p>
        </w:tc>
        <w:tc>
          <w:tcPr>
            <w:tcW w:w="283" w:type="dxa"/>
            <w:tcBorders>
              <w:top w:val="single" w:sz="4" w:space="0" w:color="auto"/>
              <w:bottom w:val="single" w:sz="4" w:space="0" w:color="auto"/>
            </w:tcBorders>
            <w:noWrap/>
            <w:hideMark/>
          </w:tcPr>
          <w:p w14:paraId="1148006A" w14:textId="24A34EAF" w:rsidR="00DC789A" w:rsidRPr="004725F6" w:rsidRDefault="00DC789A">
            <w:pPr>
              <w:rPr>
                <w:rFonts w:ascii="Arial" w:hAnsi="Arial" w:cs="Arial"/>
                <w:b/>
                <w:bCs/>
                <w:sz w:val="16"/>
                <w:szCs w:val="16"/>
              </w:rPr>
            </w:pPr>
          </w:p>
        </w:tc>
        <w:tc>
          <w:tcPr>
            <w:tcW w:w="510" w:type="dxa"/>
            <w:tcBorders>
              <w:top w:val="single" w:sz="4" w:space="0" w:color="auto"/>
              <w:bottom w:val="single" w:sz="4" w:space="0" w:color="auto"/>
            </w:tcBorders>
            <w:noWrap/>
            <w:hideMark/>
          </w:tcPr>
          <w:p w14:paraId="12449683" w14:textId="77777777" w:rsidR="00DC789A" w:rsidRPr="004725F6" w:rsidRDefault="00DC789A" w:rsidP="007A6A93">
            <w:pPr>
              <w:jc w:val="right"/>
              <w:rPr>
                <w:rFonts w:ascii="Arial" w:hAnsi="Arial" w:cs="Arial"/>
                <w:b/>
                <w:bCs/>
                <w:sz w:val="16"/>
                <w:szCs w:val="16"/>
              </w:rPr>
            </w:pPr>
            <w:r w:rsidRPr="004725F6">
              <w:rPr>
                <w:rFonts w:ascii="Arial" w:hAnsi="Arial" w:cs="Arial"/>
                <w:b/>
                <w:bCs/>
                <w:sz w:val="16"/>
                <w:szCs w:val="16"/>
              </w:rPr>
              <w:t>I</w:t>
            </w:r>
            <w:r w:rsidRPr="004725F6">
              <w:rPr>
                <w:rFonts w:ascii="Arial" w:hAnsi="Arial" w:cs="Arial"/>
                <w:b/>
                <w:bCs/>
                <w:sz w:val="16"/>
                <w:szCs w:val="16"/>
                <w:vertAlign w:val="superscript"/>
              </w:rPr>
              <w:t>2</w:t>
            </w:r>
          </w:p>
        </w:tc>
      </w:tr>
      <w:tr w:rsidR="000F0B5A" w:rsidRPr="00DC789A" w14:paraId="18C5FADE" w14:textId="77777777" w:rsidTr="004725F6">
        <w:trPr>
          <w:trHeight w:val="288"/>
        </w:trPr>
        <w:tc>
          <w:tcPr>
            <w:tcW w:w="283" w:type="dxa"/>
            <w:tcBorders>
              <w:top w:val="single" w:sz="4" w:space="0" w:color="auto"/>
            </w:tcBorders>
            <w:noWrap/>
            <w:hideMark/>
          </w:tcPr>
          <w:p w14:paraId="275A40F8" w14:textId="77777777" w:rsidR="00DC789A" w:rsidRPr="00DC789A" w:rsidRDefault="00DC789A" w:rsidP="00DC789A">
            <w:pPr>
              <w:rPr>
                <w:rFonts w:ascii="Arial" w:hAnsi="Arial" w:cs="Arial"/>
                <w:sz w:val="16"/>
                <w:szCs w:val="16"/>
              </w:rPr>
            </w:pPr>
            <w:r w:rsidRPr="00DC789A">
              <w:rPr>
                <w:rFonts w:ascii="Arial" w:hAnsi="Arial" w:cs="Arial"/>
                <w:sz w:val="16"/>
                <w:szCs w:val="16"/>
              </w:rPr>
              <w:t>1</w:t>
            </w:r>
          </w:p>
        </w:tc>
        <w:tc>
          <w:tcPr>
            <w:tcW w:w="1701" w:type="dxa"/>
            <w:tcBorders>
              <w:top w:val="single" w:sz="4" w:space="0" w:color="auto"/>
            </w:tcBorders>
            <w:noWrap/>
            <w:hideMark/>
          </w:tcPr>
          <w:p w14:paraId="4C7B3AF1" w14:textId="77777777" w:rsidR="00DC789A" w:rsidRPr="00DC789A" w:rsidRDefault="00DC789A">
            <w:pPr>
              <w:rPr>
                <w:rFonts w:ascii="Arial" w:hAnsi="Arial" w:cs="Arial"/>
                <w:sz w:val="16"/>
                <w:szCs w:val="16"/>
              </w:rPr>
            </w:pPr>
            <w:r w:rsidRPr="00DC789A">
              <w:rPr>
                <w:rFonts w:ascii="Arial" w:hAnsi="Arial" w:cs="Arial"/>
                <w:sz w:val="16"/>
                <w:szCs w:val="16"/>
              </w:rPr>
              <w:t>Education</w:t>
            </w:r>
          </w:p>
        </w:tc>
        <w:tc>
          <w:tcPr>
            <w:tcW w:w="3118" w:type="dxa"/>
            <w:tcBorders>
              <w:top w:val="single" w:sz="4" w:space="0" w:color="auto"/>
            </w:tcBorders>
            <w:noWrap/>
            <w:hideMark/>
          </w:tcPr>
          <w:p w14:paraId="2E910904" w14:textId="77777777" w:rsidR="00DC789A" w:rsidRPr="00DC789A" w:rsidRDefault="00DC789A">
            <w:pPr>
              <w:rPr>
                <w:rFonts w:ascii="Arial" w:hAnsi="Arial" w:cs="Arial"/>
                <w:sz w:val="16"/>
                <w:szCs w:val="16"/>
              </w:rPr>
            </w:pPr>
            <w:r w:rsidRPr="00DC789A">
              <w:rPr>
                <w:rFonts w:ascii="Arial" w:hAnsi="Arial" w:cs="Arial"/>
                <w:sz w:val="16"/>
                <w:szCs w:val="16"/>
              </w:rPr>
              <w:t>Intercept</w:t>
            </w:r>
          </w:p>
        </w:tc>
        <w:tc>
          <w:tcPr>
            <w:tcW w:w="397" w:type="dxa"/>
            <w:tcBorders>
              <w:top w:val="single" w:sz="4" w:space="0" w:color="auto"/>
            </w:tcBorders>
            <w:noWrap/>
            <w:hideMark/>
          </w:tcPr>
          <w:p w14:paraId="0D13B3A6"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32.6</w:t>
            </w:r>
          </w:p>
        </w:tc>
        <w:tc>
          <w:tcPr>
            <w:tcW w:w="510" w:type="dxa"/>
            <w:tcBorders>
              <w:top w:val="single" w:sz="4" w:space="0" w:color="auto"/>
            </w:tcBorders>
            <w:noWrap/>
            <w:hideMark/>
          </w:tcPr>
          <w:p w14:paraId="47DFAEF0" w14:textId="77777777" w:rsidR="00DC789A" w:rsidRPr="00DC789A" w:rsidRDefault="00DC789A">
            <w:pPr>
              <w:rPr>
                <w:rFonts w:ascii="Arial" w:hAnsi="Arial" w:cs="Arial"/>
                <w:sz w:val="16"/>
                <w:szCs w:val="16"/>
              </w:rPr>
            </w:pPr>
            <w:r w:rsidRPr="00DC789A">
              <w:rPr>
                <w:rFonts w:ascii="Arial" w:hAnsi="Arial" w:cs="Arial"/>
                <w:sz w:val="16"/>
                <w:szCs w:val="16"/>
              </w:rPr>
              <w:t>***</w:t>
            </w:r>
          </w:p>
        </w:tc>
        <w:tc>
          <w:tcPr>
            <w:tcW w:w="964" w:type="dxa"/>
            <w:tcBorders>
              <w:top w:val="single" w:sz="4" w:space="0" w:color="auto"/>
            </w:tcBorders>
            <w:noWrap/>
            <w:hideMark/>
          </w:tcPr>
          <w:p w14:paraId="6B46F98A" w14:textId="77777777" w:rsidR="00DC789A" w:rsidRPr="00DC789A" w:rsidRDefault="00DC789A">
            <w:pPr>
              <w:rPr>
                <w:rFonts w:ascii="Arial" w:hAnsi="Arial" w:cs="Arial"/>
                <w:sz w:val="16"/>
                <w:szCs w:val="16"/>
              </w:rPr>
            </w:pPr>
            <w:r w:rsidRPr="00DC789A">
              <w:rPr>
                <w:rFonts w:ascii="Arial" w:hAnsi="Arial" w:cs="Arial"/>
                <w:sz w:val="16"/>
                <w:szCs w:val="16"/>
              </w:rPr>
              <w:t>[23.0, 42.3]</w:t>
            </w:r>
          </w:p>
        </w:tc>
        <w:tc>
          <w:tcPr>
            <w:tcW w:w="510" w:type="dxa"/>
            <w:tcBorders>
              <w:top w:val="single" w:sz="4" w:space="0" w:color="auto"/>
            </w:tcBorders>
            <w:noWrap/>
            <w:hideMark/>
          </w:tcPr>
          <w:p w14:paraId="1CE0007F"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341.7</w:t>
            </w:r>
          </w:p>
        </w:tc>
        <w:tc>
          <w:tcPr>
            <w:tcW w:w="283" w:type="dxa"/>
            <w:tcBorders>
              <w:top w:val="single" w:sz="4" w:space="0" w:color="auto"/>
            </w:tcBorders>
            <w:noWrap/>
            <w:hideMark/>
          </w:tcPr>
          <w:p w14:paraId="587FC833" w14:textId="77777777" w:rsidR="00DC789A" w:rsidRPr="00DC789A" w:rsidRDefault="00DC789A">
            <w:pPr>
              <w:rPr>
                <w:rFonts w:ascii="Arial" w:hAnsi="Arial" w:cs="Arial"/>
                <w:sz w:val="16"/>
                <w:szCs w:val="16"/>
              </w:rPr>
            </w:pPr>
            <w:r w:rsidRPr="00DC789A">
              <w:rPr>
                <w:rFonts w:ascii="Arial" w:hAnsi="Arial" w:cs="Arial"/>
                <w:sz w:val="16"/>
                <w:szCs w:val="16"/>
              </w:rPr>
              <w:t>***</w:t>
            </w:r>
          </w:p>
        </w:tc>
        <w:tc>
          <w:tcPr>
            <w:tcW w:w="680" w:type="dxa"/>
            <w:tcBorders>
              <w:top w:val="single" w:sz="4" w:space="0" w:color="auto"/>
            </w:tcBorders>
            <w:noWrap/>
            <w:hideMark/>
          </w:tcPr>
          <w:p w14:paraId="393031FB"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35486.8</w:t>
            </w:r>
          </w:p>
        </w:tc>
        <w:tc>
          <w:tcPr>
            <w:tcW w:w="283" w:type="dxa"/>
            <w:tcBorders>
              <w:top w:val="single" w:sz="4" w:space="0" w:color="auto"/>
            </w:tcBorders>
            <w:noWrap/>
            <w:hideMark/>
          </w:tcPr>
          <w:p w14:paraId="08FA41C7" w14:textId="77777777" w:rsidR="00DC789A" w:rsidRPr="00DC789A" w:rsidRDefault="00DC789A">
            <w:pPr>
              <w:rPr>
                <w:rFonts w:ascii="Arial" w:hAnsi="Arial" w:cs="Arial"/>
                <w:sz w:val="16"/>
                <w:szCs w:val="16"/>
              </w:rPr>
            </w:pPr>
            <w:r w:rsidRPr="00DC789A">
              <w:rPr>
                <w:rFonts w:ascii="Arial" w:hAnsi="Arial" w:cs="Arial"/>
                <w:sz w:val="16"/>
                <w:szCs w:val="16"/>
              </w:rPr>
              <w:t>***</w:t>
            </w:r>
          </w:p>
        </w:tc>
        <w:tc>
          <w:tcPr>
            <w:tcW w:w="510" w:type="dxa"/>
            <w:tcBorders>
              <w:top w:val="single" w:sz="4" w:space="0" w:color="auto"/>
            </w:tcBorders>
            <w:noWrap/>
            <w:hideMark/>
          </w:tcPr>
          <w:p w14:paraId="03BA2FBC"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97.8</w:t>
            </w:r>
          </w:p>
        </w:tc>
      </w:tr>
      <w:tr w:rsidR="000F0B5A" w:rsidRPr="00DC789A" w14:paraId="32ED49B9" w14:textId="77777777" w:rsidTr="004725F6">
        <w:trPr>
          <w:trHeight w:val="288"/>
        </w:trPr>
        <w:tc>
          <w:tcPr>
            <w:tcW w:w="283" w:type="dxa"/>
            <w:noWrap/>
            <w:hideMark/>
          </w:tcPr>
          <w:p w14:paraId="7E35D9A2" w14:textId="77777777" w:rsidR="00DC789A" w:rsidRPr="00DC789A" w:rsidRDefault="00DC789A" w:rsidP="00DC789A">
            <w:pPr>
              <w:rPr>
                <w:rFonts w:ascii="Arial" w:hAnsi="Arial" w:cs="Arial"/>
                <w:sz w:val="16"/>
                <w:szCs w:val="16"/>
              </w:rPr>
            </w:pPr>
          </w:p>
        </w:tc>
        <w:tc>
          <w:tcPr>
            <w:tcW w:w="1701" w:type="dxa"/>
            <w:noWrap/>
            <w:hideMark/>
          </w:tcPr>
          <w:p w14:paraId="72EB0486" w14:textId="77777777" w:rsidR="00DC789A" w:rsidRPr="00DC789A" w:rsidRDefault="00DC789A">
            <w:pPr>
              <w:rPr>
                <w:rFonts w:ascii="Arial" w:hAnsi="Arial" w:cs="Arial"/>
                <w:sz w:val="16"/>
                <w:szCs w:val="16"/>
              </w:rPr>
            </w:pPr>
          </w:p>
        </w:tc>
        <w:tc>
          <w:tcPr>
            <w:tcW w:w="3118" w:type="dxa"/>
            <w:noWrap/>
            <w:hideMark/>
          </w:tcPr>
          <w:p w14:paraId="3D197F71" w14:textId="77777777" w:rsidR="00DC789A" w:rsidRPr="00DC789A" w:rsidRDefault="00DC789A">
            <w:pPr>
              <w:rPr>
                <w:rFonts w:ascii="Arial" w:hAnsi="Arial" w:cs="Arial"/>
                <w:sz w:val="16"/>
                <w:szCs w:val="16"/>
              </w:rPr>
            </w:pPr>
            <w:r w:rsidRPr="00DC789A">
              <w:rPr>
                <w:rFonts w:ascii="Arial" w:hAnsi="Arial" w:cs="Arial"/>
                <w:sz w:val="16"/>
                <w:szCs w:val="16"/>
              </w:rPr>
              <w:t>Effort</w:t>
            </w:r>
          </w:p>
        </w:tc>
        <w:tc>
          <w:tcPr>
            <w:tcW w:w="397" w:type="dxa"/>
            <w:noWrap/>
            <w:hideMark/>
          </w:tcPr>
          <w:p w14:paraId="163AE825"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0.8</w:t>
            </w:r>
          </w:p>
        </w:tc>
        <w:tc>
          <w:tcPr>
            <w:tcW w:w="510" w:type="dxa"/>
            <w:noWrap/>
            <w:hideMark/>
          </w:tcPr>
          <w:p w14:paraId="6CE8A1F7" w14:textId="77777777" w:rsidR="00DC789A" w:rsidRPr="00DC789A" w:rsidRDefault="00DC789A">
            <w:pPr>
              <w:rPr>
                <w:rFonts w:ascii="Arial" w:hAnsi="Arial" w:cs="Arial"/>
                <w:sz w:val="16"/>
                <w:szCs w:val="16"/>
              </w:rPr>
            </w:pPr>
            <w:r w:rsidRPr="00DC789A">
              <w:rPr>
                <w:rFonts w:ascii="Arial" w:hAnsi="Arial" w:cs="Arial"/>
                <w:sz w:val="16"/>
                <w:szCs w:val="16"/>
              </w:rPr>
              <w:t>**</w:t>
            </w:r>
          </w:p>
        </w:tc>
        <w:tc>
          <w:tcPr>
            <w:tcW w:w="964" w:type="dxa"/>
            <w:noWrap/>
            <w:hideMark/>
          </w:tcPr>
          <w:p w14:paraId="339A685B" w14:textId="77777777" w:rsidR="00DC789A" w:rsidRPr="00DC789A" w:rsidRDefault="00DC789A">
            <w:pPr>
              <w:rPr>
                <w:rFonts w:ascii="Arial" w:hAnsi="Arial" w:cs="Arial"/>
                <w:sz w:val="16"/>
                <w:szCs w:val="16"/>
              </w:rPr>
            </w:pPr>
            <w:r w:rsidRPr="00DC789A">
              <w:rPr>
                <w:rFonts w:ascii="Arial" w:hAnsi="Arial" w:cs="Arial"/>
                <w:sz w:val="16"/>
                <w:szCs w:val="16"/>
              </w:rPr>
              <w:t>[0.3, 1.3]</w:t>
            </w:r>
          </w:p>
        </w:tc>
        <w:tc>
          <w:tcPr>
            <w:tcW w:w="510" w:type="dxa"/>
            <w:noWrap/>
            <w:hideMark/>
          </w:tcPr>
          <w:p w14:paraId="45A24CFD" w14:textId="77777777" w:rsidR="00DC789A" w:rsidRPr="00DC789A" w:rsidRDefault="00DC789A" w:rsidP="007A6A93">
            <w:pPr>
              <w:jc w:val="right"/>
              <w:rPr>
                <w:rFonts w:ascii="Arial" w:hAnsi="Arial" w:cs="Arial"/>
                <w:sz w:val="16"/>
                <w:szCs w:val="16"/>
              </w:rPr>
            </w:pPr>
          </w:p>
        </w:tc>
        <w:tc>
          <w:tcPr>
            <w:tcW w:w="283" w:type="dxa"/>
            <w:noWrap/>
            <w:hideMark/>
          </w:tcPr>
          <w:p w14:paraId="7E706F41" w14:textId="77777777" w:rsidR="00DC789A" w:rsidRPr="00DC789A" w:rsidRDefault="00DC789A">
            <w:pPr>
              <w:rPr>
                <w:rFonts w:ascii="Arial" w:hAnsi="Arial" w:cs="Arial"/>
                <w:sz w:val="16"/>
                <w:szCs w:val="16"/>
              </w:rPr>
            </w:pPr>
          </w:p>
        </w:tc>
        <w:tc>
          <w:tcPr>
            <w:tcW w:w="680" w:type="dxa"/>
            <w:noWrap/>
            <w:hideMark/>
          </w:tcPr>
          <w:p w14:paraId="3A691FA7" w14:textId="77777777" w:rsidR="00DC789A" w:rsidRPr="00DC789A" w:rsidRDefault="00DC789A" w:rsidP="007A6A93">
            <w:pPr>
              <w:jc w:val="right"/>
              <w:rPr>
                <w:rFonts w:ascii="Arial" w:hAnsi="Arial" w:cs="Arial"/>
                <w:sz w:val="16"/>
                <w:szCs w:val="16"/>
              </w:rPr>
            </w:pPr>
          </w:p>
        </w:tc>
        <w:tc>
          <w:tcPr>
            <w:tcW w:w="283" w:type="dxa"/>
            <w:noWrap/>
            <w:hideMark/>
          </w:tcPr>
          <w:p w14:paraId="6DF01A10" w14:textId="77777777" w:rsidR="00DC789A" w:rsidRPr="00DC789A" w:rsidRDefault="00DC789A">
            <w:pPr>
              <w:rPr>
                <w:rFonts w:ascii="Arial" w:hAnsi="Arial" w:cs="Arial"/>
                <w:sz w:val="16"/>
                <w:szCs w:val="16"/>
              </w:rPr>
            </w:pPr>
          </w:p>
        </w:tc>
        <w:tc>
          <w:tcPr>
            <w:tcW w:w="510" w:type="dxa"/>
            <w:noWrap/>
            <w:hideMark/>
          </w:tcPr>
          <w:p w14:paraId="2F24D432" w14:textId="77777777" w:rsidR="00DC789A" w:rsidRPr="00DC789A" w:rsidRDefault="00DC789A" w:rsidP="007A6A93">
            <w:pPr>
              <w:jc w:val="right"/>
              <w:rPr>
                <w:rFonts w:ascii="Arial" w:hAnsi="Arial" w:cs="Arial"/>
                <w:sz w:val="16"/>
                <w:szCs w:val="16"/>
              </w:rPr>
            </w:pPr>
          </w:p>
        </w:tc>
      </w:tr>
      <w:tr w:rsidR="000F0B5A" w:rsidRPr="00DC789A" w14:paraId="438EF121" w14:textId="77777777" w:rsidTr="004725F6">
        <w:trPr>
          <w:trHeight w:val="288"/>
        </w:trPr>
        <w:tc>
          <w:tcPr>
            <w:tcW w:w="283" w:type="dxa"/>
            <w:noWrap/>
            <w:hideMark/>
          </w:tcPr>
          <w:p w14:paraId="54320397" w14:textId="77777777" w:rsidR="00DC789A" w:rsidRPr="00DC789A" w:rsidRDefault="00DC789A">
            <w:pPr>
              <w:rPr>
                <w:rFonts w:ascii="Arial" w:hAnsi="Arial" w:cs="Arial"/>
                <w:sz w:val="16"/>
                <w:szCs w:val="16"/>
              </w:rPr>
            </w:pPr>
          </w:p>
        </w:tc>
        <w:tc>
          <w:tcPr>
            <w:tcW w:w="1701" w:type="dxa"/>
            <w:noWrap/>
            <w:hideMark/>
          </w:tcPr>
          <w:p w14:paraId="1DC09957" w14:textId="77777777" w:rsidR="00DC789A" w:rsidRPr="00DC789A" w:rsidRDefault="00DC789A">
            <w:pPr>
              <w:rPr>
                <w:rFonts w:ascii="Arial" w:hAnsi="Arial" w:cs="Arial"/>
                <w:sz w:val="16"/>
                <w:szCs w:val="16"/>
              </w:rPr>
            </w:pPr>
          </w:p>
        </w:tc>
        <w:tc>
          <w:tcPr>
            <w:tcW w:w="3118" w:type="dxa"/>
            <w:noWrap/>
            <w:hideMark/>
          </w:tcPr>
          <w:p w14:paraId="00C75E26" w14:textId="493B353F" w:rsidR="00DC789A" w:rsidRPr="00E048B5" w:rsidRDefault="00E048B5">
            <w:pPr>
              <w:rPr>
                <w:rFonts w:ascii="Arial" w:hAnsi="Arial" w:cs="Arial"/>
                <w:sz w:val="16"/>
                <w:szCs w:val="16"/>
                <w:lang w:val="nl-NL"/>
              </w:rPr>
            </w:pPr>
            <w:r>
              <w:rPr>
                <w:rFonts w:ascii="Arial" w:hAnsi="Arial" w:cs="Arial"/>
                <w:sz w:val="16"/>
                <w:szCs w:val="16"/>
                <w:lang w:val="nl-NL"/>
              </w:rPr>
              <w:t>Education = University</w:t>
            </w:r>
          </w:p>
        </w:tc>
        <w:tc>
          <w:tcPr>
            <w:tcW w:w="397" w:type="dxa"/>
            <w:noWrap/>
            <w:hideMark/>
          </w:tcPr>
          <w:p w14:paraId="7B738C7A" w14:textId="5E8D9F58" w:rsidR="00DC789A" w:rsidRPr="000F0B5A" w:rsidRDefault="00DC789A" w:rsidP="007A6A93">
            <w:pPr>
              <w:jc w:val="right"/>
              <w:rPr>
                <w:rFonts w:ascii="Arial" w:hAnsi="Arial" w:cs="Arial"/>
                <w:sz w:val="16"/>
                <w:szCs w:val="16"/>
                <w:lang w:val="nl-NL"/>
              </w:rPr>
            </w:pPr>
            <w:r w:rsidRPr="00DC789A">
              <w:rPr>
                <w:rFonts w:ascii="Arial" w:hAnsi="Arial" w:cs="Arial"/>
                <w:sz w:val="16"/>
                <w:szCs w:val="16"/>
              </w:rPr>
              <w:t>3</w:t>
            </w:r>
            <w:r w:rsidR="000F0B5A">
              <w:rPr>
                <w:rFonts w:ascii="Arial" w:hAnsi="Arial" w:cs="Arial"/>
                <w:sz w:val="16"/>
                <w:szCs w:val="16"/>
                <w:lang w:val="nl-NL"/>
              </w:rPr>
              <w:t>.0</w:t>
            </w:r>
          </w:p>
        </w:tc>
        <w:tc>
          <w:tcPr>
            <w:tcW w:w="510" w:type="dxa"/>
            <w:noWrap/>
            <w:hideMark/>
          </w:tcPr>
          <w:p w14:paraId="1AE118C3" w14:textId="77777777" w:rsidR="00DC789A" w:rsidRPr="00DC789A" w:rsidRDefault="00DC789A" w:rsidP="00DC789A">
            <w:pPr>
              <w:rPr>
                <w:rFonts w:ascii="Arial" w:hAnsi="Arial" w:cs="Arial"/>
                <w:sz w:val="16"/>
                <w:szCs w:val="16"/>
              </w:rPr>
            </w:pPr>
          </w:p>
        </w:tc>
        <w:tc>
          <w:tcPr>
            <w:tcW w:w="964" w:type="dxa"/>
            <w:noWrap/>
            <w:hideMark/>
          </w:tcPr>
          <w:p w14:paraId="487FBA32" w14:textId="77777777" w:rsidR="00DC789A" w:rsidRPr="00DC789A" w:rsidRDefault="00DC789A">
            <w:pPr>
              <w:rPr>
                <w:rFonts w:ascii="Arial" w:hAnsi="Arial" w:cs="Arial"/>
                <w:sz w:val="16"/>
                <w:szCs w:val="16"/>
              </w:rPr>
            </w:pPr>
            <w:r w:rsidRPr="00DC789A">
              <w:rPr>
                <w:rFonts w:ascii="Arial" w:hAnsi="Arial" w:cs="Arial"/>
                <w:sz w:val="16"/>
                <w:szCs w:val="16"/>
              </w:rPr>
              <w:t>[-6.6, 12.7]</w:t>
            </w:r>
          </w:p>
        </w:tc>
        <w:tc>
          <w:tcPr>
            <w:tcW w:w="510" w:type="dxa"/>
            <w:noWrap/>
            <w:hideMark/>
          </w:tcPr>
          <w:p w14:paraId="6716E355" w14:textId="77777777" w:rsidR="00DC789A" w:rsidRPr="00DC789A" w:rsidRDefault="00DC789A" w:rsidP="007A6A93">
            <w:pPr>
              <w:jc w:val="right"/>
              <w:rPr>
                <w:rFonts w:ascii="Arial" w:hAnsi="Arial" w:cs="Arial"/>
                <w:sz w:val="16"/>
                <w:szCs w:val="16"/>
              </w:rPr>
            </w:pPr>
          </w:p>
        </w:tc>
        <w:tc>
          <w:tcPr>
            <w:tcW w:w="283" w:type="dxa"/>
            <w:noWrap/>
            <w:hideMark/>
          </w:tcPr>
          <w:p w14:paraId="741C258B" w14:textId="77777777" w:rsidR="00DC789A" w:rsidRPr="00DC789A" w:rsidRDefault="00DC789A">
            <w:pPr>
              <w:rPr>
                <w:rFonts w:ascii="Arial" w:hAnsi="Arial" w:cs="Arial"/>
                <w:sz w:val="16"/>
                <w:szCs w:val="16"/>
              </w:rPr>
            </w:pPr>
          </w:p>
        </w:tc>
        <w:tc>
          <w:tcPr>
            <w:tcW w:w="680" w:type="dxa"/>
            <w:noWrap/>
            <w:hideMark/>
          </w:tcPr>
          <w:p w14:paraId="76D93463" w14:textId="77777777" w:rsidR="00DC789A" w:rsidRPr="00DC789A" w:rsidRDefault="00DC789A" w:rsidP="007A6A93">
            <w:pPr>
              <w:jc w:val="right"/>
              <w:rPr>
                <w:rFonts w:ascii="Arial" w:hAnsi="Arial" w:cs="Arial"/>
                <w:sz w:val="16"/>
                <w:szCs w:val="16"/>
              </w:rPr>
            </w:pPr>
          </w:p>
        </w:tc>
        <w:tc>
          <w:tcPr>
            <w:tcW w:w="283" w:type="dxa"/>
            <w:noWrap/>
            <w:hideMark/>
          </w:tcPr>
          <w:p w14:paraId="05BBB394" w14:textId="77777777" w:rsidR="00DC789A" w:rsidRPr="00DC789A" w:rsidRDefault="00DC789A">
            <w:pPr>
              <w:rPr>
                <w:rFonts w:ascii="Arial" w:hAnsi="Arial" w:cs="Arial"/>
                <w:sz w:val="16"/>
                <w:szCs w:val="16"/>
              </w:rPr>
            </w:pPr>
          </w:p>
        </w:tc>
        <w:tc>
          <w:tcPr>
            <w:tcW w:w="510" w:type="dxa"/>
            <w:noWrap/>
            <w:hideMark/>
          </w:tcPr>
          <w:p w14:paraId="0CE4E0C1" w14:textId="77777777" w:rsidR="00DC789A" w:rsidRPr="00DC789A" w:rsidRDefault="00DC789A" w:rsidP="007A6A93">
            <w:pPr>
              <w:jc w:val="right"/>
              <w:rPr>
                <w:rFonts w:ascii="Arial" w:hAnsi="Arial" w:cs="Arial"/>
                <w:sz w:val="16"/>
                <w:szCs w:val="16"/>
              </w:rPr>
            </w:pPr>
          </w:p>
        </w:tc>
      </w:tr>
      <w:tr w:rsidR="000F0B5A" w:rsidRPr="00DC789A" w14:paraId="24AC0649" w14:textId="77777777" w:rsidTr="004725F6">
        <w:trPr>
          <w:trHeight w:val="288"/>
        </w:trPr>
        <w:tc>
          <w:tcPr>
            <w:tcW w:w="283" w:type="dxa"/>
            <w:tcBorders>
              <w:bottom w:val="single" w:sz="4" w:space="0" w:color="auto"/>
            </w:tcBorders>
            <w:noWrap/>
            <w:hideMark/>
          </w:tcPr>
          <w:p w14:paraId="5DC54E7C" w14:textId="77777777" w:rsidR="00DC789A" w:rsidRPr="00DC789A" w:rsidRDefault="00DC789A">
            <w:pPr>
              <w:rPr>
                <w:rFonts w:ascii="Arial" w:hAnsi="Arial" w:cs="Arial"/>
                <w:sz w:val="16"/>
                <w:szCs w:val="16"/>
              </w:rPr>
            </w:pPr>
          </w:p>
        </w:tc>
        <w:tc>
          <w:tcPr>
            <w:tcW w:w="1701" w:type="dxa"/>
            <w:tcBorders>
              <w:bottom w:val="single" w:sz="4" w:space="0" w:color="auto"/>
            </w:tcBorders>
            <w:noWrap/>
            <w:hideMark/>
          </w:tcPr>
          <w:p w14:paraId="7560E088" w14:textId="77777777" w:rsidR="00DC789A" w:rsidRPr="00DC789A" w:rsidRDefault="00DC789A">
            <w:pPr>
              <w:rPr>
                <w:rFonts w:ascii="Arial" w:hAnsi="Arial" w:cs="Arial"/>
                <w:sz w:val="16"/>
                <w:szCs w:val="16"/>
              </w:rPr>
            </w:pPr>
          </w:p>
        </w:tc>
        <w:tc>
          <w:tcPr>
            <w:tcW w:w="3118" w:type="dxa"/>
            <w:tcBorders>
              <w:bottom w:val="single" w:sz="4" w:space="0" w:color="auto"/>
            </w:tcBorders>
            <w:noWrap/>
            <w:hideMark/>
          </w:tcPr>
          <w:p w14:paraId="2092BA6B" w14:textId="35A39942" w:rsidR="00DC789A" w:rsidRPr="00E048B5" w:rsidRDefault="00E048B5">
            <w:pPr>
              <w:rPr>
                <w:rFonts w:ascii="Arial" w:hAnsi="Arial" w:cs="Arial"/>
                <w:sz w:val="16"/>
                <w:szCs w:val="16"/>
                <w:lang w:val="nl-NL"/>
              </w:rPr>
            </w:pPr>
            <w:r>
              <w:rPr>
                <w:rFonts w:ascii="Arial" w:hAnsi="Arial" w:cs="Arial"/>
                <w:sz w:val="16"/>
                <w:szCs w:val="16"/>
                <w:lang w:val="nl-NL"/>
              </w:rPr>
              <w:t>Effort × Education</w:t>
            </w:r>
          </w:p>
        </w:tc>
        <w:tc>
          <w:tcPr>
            <w:tcW w:w="397" w:type="dxa"/>
            <w:tcBorders>
              <w:bottom w:val="single" w:sz="4" w:space="0" w:color="auto"/>
            </w:tcBorders>
            <w:noWrap/>
            <w:hideMark/>
          </w:tcPr>
          <w:p w14:paraId="38065BD6"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0.1</w:t>
            </w:r>
          </w:p>
        </w:tc>
        <w:tc>
          <w:tcPr>
            <w:tcW w:w="510" w:type="dxa"/>
            <w:tcBorders>
              <w:bottom w:val="single" w:sz="4" w:space="0" w:color="auto"/>
            </w:tcBorders>
            <w:noWrap/>
            <w:hideMark/>
          </w:tcPr>
          <w:p w14:paraId="66FDE6B9" w14:textId="77777777" w:rsidR="00DC789A" w:rsidRPr="00DC789A" w:rsidRDefault="00DC789A" w:rsidP="00DC789A">
            <w:pPr>
              <w:rPr>
                <w:rFonts w:ascii="Arial" w:hAnsi="Arial" w:cs="Arial"/>
                <w:sz w:val="16"/>
                <w:szCs w:val="16"/>
              </w:rPr>
            </w:pPr>
          </w:p>
        </w:tc>
        <w:tc>
          <w:tcPr>
            <w:tcW w:w="964" w:type="dxa"/>
            <w:tcBorders>
              <w:bottom w:val="single" w:sz="4" w:space="0" w:color="auto"/>
            </w:tcBorders>
            <w:noWrap/>
            <w:hideMark/>
          </w:tcPr>
          <w:p w14:paraId="35893A13" w14:textId="77777777" w:rsidR="00DC789A" w:rsidRPr="00DC789A" w:rsidRDefault="00DC789A">
            <w:pPr>
              <w:rPr>
                <w:rFonts w:ascii="Arial" w:hAnsi="Arial" w:cs="Arial"/>
                <w:sz w:val="16"/>
                <w:szCs w:val="16"/>
              </w:rPr>
            </w:pPr>
            <w:r w:rsidRPr="00DC789A">
              <w:rPr>
                <w:rFonts w:ascii="Arial" w:hAnsi="Arial" w:cs="Arial"/>
                <w:sz w:val="16"/>
                <w:szCs w:val="16"/>
              </w:rPr>
              <w:t>[-0.3, 0.6]</w:t>
            </w:r>
          </w:p>
        </w:tc>
        <w:tc>
          <w:tcPr>
            <w:tcW w:w="510" w:type="dxa"/>
            <w:tcBorders>
              <w:bottom w:val="single" w:sz="4" w:space="0" w:color="auto"/>
            </w:tcBorders>
            <w:noWrap/>
            <w:hideMark/>
          </w:tcPr>
          <w:p w14:paraId="6C85AFD5" w14:textId="77777777" w:rsidR="00DC789A" w:rsidRPr="00DC789A" w:rsidRDefault="00DC789A" w:rsidP="007A6A93">
            <w:pPr>
              <w:jc w:val="right"/>
              <w:rPr>
                <w:rFonts w:ascii="Arial" w:hAnsi="Arial" w:cs="Arial"/>
                <w:sz w:val="16"/>
                <w:szCs w:val="16"/>
              </w:rPr>
            </w:pPr>
          </w:p>
        </w:tc>
        <w:tc>
          <w:tcPr>
            <w:tcW w:w="283" w:type="dxa"/>
            <w:tcBorders>
              <w:bottom w:val="single" w:sz="4" w:space="0" w:color="auto"/>
            </w:tcBorders>
            <w:noWrap/>
            <w:hideMark/>
          </w:tcPr>
          <w:p w14:paraId="5FB782C7" w14:textId="77777777" w:rsidR="00DC789A" w:rsidRPr="00DC789A" w:rsidRDefault="00DC789A">
            <w:pPr>
              <w:rPr>
                <w:rFonts w:ascii="Arial" w:hAnsi="Arial" w:cs="Arial"/>
                <w:sz w:val="16"/>
                <w:szCs w:val="16"/>
              </w:rPr>
            </w:pPr>
          </w:p>
        </w:tc>
        <w:tc>
          <w:tcPr>
            <w:tcW w:w="680" w:type="dxa"/>
            <w:tcBorders>
              <w:bottom w:val="single" w:sz="4" w:space="0" w:color="auto"/>
            </w:tcBorders>
            <w:noWrap/>
            <w:hideMark/>
          </w:tcPr>
          <w:p w14:paraId="1E20E4A3" w14:textId="77777777" w:rsidR="00DC789A" w:rsidRPr="00DC789A" w:rsidRDefault="00DC789A" w:rsidP="007A6A93">
            <w:pPr>
              <w:jc w:val="right"/>
              <w:rPr>
                <w:rFonts w:ascii="Arial" w:hAnsi="Arial" w:cs="Arial"/>
                <w:sz w:val="16"/>
                <w:szCs w:val="16"/>
              </w:rPr>
            </w:pPr>
          </w:p>
        </w:tc>
        <w:tc>
          <w:tcPr>
            <w:tcW w:w="283" w:type="dxa"/>
            <w:tcBorders>
              <w:bottom w:val="single" w:sz="4" w:space="0" w:color="auto"/>
            </w:tcBorders>
            <w:noWrap/>
            <w:hideMark/>
          </w:tcPr>
          <w:p w14:paraId="6EEFFA9B" w14:textId="77777777" w:rsidR="00DC789A" w:rsidRPr="00DC789A" w:rsidRDefault="00DC789A">
            <w:pPr>
              <w:rPr>
                <w:rFonts w:ascii="Arial" w:hAnsi="Arial" w:cs="Arial"/>
                <w:sz w:val="16"/>
                <w:szCs w:val="16"/>
              </w:rPr>
            </w:pPr>
          </w:p>
        </w:tc>
        <w:tc>
          <w:tcPr>
            <w:tcW w:w="510" w:type="dxa"/>
            <w:tcBorders>
              <w:bottom w:val="single" w:sz="4" w:space="0" w:color="auto"/>
            </w:tcBorders>
            <w:noWrap/>
            <w:hideMark/>
          </w:tcPr>
          <w:p w14:paraId="076E11C2" w14:textId="77777777" w:rsidR="00DC789A" w:rsidRPr="00DC789A" w:rsidRDefault="00DC789A" w:rsidP="007A6A93">
            <w:pPr>
              <w:jc w:val="right"/>
              <w:rPr>
                <w:rFonts w:ascii="Arial" w:hAnsi="Arial" w:cs="Arial"/>
                <w:sz w:val="16"/>
                <w:szCs w:val="16"/>
              </w:rPr>
            </w:pPr>
          </w:p>
        </w:tc>
      </w:tr>
      <w:tr w:rsidR="000F0B5A" w:rsidRPr="00DC789A" w14:paraId="0832673A" w14:textId="77777777" w:rsidTr="004725F6">
        <w:trPr>
          <w:trHeight w:val="288"/>
        </w:trPr>
        <w:tc>
          <w:tcPr>
            <w:tcW w:w="283" w:type="dxa"/>
            <w:tcBorders>
              <w:top w:val="single" w:sz="4" w:space="0" w:color="auto"/>
            </w:tcBorders>
            <w:noWrap/>
            <w:hideMark/>
          </w:tcPr>
          <w:p w14:paraId="7679EAF2" w14:textId="77777777" w:rsidR="00DC789A" w:rsidRPr="00DC789A" w:rsidRDefault="00DC789A" w:rsidP="00DC789A">
            <w:pPr>
              <w:rPr>
                <w:rFonts w:ascii="Arial" w:hAnsi="Arial" w:cs="Arial"/>
                <w:sz w:val="16"/>
                <w:szCs w:val="16"/>
              </w:rPr>
            </w:pPr>
            <w:r w:rsidRPr="00DC789A">
              <w:rPr>
                <w:rFonts w:ascii="Arial" w:hAnsi="Arial" w:cs="Arial"/>
                <w:sz w:val="16"/>
                <w:szCs w:val="16"/>
              </w:rPr>
              <w:t>2</w:t>
            </w:r>
          </w:p>
        </w:tc>
        <w:tc>
          <w:tcPr>
            <w:tcW w:w="1701" w:type="dxa"/>
            <w:tcBorders>
              <w:top w:val="single" w:sz="4" w:space="0" w:color="auto"/>
            </w:tcBorders>
            <w:noWrap/>
            <w:hideMark/>
          </w:tcPr>
          <w:p w14:paraId="3E372A3E" w14:textId="77777777" w:rsidR="00DC789A" w:rsidRPr="00DC789A" w:rsidRDefault="00DC789A">
            <w:pPr>
              <w:rPr>
                <w:rFonts w:ascii="Arial" w:hAnsi="Arial" w:cs="Arial"/>
                <w:sz w:val="16"/>
                <w:szCs w:val="16"/>
              </w:rPr>
            </w:pPr>
            <w:r w:rsidRPr="00DC789A">
              <w:rPr>
                <w:rFonts w:ascii="Arial" w:hAnsi="Arial" w:cs="Arial"/>
                <w:sz w:val="16"/>
                <w:szCs w:val="16"/>
              </w:rPr>
              <w:t>Work experience</w:t>
            </w:r>
          </w:p>
        </w:tc>
        <w:tc>
          <w:tcPr>
            <w:tcW w:w="3118" w:type="dxa"/>
            <w:tcBorders>
              <w:top w:val="single" w:sz="4" w:space="0" w:color="auto"/>
            </w:tcBorders>
            <w:noWrap/>
            <w:hideMark/>
          </w:tcPr>
          <w:p w14:paraId="655C6EC1" w14:textId="77777777" w:rsidR="00DC789A" w:rsidRPr="00DC789A" w:rsidRDefault="00DC789A">
            <w:pPr>
              <w:rPr>
                <w:rFonts w:ascii="Arial" w:hAnsi="Arial" w:cs="Arial"/>
                <w:sz w:val="16"/>
                <w:szCs w:val="16"/>
              </w:rPr>
            </w:pPr>
            <w:r w:rsidRPr="00DC789A">
              <w:rPr>
                <w:rFonts w:ascii="Arial" w:hAnsi="Arial" w:cs="Arial"/>
                <w:sz w:val="16"/>
                <w:szCs w:val="16"/>
              </w:rPr>
              <w:t>Intercept</w:t>
            </w:r>
          </w:p>
        </w:tc>
        <w:tc>
          <w:tcPr>
            <w:tcW w:w="397" w:type="dxa"/>
            <w:tcBorders>
              <w:top w:val="single" w:sz="4" w:space="0" w:color="auto"/>
            </w:tcBorders>
            <w:noWrap/>
            <w:hideMark/>
          </w:tcPr>
          <w:p w14:paraId="2611C0F9"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34.4</w:t>
            </w:r>
          </w:p>
        </w:tc>
        <w:tc>
          <w:tcPr>
            <w:tcW w:w="510" w:type="dxa"/>
            <w:tcBorders>
              <w:top w:val="single" w:sz="4" w:space="0" w:color="auto"/>
            </w:tcBorders>
            <w:noWrap/>
            <w:hideMark/>
          </w:tcPr>
          <w:p w14:paraId="1224E8A7" w14:textId="77777777" w:rsidR="00DC789A" w:rsidRPr="00DC789A" w:rsidRDefault="00DC789A">
            <w:pPr>
              <w:rPr>
                <w:rFonts w:ascii="Arial" w:hAnsi="Arial" w:cs="Arial"/>
                <w:sz w:val="16"/>
                <w:szCs w:val="16"/>
              </w:rPr>
            </w:pPr>
            <w:r w:rsidRPr="00DC789A">
              <w:rPr>
                <w:rFonts w:ascii="Arial" w:hAnsi="Arial" w:cs="Arial"/>
                <w:sz w:val="16"/>
                <w:szCs w:val="16"/>
              </w:rPr>
              <w:t>***</w:t>
            </w:r>
          </w:p>
        </w:tc>
        <w:tc>
          <w:tcPr>
            <w:tcW w:w="964" w:type="dxa"/>
            <w:tcBorders>
              <w:top w:val="single" w:sz="4" w:space="0" w:color="auto"/>
            </w:tcBorders>
            <w:noWrap/>
            <w:hideMark/>
          </w:tcPr>
          <w:p w14:paraId="2CFDFA21" w14:textId="77777777" w:rsidR="00DC789A" w:rsidRPr="00DC789A" w:rsidRDefault="00DC789A">
            <w:pPr>
              <w:rPr>
                <w:rFonts w:ascii="Arial" w:hAnsi="Arial" w:cs="Arial"/>
                <w:sz w:val="16"/>
                <w:szCs w:val="16"/>
              </w:rPr>
            </w:pPr>
            <w:r w:rsidRPr="00DC789A">
              <w:rPr>
                <w:rFonts w:ascii="Arial" w:hAnsi="Arial" w:cs="Arial"/>
                <w:sz w:val="16"/>
                <w:szCs w:val="16"/>
              </w:rPr>
              <w:t>[24.4, 44.4]</w:t>
            </w:r>
          </w:p>
        </w:tc>
        <w:tc>
          <w:tcPr>
            <w:tcW w:w="510" w:type="dxa"/>
            <w:tcBorders>
              <w:top w:val="single" w:sz="4" w:space="0" w:color="auto"/>
            </w:tcBorders>
            <w:noWrap/>
            <w:hideMark/>
          </w:tcPr>
          <w:p w14:paraId="267184F4"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296.1</w:t>
            </w:r>
          </w:p>
        </w:tc>
        <w:tc>
          <w:tcPr>
            <w:tcW w:w="283" w:type="dxa"/>
            <w:tcBorders>
              <w:top w:val="single" w:sz="4" w:space="0" w:color="auto"/>
            </w:tcBorders>
            <w:noWrap/>
            <w:hideMark/>
          </w:tcPr>
          <w:p w14:paraId="6C064A9F" w14:textId="77777777" w:rsidR="00DC789A" w:rsidRPr="00DC789A" w:rsidRDefault="00DC789A">
            <w:pPr>
              <w:rPr>
                <w:rFonts w:ascii="Arial" w:hAnsi="Arial" w:cs="Arial"/>
                <w:sz w:val="16"/>
                <w:szCs w:val="16"/>
              </w:rPr>
            </w:pPr>
            <w:r w:rsidRPr="00DC789A">
              <w:rPr>
                <w:rFonts w:ascii="Arial" w:hAnsi="Arial" w:cs="Arial"/>
                <w:sz w:val="16"/>
                <w:szCs w:val="16"/>
              </w:rPr>
              <w:t>***</w:t>
            </w:r>
          </w:p>
        </w:tc>
        <w:tc>
          <w:tcPr>
            <w:tcW w:w="680" w:type="dxa"/>
            <w:tcBorders>
              <w:top w:val="single" w:sz="4" w:space="0" w:color="auto"/>
            </w:tcBorders>
            <w:noWrap/>
            <w:hideMark/>
          </w:tcPr>
          <w:p w14:paraId="4869A8A0"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8436.5</w:t>
            </w:r>
          </w:p>
        </w:tc>
        <w:tc>
          <w:tcPr>
            <w:tcW w:w="283" w:type="dxa"/>
            <w:tcBorders>
              <w:top w:val="single" w:sz="4" w:space="0" w:color="auto"/>
            </w:tcBorders>
            <w:noWrap/>
            <w:hideMark/>
          </w:tcPr>
          <w:p w14:paraId="1876ED80" w14:textId="77777777" w:rsidR="00DC789A" w:rsidRPr="00DC789A" w:rsidRDefault="00DC789A">
            <w:pPr>
              <w:rPr>
                <w:rFonts w:ascii="Arial" w:hAnsi="Arial" w:cs="Arial"/>
                <w:sz w:val="16"/>
                <w:szCs w:val="16"/>
              </w:rPr>
            </w:pPr>
            <w:r w:rsidRPr="00DC789A">
              <w:rPr>
                <w:rFonts w:ascii="Arial" w:hAnsi="Arial" w:cs="Arial"/>
                <w:sz w:val="16"/>
                <w:szCs w:val="16"/>
              </w:rPr>
              <w:t>***</w:t>
            </w:r>
          </w:p>
        </w:tc>
        <w:tc>
          <w:tcPr>
            <w:tcW w:w="510" w:type="dxa"/>
            <w:tcBorders>
              <w:top w:val="single" w:sz="4" w:space="0" w:color="auto"/>
            </w:tcBorders>
            <w:noWrap/>
            <w:hideMark/>
          </w:tcPr>
          <w:p w14:paraId="25820624"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98.8</w:t>
            </w:r>
          </w:p>
        </w:tc>
      </w:tr>
      <w:tr w:rsidR="000F0B5A" w:rsidRPr="00DC789A" w14:paraId="48BB5ABB" w14:textId="77777777" w:rsidTr="004725F6">
        <w:trPr>
          <w:trHeight w:val="288"/>
        </w:trPr>
        <w:tc>
          <w:tcPr>
            <w:tcW w:w="283" w:type="dxa"/>
            <w:noWrap/>
            <w:hideMark/>
          </w:tcPr>
          <w:p w14:paraId="10AECEE0" w14:textId="77777777" w:rsidR="00DC789A" w:rsidRPr="00DC789A" w:rsidRDefault="00DC789A" w:rsidP="00DC789A">
            <w:pPr>
              <w:rPr>
                <w:rFonts w:ascii="Arial" w:hAnsi="Arial" w:cs="Arial"/>
                <w:sz w:val="16"/>
                <w:szCs w:val="16"/>
              </w:rPr>
            </w:pPr>
          </w:p>
        </w:tc>
        <w:tc>
          <w:tcPr>
            <w:tcW w:w="1701" w:type="dxa"/>
            <w:noWrap/>
            <w:hideMark/>
          </w:tcPr>
          <w:p w14:paraId="1D4320B3" w14:textId="77777777" w:rsidR="00DC789A" w:rsidRPr="00DC789A" w:rsidRDefault="00DC789A">
            <w:pPr>
              <w:rPr>
                <w:rFonts w:ascii="Arial" w:hAnsi="Arial" w:cs="Arial"/>
                <w:sz w:val="16"/>
                <w:szCs w:val="16"/>
              </w:rPr>
            </w:pPr>
          </w:p>
        </w:tc>
        <w:tc>
          <w:tcPr>
            <w:tcW w:w="3118" w:type="dxa"/>
            <w:noWrap/>
            <w:hideMark/>
          </w:tcPr>
          <w:p w14:paraId="334A24C8" w14:textId="77777777" w:rsidR="00DC789A" w:rsidRPr="00DC789A" w:rsidRDefault="00DC789A">
            <w:pPr>
              <w:rPr>
                <w:rFonts w:ascii="Arial" w:hAnsi="Arial" w:cs="Arial"/>
                <w:sz w:val="16"/>
                <w:szCs w:val="16"/>
              </w:rPr>
            </w:pPr>
            <w:r w:rsidRPr="00DC789A">
              <w:rPr>
                <w:rFonts w:ascii="Arial" w:hAnsi="Arial" w:cs="Arial"/>
                <w:sz w:val="16"/>
                <w:szCs w:val="16"/>
              </w:rPr>
              <w:t>Effort</w:t>
            </w:r>
          </w:p>
        </w:tc>
        <w:tc>
          <w:tcPr>
            <w:tcW w:w="397" w:type="dxa"/>
            <w:noWrap/>
            <w:hideMark/>
          </w:tcPr>
          <w:p w14:paraId="3E71D783" w14:textId="3EC544C6" w:rsidR="00DC789A" w:rsidRPr="000F0B5A" w:rsidRDefault="00DC789A" w:rsidP="007A6A93">
            <w:pPr>
              <w:jc w:val="right"/>
              <w:rPr>
                <w:rFonts w:ascii="Arial" w:hAnsi="Arial" w:cs="Arial"/>
                <w:sz w:val="16"/>
                <w:szCs w:val="16"/>
                <w:lang w:val="nl-NL"/>
              </w:rPr>
            </w:pPr>
            <w:r w:rsidRPr="00DC789A">
              <w:rPr>
                <w:rFonts w:ascii="Arial" w:hAnsi="Arial" w:cs="Arial"/>
                <w:sz w:val="16"/>
                <w:szCs w:val="16"/>
              </w:rPr>
              <w:t>1</w:t>
            </w:r>
            <w:r w:rsidR="000F0B5A">
              <w:rPr>
                <w:rFonts w:ascii="Arial" w:hAnsi="Arial" w:cs="Arial"/>
                <w:sz w:val="16"/>
                <w:szCs w:val="16"/>
                <w:lang w:val="nl-NL"/>
              </w:rPr>
              <w:t>.0</w:t>
            </w:r>
          </w:p>
        </w:tc>
        <w:tc>
          <w:tcPr>
            <w:tcW w:w="510" w:type="dxa"/>
            <w:noWrap/>
            <w:hideMark/>
          </w:tcPr>
          <w:p w14:paraId="306581AD" w14:textId="77777777" w:rsidR="00DC789A" w:rsidRPr="00DC789A" w:rsidRDefault="00DC789A">
            <w:pPr>
              <w:rPr>
                <w:rFonts w:ascii="Arial" w:hAnsi="Arial" w:cs="Arial"/>
                <w:sz w:val="16"/>
                <w:szCs w:val="16"/>
              </w:rPr>
            </w:pPr>
            <w:r w:rsidRPr="00DC789A">
              <w:rPr>
                <w:rFonts w:ascii="Arial" w:hAnsi="Arial" w:cs="Arial"/>
                <w:sz w:val="16"/>
                <w:szCs w:val="16"/>
              </w:rPr>
              <w:t>**</w:t>
            </w:r>
          </w:p>
        </w:tc>
        <w:tc>
          <w:tcPr>
            <w:tcW w:w="964" w:type="dxa"/>
            <w:noWrap/>
            <w:hideMark/>
          </w:tcPr>
          <w:p w14:paraId="412C8F75" w14:textId="77777777" w:rsidR="00DC789A" w:rsidRPr="00DC789A" w:rsidRDefault="00DC789A">
            <w:pPr>
              <w:rPr>
                <w:rFonts w:ascii="Arial" w:hAnsi="Arial" w:cs="Arial"/>
                <w:sz w:val="16"/>
                <w:szCs w:val="16"/>
              </w:rPr>
            </w:pPr>
            <w:r w:rsidRPr="00DC789A">
              <w:rPr>
                <w:rFonts w:ascii="Arial" w:hAnsi="Arial" w:cs="Arial"/>
                <w:sz w:val="16"/>
                <w:szCs w:val="16"/>
              </w:rPr>
              <w:t>[0.5, 1.5]</w:t>
            </w:r>
          </w:p>
        </w:tc>
        <w:tc>
          <w:tcPr>
            <w:tcW w:w="510" w:type="dxa"/>
            <w:noWrap/>
            <w:hideMark/>
          </w:tcPr>
          <w:p w14:paraId="65884B86" w14:textId="77777777" w:rsidR="00DC789A" w:rsidRPr="00DC789A" w:rsidRDefault="00DC789A" w:rsidP="007A6A93">
            <w:pPr>
              <w:jc w:val="right"/>
              <w:rPr>
                <w:rFonts w:ascii="Arial" w:hAnsi="Arial" w:cs="Arial"/>
                <w:sz w:val="16"/>
                <w:szCs w:val="16"/>
              </w:rPr>
            </w:pPr>
          </w:p>
        </w:tc>
        <w:tc>
          <w:tcPr>
            <w:tcW w:w="283" w:type="dxa"/>
            <w:noWrap/>
            <w:hideMark/>
          </w:tcPr>
          <w:p w14:paraId="38C65395" w14:textId="77777777" w:rsidR="00DC789A" w:rsidRPr="00DC789A" w:rsidRDefault="00DC789A">
            <w:pPr>
              <w:rPr>
                <w:rFonts w:ascii="Arial" w:hAnsi="Arial" w:cs="Arial"/>
                <w:sz w:val="16"/>
                <w:szCs w:val="16"/>
              </w:rPr>
            </w:pPr>
          </w:p>
        </w:tc>
        <w:tc>
          <w:tcPr>
            <w:tcW w:w="680" w:type="dxa"/>
            <w:noWrap/>
            <w:hideMark/>
          </w:tcPr>
          <w:p w14:paraId="2B81574B" w14:textId="77777777" w:rsidR="00DC789A" w:rsidRPr="00DC789A" w:rsidRDefault="00DC789A" w:rsidP="007A6A93">
            <w:pPr>
              <w:jc w:val="right"/>
              <w:rPr>
                <w:rFonts w:ascii="Arial" w:hAnsi="Arial" w:cs="Arial"/>
                <w:sz w:val="16"/>
                <w:szCs w:val="16"/>
              </w:rPr>
            </w:pPr>
          </w:p>
        </w:tc>
        <w:tc>
          <w:tcPr>
            <w:tcW w:w="283" w:type="dxa"/>
            <w:noWrap/>
            <w:hideMark/>
          </w:tcPr>
          <w:p w14:paraId="1BFE9BC2" w14:textId="77777777" w:rsidR="00DC789A" w:rsidRPr="00DC789A" w:rsidRDefault="00DC789A">
            <w:pPr>
              <w:rPr>
                <w:rFonts w:ascii="Arial" w:hAnsi="Arial" w:cs="Arial"/>
                <w:sz w:val="16"/>
                <w:szCs w:val="16"/>
              </w:rPr>
            </w:pPr>
          </w:p>
        </w:tc>
        <w:tc>
          <w:tcPr>
            <w:tcW w:w="510" w:type="dxa"/>
            <w:noWrap/>
            <w:hideMark/>
          </w:tcPr>
          <w:p w14:paraId="11AA2E35" w14:textId="77777777" w:rsidR="00DC789A" w:rsidRPr="00DC789A" w:rsidRDefault="00DC789A" w:rsidP="007A6A93">
            <w:pPr>
              <w:jc w:val="right"/>
              <w:rPr>
                <w:rFonts w:ascii="Arial" w:hAnsi="Arial" w:cs="Arial"/>
                <w:sz w:val="16"/>
                <w:szCs w:val="16"/>
              </w:rPr>
            </w:pPr>
          </w:p>
        </w:tc>
      </w:tr>
      <w:tr w:rsidR="000F0B5A" w:rsidRPr="00DC789A" w14:paraId="2CADE40E" w14:textId="77777777" w:rsidTr="004725F6">
        <w:trPr>
          <w:trHeight w:val="288"/>
        </w:trPr>
        <w:tc>
          <w:tcPr>
            <w:tcW w:w="283" w:type="dxa"/>
            <w:noWrap/>
            <w:hideMark/>
          </w:tcPr>
          <w:p w14:paraId="5694899B" w14:textId="77777777" w:rsidR="00DC789A" w:rsidRPr="00DC789A" w:rsidRDefault="00DC789A">
            <w:pPr>
              <w:rPr>
                <w:rFonts w:ascii="Arial" w:hAnsi="Arial" w:cs="Arial"/>
                <w:sz w:val="16"/>
                <w:szCs w:val="16"/>
              </w:rPr>
            </w:pPr>
          </w:p>
        </w:tc>
        <w:tc>
          <w:tcPr>
            <w:tcW w:w="1701" w:type="dxa"/>
            <w:noWrap/>
            <w:hideMark/>
          </w:tcPr>
          <w:p w14:paraId="1B6FD8B3" w14:textId="77777777" w:rsidR="00DC789A" w:rsidRPr="00DC789A" w:rsidRDefault="00DC789A">
            <w:pPr>
              <w:rPr>
                <w:rFonts w:ascii="Arial" w:hAnsi="Arial" w:cs="Arial"/>
                <w:sz w:val="16"/>
                <w:szCs w:val="16"/>
              </w:rPr>
            </w:pPr>
          </w:p>
        </w:tc>
        <w:tc>
          <w:tcPr>
            <w:tcW w:w="3118" w:type="dxa"/>
            <w:noWrap/>
            <w:hideMark/>
          </w:tcPr>
          <w:p w14:paraId="2CD91941" w14:textId="005C3685" w:rsidR="00DC789A" w:rsidRPr="00E048B5" w:rsidRDefault="00E048B5">
            <w:pPr>
              <w:rPr>
                <w:rFonts w:ascii="Arial" w:hAnsi="Arial" w:cs="Arial"/>
                <w:sz w:val="16"/>
                <w:szCs w:val="16"/>
                <w:lang w:val="nl-NL"/>
              </w:rPr>
            </w:pPr>
            <w:r>
              <w:rPr>
                <w:rFonts w:ascii="Arial" w:hAnsi="Arial" w:cs="Arial"/>
                <w:sz w:val="16"/>
                <w:szCs w:val="16"/>
                <w:lang w:val="nl-NL"/>
              </w:rPr>
              <w:t>Work experience</w:t>
            </w:r>
          </w:p>
        </w:tc>
        <w:tc>
          <w:tcPr>
            <w:tcW w:w="397" w:type="dxa"/>
            <w:noWrap/>
            <w:hideMark/>
          </w:tcPr>
          <w:p w14:paraId="1FAA9E5E"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-0.3</w:t>
            </w:r>
          </w:p>
        </w:tc>
        <w:tc>
          <w:tcPr>
            <w:tcW w:w="510" w:type="dxa"/>
            <w:noWrap/>
            <w:hideMark/>
          </w:tcPr>
          <w:p w14:paraId="6F8A4820" w14:textId="77777777" w:rsidR="00DC789A" w:rsidRPr="00DC789A" w:rsidRDefault="00DC789A" w:rsidP="00DC789A">
            <w:pPr>
              <w:rPr>
                <w:rFonts w:ascii="Arial" w:hAnsi="Arial" w:cs="Arial"/>
                <w:sz w:val="16"/>
                <w:szCs w:val="16"/>
              </w:rPr>
            </w:pPr>
          </w:p>
        </w:tc>
        <w:tc>
          <w:tcPr>
            <w:tcW w:w="964" w:type="dxa"/>
            <w:noWrap/>
            <w:hideMark/>
          </w:tcPr>
          <w:p w14:paraId="26FDD482" w14:textId="77777777" w:rsidR="00DC789A" w:rsidRPr="00DC789A" w:rsidRDefault="00DC789A">
            <w:pPr>
              <w:rPr>
                <w:rFonts w:ascii="Arial" w:hAnsi="Arial" w:cs="Arial"/>
                <w:sz w:val="16"/>
                <w:szCs w:val="16"/>
              </w:rPr>
            </w:pPr>
            <w:r w:rsidRPr="00DC789A">
              <w:rPr>
                <w:rFonts w:ascii="Arial" w:hAnsi="Arial" w:cs="Arial"/>
                <w:sz w:val="16"/>
                <w:szCs w:val="16"/>
              </w:rPr>
              <w:t>[-1.5, 0.9]</w:t>
            </w:r>
          </w:p>
        </w:tc>
        <w:tc>
          <w:tcPr>
            <w:tcW w:w="510" w:type="dxa"/>
            <w:noWrap/>
            <w:hideMark/>
          </w:tcPr>
          <w:p w14:paraId="72CE53D1" w14:textId="77777777" w:rsidR="00DC789A" w:rsidRPr="00DC789A" w:rsidRDefault="00DC789A" w:rsidP="007A6A93">
            <w:pPr>
              <w:jc w:val="right"/>
              <w:rPr>
                <w:rFonts w:ascii="Arial" w:hAnsi="Arial" w:cs="Arial"/>
                <w:sz w:val="16"/>
                <w:szCs w:val="16"/>
              </w:rPr>
            </w:pPr>
          </w:p>
        </w:tc>
        <w:tc>
          <w:tcPr>
            <w:tcW w:w="283" w:type="dxa"/>
            <w:noWrap/>
            <w:hideMark/>
          </w:tcPr>
          <w:p w14:paraId="70727BE6" w14:textId="77777777" w:rsidR="00DC789A" w:rsidRPr="00DC789A" w:rsidRDefault="00DC789A">
            <w:pPr>
              <w:rPr>
                <w:rFonts w:ascii="Arial" w:hAnsi="Arial" w:cs="Arial"/>
                <w:sz w:val="16"/>
                <w:szCs w:val="16"/>
              </w:rPr>
            </w:pPr>
          </w:p>
        </w:tc>
        <w:tc>
          <w:tcPr>
            <w:tcW w:w="680" w:type="dxa"/>
            <w:noWrap/>
            <w:hideMark/>
          </w:tcPr>
          <w:p w14:paraId="730813DF" w14:textId="77777777" w:rsidR="00DC789A" w:rsidRPr="00DC789A" w:rsidRDefault="00DC789A" w:rsidP="007A6A93">
            <w:pPr>
              <w:jc w:val="right"/>
              <w:rPr>
                <w:rFonts w:ascii="Arial" w:hAnsi="Arial" w:cs="Arial"/>
                <w:sz w:val="16"/>
                <w:szCs w:val="16"/>
              </w:rPr>
            </w:pPr>
          </w:p>
        </w:tc>
        <w:tc>
          <w:tcPr>
            <w:tcW w:w="283" w:type="dxa"/>
            <w:noWrap/>
            <w:hideMark/>
          </w:tcPr>
          <w:p w14:paraId="17EF52D1" w14:textId="77777777" w:rsidR="00DC789A" w:rsidRPr="00DC789A" w:rsidRDefault="00DC789A">
            <w:pPr>
              <w:rPr>
                <w:rFonts w:ascii="Arial" w:hAnsi="Arial" w:cs="Arial"/>
                <w:sz w:val="16"/>
                <w:szCs w:val="16"/>
              </w:rPr>
            </w:pPr>
          </w:p>
        </w:tc>
        <w:tc>
          <w:tcPr>
            <w:tcW w:w="510" w:type="dxa"/>
            <w:noWrap/>
            <w:hideMark/>
          </w:tcPr>
          <w:p w14:paraId="5348D8B1" w14:textId="77777777" w:rsidR="00DC789A" w:rsidRPr="00DC789A" w:rsidRDefault="00DC789A" w:rsidP="007A6A93">
            <w:pPr>
              <w:jc w:val="right"/>
              <w:rPr>
                <w:rFonts w:ascii="Arial" w:hAnsi="Arial" w:cs="Arial"/>
                <w:sz w:val="16"/>
                <w:szCs w:val="16"/>
              </w:rPr>
            </w:pPr>
          </w:p>
        </w:tc>
      </w:tr>
      <w:tr w:rsidR="000F0B5A" w:rsidRPr="00DC789A" w14:paraId="4C2DDAAB" w14:textId="77777777" w:rsidTr="004725F6">
        <w:trPr>
          <w:trHeight w:val="288"/>
        </w:trPr>
        <w:tc>
          <w:tcPr>
            <w:tcW w:w="283" w:type="dxa"/>
            <w:tcBorders>
              <w:bottom w:val="single" w:sz="4" w:space="0" w:color="auto"/>
            </w:tcBorders>
            <w:noWrap/>
            <w:hideMark/>
          </w:tcPr>
          <w:p w14:paraId="2612BA30" w14:textId="77777777" w:rsidR="00DC789A" w:rsidRPr="00DC789A" w:rsidRDefault="00DC789A">
            <w:pPr>
              <w:rPr>
                <w:rFonts w:ascii="Arial" w:hAnsi="Arial" w:cs="Arial"/>
                <w:sz w:val="16"/>
                <w:szCs w:val="16"/>
              </w:rPr>
            </w:pPr>
          </w:p>
        </w:tc>
        <w:tc>
          <w:tcPr>
            <w:tcW w:w="1701" w:type="dxa"/>
            <w:tcBorders>
              <w:bottom w:val="single" w:sz="4" w:space="0" w:color="auto"/>
            </w:tcBorders>
            <w:noWrap/>
            <w:hideMark/>
          </w:tcPr>
          <w:p w14:paraId="377D99C1" w14:textId="77777777" w:rsidR="00DC789A" w:rsidRPr="00DC789A" w:rsidRDefault="00DC789A">
            <w:pPr>
              <w:rPr>
                <w:rFonts w:ascii="Arial" w:hAnsi="Arial" w:cs="Arial"/>
                <w:sz w:val="16"/>
                <w:szCs w:val="16"/>
              </w:rPr>
            </w:pPr>
          </w:p>
        </w:tc>
        <w:tc>
          <w:tcPr>
            <w:tcW w:w="3118" w:type="dxa"/>
            <w:tcBorders>
              <w:bottom w:val="single" w:sz="4" w:space="0" w:color="auto"/>
            </w:tcBorders>
            <w:noWrap/>
            <w:hideMark/>
          </w:tcPr>
          <w:p w14:paraId="6880648A" w14:textId="0C34D6CF" w:rsidR="00DC789A" w:rsidRPr="00DC789A" w:rsidRDefault="00E048B5">
            <w:pPr>
              <w:rPr>
                <w:rFonts w:ascii="Arial" w:hAnsi="Arial" w:cs="Arial"/>
                <w:sz w:val="16"/>
                <w:szCs w:val="16"/>
              </w:rPr>
            </w:pPr>
            <w:r>
              <w:rPr>
                <w:rFonts w:ascii="Arial" w:hAnsi="Arial" w:cs="Arial"/>
                <w:sz w:val="16"/>
                <w:szCs w:val="16"/>
                <w:lang w:val="nl-NL"/>
              </w:rPr>
              <w:t>Effort × Work experience</w:t>
            </w:r>
          </w:p>
        </w:tc>
        <w:tc>
          <w:tcPr>
            <w:tcW w:w="397" w:type="dxa"/>
            <w:tcBorders>
              <w:bottom w:val="single" w:sz="4" w:space="0" w:color="auto"/>
            </w:tcBorders>
            <w:noWrap/>
            <w:hideMark/>
          </w:tcPr>
          <w:p w14:paraId="209E03C3" w14:textId="730EF99D" w:rsidR="00DC789A" w:rsidRPr="000F0B5A" w:rsidRDefault="00DC789A" w:rsidP="007A6A93">
            <w:pPr>
              <w:jc w:val="right"/>
              <w:rPr>
                <w:rFonts w:ascii="Arial" w:hAnsi="Arial" w:cs="Arial"/>
                <w:sz w:val="16"/>
                <w:szCs w:val="16"/>
                <w:lang w:val="nl-NL"/>
              </w:rPr>
            </w:pPr>
            <w:r w:rsidRPr="00DC789A">
              <w:rPr>
                <w:rFonts w:ascii="Arial" w:hAnsi="Arial" w:cs="Arial"/>
                <w:sz w:val="16"/>
                <w:szCs w:val="16"/>
              </w:rPr>
              <w:t>0</w:t>
            </w:r>
            <w:r w:rsidR="000F0B5A">
              <w:rPr>
                <w:rFonts w:ascii="Arial" w:hAnsi="Arial" w:cs="Arial"/>
                <w:sz w:val="16"/>
                <w:szCs w:val="16"/>
                <w:lang w:val="nl-NL"/>
              </w:rPr>
              <w:t>.0</w:t>
            </w:r>
          </w:p>
        </w:tc>
        <w:tc>
          <w:tcPr>
            <w:tcW w:w="510" w:type="dxa"/>
            <w:tcBorders>
              <w:bottom w:val="single" w:sz="4" w:space="0" w:color="auto"/>
            </w:tcBorders>
            <w:noWrap/>
            <w:hideMark/>
          </w:tcPr>
          <w:p w14:paraId="69030C74" w14:textId="77777777" w:rsidR="00DC789A" w:rsidRPr="00DC789A" w:rsidRDefault="00DC789A" w:rsidP="00DC789A">
            <w:pPr>
              <w:rPr>
                <w:rFonts w:ascii="Arial" w:hAnsi="Arial" w:cs="Arial"/>
                <w:sz w:val="16"/>
                <w:szCs w:val="16"/>
              </w:rPr>
            </w:pPr>
          </w:p>
        </w:tc>
        <w:tc>
          <w:tcPr>
            <w:tcW w:w="964" w:type="dxa"/>
            <w:tcBorders>
              <w:bottom w:val="single" w:sz="4" w:space="0" w:color="auto"/>
            </w:tcBorders>
            <w:noWrap/>
            <w:hideMark/>
          </w:tcPr>
          <w:p w14:paraId="3501BC52" w14:textId="77777777" w:rsidR="00DC789A" w:rsidRPr="00DC789A" w:rsidRDefault="00DC789A">
            <w:pPr>
              <w:rPr>
                <w:rFonts w:ascii="Arial" w:hAnsi="Arial" w:cs="Arial"/>
                <w:sz w:val="16"/>
                <w:szCs w:val="16"/>
              </w:rPr>
            </w:pPr>
            <w:r w:rsidRPr="00DC789A">
              <w:rPr>
                <w:rFonts w:ascii="Arial" w:hAnsi="Arial" w:cs="Arial"/>
                <w:sz w:val="16"/>
                <w:szCs w:val="16"/>
              </w:rPr>
              <w:t>[-0.1, 0.1]</w:t>
            </w:r>
          </w:p>
        </w:tc>
        <w:tc>
          <w:tcPr>
            <w:tcW w:w="510" w:type="dxa"/>
            <w:tcBorders>
              <w:bottom w:val="single" w:sz="4" w:space="0" w:color="auto"/>
            </w:tcBorders>
            <w:noWrap/>
            <w:hideMark/>
          </w:tcPr>
          <w:p w14:paraId="1EA26B22" w14:textId="77777777" w:rsidR="00DC789A" w:rsidRPr="00DC789A" w:rsidRDefault="00DC789A" w:rsidP="007A6A93">
            <w:pPr>
              <w:jc w:val="right"/>
              <w:rPr>
                <w:rFonts w:ascii="Arial" w:hAnsi="Arial" w:cs="Arial"/>
                <w:sz w:val="16"/>
                <w:szCs w:val="16"/>
              </w:rPr>
            </w:pPr>
          </w:p>
        </w:tc>
        <w:tc>
          <w:tcPr>
            <w:tcW w:w="283" w:type="dxa"/>
            <w:tcBorders>
              <w:bottom w:val="single" w:sz="4" w:space="0" w:color="auto"/>
            </w:tcBorders>
            <w:noWrap/>
            <w:hideMark/>
          </w:tcPr>
          <w:p w14:paraId="57F4CCEB" w14:textId="77777777" w:rsidR="00DC789A" w:rsidRPr="00DC789A" w:rsidRDefault="00DC789A">
            <w:pPr>
              <w:rPr>
                <w:rFonts w:ascii="Arial" w:hAnsi="Arial" w:cs="Arial"/>
                <w:sz w:val="16"/>
                <w:szCs w:val="16"/>
              </w:rPr>
            </w:pPr>
          </w:p>
        </w:tc>
        <w:tc>
          <w:tcPr>
            <w:tcW w:w="680" w:type="dxa"/>
            <w:tcBorders>
              <w:bottom w:val="single" w:sz="4" w:space="0" w:color="auto"/>
            </w:tcBorders>
            <w:noWrap/>
            <w:hideMark/>
          </w:tcPr>
          <w:p w14:paraId="65663DD8" w14:textId="77777777" w:rsidR="00DC789A" w:rsidRPr="00DC789A" w:rsidRDefault="00DC789A" w:rsidP="007A6A93">
            <w:pPr>
              <w:jc w:val="right"/>
              <w:rPr>
                <w:rFonts w:ascii="Arial" w:hAnsi="Arial" w:cs="Arial"/>
                <w:sz w:val="16"/>
                <w:szCs w:val="16"/>
              </w:rPr>
            </w:pPr>
          </w:p>
        </w:tc>
        <w:tc>
          <w:tcPr>
            <w:tcW w:w="283" w:type="dxa"/>
            <w:tcBorders>
              <w:bottom w:val="single" w:sz="4" w:space="0" w:color="auto"/>
            </w:tcBorders>
            <w:noWrap/>
            <w:hideMark/>
          </w:tcPr>
          <w:p w14:paraId="1E5F6595" w14:textId="77777777" w:rsidR="00DC789A" w:rsidRPr="00DC789A" w:rsidRDefault="00DC789A">
            <w:pPr>
              <w:rPr>
                <w:rFonts w:ascii="Arial" w:hAnsi="Arial" w:cs="Arial"/>
                <w:sz w:val="16"/>
                <w:szCs w:val="16"/>
              </w:rPr>
            </w:pPr>
          </w:p>
        </w:tc>
        <w:tc>
          <w:tcPr>
            <w:tcW w:w="510" w:type="dxa"/>
            <w:tcBorders>
              <w:bottom w:val="single" w:sz="4" w:space="0" w:color="auto"/>
            </w:tcBorders>
            <w:noWrap/>
            <w:hideMark/>
          </w:tcPr>
          <w:p w14:paraId="4CC8BE00" w14:textId="77777777" w:rsidR="00DC789A" w:rsidRPr="00DC789A" w:rsidRDefault="00DC789A" w:rsidP="007A6A93">
            <w:pPr>
              <w:jc w:val="right"/>
              <w:rPr>
                <w:rFonts w:ascii="Arial" w:hAnsi="Arial" w:cs="Arial"/>
                <w:sz w:val="16"/>
                <w:szCs w:val="16"/>
              </w:rPr>
            </w:pPr>
          </w:p>
        </w:tc>
      </w:tr>
      <w:tr w:rsidR="000F0B5A" w:rsidRPr="00DC789A" w14:paraId="099640F4" w14:textId="77777777" w:rsidTr="004725F6">
        <w:trPr>
          <w:trHeight w:val="288"/>
        </w:trPr>
        <w:tc>
          <w:tcPr>
            <w:tcW w:w="283" w:type="dxa"/>
            <w:tcBorders>
              <w:top w:val="single" w:sz="4" w:space="0" w:color="auto"/>
            </w:tcBorders>
            <w:noWrap/>
            <w:hideMark/>
          </w:tcPr>
          <w:p w14:paraId="162AB5B4" w14:textId="77777777" w:rsidR="00DC789A" w:rsidRPr="00DC789A" w:rsidRDefault="00DC789A" w:rsidP="00DC789A">
            <w:pPr>
              <w:rPr>
                <w:rFonts w:ascii="Arial" w:hAnsi="Arial" w:cs="Arial"/>
                <w:sz w:val="16"/>
                <w:szCs w:val="16"/>
              </w:rPr>
            </w:pPr>
            <w:r w:rsidRPr="00DC789A">
              <w:rPr>
                <w:rFonts w:ascii="Arial" w:hAnsi="Arial" w:cs="Arial"/>
                <w:sz w:val="16"/>
                <w:szCs w:val="16"/>
              </w:rPr>
              <w:t>3</w:t>
            </w:r>
          </w:p>
        </w:tc>
        <w:tc>
          <w:tcPr>
            <w:tcW w:w="1701" w:type="dxa"/>
            <w:tcBorders>
              <w:top w:val="single" w:sz="4" w:space="0" w:color="auto"/>
            </w:tcBorders>
            <w:noWrap/>
            <w:hideMark/>
          </w:tcPr>
          <w:p w14:paraId="7F897D39" w14:textId="77777777" w:rsidR="00DC789A" w:rsidRPr="00DC789A" w:rsidRDefault="00DC789A">
            <w:pPr>
              <w:rPr>
                <w:rFonts w:ascii="Arial" w:hAnsi="Arial" w:cs="Arial"/>
                <w:sz w:val="16"/>
                <w:szCs w:val="16"/>
              </w:rPr>
            </w:pPr>
            <w:r w:rsidRPr="00DC789A">
              <w:rPr>
                <w:rFonts w:ascii="Arial" w:hAnsi="Arial" w:cs="Arial"/>
                <w:sz w:val="16"/>
                <w:szCs w:val="16"/>
              </w:rPr>
              <w:t>Skill-task fit</w:t>
            </w:r>
          </w:p>
        </w:tc>
        <w:tc>
          <w:tcPr>
            <w:tcW w:w="3118" w:type="dxa"/>
            <w:tcBorders>
              <w:top w:val="single" w:sz="4" w:space="0" w:color="auto"/>
            </w:tcBorders>
            <w:noWrap/>
            <w:hideMark/>
          </w:tcPr>
          <w:p w14:paraId="5895F4CF" w14:textId="77777777" w:rsidR="00DC789A" w:rsidRPr="00DC789A" w:rsidRDefault="00DC789A">
            <w:pPr>
              <w:rPr>
                <w:rFonts w:ascii="Arial" w:hAnsi="Arial" w:cs="Arial"/>
                <w:sz w:val="16"/>
                <w:szCs w:val="16"/>
              </w:rPr>
            </w:pPr>
            <w:r w:rsidRPr="00DC789A">
              <w:rPr>
                <w:rFonts w:ascii="Arial" w:hAnsi="Arial" w:cs="Arial"/>
                <w:sz w:val="16"/>
                <w:szCs w:val="16"/>
              </w:rPr>
              <w:t>Intercept</w:t>
            </w:r>
          </w:p>
        </w:tc>
        <w:tc>
          <w:tcPr>
            <w:tcW w:w="397" w:type="dxa"/>
            <w:tcBorders>
              <w:top w:val="single" w:sz="4" w:space="0" w:color="auto"/>
            </w:tcBorders>
            <w:noWrap/>
            <w:hideMark/>
          </w:tcPr>
          <w:p w14:paraId="0BDD81D8"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35.5</w:t>
            </w:r>
          </w:p>
        </w:tc>
        <w:tc>
          <w:tcPr>
            <w:tcW w:w="510" w:type="dxa"/>
            <w:tcBorders>
              <w:top w:val="single" w:sz="4" w:space="0" w:color="auto"/>
            </w:tcBorders>
            <w:noWrap/>
            <w:hideMark/>
          </w:tcPr>
          <w:p w14:paraId="4BCAEA60" w14:textId="77777777" w:rsidR="00DC789A" w:rsidRPr="00DC789A" w:rsidRDefault="00DC789A">
            <w:pPr>
              <w:rPr>
                <w:rFonts w:ascii="Arial" w:hAnsi="Arial" w:cs="Arial"/>
                <w:sz w:val="16"/>
                <w:szCs w:val="16"/>
              </w:rPr>
            </w:pPr>
            <w:r w:rsidRPr="00DC789A">
              <w:rPr>
                <w:rFonts w:ascii="Arial" w:hAnsi="Arial" w:cs="Arial"/>
                <w:sz w:val="16"/>
                <w:szCs w:val="16"/>
              </w:rPr>
              <w:t>***</w:t>
            </w:r>
          </w:p>
        </w:tc>
        <w:tc>
          <w:tcPr>
            <w:tcW w:w="964" w:type="dxa"/>
            <w:tcBorders>
              <w:top w:val="single" w:sz="4" w:space="0" w:color="auto"/>
            </w:tcBorders>
            <w:noWrap/>
            <w:hideMark/>
          </w:tcPr>
          <w:p w14:paraId="428E337A" w14:textId="77777777" w:rsidR="00DC789A" w:rsidRPr="00DC789A" w:rsidRDefault="00DC789A">
            <w:pPr>
              <w:rPr>
                <w:rFonts w:ascii="Arial" w:hAnsi="Arial" w:cs="Arial"/>
                <w:sz w:val="16"/>
                <w:szCs w:val="16"/>
              </w:rPr>
            </w:pPr>
            <w:r w:rsidRPr="00DC789A">
              <w:rPr>
                <w:rFonts w:ascii="Arial" w:hAnsi="Arial" w:cs="Arial"/>
                <w:sz w:val="16"/>
                <w:szCs w:val="16"/>
              </w:rPr>
              <w:t>[32.8, 38.2]</w:t>
            </w:r>
          </w:p>
        </w:tc>
        <w:tc>
          <w:tcPr>
            <w:tcW w:w="510" w:type="dxa"/>
            <w:tcBorders>
              <w:top w:val="single" w:sz="4" w:space="0" w:color="auto"/>
            </w:tcBorders>
            <w:noWrap/>
            <w:hideMark/>
          </w:tcPr>
          <w:p w14:paraId="6459978D"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554.9</w:t>
            </w:r>
          </w:p>
        </w:tc>
        <w:tc>
          <w:tcPr>
            <w:tcW w:w="283" w:type="dxa"/>
            <w:tcBorders>
              <w:top w:val="single" w:sz="4" w:space="0" w:color="auto"/>
            </w:tcBorders>
            <w:noWrap/>
            <w:hideMark/>
          </w:tcPr>
          <w:p w14:paraId="5C17D9F5" w14:textId="77777777" w:rsidR="00DC789A" w:rsidRPr="00DC789A" w:rsidRDefault="00DC789A">
            <w:pPr>
              <w:rPr>
                <w:rFonts w:ascii="Arial" w:hAnsi="Arial" w:cs="Arial"/>
                <w:sz w:val="16"/>
                <w:szCs w:val="16"/>
              </w:rPr>
            </w:pPr>
            <w:r w:rsidRPr="00DC789A">
              <w:rPr>
                <w:rFonts w:ascii="Arial" w:hAnsi="Arial" w:cs="Arial"/>
                <w:sz w:val="16"/>
                <w:szCs w:val="16"/>
              </w:rPr>
              <w:t>***</w:t>
            </w:r>
          </w:p>
        </w:tc>
        <w:tc>
          <w:tcPr>
            <w:tcW w:w="680" w:type="dxa"/>
            <w:tcBorders>
              <w:top w:val="single" w:sz="4" w:space="0" w:color="auto"/>
            </w:tcBorders>
            <w:noWrap/>
            <w:hideMark/>
          </w:tcPr>
          <w:p w14:paraId="1A116EC3"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33284.2</w:t>
            </w:r>
          </w:p>
        </w:tc>
        <w:tc>
          <w:tcPr>
            <w:tcW w:w="283" w:type="dxa"/>
            <w:tcBorders>
              <w:top w:val="single" w:sz="4" w:space="0" w:color="auto"/>
            </w:tcBorders>
            <w:noWrap/>
            <w:hideMark/>
          </w:tcPr>
          <w:p w14:paraId="29D2F1C1" w14:textId="77777777" w:rsidR="00DC789A" w:rsidRPr="00DC789A" w:rsidRDefault="00DC789A">
            <w:pPr>
              <w:rPr>
                <w:rFonts w:ascii="Arial" w:hAnsi="Arial" w:cs="Arial"/>
                <w:sz w:val="16"/>
                <w:szCs w:val="16"/>
              </w:rPr>
            </w:pPr>
            <w:r w:rsidRPr="00DC789A">
              <w:rPr>
                <w:rFonts w:ascii="Arial" w:hAnsi="Arial" w:cs="Arial"/>
                <w:sz w:val="16"/>
                <w:szCs w:val="16"/>
              </w:rPr>
              <w:t>***</w:t>
            </w:r>
          </w:p>
        </w:tc>
        <w:tc>
          <w:tcPr>
            <w:tcW w:w="510" w:type="dxa"/>
            <w:tcBorders>
              <w:top w:val="single" w:sz="4" w:space="0" w:color="auto"/>
            </w:tcBorders>
            <w:noWrap/>
            <w:hideMark/>
          </w:tcPr>
          <w:p w14:paraId="1C913475"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97.2</w:t>
            </w:r>
          </w:p>
        </w:tc>
      </w:tr>
      <w:tr w:rsidR="000F0B5A" w:rsidRPr="00DC789A" w14:paraId="151EB16B" w14:textId="77777777" w:rsidTr="004725F6">
        <w:trPr>
          <w:trHeight w:val="288"/>
        </w:trPr>
        <w:tc>
          <w:tcPr>
            <w:tcW w:w="283" w:type="dxa"/>
            <w:noWrap/>
            <w:hideMark/>
          </w:tcPr>
          <w:p w14:paraId="644678F3" w14:textId="77777777" w:rsidR="00DC789A" w:rsidRPr="00DC789A" w:rsidRDefault="00DC789A" w:rsidP="00DC789A">
            <w:pPr>
              <w:rPr>
                <w:rFonts w:ascii="Arial" w:hAnsi="Arial" w:cs="Arial"/>
                <w:sz w:val="16"/>
                <w:szCs w:val="16"/>
              </w:rPr>
            </w:pPr>
          </w:p>
        </w:tc>
        <w:tc>
          <w:tcPr>
            <w:tcW w:w="1701" w:type="dxa"/>
            <w:noWrap/>
            <w:hideMark/>
          </w:tcPr>
          <w:p w14:paraId="7E9AF7D6" w14:textId="77777777" w:rsidR="00DC789A" w:rsidRPr="00DC789A" w:rsidRDefault="00DC789A">
            <w:pPr>
              <w:rPr>
                <w:rFonts w:ascii="Arial" w:hAnsi="Arial" w:cs="Arial"/>
                <w:sz w:val="16"/>
                <w:szCs w:val="16"/>
              </w:rPr>
            </w:pPr>
          </w:p>
        </w:tc>
        <w:tc>
          <w:tcPr>
            <w:tcW w:w="3118" w:type="dxa"/>
            <w:noWrap/>
            <w:hideMark/>
          </w:tcPr>
          <w:p w14:paraId="1A22CCB9" w14:textId="77777777" w:rsidR="00DC789A" w:rsidRPr="00DC789A" w:rsidRDefault="00DC789A">
            <w:pPr>
              <w:rPr>
                <w:rFonts w:ascii="Arial" w:hAnsi="Arial" w:cs="Arial"/>
                <w:sz w:val="16"/>
                <w:szCs w:val="16"/>
              </w:rPr>
            </w:pPr>
            <w:r w:rsidRPr="00DC789A">
              <w:rPr>
                <w:rFonts w:ascii="Arial" w:hAnsi="Arial" w:cs="Arial"/>
                <w:sz w:val="16"/>
                <w:szCs w:val="16"/>
              </w:rPr>
              <w:t>Effort</w:t>
            </w:r>
          </w:p>
        </w:tc>
        <w:tc>
          <w:tcPr>
            <w:tcW w:w="397" w:type="dxa"/>
            <w:noWrap/>
            <w:hideMark/>
          </w:tcPr>
          <w:p w14:paraId="441491F9"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0.8</w:t>
            </w:r>
          </w:p>
        </w:tc>
        <w:tc>
          <w:tcPr>
            <w:tcW w:w="510" w:type="dxa"/>
            <w:noWrap/>
            <w:hideMark/>
          </w:tcPr>
          <w:p w14:paraId="6430E335" w14:textId="77777777" w:rsidR="00DC789A" w:rsidRPr="00DC789A" w:rsidRDefault="00DC789A">
            <w:pPr>
              <w:rPr>
                <w:rFonts w:ascii="Arial" w:hAnsi="Arial" w:cs="Arial"/>
                <w:sz w:val="16"/>
                <w:szCs w:val="16"/>
              </w:rPr>
            </w:pPr>
            <w:r w:rsidRPr="00DC789A">
              <w:rPr>
                <w:rFonts w:ascii="Arial" w:hAnsi="Arial" w:cs="Arial"/>
                <w:sz w:val="16"/>
                <w:szCs w:val="16"/>
              </w:rPr>
              <w:t>***</w:t>
            </w:r>
          </w:p>
        </w:tc>
        <w:tc>
          <w:tcPr>
            <w:tcW w:w="964" w:type="dxa"/>
            <w:noWrap/>
            <w:hideMark/>
          </w:tcPr>
          <w:p w14:paraId="42895BB8" w14:textId="77777777" w:rsidR="00DC789A" w:rsidRPr="00DC789A" w:rsidRDefault="00DC789A">
            <w:pPr>
              <w:rPr>
                <w:rFonts w:ascii="Arial" w:hAnsi="Arial" w:cs="Arial"/>
                <w:sz w:val="16"/>
                <w:szCs w:val="16"/>
              </w:rPr>
            </w:pPr>
            <w:r w:rsidRPr="00DC789A">
              <w:rPr>
                <w:rFonts w:ascii="Arial" w:hAnsi="Arial" w:cs="Arial"/>
                <w:sz w:val="16"/>
                <w:szCs w:val="16"/>
              </w:rPr>
              <w:t>[0.7, 1.0]</w:t>
            </w:r>
          </w:p>
        </w:tc>
        <w:tc>
          <w:tcPr>
            <w:tcW w:w="510" w:type="dxa"/>
            <w:noWrap/>
            <w:hideMark/>
          </w:tcPr>
          <w:p w14:paraId="2A90782A" w14:textId="77777777" w:rsidR="00DC789A" w:rsidRPr="00DC789A" w:rsidRDefault="00DC789A" w:rsidP="007A6A93">
            <w:pPr>
              <w:jc w:val="right"/>
              <w:rPr>
                <w:rFonts w:ascii="Arial" w:hAnsi="Arial" w:cs="Arial"/>
                <w:sz w:val="16"/>
                <w:szCs w:val="16"/>
              </w:rPr>
            </w:pPr>
          </w:p>
        </w:tc>
        <w:tc>
          <w:tcPr>
            <w:tcW w:w="283" w:type="dxa"/>
            <w:noWrap/>
            <w:hideMark/>
          </w:tcPr>
          <w:p w14:paraId="035EA054" w14:textId="77777777" w:rsidR="00DC789A" w:rsidRPr="00DC789A" w:rsidRDefault="00DC789A">
            <w:pPr>
              <w:rPr>
                <w:rFonts w:ascii="Arial" w:hAnsi="Arial" w:cs="Arial"/>
                <w:sz w:val="16"/>
                <w:szCs w:val="16"/>
              </w:rPr>
            </w:pPr>
          </w:p>
        </w:tc>
        <w:tc>
          <w:tcPr>
            <w:tcW w:w="680" w:type="dxa"/>
            <w:noWrap/>
            <w:hideMark/>
          </w:tcPr>
          <w:p w14:paraId="60396B6A" w14:textId="77777777" w:rsidR="00DC789A" w:rsidRPr="00DC789A" w:rsidRDefault="00DC789A" w:rsidP="007A6A93">
            <w:pPr>
              <w:jc w:val="right"/>
              <w:rPr>
                <w:rFonts w:ascii="Arial" w:hAnsi="Arial" w:cs="Arial"/>
                <w:sz w:val="16"/>
                <w:szCs w:val="16"/>
              </w:rPr>
            </w:pPr>
          </w:p>
        </w:tc>
        <w:tc>
          <w:tcPr>
            <w:tcW w:w="283" w:type="dxa"/>
            <w:noWrap/>
            <w:hideMark/>
          </w:tcPr>
          <w:p w14:paraId="15DAA47E" w14:textId="77777777" w:rsidR="00DC789A" w:rsidRPr="00DC789A" w:rsidRDefault="00DC789A">
            <w:pPr>
              <w:rPr>
                <w:rFonts w:ascii="Arial" w:hAnsi="Arial" w:cs="Arial"/>
                <w:sz w:val="16"/>
                <w:szCs w:val="16"/>
              </w:rPr>
            </w:pPr>
          </w:p>
        </w:tc>
        <w:tc>
          <w:tcPr>
            <w:tcW w:w="510" w:type="dxa"/>
            <w:noWrap/>
            <w:hideMark/>
          </w:tcPr>
          <w:p w14:paraId="7FE52739" w14:textId="77777777" w:rsidR="00DC789A" w:rsidRPr="00DC789A" w:rsidRDefault="00DC789A" w:rsidP="007A6A93">
            <w:pPr>
              <w:jc w:val="right"/>
              <w:rPr>
                <w:rFonts w:ascii="Arial" w:hAnsi="Arial" w:cs="Arial"/>
                <w:sz w:val="16"/>
                <w:szCs w:val="16"/>
              </w:rPr>
            </w:pPr>
          </w:p>
        </w:tc>
      </w:tr>
      <w:tr w:rsidR="000F0B5A" w:rsidRPr="00DC789A" w14:paraId="1CCF6E73" w14:textId="77777777" w:rsidTr="004725F6">
        <w:trPr>
          <w:trHeight w:val="288"/>
        </w:trPr>
        <w:tc>
          <w:tcPr>
            <w:tcW w:w="283" w:type="dxa"/>
            <w:noWrap/>
            <w:hideMark/>
          </w:tcPr>
          <w:p w14:paraId="55890526" w14:textId="77777777" w:rsidR="00DC789A" w:rsidRPr="00DC789A" w:rsidRDefault="00DC789A">
            <w:pPr>
              <w:rPr>
                <w:rFonts w:ascii="Arial" w:hAnsi="Arial" w:cs="Arial"/>
                <w:sz w:val="16"/>
                <w:szCs w:val="16"/>
              </w:rPr>
            </w:pPr>
          </w:p>
        </w:tc>
        <w:tc>
          <w:tcPr>
            <w:tcW w:w="1701" w:type="dxa"/>
            <w:noWrap/>
            <w:hideMark/>
          </w:tcPr>
          <w:p w14:paraId="04977440" w14:textId="77777777" w:rsidR="00DC789A" w:rsidRPr="00DC789A" w:rsidRDefault="00DC789A">
            <w:pPr>
              <w:rPr>
                <w:rFonts w:ascii="Arial" w:hAnsi="Arial" w:cs="Arial"/>
                <w:sz w:val="16"/>
                <w:szCs w:val="16"/>
              </w:rPr>
            </w:pPr>
          </w:p>
        </w:tc>
        <w:tc>
          <w:tcPr>
            <w:tcW w:w="3118" w:type="dxa"/>
            <w:noWrap/>
            <w:hideMark/>
          </w:tcPr>
          <w:p w14:paraId="41536EE0" w14:textId="74D4E083" w:rsidR="00DC789A" w:rsidRPr="00E048B5" w:rsidRDefault="00E048B5">
            <w:pPr>
              <w:rPr>
                <w:rFonts w:ascii="Arial" w:hAnsi="Arial" w:cs="Arial"/>
                <w:sz w:val="16"/>
                <w:szCs w:val="16"/>
                <w:lang w:val="nl-NL"/>
              </w:rPr>
            </w:pPr>
            <w:r>
              <w:rPr>
                <w:rFonts w:ascii="Arial" w:hAnsi="Arial" w:cs="Arial"/>
                <w:sz w:val="16"/>
                <w:szCs w:val="16"/>
                <w:lang w:val="nl-NL"/>
              </w:rPr>
              <w:t>Skill–task fit = High</w:t>
            </w:r>
          </w:p>
        </w:tc>
        <w:tc>
          <w:tcPr>
            <w:tcW w:w="397" w:type="dxa"/>
            <w:noWrap/>
            <w:hideMark/>
          </w:tcPr>
          <w:p w14:paraId="38D166FC"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-0.7</w:t>
            </w:r>
          </w:p>
        </w:tc>
        <w:tc>
          <w:tcPr>
            <w:tcW w:w="510" w:type="dxa"/>
            <w:noWrap/>
            <w:hideMark/>
          </w:tcPr>
          <w:p w14:paraId="5468A2B1" w14:textId="77777777" w:rsidR="00DC789A" w:rsidRPr="00DC789A" w:rsidRDefault="00DC789A" w:rsidP="00DC789A">
            <w:pPr>
              <w:rPr>
                <w:rFonts w:ascii="Arial" w:hAnsi="Arial" w:cs="Arial"/>
                <w:sz w:val="16"/>
                <w:szCs w:val="16"/>
              </w:rPr>
            </w:pPr>
          </w:p>
        </w:tc>
        <w:tc>
          <w:tcPr>
            <w:tcW w:w="964" w:type="dxa"/>
            <w:noWrap/>
            <w:hideMark/>
          </w:tcPr>
          <w:p w14:paraId="4D3655A3" w14:textId="77777777" w:rsidR="00DC789A" w:rsidRPr="00DC789A" w:rsidRDefault="00DC789A">
            <w:pPr>
              <w:rPr>
                <w:rFonts w:ascii="Arial" w:hAnsi="Arial" w:cs="Arial"/>
                <w:sz w:val="16"/>
                <w:szCs w:val="16"/>
              </w:rPr>
            </w:pPr>
            <w:r w:rsidRPr="00DC789A">
              <w:rPr>
                <w:rFonts w:ascii="Arial" w:hAnsi="Arial" w:cs="Arial"/>
                <w:sz w:val="16"/>
                <w:szCs w:val="16"/>
              </w:rPr>
              <w:t>[-5.8, 4.3]</w:t>
            </w:r>
          </w:p>
        </w:tc>
        <w:tc>
          <w:tcPr>
            <w:tcW w:w="510" w:type="dxa"/>
            <w:noWrap/>
            <w:hideMark/>
          </w:tcPr>
          <w:p w14:paraId="3880394A" w14:textId="77777777" w:rsidR="00DC789A" w:rsidRPr="00DC789A" w:rsidRDefault="00DC789A" w:rsidP="007A6A93">
            <w:pPr>
              <w:jc w:val="right"/>
              <w:rPr>
                <w:rFonts w:ascii="Arial" w:hAnsi="Arial" w:cs="Arial"/>
                <w:sz w:val="16"/>
                <w:szCs w:val="16"/>
              </w:rPr>
            </w:pPr>
          </w:p>
        </w:tc>
        <w:tc>
          <w:tcPr>
            <w:tcW w:w="283" w:type="dxa"/>
            <w:noWrap/>
            <w:hideMark/>
          </w:tcPr>
          <w:p w14:paraId="2A229504" w14:textId="77777777" w:rsidR="00DC789A" w:rsidRPr="00DC789A" w:rsidRDefault="00DC789A">
            <w:pPr>
              <w:rPr>
                <w:rFonts w:ascii="Arial" w:hAnsi="Arial" w:cs="Arial"/>
                <w:sz w:val="16"/>
                <w:szCs w:val="16"/>
              </w:rPr>
            </w:pPr>
          </w:p>
        </w:tc>
        <w:tc>
          <w:tcPr>
            <w:tcW w:w="680" w:type="dxa"/>
            <w:noWrap/>
            <w:hideMark/>
          </w:tcPr>
          <w:p w14:paraId="0BBB78B9" w14:textId="77777777" w:rsidR="00DC789A" w:rsidRPr="00DC789A" w:rsidRDefault="00DC789A" w:rsidP="007A6A93">
            <w:pPr>
              <w:jc w:val="right"/>
              <w:rPr>
                <w:rFonts w:ascii="Arial" w:hAnsi="Arial" w:cs="Arial"/>
                <w:sz w:val="16"/>
                <w:szCs w:val="16"/>
              </w:rPr>
            </w:pPr>
          </w:p>
        </w:tc>
        <w:tc>
          <w:tcPr>
            <w:tcW w:w="283" w:type="dxa"/>
            <w:noWrap/>
            <w:hideMark/>
          </w:tcPr>
          <w:p w14:paraId="32130283" w14:textId="77777777" w:rsidR="00DC789A" w:rsidRPr="00DC789A" w:rsidRDefault="00DC789A">
            <w:pPr>
              <w:rPr>
                <w:rFonts w:ascii="Arial" w:hAnsi="Arial" w:cs="Arial"/>
                <w:sz w:val="16"/>
                <w:szCs w:val="16"/>
              </w:rPr>
            </w:pPr>
          </w:p>
        </w:tc>
        <w:tc>
          <w:tcPr>
            <w:tcW w:w="510" w:type="dxa"/>
            <w:noWrap/>
            <w:hideMark/>
          </w:tcPr>
          <w:p w14:paraId="1E542300" w14:textId="77777777" w:rsidR="00DC789A" w:rsidRPr="00DC789A" w:rsidRDefault="00DC789A" w:rsidP="007A6A93">
            <w:pPr>
              <w:jc w:val="right"/>
              <w:rPr>
                <w:rFonts w:ascii="Arial" w:hAnsi="Arial" w:cs="Arial"/>
                <w:sz w:val="16"/>
                <w:szCs w:val="16"/>
              </w:rPr>
            </w:pPr>
          </w:p>
        </w:tc>
      </w:tr>
      <w:tr w:rsidR="000F0B5A" w:rsidRPr="00DC789A" w14:paraId="7F8DB007" w14:textId="77777777" w:rsidTr="004725F6">
        <w:trPr>
          <w:trHeight w:val="288"/>
        </w:trPr>
        <w:tc>
          <w:tcPr>
            <w:tcW w:w="283" w:type="dxa"/>
            <w:tcBorders>
              <w:bottom w:val="single" w:sz="4" w:space="0" w:color="auto"/>
            </w:tcBorders>
            <w:noWrap/>
            <w:hideMark/>
          </w:tcPr>
          <w:p w14:paraId="5CCCF523" w14:textId="77777777" w:rsidR="00DC789A" w:rsidRPr="00DC789A" w:rsidRDefault="00DC789A">
            <w:pPr>
              <w:rPr>
                <w:rFonts w:ascii="Arial" w:hAnsi="Arial" w:cs="Arial"/>
                <w:sz w:val="16"/>
                <w:szCs w:val="16"/>
              </w:rPr>
            </w:pPr>
          </w:p>
        </w:tc>
        <w:tc>
          <w:tcPr>
            <w:tcW w:w="1701" w:type="dxa"/>
            <w:tcBorders>
              <w:bottom w:val="single" w:sz="4" w:space="0" w:color="auto"/>
            </w:tcBorders>
            <w:noWrap/>
            <w:hideMark/>
          </w:tcPr>
          <w:p w14:paraId="3DE524DE" w14:textId="77777777" w:rsidR="00DC789A" w:rsidRPr="00DC789A" w:rsidRDefault="00DC789A">
            <w:pPr>
              <w:rPr>
                <w:rFonts w:ascii="Arial" w:hAnsi="Arial" w:cs="Arial"/>
                <w:sz w:val="16"/>
                <w:szCs w:val="16"/>
              </w:rPr>
            </w:pPr>
          </w:p>
        </w:tc>
        <w:tc>
          <w:tcPr>
            <w:tcW w:w="3118" w:type="dxa"/>
            <w:tcBorders>
              <w:bottom w:val="single" w:sz="4" w:space="0" w:color="auto"/>
            </w:tcBorders>
            <w:noWrap/>
            <w:hideMark/>
          </w:tcPr>
          <w:p w14:paraId="1AC43ABB" w14:textId="52078835" w:rsidR="00DC789A" w:rsidRPr="00DC789A" w:rsidRDefault="00E048B5">
            <w:pPr>
              <w:rPr>
                <w:rFonts w:ascii="Arial" w:hAnsi="Arial" w:cs="Arial"/>
                <w:sz w:val="16"/>
                <w:szCs w:val="16"/>
              </w:rPr>
            </w:pPr>
            <w:r>
              <w:rPr>
                <w:rFonts w:ascii="Arial" w:hAnsi="Arial" w:cs="Arial"/>
                <w:sz w:val="16"/>
                <w:szCs w:val="16"/>
                <w:lang w:val="nl-NL"/>
              </w:rPr>
              <w:t>Effort × Skill–task fit</w:t>
            </w:r>
          </w:p>
        </w:tc>
        <w:tc>
          <w:tcPr>
            <w:tcW w:w="397" w:type="dxa"/>
            <w:tcBorders>
              <w:bottom w:val="single" w:sz="4" w:space="0" w:color="auto"/>
            </w:tcBorders>
            <w:noWrap/>
            <w:hideMark/>
          </w:tcPr>
          <w:p w14:paraId="750DE8DA" w14:textId="0C3861B9" w:rsidR="00DC789A" w:rsidRPr="000F0B5A" w:rsidRDefault="00DC789A" w:rsidP="007A6A93">
            <w:pPr>
              <w:jc w:val="right"/>
              <w:rPr>
                <w:rFonts w:ascii="Arial" w:hAnsi="Arial" w:cs="Arial"/>
                <w:sz w:val="16"/>
                <w:szCs w:val="16"/>
                <w:lang w:val="nl-NL"/>
              </w:rPr>
            </w:pPr>
            <w:r w:rsidRPr="00DC789A">
              <w:rPr>
                <w:rFonts w:ascii="Arial" w:hAnsi="Arial" w:cs="Arial"/>
                <w:sz w:val="16"/>
                <w:szCs w:val="16"/>
              </w:rPr>
              <w:t>0</w:t>
            </w:r>
            <w:r w:rsidR="000F0B5A">
              <w:rPr>
                <w:rFonts w:ascii="Arial" w:hAnsi="Arial" w:cs="Arial"/>
                <w:sz w:val="16"/>
                <w:szCs w:val="16"/>
                <w:lang w:val="nl-NL"/>
              </w:rPr>
              <w:t>.0</w:t>
            </w:r>
          </w:p>
        </w:tc>
        <w:tc>
          <w:tcPr>
            <w:tcW w:w="510" w:type="dxa"/>
            <w:tcBorders>
              <w:bottom w:val="single" w:sz="4" w:space="0" w:color="auto"/>
            </w:tcBorders>
            <w:noWrap/>
            <w:hideMark/>
          </w:tcPr>
          <w:p w14:paraId="31AAF9FE" w14:textId="77777777" w:rsidR="00DC789A" w:rsidRPr="00DC789A" w:rsidRDefault="00DC789A" w:rsidP="00DC789A">
            <w:pPr>
              <w:rPr>
                <w:rFonts w:ascii="Arial" w:hAnsi="Arial" w:cs="Arial"/>
                <w:sz w:val="16"/>
                <w:szCs w:val="16"/>
              </w:rPr>
            </w:pPr>
          </w:p>
        </w:tc>
        <w:tc>
          <w:tcPr>
            <w:tcW w:w="964" w:type="dxa"/>
            <w:tcBorders>
              <w:bottom w:val="single" w:sz="4" w:space="0" w:color="auto"/>
            </w:tcBorders>
            <w:noWrap/>
            <w:hideMark/>
          </w:tcPr>
          <w:p w14:paraId="0745566D" w14:textId="77777777" w:rsidR="00DC789A" w:rsidRPr="00DC789A" w:rsidRDefault="00DC789A">
            <w:pPr>
              <w:rPr>
                <w:rFonts w:ascii="Arial" w:hAnsi="Arial" w:cs="Arial"/>
                <w:sz w:val="16"/>
                <w:szCs w:val="16"/>
              </w:rPr>
            </w:pPr>
            <w:r w:rsidRPr="00DC789A">
              <w:rPr>
                <w:rFonts w:ascii="Arial" w:hAnsi="Arial" w:cs="Arial"/>
                <w:sz w:val="16"/>
                <w:szCs w:val="16"/>
              </w:rPr>
              <w:t>[-0.3, 0.3]</w:t>
            </w:r>
          </w:p>
        </w:tc>
        <w:tc>
          <w:tcPr>
            <w:tcW w:w="510" w:type="dxa"/>
            <w:tcBorders>
              <w:bottom w:val="single" w:sz="4" w:space="0" w:color="auto"/>
            </w:tcBorders>
            <w:noWrap/>
            <w:hideMark/>
          </w:tcPr>
          <w:p w14:paraId="0A113C36" w14:textId="77777777" w:rsidR="00DC789A" w:rsidRPr="00DC789A" w:rsidRDefault="00DC789A" w:rsidP="007A6A93">
            <w:pPr>
              <w:jc w:val="right"/>
              <w:rPr>
                <w:rFonts w:ascii="Arial" w:hAnsi="Arial" w:cs="Arial"/>
                <w:sz w:val="16"/>
                <w:szCs w:val="16"/>
              </w:rPr>
            </w:pPr>
          </w:p>
        </w:tc>
        <w:tc>
          <w:tcPr>
            <w:tcW w:w="283" w:type="dxa"/>
            <w:tcBorders>
              <w:bottom w:val="single" w:sz="4" w:space="0" w:color="auto"/>
            </w:tcBorders>
            <w:noWrap/>
            <w:hideMark/>
          </w:tcPr>
          <w:p w14:paraId="523FA853" w14:textId="77777777" w:rsidR="00DC789A" w:rsidRPr="00DC789A" w:rsidRDefault="00DC789A">
            <w:pPr>
              <w:rPr>
                <w:rFonts w:ascii="Arial" w:hAnsi="Arial" w:cs="Arial"/>
                <w:sz w:val="16"/>
                <w:szCs w:val="16"/>
              </w:rPr>
            </w:pPr>
          </w:p>
        </w:tc>
        <w:tc>
          <w:tcPr>
            <w:tcW w:w="680" w:type="dxa"/>
            <w:tcBorders>
              <w:bottom w:val="single" w:sz="4" w:space="0" w:color="auto"/>
            </w:tcBorders>
            <w:noWrap/>
            <w:hideMark/>
          </w:tcPr>
          <w:p w14:paraId="6F2967A5" w14:textId="77777777" w:rsidR="00DC789A" w:rsidRPr="00DC789A" w:rsidRDefault="00DC789A" w:rsidP="007A6A93">
            <w:pPr>
              <w:jc w:val="right"/>
              <w:rPr>
                <w:rFonts w:ascii="Arial" w:hAnsi="Arial" w:cs="Arial"/>
                <w:sz w:val="16"/>
                <w:szCs w:val="16"/>
              </w:rPr>
            </w:pPr>
          </w:p>
        </w:tc>
        <w:tc>
          <w:tcPr>
            <w:tcW w:w="283" w:type="dxa"/>
            <w:tcBorders>
              <w:bottom w:val="single" w:sz="4" w:space="0" w:color="auto"/>
            </w:tcBorders>
            <w:noWrap/>
            <w:hideMark/>
          </w:tcPr>
          <w:p w14:paraId="227A0992" w14:textId="77777777" w:rsidR="00DC789A" w:rsidRPr="00DC789A" w:rsidRDefault="00DC789A">
            <w:pPr>
              <w:rPr>
                <w:rFonts w:ascii="Arial" w:hAnsi="Arial" w:cs="Arial"/>
                <w:sz w:val="16"/>
                <w:szCs w:val="16"/>
              </w:rPr>
            </w:pPr>
          </w:p>
        </w:tc>
        <w:tc>
          <w:tcPr>
            <w:tcW w:w="510" w:type="dxa"/>
            <w:tcBorders>
              <w:bottom w:val="single" w:sz="4" w:space="0" w:color="auto"/>
            </w:tcBorders>
            <w:noWrap/>
            <w:hideMark/>
          </w:tcPr>
          <w:p w14:paraId="3ECDFDC8" w14:textId="77777777" w:rsidR="00DC789A" w:rsidRPr="00DC789A" w:rsidRDefault="00DC789A" w:rsidP="007A6A93">
            <w:pPr>
              <w:jc w:val="right"/>
              <w:rPr>
                <w:rFonts w:ascii="Arial" w:hAnsi="Arial" w:cs="Arial"/>
                <w:sz w:val="16"/>
                <w:szCs w:val="16"/>
              </w:rPr>
            </w:pPr>
          </w:p>
        </w:tc>
      </w:tr>
      <w:tr w:rsidR="000F0B5A" w:rsidRPr="00DC789A" w14:paraId="736D6703" w14:textId="77777777" w:rsidTr="004725F6">
        <w:trPr>
          <w:trHeight w:val="288"/>
        </w:trPr>
        <w:tc>
          <w:tcPr>
            <w:tcW w:w="283" w:type="dxa"/>
            <w:tcBorders>
              <w:top w:val="single" w:sz="4" w:space="0" w:color="auto"/>
            </w:tcBorders>
            <w:noWrap/>
            <w:hideMark/>
          </w:tcPr>
          <w:p w14:paraId="79A6FC98" w14:textId="77777777" w:rsidR="00DC789A" w:rsidRPr="00DC789A" w:rsidRDefault="00DC789A">
            <w:pPr>
              <w:rPr>
                <w:rFonts w:ascii="Arial" w:hAnsi="Arial" w:cs="Arial"/>
                <w:sz w:val="16"/>
                <w:szCs w:val="16"/>
              </w:rPr>
            </w:pPr>
            <w:r w:rsidRPr="00DC789A">
              <w:rPr>
                <w:rFonts w:ascii="Arial" w:hAnsi="Arial" w:cs="Arial"/>
                <w:sz w:val="16"/>
                <w:szCs w:val="16"/>
              </w:rPr>
              <w:t>4a</w:t>
            </w:r>
          </w:p>
        </w:tc>
        <w:tc>
          <w:tcPr>
            <w:tcW w:w="1701" w:type="dxa"/>
            <w:tcBorders>
              <w:top w:val="single" w:sz="4" w:space="0" w:color="auto"/>
            </w:tcBorders>
            <w:noWrap/>
            <w:hideMark/>
          </w:tcPr>
          <w:p w14:paraId="16353D65" w14:textId="77777777" w:rsidR="00DC789A" w:rsidRPr="00DC789A" w:rsidRDefault="00DC789A">
            <w:pPr>
              <w:rPr>
                <w:rFonts w:ascii="Arial" w:hAnsi="Arial" w:cs="Arial"/>
                <w:sz w:val="16"/>
                <w:szCs w:val="16"/>
              </w:rPr>
            </w:pPr>
            <w:r w:rsidRPr="00DC789A">
              <w:rPr>
                <w:rFonts w:ascii="Arial" w:hAnsi="Arial" w:cs="Arial"/>
                <w:sz w:val="16"/>
                <w:szCs w:val="16"/>
              </w:rPr>
              <w:t>Continent</w:t>
            </w:r>
          </w:p>
        </w:tc>
        <w:tc>
          <w:tcPr>
            <w:tcW w:w="3118" w:type="dxa"/>
            <w:tcBorders>
              <w:top w:val="single" w:sz="4" w:space="0" w:color="auto"/>
            </w:tcBorders>
            <w:noWrap/>
            <w:hideMark/>
          </w:tcPr>
          <w:p w14:paraId="13810E02" w14:textId="77777777" w:rsidR="00DC789A" w:rsidRPr="00DC789A" w:rsidRDefault="00DC789A">
            <w:pPr>
              <w:rPr>
                <w:rFonts w:ascii="Arial" w:hAnsi="Arial" w:cs="Arial"/>
                <w:sz w:val="16"/>
                <w:szCs w:val="16"/>
              </w:rPr>
            </w:pPr>
            <w:r w:rsidRPr="00DC789A">
              <w:rPr>
                <w:rFonts w:ascii="Arial" w:hAnsi="Arial" w:cs="Arial"/>
                <w:sz w:val="16"/>
                <w:szCs w:val="16"/>
              </w:rPr>
              <w:t>Intercept</w:t>
            </w:r>
          </w:p>
        </w:tc>
        <w:tc>
          <w:tcPr>
            <w:tcW w:w="397" w:type="dxa"/>
            <w:tcBorders>
              <w:top w:val="single" w:sz="4" w:space="0" w:color="auto"/>
            </w:tcBorders>
            <w:noWrap/>
            <w:hideMark/>
          </w:tcPr>
          <w:p w14:paraId="59030CAF"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34.3</w:t>
            </w:r>
          </w:p>
        </w:tc>
        <w:tc>
          <w:tcPr>
            <w:tcW w:w="510" w:type="dxa"/>
            <w:tcBorders>
              <w:top w:val="single" w:sz="4" w:space="0" w:color="auto"/>
            </w:tcBorders>
            <w:noWrap/>
            <w:hideMark/>
          </w:tcPr>
          <w:p w14:paraId="650A8AFC" w14:textId="77777777" w:rsidR="00DC789A" w:rsidRPr="00DC789A" w:rsidRDefault="00DC789A">
            <w:pPr>
              <w:rPr>
                <w:rFonts w:ascii="Arial" w:hAnsi="Arial" w:cs="Arial"/>
                <w:sz w:val="16"/>
                <w:szCs w:val="16"/>
              </w:rPr>
            </w:pPr>
            <w:r w:rsidRPr="00DC789A">
              <w:rPr>
                <w:rFonts w:ascii="Arial" w:hAnsi="Arial" w:cs="Arial"/>
                <w:sz w:val="16"/>
                <w:szCs w:val="16"/>
              </w:rPr>
              <w:t>***</w:t>
            </w:r>
          </w:p>
        </w:tc>
        <w:tc>
          <w:tcPr>
            <w:tcW w:w="964" w:type="dxa"/>
            <w:tcBorders>
              <w:top w:val="single" w:sz="4" w:space="0" w:color="auto"/>
            </w:tcBorders>
            <w:noWrap/>
            <w:hideMark/>
          </w:tcPr>
          <w:p w14:paraId="6082D796" w14:textId="77777777" w:rsidR="00DC789A" w:rsidRPr="00DC789A" w:rsidRDefault="00DC789A">
            <w:pPr>
              <w:rPr>
                <w:rFonts w:ascii="Arial" w:hAnsi="Arial" w:cs="Arial"/>
                <w:sz w:val="16"/>
                <w:szCs w:val="16"/>
              </w:rPr>
            </w:pPr>
            <w:r w:rsidRPr="00DC789A">
              <w:rPr>
                <w:rFonts w:ascii="Arial" w:hAnsi="Arial" w:cs="Arial"/>
                <w:sz w:val="16"/>
                <w:szCs w:val="16"/>
              </w:rPr>
              <w:t>[30.2, 38.4]</w:t>
            </w:r>
          </w:p>
        </w:tc>
        <w:tc>
          <w:tcPr>
            <w:tcW w:w="510" w:type="dxa"/>
            <w:tcBorders>
              <w:top w:val="single" w:sz="4" w:space="0" w:color="auto"/>
            </w:tcBorders>
            <w:noWrap/>
            <w:hideMark/>
          </w:tcPr>
          <w:p w14:paraId="169580DE"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657.7</w:t>
            </w:r>
          </w:p>
        </w:tc>
        <w:tc>
          <w:tcPr>
            <w:tcW w:w="283" w:type="dxa"/>
            <w:tcBorders>
              <w:top w:val="single" w:sz="4" w:space="0" w:color="auto"/>
            </w:tcBorders>
            <w:noWrap/>
            <w:hideMark/>
          </w:tcPr>
          <w:p w14:paraId="007D834B" w14:textId="77777777" w:rsidR="00DC789A" w:rsidRPr="00DC789A" w:rsidRDefault="00DC789A">
            <w:pPr>
              <w:rPr>
                <w:rFonts w:ascii="Arial" w:hAnsi="Arial" w:cs="Arial"/>
                <w:sz w:val="16"/>
                <w:szCs w:val="16"/>
              </w:rPr>
            </w:pPr>
            <w:r w:rsidRPr="00DC789A">
              <w:rPr>
                <w:rFonts w:ascii="Arial" w:hAnsi="Arial" w:cs="Arial"/>
                <w:sz w:val="16"/>
                <w:szCs w:val="16"/>
              </w:rPr>
              <w:t>***</w:t>
            </w:r>
          </w:p>
        </w:tc>
        <w:tc>
          <w:tcPr>
            <w:tcW w:w="680" w:type="dxa"/>
            <w:tcBorders>
              <w:top w:val="single" w:sz="4" w:space="0" w:color="auto"/>
            </w:tcBorders>
            <w:noWrap/>
            <w:hideMark/>
          </w:tcPr>
          <w:p w14:paraId="6A228206"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25830.8</w:t>
            </w:r>
          </w:p>
        </w:tc>
        <w:tc>
          <w:tcPr>
            <w:tcW w:w="283" w:type="dxa"/>
            <w:tcBorders>
              <w:top w:val="single" w:sz="4" w:space="0" w:color="auto"/>
            </w:tcBorders>
            <w:noWrap/>
            <w:hideMark/>
          </w:tcPr>
          <w:p w14:paraId="48E31FB5" w14:textId="77777777" w:rsidR="00DC789A" w:rsidRPr="00DC789A" w:rsidRDefault="00DC789A">
            <w:pPr>
              <w:rPr>
                <w:rFonts w:ascii="Arial" w:hAnsi="Arial" w:cs="Arial"/>
                <w:sz w:val="16"/>
                <w:szCs w:val="16"/>
              </w:rPr>
            </w:pPr>
            <w:r w:rsidRPr="00DC789A">
              <w:rPr>
                <w:rFonts w:ascii="Arial" w:hAnsi="Arial" w:cs="Arial"/>
                <w:sz w:val="16"/>
                <w:szCs w:val="16"/>
              </w:rPr>
              <w:t>***</w:t>
            </w:r>
          </w:p>
        </w:tc>
        <w:tc>
          <w:tcPr>
            <w:tcW w:w="510" w:type="dxa"/>
            <w:tcBorders>
              <w:top w:val="single" w:sz="4" w:space="0" w:color="auto"/>
            </w:tcBorders>
            <w:noWrap/>
            <w:hideMark/>
          </w:tcPr>
          <w:p w14:paraId="4C444DE7"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97.2</w:t>
            </w:r>
          </w:p>
        </w:tc>
      </w:tr>
      <w:tr w:rsidR="000F0B5A" w:rsidRPr="00DC789A" w14:paraId="0D7C075B" w14:textId="77777777" w:rsidTr="004725F6">
        <w:trPr>
          <w:trHeight w:val="288"/>
        </w:trPr>
        <w:tc>
          <w:tcPr>
            <w:tcW w:w="283" w:type="dxa"/>
            <w:noWrap/>
            <w:hideMark/>
          </w:tcPr>
          <w:p w14:paraId="4715E4F6" w14:textId="77777777" w:rsidR="00DC789A" w:rsidRPr="00DC789A" w:rsidRDefault="00DC789A" w:rsidP="00DC789A">
            <w:pPr>
              <w:rPr>
                <w:rFonts w:ascii="Arial" w:hAnsi="Arial" w:cs="Arial"/>
                <w:sz w:val="16"/>
                <w:szCs w:val="16"/>
              </w:rPr>
            </w:pPr>
          </w:p>
        </w:tc>
        <w:tc>
          <w:tcPr>
            <w:tcW w:w="1701" w:type="dxa"/>
            <w:noWrap/>
            <w:hideMark/>
          </w:tcPr>
          <w:p w14:paraId="2DFD8969" w14:textId="77777777" w:rsidR="00DC789A" w:rsidRPr="00DC789A" w:rsidRDefault="00DC789A">
            <w:pPr>
              <w:rPr>
                <w:rFonts w:ascii="Arial" w:hAnsi="Arial" w:cs="Arial"/>
                <w:sz w:val="16"/>
                <w:szCs w:val="16"/>
              </w:rPr>
            </w:pPr>
          </w:p>
        </w:tc>
        <w:tc>
          <w:tcPr>
            <w:tcW w:w="3118" w:type="dxa"/>
            <w:noWrap/>
            <w:hideMark/>
          </w:tcPr>
          <w:p w14:paraId="728D4507" w14:textId="77777777" w:rsidR="00DC789A" w:rsidRPr="00DC789A" w:rsidRDefault="00DC789A">
            <w:pPr>
              <w:rPr>
                <w:rFonts w:ascii="Arial" w:hAnsi="Arial" w:cs="Arial"/>
                <w:sz w:val="16"/>
                <w:szCs w:val="16"/>
              </w:rPr>
            </w:pPr>
            <w:r w:rsidRPr="00DC789A">
              <w:rPr>
                <w:rFonts w:ascii="Arial" w:hAnsi="Arial" w:cs="Arial"/>
                <w:sz w:val="16"/>
                <w:szCs w:val="16"/>
              </w:rPr>
              <w:t>Effort</w:t>
            </w:r>
          </w:p>
        </w:tc>
        <w:tc>
          <w:tcPr>
            <w:tcW w:w="397" w:type="dxa"/>
            <w:noWrap/>
            <w:hideMark/>
          </w:tcPr>
          <w:p w14:paraId="309E0D1D"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1.1</w:t>
            </w:r>
          </w:p>
        </w:tc>
        <w:tc>
          <w:tcPr>
            <w:tcW w:w="510" w:type="dxa"/>
            <w:noWrap/>
            <w:hideMark/>
          </w:tcPr>
          <w:p w14:paraId="3A69D6D8" w14:textId="77777777" w:rsidR="00DC789A" w:rsidRPr="00DC789A" w:rsidRDefault="00DC789A">
            <w:pPr>
              <w:rPr>
                <w:rFonts w:ascii="Arial" w:hAnsi="Arial" w:cs="Arial"/>
                <w:sz w:val="16"/>
                <w:szCs w:val="16"/>
              </w:rPr>
            </w:pPr>
            <w:r w:rsidRPr="00DC789A">
              <w:rPr>
                <w:rFonts w:ascii="Arial" w:hAnsi="Arial" w:cs="Arial"/>
                <w:sz w:val="16"/>
                <w:szCs w:val="16"/>
              </w:rPr>
              <w:t>***</w:t>
            </w:r>
          </w:p>
        </w:tc>
        <w:tc>
          <w:tcPr>
            <w:tcW w:w="964" w:type="dxa"/>
            <w:noWrap/>
            <w:hideMark/>
          </w:tcPr>
          <w:p w14:paraId="0963F6FC" w14:textId="77777777" w:rsidR="00DC789A" w:rsidRPr="00DC789A" w:rsidRDefault="00DC789A">
            <w:pPr>
              <w:rPr>
                <w:rFonts w:ascii="Arial" w:hAnsi="Arial" w:cs="Arial"/>
                <w:sz w:val="16"/>
                <w:szCs w:val="16"/>
              </w:rPr>
            </w:pPr>
            <w:r w:rsidRPr="00DC789A">
              <w:rPr>
                <w:rFonts w:ascii="Arial" w:hAnsi="Arial" w:cs="Arial"/>
                <w:sz w:val="16"/>
                <w:szCs w:val="16"/>
              </w:rPr>
              <w:t>[0.8, 1.3]</w:t>
            </w:r>
          </w:p>
        </w:tc>
        <w:tc>
          <w:tcPr>
            <w:tcW w:w="510" w:type="dxa"/>
            <w:noWrap/>
            <w:hideMark/>
          </w:tcPr>
          <w:p w14:paraId="5B06E535" w14:textId="77777777" w:rsidR="00DC789A" w:rsidRPr="00DC789A" w:rsidRDefault="00DC789A" w:rsidP="007A6A93">
            <w:pPr>
              <w:jc w:val="right"/>
              <w:rPr>
                <w:rFonts w:ascii="Arial" w:hAnsi="Arial" w:cs="Arial"/>
                <w:sz w:val="16"/>
                <w:szCs w:val="16"/>
              </w:rPr>
            </w:pPr>
          </w:p>
        </w:tc>
        <w:tc>
          <w:tcPr>
            <w:tcW w:w="283" w:type="dxa"/>
            <w:noWrap/>
            <w:hideMark/>
          </w:tcPr>
          <w:p w14:paraId="3293FCEB" w14:textId="77777777" w:rsidR="00DC789A" w:rsidRPr="00DC789A" w:rsidRDefault="00DC789A">
            <w:pPr>
              <w:rPr>
                <w:rFonts w:ascii="Arial" w:hAnsi="Arial" w:cs="Arial"/>
                <w:sz w:val="16"/>
                <w:szCs w:val="16"/>
              </w:rPr>
            </w:pPr>
          </w:p>
        </w:tc>
        <w:tc>
          <w:tcPr>
            <w:tcW w:w="680" w:type="dxa"/>
            <w:noWrap/>
            <w:hideMark/>
          </w:tcPr>
          <w:p w14:paraId="725A94F7" w14:textId="77777777" w:rsidR="00DC789A" w:rsidRPr="00DC789A" w:rsidRDefault="00DC789A" w:rsidP="007A6A93">
            <w:pPr>
              <w:jc w:val="right"/>
              <w:rPr>
                <w:rFonts w:ascii="Arial" w:hAnsi="Arial" w:cs="Arial"/>
                <w:sz w:val="16"/>
                <w:szCs w:val="16"/>
              </w:rPr>
            </w:pPr>
          </w:p>
        </w:tc>
        <w:tc>
          <w:tcPr>
            <w:tcW w:w="283" w:type="dxa"/>
            <w:noWrap/>
            <w:hideMark/>
          </w:tcPr>
          <w:p w14:paraId="1811C085" w14:textId="77777777" w:rsidR="00DC789A" w:rsidRPr="00DC789A" w:rsidRDefault="00DC789A">
            <w:pPr>
              <w:rPr>
                <w:rFonts w:ascii="Arial" w:hAnsi="Arial" w:cs="Arial"/>
                <w:sz w:val="16"/>
                <w:szCs w:val="16"/>
              </w:rPr>
            </w:pPr>
          </w:p>
        </w:tc>
        <w:tc>
          <w:tcPr>
            <w:tcW w:w="510" w:type="dxa"/>
            <w:noWrap/>
            <w:hideMark/>
          </w:tcPr>
          <w:p w14:paraId="7C135A4C" w14:textId="77777777" w:rsidR="00DC789A" w:rsidRPr="00DC789A" w:rsidRDefault="00DC789A" w:rsidP="007A6A93">
            <w:pPr>
              <w:jc w:val="right"/>
              <w:rPr>
                <w:rFonts w:ascii="Arial" w:hAnsi="Arial" w:cs="Arial"/>
                <w:sz w:val="16"/>
                <w:szCs w:val="16"/>
              </w:rPr>
            </w:pPr>
          </w:p>
        </w:tc>
      </w:tr>
      <w:tr w:rsidR="000F0B5A" w:rsidRPr="00DC789A" w14:paraId="0306D402" w14:textId="77777777" w:rsidTr="004725F6">
        <w:trPr>
          <w:trHeight w:val="288"/>
        </w:trPr>
        <w:tc>
          <w:tcPr>
            <w:tcW w:w="283" w:type="dxa"/>
            <w:noWrap/>
            <w:hideMark/>
          </w:tcPr>
          <w:p w14:paraId="6A32D758" w14:textId="77777777" w:rsidR="00DC789A" w:rsidRPr="00DC789A" w:rsidRDefault="00DC789A">
            <w:pPr>
              <w:rPr>
                <w:rFonts w:ascii="Arial" w:hAnsi="Arial" w:cs="Arial"/>
                <w:sz w:val="16"/>
                <w:szCs w:val="16"/>
              </w:rPr>
            </w:pPr>
          </w:p>
        </w:tc>
        <w:tc>
          <w:tcPr>
            <w:tcW w:w="1701" w:type="dxa"/>
            <w:noWrap/>
            <w:hideMark/>
          </w:tcPr>
          <w:p w14:paraId="3B7C2808" w14:textId="77777777" w:rsidR="00DC789A" w:rsidRPr="00DC789A" w:rsidRDefault="00DC789A">
            <w:pPr>
              <w:rPr>
                <w:rFonts w:ascii="Arial" w:hAnsi="Arial" w:cs="Arial"/>
                <w:sz w:val="16"/>
                <w:szCs w:val="16"/>
              </w:rPr>
            </w:pPr>
          </w:p>
        </w:tc>
        <w:tc>
          <w:tcPr>
            <w:tcW w:w="3118" w:type="dxa"/>
            <w:noWrap/>
            <w:hideMark/>
          </w:tcPr>
          <w:p w14:paraId="25188550" w14:textId="0A7E0CBB" w:rsidR="00DC789A" w:rsidRPr="00E048B5" w:rsidRDefault="00E048B5">
            <w:pPr>
              <w:rPr>
                <w:rFonts w:ascii="Arial" w:hAnsi="Arial" w:cs="Arial"/>
                <w:sz w:val="16"/>
                <w:szCs w:val="16"/>
                <w:lang w:val="nl-NL"/>
              </w:rPr>
            </w:pPr>
            <w:r>
              <w:rPr>
                <w:rFonts w:ascii="Arial" w:hAnsi="Arial" w:cs="Arial"/>
                <w:sz w:val="16"/>
                <w:szCs w:val="16"/>
                <w:lang w:val="nl-NL"/>
              </w:rPr>
              <w:t>Continent</w:t>
            </w:r>
            <w:r w:rsidR="006E3799">
              <w:rPr>
                <w:rFonts w:ascii="Arial" w:hAnsi="Arial" w:cs="Arial"/>
                <w:sz w:val="16"/>
                <w:szCs w:val="16"/>
                <w:lang w:val="nl-NL"/>
              </w:rPr>
              <w:t xml:space="preserve"> </w:t>
            </w:r>
            <w:r>
              <w:rPr>
                <w:rFonts w:ascii="Arial" w:hAnsi="Arial" w:cs="Arial"/>
                <w:sz w:val="16"/>
                <w:szCs w:val="16"/>
                <w:lang w:val="nl-NL"/>
              </w:rPr>
              <w:t>=</w:t>
            </w:r>
            <w:r w:rsidR="006E3799">
              <w:rPr>
                <w:rFonts w:ascii="Arial" w:hAnsi="Arial" w:cs="Arial"/>
                <w:sz w:val="16"/>
                <w:szCs w:val="16"/>
                <w:lang w:val="nl-NL"/>
              </w:rPr>
              <w:t xml:space="preserve"> </w:t>
            </w:r>
            <w:r>
              <w:rPr>
                <w:rFonts w:ascii="Arial" w:hAnsi="Arial" w:cs="Arial"/>
                <w:sz w:val="16"/>
                <w:szCs w:val="16"/>
                <w:lang w:val="nl-NL"/>
              </w:rPr>
              <w:t>Asia</w:t>
            </w:r>
          </w:p>
        </w:tc>
        <w:tc>
          <w:tcPr>
            <w:tcW w:w="397" w:type="dxa"/>
            <w:noWrap/>
            <w:hideMark/>
          </w:tcPr>
          <w:p w14:paraId="38BF0FB3"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-1.7</w:t>
            </w:r>
          </w:p>
        </w:tc>
        <w:tc>
          <w:tcPr>
            <w:tcW w:w="510" w:type="dxa"/>
            <w:noWrap/>
            <w:hideMark/>
          </w:tcPr>
          <w:p w14:paraId="14CA245D" w14:textId="77777777" w:rsidR="00DC789A" w:rsidRPr="00DC789A" w:rsidRDefault="00DC789A" w:rsidP="00DC789A">
            <w:pPr>
              <w:rPr>
                <w:rFonts w:ascii="Arial" w:hAnsi="Arial" w:cs="Arial"/>
                <w:sz w:val="16"/>
                <w:szCs w:val="16"/>
              </w:rPr>
            </w:pPr>
          </w:p>
        </w:tc>
        <w:tc>
          <w:tcPr>
            <w:tcW w:w="964" w:type="dxa"/>
            <w:noWrap/>
            <w:hideMark/>
          </w:tcPr>
          <w:p w14:paraId="29E1D190" w14:textId="77777777" w:rsidR="00DC789A" w:rsidRPr="00DC789A" w:rsidRDefault="00DC789A">
            <w:pPr>
              <w:rPr>
                <w:rFonts w:ascii="Arial" w:hAnsi="Arial" w:cs="Arial"/>
                <w:sz w:val="16"/>
                <w:szCs w:val="16"/>
              </w:rPr>
            </w:pPr>
            <w:r w:rsidRPr="00DC789A">
              <w:rPr>
                <w:rFonts w:ascii="Arial" w:hAnsi="Arial" w:cs="Arial"/>
                <w:sz w:val="16"/>
                <w:szCs w:val="16"/>
              </w:rPr>
              <w:t>[-7.2, 3.9]</w:t>
            </w:r>
          </w:p>
        </w:tc>
        <w:tc>
          <w:tcPr>
            <w:tcW w:w="510" w:type="dxa"/>
            <w:noWrap/>
            <w:hideMark/>
          </w:tcPr>
          <w:p w14:paraId="5731499E" w14:textId="77777777" w:rsidR="00DC789A" w:rsidRPr="00DC789A" w:rsidRDefault="00DC789A" w:rsidP="007A6A93">
            <w:pPr>
              <w:jc w:val="right"/>
              <w:rPr>
                <w:rFonts w:ascii="Arial" w:hAnsi="Arial" w:cs="Arial"/>
                <w:sz w:val="16"/>
                <w:szCs w:val="16"/>
              </w:rPr>
            </w:pPr>
          </w:p>
        </w:tc>
        <w:tc>
          <w:tcPr>
            <w:tcW w:w="283" w:type="dxa"/>
            <w:noWrap/>
            <w:hideMark/>
          </w:tcPr>
          <w:p w14:paraId="18E2171B" w14:textId="77777777" w:rsidR="00DC789A" w:rsidRPr="00DC789A" w:rsidRDefault="00DC789A">
            <w:pPr>
              <w:rPr>
                <w:rFonts w:ascii="Arial" w:hAnsi="Arial" w:cs="Arial"/>
                <w:sz w:val="16"/>
                <w:szCs w:val="16"/>
              </w:rPr>
            </w:pPr>
          </w:p>
        </w:tc>
        <w:tc>
          <w:tcPr>
            <w:tcW w:w="680" w:type="dxa"/>
            <w:noWrap/>
            <w:hideMark/>
          </w:tcPr>
          <w:p w14:paraId="349D1F15" w14:textId="77777777" w:rsidR="00DC789A" w:rsidRPr="00DC789A" w:rsidRDefault="00DC789A" w:rsidP="007A6A93">
            <w:pPr>
              <w:jc w:val="right"/>
              <w:rPr>
                <w:rFonts w:ascii="Arial" w:hAnsi="Arial" w:cs="Arial"/>
                <w:sz w:val="16"/>
                <w:szCs w:val="16"/>
              </w:rPr>
            </w:pPr>
          </w:p>
        </w:tc>
        <w:tc>
          <w:tcPr>
            <w:tcW w:w="283" w:type="dxa"/>
            <w:noWrap/>
            <w:hideMark/>
          </w:tcPr>
          <w:p w14:paraId="0ABE2BEB" w14:textId="77777777" w:rsidR="00DC789A" w:rsidRPr="00DC789A" w:rsidRDefault="00DC789A">
            <w:pPr>
              <w:rPr>
                <w:rFonts w:ascii="Arial" w:hAnsi="Arial" w:cs="Arial"/>
                <w:sz w:val="16"/>
                <w:szCs w:val="16"/>
              </w:rPr>
            </w:pPr>
          </w:p>
        </w:tc>
        <w:tc>
          <w:tcPr>
            <w:tcW w:w="510" w:type="dxa"/>
            <w:noWrap/>
            <w:hideMark/>
          </w:tcPr>
          <w:p w14:paraId="3CA78E31" w14:textId="77777777" w:rsidR="00DC789A" w:rsidRPr="00DC789A" w:rsidRDefault="00DC789A" w:rsidP="007A6A93">
            <w:pPr>
              <w:jc w:val="right"/>
              <w:rPr>
                <w:rFonts w:ascii="Arial" w:hAnsi="Arial" w:cs="Arial"/>
                <w:sz w:val="16"/>
                <w:szCs w:val="16"/>
              </w:rPr>
            </w:pPr>
          </w:p>
        </w:tc>
      </w:tr>
      <w:tr w:rsidR="000F0B5A" w:rsidRPr="00DC789A" w14:paraId="40F3DD7A" w14:textId="77777777" w:rsidTr="004725F6">
        <w:trPr>
          <w:trHeight w:val="288"/>
        </w:trPr>
        <w:tc>
          <w:tcPr>
            <w:tcW w:w="283" w:type="dxa"/>
            <w:noWrap/>
            <w:hideMark/>
          </w:tcPr>
          <w:p w14:paraId="37FFFAE9" w14:textId="77777777" w:rsidR="00DC789A" w:rsidRPr="00DC789A" w:rsidRDefault="00DC789A">
            <w:pPr>
              <w:rPr>
                <w:rFonts w:ascii="Arial" w:hAnsi="Arial" w:cs="Arial"/>
                <w:sz w:val="16"/>
                <w:szCs w:val="16"/>
              </w:rPr>
            </w:pPr>
          </w:p>
        </w:tc>
        <w:tc>
          <w:tcPr>
            <w:tcW w:w="1701" w:type="dxa"/>
            <w:noWrap/>
            <w:hideMark/>
          </w:tcPr>
          <w:p w14:paraId="7249A099" w14:textId="77777777" w:rsidR="00DC789A" w:rsidRPr="00DC789A" w:rsidRDefault="00DC789A">
            <w:pPr>
              <w:rPr>
                <w:rFonts w:ascii="Arial" w:hAnsi="Arial" w:cs="Arial"/>
                <w:sz w:val="16"/>
                <w:szCs w:val="16"/>
              </w:rPr>
            </w:pPr>
          </w:p>
        </w:tc>
        <w:tc>
          <w:tcPr>
            <w:tcW w:w="3118" w:type="dxa"/>
            <w:noWrap/>
            <w:hideMark/>
          </w:tcPr>
          <w:p w14:paraId="0DA30A44" w14:textId="45C0BCD7" w:rsidR="00DC789A" w:rsidRPr="00E048B5" w:rsidRDefault="00E048B5">
            <w:pPr>
              <w:rPr>
                <w:rFonts w:ascii="Arial" w:hAnsi="Arial" w:cs="Arial"/>
                <w:sz w:val="16"/>
                <w:szCs w:val="16"/>
                <w:lang w:val="nl-NL"/>
              </w:rPr>
            </w:pPr>
            <w:r>
              <w:rPr>
                <w:rFonts w:ascii="Arial" w:hAnsi="Arial" w:cs="Arial"/>
                <w:sz w:val="16"/>
                <w:szCs w:val="16"/>
                <w:lang w:val="nl-NL"/>
              </w:rPr>
              <w:t>Continent</w:t>
            </w:r>
            <w:r w:rsidR="006E3799">
              <w:rPr>
                <w:rFonts w:ascii="Arial" w:hAnsi="Arial" w:cs="Arial"/>
                <w:sz w:val="16"/>
                <w:szCs w:val="16"/>
                <w:lang w:val="nl-NL"/>
              </w:rPr>
              <w:t xml:space="preserve"> </w:t>
            </w:r>
            <w:r>
              <w:rPr>
                <w:rFonts w:ascii="Arial" w:hAnsi="Arial" w:cs="Arial"/>
                <w:sz w:val="16"/>
                <w:szCs w:val="16"/>
                <w:lang w:val="nl-NL"/>
              </w:rPr>
              <w:t>=</w:t>
            </w:r>
            <w:r w:rsidR="006E3799">
              <w:rPr>
                <w:rFonts w:ascii="Arial" w:hAnsi="Arial" w:cs="Arial"/>
                <w:sz w:val="16"/>
                <w:szCs w:val="16"/>
                <w:lang w:val="nl-NL"/>
              </w:rPr>
              <w:t xml:space="preserve"> </w:t>
            </w:r>
            <w:r>
              <w:rPr>
                <w:rFonts w:ascii="Arial" w:hAnsi="Arial" w:cs="Arial"/>
                <w:sz w:val="16"/>
                <w:szCs w:val="16"/>
                <w:lang w:val="nl-NL"/>
              </w:rPr>
              <w:t>Europe</w:t>
            </w:r>
          </w:p>
        </w:tc>
        <w:tc>
          <w:tcPr>
            <w:tcW w:w="397" w:type="dxa"/>
            <w:noWrap/>
            <w:hideMark/>
          </w:tcPr>
          <w:p w14:paraId="42CD8FC5"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3.4</w:t>
            </w:r>
          </w:p>
        </w:tc>
        <w:tc>
          <w:tcPr>
            <w:tcW w:w="510" w:type="dxa"/>
            <w:noWrap/>
            <w:hideMark/>
          </w:tcPr>
          <w:p w14:paraId="631153D4" w14:textId="77777777" w:rsidR="00DC789A" w:rsidRPr="00DC789A" w:rsidRDefault="00DC789A" w:rsidP="00DC789A">
            <w:pPr>
              <w:rPr>
                <w:rFonts w:ascii="Arial" w:hAnsi="Arial" w:cs="Arial"/>
                <w:sz w:val="16"/>
                <w:szCs w:val="16"/>
              </w:rPr>
            </w:pPr>
          </w:p>
        </w:tc>
        <w:tc>
          <w:tcPr>
            <w:tcW w:w="964" w:type="dxa"/>
            <w:noWrap/>
            <w:hideMark/>
          </w:tcPr>
          <w:p w14:paraId="2AC9CEFF" w14:textId="77777777" w:rsidR="00DC789A" w:rsidRPr="00DC789A" w:rsidRDefault="00DC789A">
            <w:pPr>
              <w:rPr>
                <w:rFonts w:ascii="Arial" w:hAnsi="Arial" w:cs="Arial"/>
                <w:sz w:val="16"/>
                <w:szCs w:val="16"/>
              </w:rPr>
            </w:pPr>
            <w:r w:rsidRPr="00DC789A">
              <w:rPr>
                <w:rFonts w:ascii="Arial" w:hAnsi="Arial" w:cs="Arial"/>
                <w:sz w:val="16"/>
                <w:szCs w:val="16"/>
              </w:rPr>
              <w:t>[-2.0, 8.9]</w:t>
            </w:r>
          </w:p>
        </w:tc>
        <w:tc>
          <w:tcPr>
            <w:tcW w:w="510" w:type="dxa"/>
            <w:noWrap/>
            <w:hideMark/>
          </w:tcPr>
          <w:p w14:paraId="1B16E475" w14:textId="77777777" w:rsidR="00DC789A" w:rsidRPr="00DC789A" w:rsidRDefault="00DC789A" w:rsidP="007A6A93">
            <w:pPr>
              <w:jc w:val="right"/>
              <w:rPr>
                <w:rFonts w:ascii="Arial" w:hAnsi="Arial" w:cs="Arial"/>
                <w:sz w:val="16"/>
                <w:szCs w:val="16"/>
              </w:rPr>
            </w:pPr>
          </w:p>
        </w:tc>
        <w:tc>
          <w:tcPr>
            <w:tcW w:w="283" w:type="dxa"/>
            <w:noWrap/>
            <w:hideMark/>
          </w:tcPr>
          <w:p w14:paraId="58470B7C" w14:textId="77777777" w:rsidR="00DC789A" w:rsidRPr="00DC789A" w:rsidRDefault="00DC789A">
            <w:pPr>
              <w:rPr>
                <w:rFonts w:ascii="Arial" w:hAnsi="Arial" w:cs="Arial"/>
                <w:sz w:val="16"/>
                <w:szCs w:val="16"/>
              </w:rPr>
            </w:pPr>
          </w:p>
        </w:tc>
        <w:tc>
          <w:tcPr>
            <w:tcW w:w="680" w:type="dxa"/>
            <w:noWrap/>
            <w:hideMark/>
          </w:tcPr>
          <w:p w14:paraId="3890699E" w14:textId="77777777" w:rsidR="00DC789A" w:rsidRPr="00DC789A" w:rsidRDefault="00DC789A" w:rsidP="007A6A93">
            <w:pPr>
              <w:jc w:val="right"/>
              <w:rPr>
                <w:rFonts w:ascii="Arial" w:hAnsi="Arial" w:cs="Arial"/>
                <w:sz w:val="16"/>
                <w:szCs w:val="16"/>
              </w:rPr>
            </w:pPr>
          </w:p>
        </w:tc>
        <w:tc>
          <w:tcPr>
            <w:tcW w:w="283" w:type="dxa"/>
            <w:noWrap/>
            <w:hideMark/>
          </w:tcPr>
          <w:p w14:paraId="17309683" w14:textId="77777777" w:rsidR="00DC789A" w:rsidRPr="00DC789A" w:rsidRDefault="00DC789A">
            <w:pPr>
              <w:rPr>
                <w:rFonts w:ascii="Arial" w:hAnsi="Arial" w:cs="Arial"/>
                <w:sz w:val="16"/>
                <w:szCs w:val="16"/>
              </w:rPr>
            </w:pPr>
          </w:p>
        </w:tc>
        <w:tc>
          <w:tcPr>
            <w:tcW w:w="510" w:type="dxa"/>
            <w:noWrap/>
            <w:hideMark/>
          </w:tcPr>
          <w:p w14:paraId="3E0AD756" w14:textId="77777777" w:rsidR="00DC789A" w:rsidRPr="00DC789A" w:rsidRDefault="00DC789A" w:rsidP="007A6A93">
            <w:pPr>
              <w:jc w:val="right"/>
              <w:rPr>
                <w:rFonts w:ascii="Arial" w:hAnsi="Arial" w:cs="Arial"/>
                <w:sz w:val="16"/>
                <w:szCs w:val="16"/>
              </w:rPr>
            </w:pPr>
          </w:p>
        </w:tc>
      </w:tr>
      <w:tr w:rsidR="000F0B5A" w:rsidRPr="00DC789A" w14:paraId="7A6B519E" w14:textId="77777777" w:rsidTr="004725F6">
        <w:trPr>
          <w:trHeight w:val="288"/>
        </w:trPr>
        <w:tc>
          <w:tcPr>
            <w:tcW w:w="283" w:type="dxa"/>
            <w:noWrap/>
            <w:hideMark/>
          </w:tcPr>
          <w:p w14:paraId="668465FD" w14:textId="77777777" w:rsidR="00DC789A" w:rsidRPr="00DC789A" w:rsidRDefault="00DC789A">
            <w:pPr>
              <w:rPr>
                <w:rFonts w:ascii="Arial" w:hAnsi="Arial" w:cs="Arial"/>
                <w:sz w:val="16"/>
                <w:szCs w:val="16"/>
              </w:rPr>
            </w:pPr>
          </w:p>
        </w:tc>
        <w:tc>
          <w:tcPr>
            <w:tcW w:w="1701" w:type="dxa"/>
            <w:noWrap/>
            <w:hideMark/>
          </w:tcPr>
          <w:p w14:paraId="00497E7E" w14:textId="77777777" w:rsidR="00DC789A" w:rsidRPr="00DC789A" w:rsidRDefault="00DC789A">
            <w:pPr>
              <w:rPr>
                <w:rFonts w:ascii="Arial" w:hAnsi="Arial" w:cs="Arial"/>
                <w:sz w:val="16"/>
                <w:szCs w:val="16"/>
              </w:rPr>
            </w:pPr>
          </w:p>
        </w:tc>
        <w:tc>
          <w:tcPr>
            <w:tcW w:w="3118" w:type="dxa"/>
            <w:noWrap/>
            <w:hideMark/>
          </w:tcPr>
          <w:p w14:paraId="1E866A9D" w14:textId="7E893AD5" w:rsidR="00DC789A" w:rsidRPr="00DC789A" w:rsidRDefault="00E048B5">
            <w:pPr>
              <w:rPr>
                <w:rFonts w:ascii="Arial" w:hAnsi="Arial" w:cs="Arial"/>
                <w:sz w:val="16"/>
                <w:szCs w:val="16"/>
              </w:rPr>
            </w:pPr>
            <w:r>
              <w:rPr>
                <w:rFonts w:ascii="Arial" w:hAnsi="Arial" w:cs="Arial"/>
                <w:sz w:val="16"/>
                <w:szCs w:val="16"/>
                <w:lang w:val="nl-NL"/>
              </w:rPr>
              <w:t>Effort × Continent</w:t>
            </w:r>
            <w:r w:rsidR="006E3799">
              <w:rPr>
                <w:rFonts w:ascii="Arial" w:hAnsi="Arial" w:cs="Arial"/>
                <w:sz w:val="16"/>
                <w:szCs w:val="16"/>
                <w:lang w:val="nl-NL"/>
              </w:rPr>
              <w:t xml:space="preserve"> </w:t>
            </w:r>
            <w:r>
              <w:rPr>
                <w:rFonts w:ascii="Arial" w:hAnsi="Arial" w:cs="Arial"/>
                <w:sz w:val="16"/>
                <w:szCs w:val="16"/>
                <w:lang w:val="nl-NL"/>
              </w:rPr>
              <w:t>=</w:t>
            </w:r>
            <w:r w:rsidR="006E3799">
              <w:rPr>
                <w:rFonts w:ascii="Arial" w:hAnsi="Arial" w:cs="Arial"/>
                <w:sz w:val="16"/>
                <w:szCs w:val="16"/>
                <w:lang w:val="nl-NL"/>
              </w:rPr>
              <w:t xml:space="preserve"> </w:t>
            </w:r>
            <w:r>
              <w:rPr>
                <w:rFonts w:ascii="Arial" w:hAnsi="Arial" w:cs="Arial"/>
                <w:sz w:val="16"/>
                <w:szCs w:val="16"/>
                <w:lang w:val="nl-NL"/>
              </w:rPr>
              <w:t>Asia</w:t>
            </w:r>
          </w:p>
        </w:tc>
        <w:tc>
          <w:tcPr>
            <w:tcW w:w="397" w:type="dxa"/>
            <w:noWrap/>
            <w:hideMark/>
          </w:tcPr>
          <w:p w14:paraId="25B4BD6A"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-0.5</w:t>
            </w:r>
          </w:p>
        </w:tc>
        <w:tc>
          <w:tcPr>
            <w:tcW w:w="510" w:type="dxa"/>
            <w:noWrap/>
            <w:hideMark/>
          </w:tcPr>
          <w:p w14:paraId="21D34C19" w14:textId="77777777" w:rsidR="00DC789A" w:rsidRPr="00DC789A" w:rsidRDefault="00DC789A">
            <w:pPr>
              <w:rPr>
                <w:rFonts w:ascii="Arial" w:hAnsi="Arial" w:cs="Arial"/>
                <w:sz w:val="16"/>
                <w:szCs w:val="16"/>
              </w:rPr>
            </w:pPr>
            <w:r w:rsidRPr="00DC789A">
              <w:rPr>
                <w:rFonts w:ascii="Arial" w:hAnsi="Arial" w:cs="Arial"/>
                <w:sz w:val="16"/>
                <w:szCs w:val="16"/>
              </w:rPr>
              <w:t>**</w:t>
            </w:r>
          </w:p>
        </w:tc>
        <w:tc>
          <w:tcPr>
            <w:tcW w:w="964" w:type="dxa"/>
            <w:noWrap/>
            <w:hideMark/>
          </w:tcPr>
          <w:p w14:paraId="421B2496" w14:textId="77777777" w:rsidR="00DC789A" w:rsidRPr="00DC789A" w:rsidRDefault="00DC789A">
            <w:pPr>
              <w:rPr>
                <w:rFonts w:ascii="Arial" w:hAnsi="Arial" w:cs="Arial"/>
                <w:sz w:val="16"/>
                <w:szCs w:val="16"/>
              </w:rPr>
            </w:pPr>
            <w:r w:rsidRPr="00DC789A">
              <w:rPr>
                <w:rFonts w:ascii="Arial" w:hAnsi="Arial" w:cs="Arial"/>
                <w:sz w:val="16"/>
                <w:szCs w:val="16"/>
              </w:rPr>
              <w:t>[-0.8, -0.2]</w:t>
            </w:r>
          </w:p>
        </w:tc>
        <w:tc>
          <w:tcPr>
            <w:tcW w:w="510" w:type="dxa"/>
            <w:noWrap/>
            <w:hideMark/>
          </w:tcPr>
          <w:p w14:paraId="26576F9A" w14:textId="77777777" w:rsidR="00DC789A" w:rsidRPr="00DC789A" w:rsidRDefault="00DC789A" w:rsidP="007A6A93">
            <w:pPr>
              <w:jc w:val="right"/>
              <w:rPr>
                <w:rFonts w:ascii="Arial" w:hAnsi="Arial" w:cs="Arial"/>
                <w:sz w:val="16"/>
                <w:szCs w:val="16"/>
              </w:rPr>
            </w:pPr>
          </w:p>
        </w:tc>
        <w:tc>
          <w:tcPr>
            <w:tcW w:w="283" w:type="dxa"/>
            <w:noWrap/>
            <w:hideMark/>
          </w:tcPr>
          <w:p w14:paraId="03612A03" w14:textId="77777777" w:rsidR="00DC789A" w:rsidRPr="00DC789A" w:rsidRDefault="00DC789A">
            <w:pPr>
              <w:rPr>
                <w:rFonts w:ascii="Arial" w:hAnsi="Arial" w:cs="Arial"/>
                <w:sz w:val="16"/>
                <w:szCs w:val="16"/>
              </w:rPr>
            </w:pPr>
          </w:p>
        </w:tc>
        <w:tc>
          <w:tcPr>
            <w:tcW w:w="680" w:type="dxa"/>
            <w:noWrap/>
            <w:hideMark/>
          </w:tcPr>
          <w:p w14:paraId="41955802" w14:textId="77777777" w:rsidR="00DC789A" w:rsidRPr="00DC789A" w:rsidRDefault="00DC789A" w:rsidP="007A6A93">
            <w:pPr>
              <w:jc w:val="right"/>
              <w:rPr>
                <w:rFonts w:ascii="Arial" w:hAnsi="Arial" w:cs="Arial"/>
                <w:sz w:val="16"/>
                <w:szCs w:val="16"/>
              </w:rPr>
            </w:pPr>
          </w:p>
        </w:tc>
        <w:tc>
          <w:tcPr>
            <w:tcW w:w="283" w:type="dxa"/>
            <w:noWrap/>
            <w:hideMark/>
          </w:tcPr>
          <w:p w14:paraId="195E10EE" w14:textId="77777777" w:rsidR="00DC789A" w:rsidRPr="00DC789A" w:rsidRDefault="00DC789A">
            <w:pPr>
              <w:rPr>
                <w:rFonts w:ascii="Arial" w:hAnsi="Arial" w:cs="Arial"/>
                <w:sz w:val="16"/>
                <w:szCs w:val="16"/>
              </w:rPr>
            </w:pPr>
          </w:p>
        </w:tc>
        <w:tc>
          <w:tcPr>
            <w:tcW w:w="510" w:type="dxa"/>
            <w:noWrap/>
            <w:hideMark/>
          </w:tcPr>
          <w:p w14:paraId="48BC49E2" w14:textId="77777777" w:rsidR="00DC789A" w:rsidRPr="00DC789A" w:rsidRDefault="00DC789A" w:rsidP="007A6A93">
            <w:pPr>
              <w:jc w:val="right"/>
              <w:rPr>
                <w:rFonts w:ascii="Arial" w:hAnsi="Arial" w:cs="Arial"/>
                <w:sz w:val="16"/>
                <w:szCs w:val="16"/>
              </w:rPr>
            </w:pPr>
          </w:p>
        </w:tc>
      </w:tr>
      <w:tr w:rsidR="000F0B5A" w:rsidRPr="00DC789A" w14:paraId="0147BBED" w14:textId="77777777" w:rsidTr="004725F6">
        <w:trPr>
          <w:trHeight w:val="288"/>
        </w:trPr>
        <w:tc>
          <w:tcPr>
            <w:tcW w:w="283" w:type="dxa"/>
            <w:tcBorders>
              <w:bottom w:val="single" w:sz="4" w:space="0" w:color="auto"/>
            </w:tcBorders>
            <w:noWrap/>
            <w:hideMark/>
          </w:tcPr>
          <w:p w14:paraId="02271788" w14:textId="77777777" w:rsidR="00DC789A" w:rsidRPr="00DC789A" w:rsidRDefault="00DC789A">
            <w:pPr>
              <w:rPr>
                <w:rFonts w:ascii="Arial" w:hAnsi="Arial" w:cs="Arial"/>
                <w:sz w:val="16"/>
                <w:szCs w:val="16"/>
              </w:rPr>
            </w:pPr>
          </w:p>
        </w:tc>
        <w:tc>
          <w:tcPr>
            <w:tcW w:w="1701" w:type="dxa"/>
            <w:tcBorders>
              <w:bottom w:val="single" w:sz="4" w:space="0" w:color="auto"/>
            </w:tcBorders>
            <w:noWrap/>
            <w:hideMark/>
          </w:tcPr>
          <w:p w14:paraId="30BE7D12" w14:textId="77777777" w:rsidR="00DC789A" w:rsidRPr="00DC789A" w:rsidRDefault="00DC789A">
            <w:pPr>
              <w:rPr>
                <w:rFonts w:ascii="Arial" w:hAnsi="Arial" w:cs="Arial"/>
                <w:sz w:val="16"/>
                <w:szCs w:val="16"/>
              </w:rPr>
            </w:pPr>
          </w:p>
        </w:tc>
        <w:tc>
          <w:tcPr>
            <w:tcW w:w="3118" w:type="dxa"/>
            <w:tcBorders>
              <w:bottom w:val="single" w:sz="4" w:space="0" w:color="auto"/>
            </w:tcBorders>
            <w:noWrap/>
            <w:hideMark/>
          </w:tcPr>
          <w:p w14:paraId="16D0EC04" w14:textId="142C375C" w:rsidR="00DC789A" w:rsidRPr="00DC789A" w:rsidRDefault="00E048B5">
            <w:pPr>
              <w:rPr>
                <w:rFonts w:ascii="Arial" w:hAnsi="Arial" w:cs="Arial"/>
                <w:sz w:val="16"/>
                <w:szCs w:val="16"/>
              </w:rPr>
            </w:pPr>
            <w:r>
              <w:rPr>
                <w:rFonts w:ascii="Arial" w:hAnsi="Arial" w:cs="Arial"/>
                <w:sz w:val="16"/>
                <w:szCs w:val="16"/>
                <w:lang w:val="nl-NL"/>
              </w:rPr>
              <w:t>Effort × Continent</w:t>
            </w:r>
            <w:r w:rsidR="006E3799">
              <w:rPr>
                <w:rFonts w:ascii="Arial" w:hAnsi="Arial" w:cs="Arial"/>
                <w:sz w:val="16"/>
                <w:szCs w:val="16"/>
                <w:lang w:val="nl-NL"/>
              </w:rPr>
              <w:t xml:space="preserve"> </w:t>
            </w:r>
            <w:r>
              <w:rPr>
                <w:rFonts w:ascii="Arial" w:hAnsi="Arial" w:cs="Arial"/>
                <w:sz w:val="16"/>
                <w:szCs w:val="16"/>
                <w:lang w:val="nl-NL"/>
              </w:rPr>
              <w:t>=</w:t>
            </w:r>
            <w:r w:rsidR="006E3799">
              <w:rPr>
                <w:rFonts w:ascii="Arial" w:hAnsi="Arial" w:cs="Arial"/>
                <w:sz w:val="16"/>
                <w:szCs w:val="16"/>
                <w:lang w:val="nl-NL"/>
              </w:rPr>
              <w:t xml:space="preserve"> </w:t>
            </w:r>
            <w:r>
              <w:rPr>
                <w:rFonts w:ascii="Arial" w:hAnsi="Arial" w:cs="Arial"/>
                <w:sz w:val="16"/>
                <w:szCs w:val="16"/>
                <w:lang w:val="nl-NL"/>
              </w:rPr>
              <w:t>Europe</w:t>
            </w:r>
          </w:p>
        </w:tc>
        <w:tc>
          <w:tcPr>
            <w:tcW w:w="397" w:type="dxa"/>
            <w:tcBorders>
              <w:bottom w:val="single" w:sz="4" w:space="0" w:color="auto"/>
            </w:tcBorders>
            <w:noWrap/>
            <w:hideMark/>
          </w:tcPr>
          <w:p w14:paraId="67FB2314"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-0.2</w:t>
            </w:r>
          </w:p>
        </w:tc>
        <w:tc>
          <w:tcPr>
            <w:tcW w:w="510" w:type="dxa"/>
            <w:tcBorders>
              <w:bottom w:val="single" w:sz="4" w:space="0" w:color="auto"/>
            </w:tcBorders>
            <w:noWrap/>
            <w:hideMark/>
          </w:tcPr>
          <w:p w14:paraId="287D9700" w14:textId="77777777" w:rsidR="00DC789A" w:rsidRPr="00DC789A" w:rsidRDefault="00DC789A" w:rsidP="00DC789A">
            <w:pPr>
              <w:rPr>
                <w:rFonts w:ascii="Arial" w:hAnsi="Arial" w:cs="Arial"/>
                <w:sz w:val="16"/>
                <w:szCs w:val="16"/>
              </w:rPr>
            </w:pPr>
          </w:p>
        </w:tc>
        <w:tc>
          <w:tcPr>
            <w:tcW w:w="964" w:type="dxa"/>
            <w:tcBorders>
              <w:bottom w:val="single" w:sz="4" w:space="0" w:color="auto"/>
            </w:tcBorders>
            <w:noWrap/>
            <w:hideMark/>
          </w:tcPr>
          <w:p w14:paraId="7516A194" w14:textId="77777777" w:rsidR="00DC789A" w:rsidRPr="00DC789A" w:rsidRDefault="00DC789A">
            <w:pPr>
              <w:rPr>
                <w:rFonts w:ascii="Arial" w:hAnsi="Arial" w:cs="Arial"/>
                <w:sz w:val="16"/>
                <w:szCs w:val="16"/>
              </w:rPr>
            </w:pPr>
            <w:r w:rsidRPr="00DC789A">
              <w:rPr>
                <w:rFonts w:ascii="Arial" w:hAnsi="Arial" w:cs="Arial"/>
                <w:sz w:val="16"/>
                <w:szCs w:val="16"/>
              </w:rPr>
              <w:t>[-0.5, 0.1]</w:t>
            </w:r>
          </w:p>
        </w:tc>
        <w:tc>
          <w:tcPr>
            <w:tcW w:w="510" w:type="dxa"/>
            <w:tcBorders>
              <w:bottom w:val="single" w:sz="4" w:space="0" w:color="auto"/>
            </w:tcBorders>
            <w:noWrap/>
            <w:hideMark/>
          </w:tcPr>
          <w:p w14:paraId="0041AF05" w14:textId="77777777" w:rsidR="00DC789A" w:rsidRPr="00DC789A" w:rsidRDefault="00DC789A" w:rsidP="007A6A93">
            <w:pPr>
              <w:jc w:val="right"/>
              <w:rPr>
                <w:rFonts w:ascii="Arial" w:hAnsi="Arial" w:cs="Arial"/>
                <w:sz w:val="16"/>
                <w:szCs w:val="16"/>
              </w:rPr>
            </w:pPr>
          </w:p>
        </w:tc>
        <w:tc>
          <w:tcPr>
            <w:tcW w:w="283" w:type="dxa"/>
            <w:tcBorders>
              <w:bottom w:val="single" w:sz="4" w:space="0" w:color="auto"/>
            </w:tcBorders>
            <w:noWrap/>
            <w:hideMark/>
          </w:tcPr>
          <w:p w14:paraId="72E3F6DB" w14:textId="77777777" w:rsidR="00DC789A" w:rsidRPr="00DC789A" w:rsidRDefault="00DC789A">
            <w:pPr>
              <w:rPr>
                <w:rFonts w:ascii="Arial" w:hAnsi="Arial" w:cs="Arial"/>
                <w:sz w:val="16"/>
                <w:szCs w:val="16"/>
              </w:rPr>
            </w:pPr>
          </w:p>
        </w:tc>
        <w:tc>
          <w:tcPr>
            <w:tcW w:w="680" w:type="dxa"/>
            <w:tcBorders>
              <w:bottom w:val="single" w:sz="4" w:space="0" w:color="auto"/>
            </w:tcBorders>
            <w:noWrap/>
            <w:hideMark/>
          </w:tcPr>
          <w:p w14:paraId="2E821790" w14:textId="77777777" w:rsidR="00DC789A" w:rsidRPr="00DC789A" w:rsidRDefault="00DC789A" w:rsidP="007A6A93">
            <w:pPr>
              <w:jc w:val="right"/>
              <w:rPr>
                <w:rFonts w:ascii="Arial" w:hAnsi="Arial" w:cs="Arial"/>
                <w:sz w:val="16"/>
                <w:szCs w:val="16"/>
              </w:rPr>
            </w:pPr>
          </w:p>
        </w:tc>
        <w:tc>
          <w:tcPr>
            <w:tcW w:w="283" w:type="dxa"/>
            <w:tcBorders>
              <w:bottom w:val="single" w:sz="4" w:space="0" w:color="auto"/>
            </w:tcBorders>
            <w:noWrap/>
            <w:hideMark/>
          </w:tcPr>
          <w:p w14:paraId="4FCEB5AB" w14:textId="77777777" w:rsidR="00DC789A" w:rsidRPr="00DC789A" w:rsidRDefault="00DC789A">
            <w:pPr>
              <w:rPr>
                <w:rFonts w:ascii="Arial" w:hAnsi="Arial" w:cs="Arial"/>
                <w:sz w:val="16"/>
                <w:szCs w:val="16"/>
              </w:rPr>
            </w:pPr>
          </w:p>
        </w:tc>
        <w:tc>
          <w:tcPr>
            <w:tcW w:w="510" w:type="dxa"/>
            <w:tcBorders>
              <w:bottom w:val="single" w:sz="4" w:space="0" w:color="auto"/>
            </w:tcBorders>
            <w:noWrap/>
            <w:hideMark/>
          </w:tcPr>
          <w:p w14:paraId="481C5077" w14:textId="77777777" w:rsidR="00DC789A" w:rsidRPr="00DC789A" w:rsidRDefault="00DC789A" w:rsidP="007A6A93">
            <w:pPr>
              <w:jc w:val="right"/>
              <w:rPr>
                <w:rFonts w:ascii="Arial" w:hAnsi="Arial" w:cs="Arial"/>
                <w:sz w:val="16"/>
                <w:szCs w:val="16"/>
              </w:rPr>
            </w:pPr>
          </w:p>
        </w:tc>
      </w:tr>
      <w:tr w:rsidR="000F0B5A" w:rsidRPr="00DC789A" w14:paraId="56682667" w14:textId="77777777" w:rsidTr="004725F6">
        <w:trPr>
          <w:trHeight w:val="288"/>
        </w:trPr>
        <w:tc>
          <w:tcPr>
            <w:tcW w:w="283" w:type="dxa"/>
            <w:tcBorders>
              <w:top w:val="single" w:sz="4" w:space="0" w:color="auto"/>
            </w:tcBorders>
            <w:noWrap/>
            <w:hideMark/>
          </w:tcPr>
          <w:p w14:paraId="38012CA5" w14:textId="77777777" w:rsidR="00DC789A" w:rsidRPr="00DC789A" w:rsidRDefault="00DC789A">
            <w:pPr>
              <w:rPr>
                <w:rFonts w:ascii="Arial" w:hAnsi="Arial" w:cs="Arial"/>
                <w:sz w:val="16"/>
                <w:szCs w:val="16"/>
              </w:rPr>
            </w:pPr>
            <w:r w:rsidRPr="00DC789A">
              <w:rPr>
                <w:rFonts w:ascii="Arial" w:hAnsi="Arial" w:cs="Arial"/>
                <w:sz w:val="16"/>
                <w:szCs w:val="16"/>
              </w:rPr>
              <w:t>4b</w:t>
            </w:r>
          </w:p>
        </w:tc>
        <w:tc>
          <w:tcPr>
            <w:tcW w:w="1701" w:type="dxa"/>
            <w:tcBorders>
              <w:top w:val="single" w:sz="4" w:space="0" w:color="auto"/>
            </w:tcBorders>
            <w:noWrap/>
            <w:hideMark/>
          </w:tcPr>
          <w:p w14:paraId="201A7C9A" w14:textId="77777777" w:rsidR="00DC789A" w:rsidRPr="00DC789A" w:rsidRDefault="00DC789A">
            <w:pPr>
              <w:rPr>
                <w:rFonts w:ascii="Arial" w:hAnsi="Arial" w:cs="Arial"/>
                <w:sz w:val="16"/>
                <w:szCs w:val="16"/>
              </w:rPr>
            </w:pPr>
            <w:r w:rsidRPr="00DC789A">
              <w:rPr>
                <w:rFonts w:ascii="Arial" w:hAnsi="Arial" w:cs="Arial"/>
                <w:sz w:val="16"/>
                <w:szCs w:val="16"/>
              </w:rPr>
              <w:t>Country</w:t>
            </w:r>
          </w:p>
        </w:tc>
        <w:tc>
          <w:tcPr>
            <w:tcW w:w="3118" w:type="dxa"/>
            <w:tcBorders>
              <w:top w:val="single" w:sz="4" w:space="0" w:color="auto"/>
            </w:tcBorders>
            <w:noWrap/>
            <w:hideMark/>
          </w:tcPr>
          <w:p w14:paraId="332AE9E7" w14:textId="77777777" w:rsidR="00DC789A" w:rsidRPr="00DC789A" w:rsidRDefault="00DC789A">
            <w:pPr>
              <w:rPr>
                <w:rFonts w:ascii="Arial" w:hAnsi="Arial" w:cs="Arial"/>
                <w:sz w:val="16"/>
                <w:szCs w:val="16"/>
              </w:rPr>
            </w:pPr>
            <w:r w:rsidRPr="00DC789A">
              <w:rPr>
                <w:rFonts w:ascii="Arial" w:hAnsi="Arial" w:cs="Arial"/>
                <w:sz w:val="16"/>
                <w:szCs w:val="16"/>
              </w:rPr>
              <w:t>Intercept</w:t>
            </w:r>
          </w:p>
        </w:tc>
        <w:tc>
          <w:tcPr>
            <w:tcW w:w="397" w:type="dxa"/>
            <w:tcBorders>
              <w:top w:val="single" w:sz="4" w:space="0" w:color="auto"/>
            </w:tcBorders>
            <w:noWrap/>
            <w:hideMark/>
          </w:tcPr>
          <w:p w14:paraId="105C011D"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36.2</w:t>
            </w:r>
          </w:p>
        </w:tc>
        <w:tc>
          <w:tcPr>
            <w:tcW w:w="510" w:type="dxa"/>
            <w:tcBorders>
              <w:top w:val="single" w:sz="4" w:space="0" w:color="auto"/>
            </w:tcBorders>
            <w:noWrap/>
            <w:hideMark/>
          </w:tcPr>
          <w:p w14:paraId="34A35FDF" w14:textId="77777777" w:rsidR="00DC789A" w:rsidRPr="00DC789A" w:rsidRDefault="00DC789A">
            <w:pPr>
              <w:rPr>
                <w:rFonts w:ascii="Arial" w:hAnsi="Arial" w:cs="Arial"/>
                <w:sz w:val="16"/>
                <w:szCs w:val="16"/>
              </w:rPr>
            </w:pPr>
            <w:r w:rsidRPr="00DC789A">
              <w:rPr>
                <w:rFonts w:ascii="Arial" w:hAnsi="Arial" w:cs="Arial"/>
                <w:sz w:val="16"/>
                <w:szCs w:val="16"/>
              </w:rPr>
              <w:t>***</w:t>
            </w:r>
          </w:p>
        </w:tc>
        <w:tc>
          <w:tcPr>
            <w:tcW w:w="964" w:type="dxa"/>
            <w:tcBorders>
              <w:top w:val="single" w:sz="4" w:space="0" w:color="auto"/>
            </w:tcBorders>
            <w:noWrap/>
            <w:hideMark/>
          </w:tcPr>
          <w:p w14:paraId="7AA1B989" w14:textId="77777777" w:rsidR="00DC789A" w:rsidRPr="00DC789A" w:rsidRDefault="00DC789A">
            <w:pPr>
              <w:rPr>
                <w:rFonts w:ascii="Arial" w:hAnsi="Arial" w:cs="Arial"/>
                <w:sz w:val="16"/>
                <w:szCs w:val="16"/>
              </w:rPr>
            </w:pPr>
            <w:r w:rsidRPr="00DC789A">
              <w:rPr>
                <w:rFonts w:ascii="Arial" w:hAnsi="Arial" w:cs="Arial"/>
                <w:sz w:val="16"/>
                <w:szCs w:val="16"/>
              </w:rPr>
              <w:t>[32.3, 40.1]</w:t>
            </w:r>
          </w:p>
        </w:tc>
        <w:tc>
          <w:tcPr>
            <w:tcW w:w="510" w:type="dxa"/>
            <w:tcBorders>
              <w:top w:val="single" w:sz="4" w:space="0" w:color="auto"/>
            </w:tcBorders>
            <w:noWrap/>
            <w:hideMark/>
          </w:tcPr>
          <w:p w14:paraId="2957C092" w14:textId="132C28CE" w:rsidR="00DC789A" w:rsidRPr="000F0B5A" w:rsidRDefault="00DC789A" w:rsidP="007A6A93">
            <w:pPr>
              <w:jc w:val="right"/>
              <w:rPr>
                <w:rFonts w:ascii="Arial" w:hAnsi="Arial" w:cs="Arial"/>
                <w:sz w:val="16"/>
                <w:szCs w:val="16"/>
                <w:lang w:val="nl-NL"/>
              </w:rPr>
            </w:pPr>
            <w:r w:rsidRPr="00DC789A">
              <w:rPr>
                <w:rFonts w:ascii="Arial" w:hAnsi="Arial" w:cs="Arial"/>
                <w:sz w:val="16"/>
                <w:szCs w:val="16"/>
              </w:rPr>
              <w:t>285</w:t>
            </w:r>
            <w:r w:rsidR="000F0B5A">
              <w:rPr>
                <w:rFonts w:ascii="Arial" w:hAnsi="Arial" w:cs="Arial"/>
                <w:sz w:val="16"/>
                <w:szCs w:val="16"/>
                <w:lang w:val="nl-NL"/>
              </w:rPr>
              <w:t>.0</w:t>
            </w:r>
          </w:p>
        </w:tc>
        <w:tc>
          <w:tcPr>
            <w:tcW w:w="283" w:type="dxa"/>
            <w:tcBorders>
              <w:top w:val="single" w:sz="4" w:space="0" w:color="auto"/>
            </w:tcBorders>
            <w:noWrap/>
            <w:hideMark/>
          </w:tcPr>
          <w:p w14:paraId="268367FF" w14:textId="77777777" w:rsidR="00DC789A" w:rsidRPr="00DC789A" w:rsidRDefault="00DC789A">
            <w:pPr>
              <w:rPr>
                <w:rFonts w:ascii="Arial" w:hAnsi="Arial" w:cs="Arial"/>
                <w:sz w:val="16"/>
                <w:szCs w:val="16"/>
              </w:rPr>
            </w:pPr>
            <w:r w:rsidRPr="00DC789A">
              <w:rPr>
                <w:rFonts w:ascii="Arial" w:hAnsi="Arial" w:cs="Arial"/>
                <w:sz w:val="16"/>
                <w:szCs w:val="16"/>
              </w:rPr>
              <w:t>***</w:t>
            </w:r>
          </w:p>
        </w:tc>
        <w:tc>
          <w:tcPr>
            <w:tcW w:w="680" w:type="dxa"/>
            <w:tcBorders>
              <w:top w:val="single" w:sz="4" w:space="0" w:color="auto"/>
            </w:tcBorders>
            <w:noWrap/>
            <w:hideMark/>
          </w:tcPr>
          <w:p w14:paraId="1A397C01"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1324.1</w:t>
            </w:r>
          </w:p>
        </w:tc>
        <w:tc>
          <w:tcPr>
            <w:tcW w:w="283" w:type="dxa"/>
            <w:tcBorders>
              <w:top w:val="single" w:sz="4" w:space="0" w:color="auto"/>
            </w:tcBorders>
            <w:noWrap/>
            <w:hideMark/>
          </w:tcPr>
          <w:p w14:paraId="2A56E817" w14:textId="77777777" w:rsidR="00DC789A" w:rsidRPr="00DC789A" w:rsidRDefault="00DC789A">
            <w:pPr>
              <w:rPr>
                <w:rFonts w:ascii="Arial" w:hAnsi="Arial" w:cs="Arial"/>
                <w:sz w:val="16"/>
                <w:szCs w:val="16"/>
              </w:rPr>
            </w:pPr>
            <w:r w:rsidRPr="00DC789A">
              <w:rPr>
                <w:rFonts w:ascii="Arial" w:hAnsi="Arial" w:cs="Arial"/>
                <w:sz w:val="16"/>
                <w:szCs w:val="16"/>
              </w:rPr>
              <w:t>***</w:t>
            </w:r>
          </w:p>
        </w:tc>
        <w:tc>
          <w:tcPr>
            <w:tcW w:w="510" w:type="dxa"/>
            <w:tcBorders>
              <w:top w:val="single" w:sz="4" w:space="0" w:color="auto"/>
            </w:tcBorders>
            <w:noWrap/>
            <w:hideMark/>
          </w:tcPr>
          <w:p w14:paraId="631276E5"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91.1</w:t>
            </w:r>
          </w:p>
        </w:tc>
      </w:tr>
      <w:tr w:rsidR="000F0B5A" w:rsidRPr="00DC789A" w14:paraId="66E3AB98" w14:textId="77777777" w:rsidTr="004725F6">
        <w:trPr>
          <w:trHeight w:val="288"/>
        </w:trPr>
        <w:tc>
          <w:tcPr>
            <w:tcW w:w="283" w:type="dxa"/>
            <w:noWrap/>
            <w:hideMark/>
          </w:tcPr>
          <w:p w14:paraId="749616E1" w14:textId="77777777" w:rsidR="00DC789A" w:rsidRPr="00DC789A" w:rsidRDefault="00DC789A" w:rsidP="00DC789A">
            <w:pPr>
              <w:rPr>
                <w:rFonts w:ascii="Arial" w:hAnsi="Arial" w:cs="Arial"/>
                <w:sz w:val="16"/>
                <w:szCs w:val="16"/>
              </w:rPr>
            </w:pPr>
          </w:p>
        </w:tc>
        <w:tc>
          <w:tcPr>
            <w:tcW w:w="1701" w:type="dxa"/>
            <w:noWrap/>
            <w:hideMark/>
          </w:tcPr>
          <w:p w14:paraId="3CF8B14C" w14:textId="77777777" w:rsidR="00DC789A" w:rsidRPr="00DC789A" w:rsidRDefault="00DC789A">
            <w:pPr>
              <w:rPr>
                <w:rFonts w:ascii="Arial" w:hAnsi="Arial" w:cs="Arial"/>
                <w:sz w:val="16"/>
                <w:szCs w:val="16"/>
              </w:rPr>
            </w:pPr>
          </w:p>
        </w:tc>
        <w:tc>
          <w:tcPr>
            <w:tcW w:w="3118" w:type="dxa"/>
            <w:noWrap/>
            <w:hideMark/>
          </w:tcPr>
          <w:p w14:paraId="2BB67851" w14:textId="77777777" w:rsidR="00DC789A" w:rsidRPr="00DC789A" w:rsidRDefault="00DC789A">
            <w:pPr>
              <w:rPr>
                <w:rFonts w:ascii="Arial" w:hAnsi="Arial" w:cs="Arial"/>
                <w:sz w:val="16"/>
                <w:szCs w:val="16"/>
              </w:rPr>
            </w:pPr>
            <w:r w:rsidRPr="00DC789A">
              <w:rPr>
                <w:rFonts w:ascii="Arial" w:hAnsi="Arial" w:cs="Arial"/>
                <w:sz w:val="16"/>
                <w:szCs w:val="16"/>
              </w:rPr>
              <w:t>Effort</w:t>
            </w:r>
          </w:p>
        </w:tc>
        <w:tc>
          <w:tcPr>
            <w:tcW w:w="397" w:type="dxa"/>
            <w:noWrap/>
            <w:hideMark/>
          </w:tcPr>
          <w:p w14:paraId="12328EC0"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1.1</w:t>
            </w:r>
          </w:p>
        </w:tc>
        <w:tc>
          <w:tcPr>
            <w:tcW w:w="510" w:type="dxa"/>
            <w:noWrap/>
            <w:hideMark/>
          </w:tcPr>
          <w:p w14:paraId="389B0EA1" w14:textId="77777777" w:rsidR="00DC789A" w:rsidRPr="00DC789A" w:rsidRDefault="00DC789A">
            <w:pPr>
              <w:rPr>
                <w:rFonts w:ascii="Arial" w:hAnsi="Arial" w:cs="Arial"/>
                <w:sz w:val="16"/>
                <w:szCs w:val="16"/>
              </w:rPr>
            </w:pPr>
            <w:r w:rsidRPr="00DC789A">
              <w:rPr>
                <w:rFonts w:ascii="Arial" w:hAnsi="Arial" w:cs="Arial"/>
                <w:sz w:val="16"/>
                <w:szCs w:val="16"/>
              </w:rPr>
              <w:t>***</w:t>
            </w:r>
          </w:p>
        </w:tc>
        <w:tc>
          <w:tcPr>
            <w:tcW w:w="964" w:type="dxa"/>
            <w:noWrap/>
            <w:hideMark/>
          </w:tcPr>
          <w:p w14:paraId="2F8CF6C7" w14:textId="77777777" w:rsidR="00DC789A" w:rsidRPr="00DC789A" w:rsidRDefault="00DC789A">
            <w:pPr>
              <w:rPr>
                <w:rFonts w:ascii="Arial" w:hAnsi="Arial" w:cs="Arial"/>
                <w:sz w:val="16"/>
                <w:szCs w:val="16"/>
              </w:rPr>
            </w:pPr>
            <w:r w:rsidRPr="00DC789A">
              <w:rPr>
                <w:rFonts w:ascii="Arial" w:hAnsi="Arial" w:cs="Arial"/>
                <w:sz w:val="16"/>
                <w:szCs w:val="16"/>
              </w:rPr>
              <w:t>[0.9, 1.3]</w:t>
            </w:r>
          </w:p>
        </w:tc>
        <w:tc>
          <w:tcPr>
            <w:tcW w:w="510" w:type="dxa"/>
            <w:noWrap/>
            <w:hideMark/>
          </w:tcPr>
          <w:p w14:paraId="4DE40449" w14:textId="77777777" w:rsidR="00DC789A" w:rsidRPr="00DC789A" w:rsidRDefault="00DC789A" w:rsidP="007A6A93">
            <w:pPr>
              <w:jc w:val="right"/>
              <w:rPr>
                <w:rFonts w:ascii="Arial" w:hAnsi="Arial" w:cs="Arial"/>
                <w:sz w:val="16"/>
                <w:szCs w:val="16"/>
              </w:rPr>
            </w:pPr>
          </w:p>
        </w:tc>
        <w:tc>
          <w:tcPr>
            <w:tcW w:w="283" w:type="dxa"/>
            <w:noWrap/>
            <w:hideMark/>
          </w:tcPr>
          <w:p w14:paraId="3F85561C" w14:textId="77777777" w:rsidR="00DC789A" w:rsidRPr="00DC789A" w:rsidRDefault="00DC789A">
            <w:pPr>
              <w:rPr>
                <w:rFonts w:ascii="Arial" w:hAnsi="Arial" w:cs="Arial"/>
                <w:sz w:val="16"/>
                <w:szCs w:val="16"/>
              </w:rPr>
            </w:pPr>
          </w:p>
        </w:tc>
        <w:tc>
          <w:tcPr>
            <w:tcW w:w="680" w:type="dxa"/>
            <w:noWrap/>
            <w:hideMark/>
          </w:tcPr>
          <w:p w14:paraId="79455818" w14:textId="77777777" w:rsidR="00DC789A" w:rsidRPr="00DC789A" w:rsidRDefault="00DC789A" w:rsidP="007A6A93">
            <w:pPr>
              <w:jc w:val="right"/>
              <w:rPr>
                <w:rFonts w:ascii="Arial" w:hAnsi="Arial" w:cs="Arial"/>
                <w:sz w:val="16"/>
                <w:szCs w:val="16"/>
              </w:rPr>
            </w:pPr>
          </w:p>
        </w:tc>
        <w:tc>
          <w:tcPr>
            <w:tcW w:w="283" w:type="dxa"/>
            <w:noWrap/>
            <w:hideMark/>
          </w:tcPr>
          <w:p w14:paraId="74518E72" w14:textId="77777777" w:rsidR="00DC789A" w:rsidRPr="00DC789A" w:rsidRDefault="00DC789A">
            <w:pPr>
              <w:rPr>
                <w:rFonts w:ascii="Arial" w:hAnsi="Arial" w:cs="Arial"/>
                <w:sz w:val="16"/>
                <w:szCs w:val="16"/>
              </w:rPr>
            </w:pPr>
          </w:p>
        </w:tc>
        <w:tc>
          <w:tcPr>
            <w:tcW w:w="510" w:type="dxa"/>
            <w:noWrap/>
            <w:hideMark/>
          </w:tcPr>
          <w:p w14:paraId="77D2A3D2" w14:textId="77777777" w:rsidR="00DC789A" w:rsidRPr="00DC789A" w:rsidRDefault="00DC789A" w:rsidP="007A6A93">
            <w:pPr>
              <w:jc w:val="right"/>
              <w:rPr>
                <w:rFonts w:ascii="Arial" w:hAnsi="Arial" w:cs="Arial"/>
                <w:sz w:val="16"/>
                <w:szCs w:val="16"/>
              </w:rPr>
            </w:pPr>
          </w:p>
        </w:tc>
      </w:tr>
      <w:tr w:rsidR="000F0B5A" w:rsidRPr="00DC789A" w14:paraId="57FAAA5B" w14:textId="77777777" w:rsidTr="004725F6">
        <w:trPr>
          <w:trHeight w:val="288"/>
        </w:trPr>
        <w:tc>
          <w:tcPr>
            <w:tcW w:w="283" w:type="dxa"/>
            <w:noWrap/>
            <w:hideMark/>
          </w:tcPr>
          <w:p w14:paraId="473ACD3F" w14:textId="77777777" w:rsidR="00DC789A" w:rsidRPr="00DC789A" w:rsidRDefault="00DC789A">
            <w:pPr>
              <w:rPr>
                <w:rFonts w:ascii="Arial" w:hAnsi="Arial" w:cs="Arial"/>
                <w:sz w:val="16"/>
                <w:szCs w:val="16"/>
              </w:rPr>
            </w:pPr>
          </w:p>
        </w:tc>
        <w:tc>
          <w:tcPr>
            <w:tcW w:w="1701" w:type="dxa"/>
            <w:noWrap/>
            <w:hideMark/>
          </w:tcPr>
          <w:p w14:paraId="35E0BA5C" w14:textId="77777777" w:rsidR="00DC789A" w:rsidRPr="00DC789A" w:rsidRDefault="00DC789A">
            <w:pPr>
              <w:rPr>
                <w:rFonts w:ascii="Arial" w:hAnsi="Arial" w:cs="Arial"/>
                <w:sz w:val="16"/>
                <w:szCs w:val="16"/>
              </w:rPr>
            </w:pPr>
          </w:p>
        </w:tc>
        <w:tc>
          <w:tcPr>
            <w:tcW w:w="3118" w:type="dxa"/>
            <w:noWrap/>
            <w:hideMark/>
          </w:tcPr>
          <w:p w14:paraId="095A3869" w14:textId="296E53D4" w:rsidR="00DC789A" w:rsidRPr="00E048B5" w:rsidRDefault="00E048B5">
            <w:pPr>
              <w:rPr>
                <w:rFonts w:ascii="Arial" w:hAnsi="Arial" w:cs="Arial"/>
                <w:sz w:val="16"/>
                <w:szCs w:val="16"/>
                <w:lang w:val="nl-NL"/>
              </w:rPr>
            </w:pPr>
            <w:r>
              <w:rPr>
                <w:rFonts w:ascii="Arial" w:hAnsi="Arial" w:cs="Arial"/>
                <w:sz w:val="16"/>
                <w:szCs w:val="16"/>
                <w:lang w:val="nl-NL"/>
              </w:rPr>
              <w:t>Country = Canada</w:t>
            </w:r>
          </w:p>
        </w:tc>
        <w:tc>
          <w:tcPr>
            <w:tcW w:w="397" w:type="dxa"/>
            <w:noWrap/>
            <w:hideMark/>
          </w:tcPr>
          <w:p w14:paraId="6532D794"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-7.9</w:t>
            </w:r>
          </w:p>
        </w:tc>
        <w:tc>
          <w:tcPr>
            <w:tcW w:w="510" w:type="dxa"/>
            <w:noWrap/>
            <w:hideMark/>
          </w:tcPr>
          <w:p w14:paraId="6A8534E3" w14:textId="77777777" w:rsidR="00DC789A" w:rsidRPr="00DC789A" w:rsidRDefault="00DC789A" w:rsidP="00DC789A">
            <w:pPr>
              <w:rPr>
                <w:rFonts w:ascii="Arial" w:hAnsi="Arial" w:cs="Arial"/>
                <w:sz w:val="16"/>
                <w:szCs w:val="16"/>
              </w:rPr>
            </w:pPr>
          </w:p>
        </w:tc>
        <w:tc>
          <w:tcPr>
            <w:tcW w:w="964" w:type="dxa"/>
            <w:noWrap/>
            <w:hideMark/>
          </w:tcPr>
          <w:p w14:paraId="134AC66E" w14:textId="77777777" w:rsidR="00DC789A" w:rsidRPr="00DC789A" w:rsidRDefault="00DC789A">
            <w:pPr>
              <w:rPr>
                <w:rFonts w:ascii="Arial" w:hAnsi="Arial" w:cs="Arial"/>
                <w:sz w:val="16"/>
                <w:szCs w:val="16"/>
              </w:rPr>
            </w:pPr>
            <w:r w:rsidRPr="00DC789A">
              <w:rPr>
                <w:rFonts w:ascii="Arial" w:hAnsi="Arial" w:cs="Arial"/>
                <w:sz w:val="16"/>
                <w:szCs w:val="16"/>
              </w:rPr>
              <w:t>[-17.4, 1.6]</w:t>
            </w:r>
          </w:p>
        </w:tc>
        <w:tc>
          <w:tcPr>
            <w:tcW w:w="510" w:type="dxa"/>
            <w:noWrap/>
            <w:hideMark/>
          </w:tcPr>
          <w:p w14:paraId="36AB14E5" w14:textId="77777777" w:rsidR="00DC789A" w:rsidRPr="00DC789A" w:rsidRDefault="00DC789A" w:rsidP="007A6A93">
            <w:pPr>
              <w:jc w:val="right"/>
              <w:rPr>
                <w:rFonts w:ascii="Arial" w:hAnsi="Arial" w:cs="Arial"/>
                <w:sz w:val="16"/>
                <w:szCs w:val="16"/>
              </w:rPr>
            </w:pPr>
          </w:p>
        </w:tc>
        <w:tc>
          <w:tcPr>
            <w:tcW w:w="283" w:type="dxa"/>
            <w:noWrap/>
            <w:hideMark/>
          </w:tcPr>
          <w:p w14:paraId="5C4D721A" w14:textId="77777777" w:rsidR="00DC789A" w:rsidRPr="00DC789A" w:rsidRDefault="00DC789A">
            <w:pPr>
              <w:rPr>
                <w:rFonts w:ascii="Arial" w:hAnsi="Arial" w:cs="Arial"/>
                <w:sz w:val="16"/>
                <w:szCs w:val="16"/>
              </w:rPr>
            </w:pPr>
          </w:p>
        </w:tc>
        <w:tc>
          <w:tcPr>
            <w:tcW w:w="680" w:type="dxa"/>
            <w:noWrap/>
            <w:hideMark/>
          </w:tcPr>
          <w:p w14:paraId="221F3247" w14:textId="77777777" w:rsidR="00DC789A" w:rsidRPr="00DC789A" w:rsidRDefault="00DC789A" w:rsidP="007A6A93">
            <w:pPr>
              <w:jc w:val="right"/>
              <w:rPr>
                <w:rFonts w:ascii="Arial" w:hAnsi="Arial" w:cs="Arial"/>
                <w:sz w:val="16"/>
                <w:szCs w:val="16"/>
              </w:rPr>
            </w:pPr>
          </w:p>
        </w:tc>
        <w:tc>
          <w:tcPr>
            <w:tcW w:w="283" w:type="dxa"/>
            <w:noWrap/>
            <w:hideMark/>
          </w:tcPr>
          <w:p w14:paraId="21D897AD" w14:textId="77777777" w:rsidR="00DC789A" w:rsidRPr="00DC789A" w:rsidRDefault="00DC789A">
            <w:pPr>
              <w:rPr>
                <w:rFonts w:ascii="Arial" w:hAnsi="Arial" w:cs="Arial"/>
                <w:sz w:val="16"/>
                <w:szCs w:val="16"/>
              </w:rPr>
            </w:pPr>
          </w:p>
        </w:tc>
        <w:tc>
          <w:tcPr>
            <w:tcW w:w="510" w:type="dxa"/>
            <w:noWrap/>
            <w:hideMark/>
          </w:tcPr>
          <w:p w14:paraId="0D3F7F13" w14:textId="77777777" w:rsidR="00DC789A" w:rsidRPr="00DC789A" w:rsidRDefault="00DC789A" w:rsidP="007A6A93">
            <w:pPr>
              <w:jc w:val="right"/>
              <w:rPr>
                <w:rFonts w:ascii="Arial" w:hAnsi="Arial" w:cs="Arial"/>
                <w:sz w:val="16"/>
                <w:szCs w:val="16"/>
              </w:rPr>
            </w:pPr>
          </w:p>
        </w:tc>
      </w:tr>
      <w:tr w:rsidR="000F0B5A" w:rsidRPr="00DC789A" w14:paraId="1EDAF949" w14:textId="77777777" w:rsidTr="004725F6">
        <w:trPr>
          <w:trHeight w:val="288"/>
        </w:trPr>
        <w:tc>
          <w:tcPr>
            <w:tcW w:w="283" w:type="dxa"/>
            <w:noWrap/>
            <w:hideMark/>
          </w:tcPr>
          <w:p w14:paraId="46665693" w14:textId="77777777" w:rsidR="00DC789A" w:rsidRPr="00DC789A" w:rsidRDefault="00DC789A">
            <w:pPr>
              <w:rPr>
                <w:rFonts w:ascii="Arial" w:hAnsi="Arial" w:cs="Arial"/>
                <w:sz w:val="16"/>
                <w:szCs w:val="16"/>
              </w:rPr>
            </w:pPr>
          </w:p>
        </w:tc>
        <w:tc>
          <w:tcPr>
            <w:tcW w:w="1701" w:type="dxa"/>
            <w:noWrap/>
            <w:hideMark/>
          </w:tcPr>
          <w:p w14:paraId="5F14265C" w14:textId="77777777" w:rsidR="00DC789A" w:rsidRPr="00DC789A" w:rsidRDefault="00DC789A">
            <w:pPr>
              <w:rPr>
                <w:rFonts w:ascii="Arial" w:hAnsi="Arial" w:cs="Arial"/>
                <w:sz w:val="16"/>
                <w:szCs w:val="16"/>
              </w:rPr>
            </w:pPr>
          </w:p>
        </w:tc>
        <w:tc>
          <w:tcPr>
            <w:tcW w:w="3118" w:type="dxa"/>
            <w:noWrap/>
            <w:hideMark/>
          </w:tcPr>
          <w:p w14:paraId="231072E9" w14:textId="678A7A43" w:rsidR="00DC789A" w:rsidRPr="00E048B5" w:rsidRDefault="00E048B5">
            <w:pPr>
              <w:rPr>
                <w:rFonts w:ascii="Arial" w:hAnsi="Arial" w:cs="Arial"/>
                <w:sz w:val="16"/>
                <w:szCs w:val="16"/>
                <w:lang w:val="nl-NL"/>
              </w:rPr>
            </w:pPr>
            <w:r>
              <w:rPr>
                <w:rFonts w:ascii="Arial" w:hAnsi="Arial" w:cs="Arial"/>
                <w:sz w:val="16"/>
                <w:szCs w:val="16"/>
                <w:lang w:val="nl-NL"/>
              </w:rPr>
              <w:t>Country = Germany</w:t>
            </w:r>
          </w:p>
        </w:tc>
        <w:tc>
          <w:tcPr>
            <w:tcW w:w="397" w:type="dxa"/>
            <w:noWrap/>
            <w:hideMark/>
          </w:tcPr>
          <w:p w14:paraId="4915262B"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7.9</w:t>
            </w:r>
          </w:p>
        </w:tc>
        <w:tc>
          <w:tcPr>
            <w:tcW w:w="510" w:type="dxa"/>
            <w:noWrap/>
            <w:hideMark/>
          </w:tcPr>
          <w:p w14:paraId="4B660B13" w14:textId="77777777" w:rsidR="00DC789A" w:rsidRPr="00DC789A" w:rsidRDefault="00DC789A">
            <w:pPr>
              <w:rPr>
                <w:rFonts w:ascii="Arial" w:hAnsi="Arial" w:cs="Arial"/>
                <w:sz w:val="16"/>
                <w:szCs w:val="16"/>
              </w:rPr>
            </w:pPr>
            <w:r w:rsidRPr="00DC789A">
              <w:rPr>
                <w:rFonts w:ascii="Arial" w:hAnsi="Arial" w:cs="Arial"/>
                <w:sz w:val="16"/>
                <w:szCs w:val="16"/>
              </w:rPr>
              <w:t>*</w:t>
            </w:r>
          </w:p>
        </w:tc>
        <w:tc>
          <w:tcPr>
            <w:tcW w:w="964" w:type="dxa"/>
            <w:noWrap/>
            <w:hideMark/>
          </w:tcPr>
          <w:p w14:paraId="24C3AE5F" w14:textId="77777777" w:rsidR="00DC789A" w:rsidRPr="00DC789A" w:rsidRDefault="00DC789A">
            <w:pPr>
              <w:rPr>
                <w:rFonts w:ascii="Arial" w:hAnsi="Arial" w:cs="Arial"/>
                <w:sz w:val="16"/>
                <w:szCs w:val="16"/>
              </w:rPr>
            </w:pPr>
            <w:r w:rsidRPr="00DC789A">
              <w:rPr>
                <w:rFonts w:ascii="Arial" w:hAnsi="Arial" w:cs="Arial"/>
                <w:sz w:val="16"/>
                <w:szCs w:val="16"/>
              </w:rPr>
              <w:t>[0.4, 15.3]</w:t>
            </w:r>
          </w:p>
        </w:tc>
        <w:tc>
          <w:tcPr>
            <w:tcW w:w="510" w:type="dxa"/>
            <w:noWrap/>
            <w:hideMark/>
          </w:tcPr>
          <w:p w14:paraId="02053D85" w14:textId="77777777" w:rsidR="00DC789A" w:rsidRPr="00DC789A" w:rsidRDefault="00DC789A" w:rsidP="007A6A93">
            <w:pPr>
              <w:jc w:val="right"/>
              <w:rPr>
                <w:rFonts w:ascii="Arial" w:hAnsi="Arial" w:cs="Arial"/>
                <w:sz w:val="16"/>
                <w:szCs w:val="16"/>
              </w:rPr>
            </w:pPr>
          </w:p>
        </w:tc>
        <w:tc>
          <w:tcPr>
            <w:tcW w:w="283" w:type="dxa"/>
            <w:noWrap/>
            <w:hideMark/>
          </w:tcPr>
          <w:p w14:paraId="1E15C3FA" w14:textId="77777777" w:rsidR="00DC789A" w:rsidRPr="00DC789A" w:rsidRDefault="00DC789A">
            <w:pPr>
              <w:rPr>
                <w:rFonts w:ascii="Arial" w:hAnsi="Arial" w:cs="Arial"/>
                <w:sz w:val="16"/>
                <w:szCs w:val="16"/>
              </w:rPr>
            </w:pPr>
          </w:p>
        </w:tc>
        <w:tc>
          <w:tcPr>
            <w:tcW w:w="680" w:type="dxa"/>
            <w:noWrap/>
            <w:hideMark/>
          </w:tcPr>
          <w:p w14:paraId="440C0B30" w14:textId="77777777" w:rsidR="00DC789A" w:rsidRPr="00DC789A" w:rsidRDefault="00DC789A" w:rsidP="007A6A93">
            <w:pPr>
              <w:jc w:val="right"/>
              <w:rPr>
                <w:rFonts w:ascii="Arial" w:hAnsi="Arial" w:cs="Arial"/>
                <w:sz w:val="16"/>
                <w:szCs w:val="16"/>
              </w:rPr>
            </w:pPr>
          </w:p>
        </w:tc>
        <w:tc>
          <w:tcPr>
            <w:tcW w:w="283" w:type="dxa"/>
            <w:noWrap/>
            <w:hideMark/>
          </w:tcPr>
          <w:p w14:paraId="1D161837" w14:textId="77777777" w:rsidR="00DC789A" w:rsidRPr="00DC789A" w:rsidRDefault="00DC789A">
            <w:pPr>
              <w:rPr>
                <w:rFonts w:ascii="Arial" w:hAnsi="Arial" w:cs="Arial"/>
                <w:sz w:val="16"/>
                <w:szCs w:val="16"/>
              </w:rPr>
            </w:pPr>
          </w:p>
        </w:tc>
        <w:tc>
          <w:tcPr>
            <w:tcW w:w="510" w:type="dxa"/>
            <w:noWrap/>
            <w:hideMark/>
          </w:tcPr>
          <w:p w14:paraId="73ABBF68" w14:textId="77777777" w:rsidR="00DC789A" w:rsidRPr="00DC789A" w:rsidRDefault="00DC789A" w:rsidP="007A6A93">
            <w:pPr>
              <w:jc w:val="right"/>
              <w:rPr>
                <w:rFonts w:ascii="Arial" w:hAnsi="Arial" w:cs="Arial"/>
                <w:sz w:val="16"/>
                <w:szCs w:val="16"/>
              </w:rPr>
            </w:pPr>
          </w:p>
        </w:tc>
      </w:tr>
      <w:tr w:rsidR="000F0B5A" w:rsidRPr="00DC789A" w14:paraId="62C47089" w14:textId="77777777" w:rsidTr="004725F6">
        <w:trPr>
          <w:trHeight w:val="288"/>
        </w:trPr>
        <w:tc>
          <w:tcPr>
            <w:tcW w:w="283" w:type="dxa"/>
            <w:noWrap/>
            <w:hideMark/>
          </w:tcPr>
          <w:p w14:paraId="519A2CC7" w14:textId="77777777" w:rsidR="00DC789A" w:rsidRPr="00DC789A" w:rsidRDefault="00DC789A">
            <w:pPr>
              <w:rPr>
                <w:rFonts w:ascii="Arial" w:hAnsi="Arial" w:cs="Arial"/>
                <w:sz w:val="16"/>
                <w:szCs w:val="16"/>
              </w:rPr>
            </w:pPr>
          </w:p>
        </w:tc>
        <w:tc>
          <w:tcPr>
            <w:tcW w:w="1701" w:type="dxa"/>
            <w:noWrap/>
            <w:hideMark/>
          </w:tcPr>
          <w:p w14:paraId="22B49E2B" w14:textId="77777777" w:rsidR="00DC789A" w:rsidRPr="00DC789A" w:rsidRDefault="00DC789A">
            <w:pPr>
              <w:rPr>
                <w:rFonts w:ascii="Arial" w:hAnsi="Arial" w:cs="Arial"/>
                <w:sz w:val="16"/>
                <w:szCs w:val="16"/>
              </w:rPr>
            </w:pPr>
          </w:p>
        </w:tc>
        <w:tc>
          <w:tcPr>
            <w:tcW w:w="3118" w:type="dxa"/>
            <w:noWrap/>
            <w:hideMark/>
          </w:tcPr>
          <w:p w14:paraId="0624A33A" w14:textId="55C0E321" w:rsidR="00DC789A" w:rsidRPr="00DC789A" w:rsidRDefault="006E3799">
            <w:pPr>
              <w:rPr>
                <w:rFonts w:ascii="Arial" w:hAnsi="Arial" w:cs="Arial"/>
                <w:sz w:val="16"/>
                <w:szCs w:val="16"/>
              </w:rPr>
            </w:pPr>
            <w:r>
              <w:rPr>
                <w:rFonts w:ascii="Arial" w:hAnsi="Arial" w:cs="Arial"/>
                <w:sz w:val="16"/>
                <w:szCs w:val="16"/>
                <w:lang w:val="nl-NL"/>
              </w:rPr>
              <w:t>Effort × Country = Canada</w:t>
            </w:r>
          </w:p>
        </w:tc>
        <w:tc>
          <w:tcPr>
            <w:tcW w:w="397" w:type="dxa"/>
            <w:noWrap/>
            <w:hideMark/>
          </w:tcPr>
          <w:p w14:paraId="4696A61C"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-0.4</w:t>
            </w:r>
          </w:p>
        </w:tc>
        <w:tc>
          <w:tcPr>
            <w:tcW w:w="510" w:type="dxa"/>
            <w:noWrap/>
            <w:hideMark/>
          </w:tcPr>
          <w:p w14:paraId="1C6F694C" w14:textId="77777777" w:rsidR="00DC789A" w:rsidRPr="00DC789A" w:rsidRDefault="00DC789A" w:rsidP="00DC789A">
            <w:pPr>
              <w:rPr>
                <w:rFonts w:ascii="Arial" w:hAnsi="Arial" w:cs="Arial"/>
                <w:sz w:val="16"/>
                <w:szCs w:val="16"/>
              </w:rPr>
            </w:pPr>
          </w:p>
        </w:tc>
        <w:tc>
          <w:tcPr>
            <w:tcW w:w="964" w:type="dxa"/>
            <w:noWrap/>
            <w:hideMark/>
          </w:tcPr>
          <w:p w14:paraId="79275C60" w14:textId="77777777" w:rsidR="00DC789A" w:rsidRPr="00DC789A" w:rsidRDefault="00DC789A">
            <w:pPr>
              <w:rPr>
                <w:rFonts w:ascii="Arial" w:hAnsi="Arial" w:cs="Arial"/>
                <w:sz w:val="16"/>
                <w:szCs w:val="16"/>
              </w:rPr>
            </w:pPr>
            <w:r w:rsidRPr="00DC789A">
              <w:rPr>
                <w:rFonts w:ascii="Arial" w:hAnsi="Arial" w:cs="Arial"/>
                <w:sz w:val="16"/>
                <w:szCs w:val="16"/>
              </w:rPr>
              <w:t>[-1.1, 0.3]</w:t>
            </w:r>
          </w:p>
        </w:tc>
        <w:tc>
          <w:tcPr>
            <w:tcW w:w="510" w:type="dxa"/>
            <w:noWrap/>
            <w:hideMark/>
          </w:tcPr>
          <w:p w14:paraId="760FD1EC" w14:textId="77777777" w:rsidR="00DC789A" w:rsidRPr="00DC789A" w:rsidRDefault="00DC789A" w:rsidP="007A6A93">
            <w:pPr>
              <w:jc w:val="right"/>
              <w:rPr>
                <w:rFonts w:ascii="Arial" w:hAnsi="Arial" w:cs="Arial"/>
                <w:sz w:val="16"/>
                <w:szCs w:val="16"/>
              </w:rPr>
            </w:pPr>
          </w:p>
        </w:tc>
        <w:tc>
          <w:tcPr>
            <w:tcW w:w="283" w:type="dxa"/>
            <w:noWrap/>
            <w:hideMark/>
          </w:tcPr>
          <w:p w14:paraId="57F53F19" w14:textId="77777777" w:rsidR="00DC789A" w:rsidRPr="00DC789A" w:rsidRDefault="00DC789A">
            <w:pPr>
              <w:rPr>
                <w:rFonts w:ascii="Arial" w:hAnsi="Arial" w:cs="Arial"/>
                <w:sz w:val="16"/>
                <w:szCs w:val="16"/>
              </w:rPr>
            </w:pPr>
          </w:p>
        </w:tc>
        <w:tc>
          <w:tcPr>
            <w:tcW w:w="680" w:type="dxa"/>
            <w:noWrap/>
            <w:hideMark/>
          </w:tcPr>
          <w:p w14:paraId="76827F5D" w14:textId="77777777" w:rsidR="00DC789A" w:rsidRPr="00DC789A" w:rsidRDefault="00DC789A" w:rsidP="007A6A93">
            <w:pPr>
              <w:jc w:val="right"/>
              <w:rPr>
                <w:rFonts w:ascii="Arial" w:hAnsi="Arial" w:cs="Arial"/>
                <w:sz w:val="16"/>
                <w:szCs w:val="16"/>
              </w:rPr>
            </w:pPr>
          </w:p>
        </w:tc>
        <w:tc>
          <w:tcPr>
            <w:tcW w:w="283" w:type="dxa"/>
            <w:noWrap/>
            <w:hideMark/>
          </w:tcPr>
          <w:p w14:paraId="075D1876" w14:textId="77777777" w:rsidR="00DC789A" w:rsidRPr="00DC789A" w:rsidRDefault="00DC789A">
            <w:pPr>
              <w:rPr>
                <w:rFonts w:ascii="Arial" w:hAnsi="Arial" w:cs="Arial"/>
                <w:sz w:val="16"/>
                <w:szCs w:val="16"/>
              </w:rPr>
            </w:pPr>
          </w:p>
        </w:tc>
        <w:tc>
          <w:tcPr>
            <w:tcW w:w="510" w:type="dxa"/>
            <w:noWrap/>
            <w:hideMark/>
          </w:tcPr>
          <w:p w14:paraId="19801C25" w14:textId="77777777" w:rsidR="00DC789A" w:rsidRPr="00DC789A" w:rsidRDefault="00DC789A" w:rsidP="007A6A93">
            <w:pPr>
              <w:jc w:val="right"/>
              <w:rPr>
                <w:rFonts w:ascii="Arial" w:hAnsi="Arial" w:cs="Arial"/>
                <w:sz w:val="16"/>
                <w:szCs w:val="16"/>
              </w:rPr>
            </w:pPr>
          </w:p>
        </w:tc>
      </w:tr>
      <w:tr w:rsidR="000F0B5A" w:rsidRPr="00DC789A" w14:paraId="4B416786" w14:textId="77777777" w:rsidTr="004725F6">
        <w:trPr>
          <w:trHeight w:val="288"/>
        </w:trPr>
        <w:tc>
          <w:tcPr>
            <w:tcW w:w="283" w:type="dxa"/>
            <w:tcBorders>
              <w:bottom w:val="single" w:sz="4" w:space="0" w:color="auto"/>
            </w:tcBorders>
            <w:noWrap/>
            <w:hideMark/>
          </w:tcPr>
          <w:p w14:paraId="251E2158" w14:textId="77777777" w:rsidR="00DC789A" w:rsidRPr="00DC789A" w:rsidRDefault="00DC789A">
            <w:pPr>
              <w:rPr>
                <w:rFonts w:ascii="Arial" w:hAnsi="Arial" w:cs="Arial"/>
                <w:sz w:val="16"/>
                <w:szCs w:val="16"/>
              </w:rPr>
            </w:pPr>
          </w:p>
        </w:tc>
        <w:tc>
          <w:tcPr>
            <w:tcW w:w="1701" w:type="dxa"/>
            <w:tcBorders>
              <w:bottom w:val="single" w:sz="4" w:space="0" w:color="auto"/>
            </w:tcBorders>
            <w:noWrap/>
            <w:hideMark/>
          </w:tcPr>
          <w:p w14:paraId="0FF20430" w14:textId="77777777" w:rsidR="00DC789A" w:rsidRPr="00DC789A" w:rsidRDefault="00DC789A">
            <w:pPr>
              <w:rPr>
                <w:rFonts w:ascii="Arial" w:hAnsi="Arial" w:cs="Arial"/>
                <w:sz w:val="16"/>
                <w:szCs w:val="16"/>
              </w:rPr>
            </w:pPr>
          </w:p>
        </w:tc>
        <w:tc>
          <w:tcPr>
            <w:tcW w:w="3118" w:type="dxa"/>
            <w:tcBorders>
              <w:bottom w:val="single" w:sz="4" w:space="0" w:color="auto"/>
            </w:tcBorders>
            <w:noWrap/>
            <w:hideMark/>
          </w:tcPr>
          <w:p w14:paraId="52976966" w14:textId="670683CF" w:rsidR="00DC789A" w:rsidRPr="006E3799" w:rsidRDefault="006E3799">
            <w:pPr>
              <w:rPr>
                <w:rFonts w:ascii="Arial" w:hAnsi="Arial" w:cs="Arial"/>
                <w:sz w:val="16"/>
                <w:szCs w:val="16"/>
                <w:lang w:val="nl-NL"/>
              </w:rPr>
            </w:pPr>
            <w:r>
              <w:rPr>
                <w:rFonts w:ascii="Arial" w:hAnsi="Arial" w:cs="Arial"/>
                <w:sz w:val="16"/>
                <w:szCs w:val="16"/>
                <w:lang w:val="nl-NL"/>
              </w:rPr>
              <w:t>Effort × Country = Germany</w:t>
            </w:r>
          </w:p>
        </w:tc>
        <w:tc>
          <w:tcPr>
            <w:tcW w:w="397" w:type="dxa"/>
            <w:tcBorders>
              <w:bottom w:val="single" w:sz="4" w:space="0" w:color="auto"/>
            </w:tcBorders>
            <w:noWrap/>
            <w:hideMark/>
          </w:tcPr>
          <w:p w14:paraId="15B33E3B"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-0.4</w:t>
            </w:r>
          </w:p>
        </w:tc>
        <w:tc>
          <w:tcPr>
            <w:tcW w:w="510" w:type="dxa"/>
            <w:tcBorders>
              <w:bottom w:val="single" w:sz="4" w:space="0" w:color="auto"/>
            </w:tcBorders>
            <w:noWrap/>
            <w:hideMark/>
          </w:tcPr>
          <w:p w14:paraId="18671E8D" w14:textId="77777777" w:rsidR="00DC789A" w:rsidRPr="00DC789A" w:rsidRDefault="00DC789A" w:rsidP="00DC789A">
            <w:pPr>
              <w:rPr>
                <w:rFonts w:ascii="Arial" w:hAnsi="Arial" w:cs="Arial"/>
                <w:sz w:val="16"/>
                <w:szCs w:val="16"/>
              </w:rPr>
            </w:pPr>
          </w:p>
        </w:tc>
        <w:tc>
          <w:tcPr>
            <w:tcW w:w="964" w:type="dxa"/>
            <w:tcBorders>
              <w:bottom w:val="single" w:sz="4" w:space="0" w:color="auto"/>
            </w:tcBorders>
            <w:noWrap/>
            <w:hideMark/>
          </w:tcPr>
          <w:p w14:paraId="470BB4C7" w14:textId="77777777" w:rsidR="00DC789A" w:rsidRPr="00DC789A" w:rsidRDefault="00DC789A">
            <w:pPr>
              <w:rPr>
                <w:rFonts w:ascii="Arial" w:hAnsi="Arial" w:cs="Arial"/>
                <w:sz w:val="16"/>
                <w:szCs w:val="16"/>
              </w:rPr>
            </w:pPr>
            <w:r w:rsidRPr="00DC789A">
              <w:rPr>
                <w:rFonts w:ascii="Arial" w:hAnsi="Arial" w:cs="Arial"/>
                <w:sz w:val="16"/>
                <w:szCs w:val="16"/>
              </w:rPr>
              <w:t>[-0.9, 0.2]</w:t>
            </w:r>
          </w:p>
        </w:tc>
        <w:tc>
          <w:tcPr>
            <w:tcW w:w="510" w:type="dxa"/>
            <w:tcBorders>
              <w:bottom w:val="single" w:sz="4" w:space="0" w:color="auto"/>
            </w:tcBorders>
            <w:noWrap/>
            <w:hideMark/>
          </w:tcPr>
          <w:p w14:paraId="272320EB" w14:textId="77777777" w:rsidR="00DC789A" w:rsidRPr="00DC789A" w:rsidRDefault="00DC789A" w:rsidP="007A6A93">
            <w:pPr>
              <w:jc w:val="right"/>
              <w:rPr>
                <w:rFonts w:ascii="Arial" w:hAnsi="Arial" w:cs="Arial"/>
                <w:sz w:val="16"/>
                <w:szCs w:val="16"/>
              </w:rPr>
            </w:pPr>
          </w:p>
        </w:tc>
        <w:tc>
          <w:tcPr>
            <w:tcW w:w="283" w:type="dxa"/>
            <w:tcBorders>
              <w:bottom w:val="single" w:sz="4" w:space="0" w:color="auto"/>
            </w:tcBorders>
            <w:noWrap/>
            <w:hideMark/>
          </w:tcPr>
          <w:p w14:paraId="09B29D0F" w14:textId="77777777" w:rsidR="00DC789A" w:rsidRPr="00DC789A" w:rsidRDefault="00DC789A">
            <w:pPr>
              <w:rPr>
                <w:rFonts w:ascii="Arial" w:hAnsi="Arial" w:cs="Arial"/>
                <w:sz w:val="16"/>
                <w:szCs w:val="16"/>
              </w:rPr>
            </w:pPr>
          </w:p>
        </w:tc>
        <w:tc>
          <w:tcPr>
            <w:tcW w:w="680" w:type="dxa"/>
            <w:tcBorders>
              <w:bottom w:val="single" w:sz="4" w:space="0" w:color="auto"/>
            </w:tcBorders>
            <w:noWrap/>
            <w:hideMark/>
          </w:tcPr>
          <w:p w14:paraId="243FF914" w14:textId="77777777" w:rsidR="00DC789A" w:rsidRPr="00DC789A" w:rsidRDefault="00DC789A">
            <w:pPr>
              <w:rPr>
                <w:rFonts w:ascii="Arial" w:hAnsi="Arial" w:cs="Arial"/>
                <w:sz w:val="16"/>
                <w:szCs w:val="16"/>
              </w:rPr>
            </w:pPr>
          </w:p>
        </w:tc>
        <w:tc>
          <w:tcPr>
            <w:tcW w:w="283" w:type="dxa"/>
            <w:tcBorders>
              <w:bottom w:val="single" w:sz="4" w:space="0" w:color="auto"/>
            </w:tcBorders>
            <w:noWrap/>
            <w:hideMark/>
          </w:tcPr>
          <w:p w14:paraId="454349AF" w14:textId="77777777" w:rsidR="00DC789A" w:rsidRPr="00DC789A" w:rsidRDefault="00DC789A">
            <w:pPr>
              <w:rPr>
                <w:rFonts w:ascii="Arial" w:hAnsi="Arial" w:cs="Arial"/>
                <w:sz w:val="16"/>
                <w:szCs w:val="16"/>
              </w:rPr>
            </w:pPr>
          </w:p>
        </w:tc>
        <w:tc>
          <w:tcPr>
            <w:tcW w:w="510" w:type="dxa"/>
            <w:tcBorders>
              <w:bottom w:val="single" w:sz="4" w:space="0" w:color="auto"/>
            </w:tcBorders>
            <w:noWrap/>
            <w:hideMark/>
          </w:tcPr>
          <w:p w14:paraId="416E9B1C" w14:textId="77777777" w:rsidR="00DC789A" w:rsidRPr="00DC789A" w:rsidRDefault="00DC789A">
            <w:pPr>
              <w:rPr>
                <w:rFonts w:ascii="Arial" w:hAnsi="Arial" w:cs="Arial"/>
                <w:sz w:val="16"/>
                <w:szCs w:val="16"/>
              </w:rPr>
            </w:pPr>
          </w:p>
        </w:tc>
      </w:tr>
    </w:tbl>
    <w:p w14:paraId="4CB66E55" w14:textId="77777777" w:rsidR="004459D4" w:rsidRPr="00EA25AA" w:rsidRDefault="004459D4" w:rsidP="00DC789A">
      <w:pPr>
        <w:rPr>
          <w:rFonts w:ascii="Arial" w:hAnsi="Arial" w:cs="Arial"/>
          <w:color w:val="000000" w:themeColor="text1"/>
          <w:sz w:val="16"/>
          <w:szCs w:val="16"/>
        </w:rPr>
      </w:pPr>
    </w:p>
    <w:p w14:paraId="6C36D821" w14:textId="1584E85A" w:rsidR="00FA299C" w:rsidRDefault="00ED5408">
      <w:pPr>
        <w:rPr>
          <w:rFonts w:ascii="Arial" w:hAnsi="Arial" w:cs="Arial"/>
          <w:sz w:val="16"/>
          <w:szCs w:val="16"/>
        </w:rPr>
      </w:pPr>
      <w:r w:rsidRPr="00ED5408">
        <w:rPr>
          <w:rFonts w:ascii="Arial" w:hAnsi="Arial" w:cs="Arial"/>
          <w:i/>
          <w:iCs/>
          <w:color w:val="000000" w:themeColor="text1"/>
          <w:sz w:val="20"/>
          <w:szCs w:val="20"/>
        </w:rPr>
        <w:t>Note:</w:t>
      </w:r>
      <w:r>
        <w:rPr>
          <w:rFonts w:ascii="Arial" w:hAnsi="Arial" w:cs="Arial"/>
          <w:color w:val="000000" w:themeColor="text1"/>
          <w:sz w:val="20"/>
          <w:szCs w:val="20"/>
        </w:rPr>
        <w:t xml:space="preserve"> </w:t>
      </w:r>
      <w:r w:rsidR="009C4D16" w:rsidRPr="00EA25AA">
        <w:rPr>
          <w:rFonts w:ascii="Arial" w:hAnsi="Arial" w:cs="Arial"/>
          <w:color w:val="000000" w:themeColor="text1"/>
          <w:sz w:val="20"/>
          <w:szCs w:val="20"/>
        </w:rPr>
        <w:t>Each moderator is tested in a separate model.</w:t>
      </w:r>
      <w:r w:rsidR="00FF1195" w:rsidRPr="00EA25AA">
        <w:rPr>
          <w:rFonts w:ascii="Arial" w:hAnsi="Arial" w:cs="Arial"/>
          <w:color w:val="000000" w:themeColor="text1"/>
          <w:sz w:val="20"/>
          <w:szCs w:val="20"/>
        </w:rPr>
        <w:t xml:space="preserve"> In all models, the dependent variable was negative affect. * p &lt; .05; ** p &lt; .01; *** p &lt; .001.</w:t>
      </w:r>
      <w:r w:rsidR="00FA299C">
        <w:rPr>
          <w:rFonts w:ascii="Arial" w:hAnsi="Arial" w:cs="Arial"/>
          <w:sz w:val="16"/>
          <w:szCs w:val="16"/>
        </w:rPr>
        <w:br w:type="page"/>
      </w:r>
      <w:r w:rsidR="00CF38E5" w:rsidRPr="00470399">
        <w:rPr>
          <w:rFonts w:ascii="Arial" w:hAnsi="Arial" w:cs="Arial"/>
          <w:b/>
          <w:bCs/>
          <w:sz w:val="20"/>
          <w:szCs w:val="20"/>
        </w:rPr>
        <w:lastRenderedPageBreak/>
        <w:t>Table S</w:t>
      </w:r>
      <w:r w:rsidR="00CF38E5">
        <w:rPr>
          <w:rFonts w:ascii="Arial" w:hAnsi="Arial" w:cs="Arial"/>
          <w:b/>
          <w:bCs/>
          <w:sz w:val="20"/>
          <w:szCs w:val="20"/>
        </w:rPr>
        <w:t>5</w:t>
      </w:r>
      <w:r w:rsidR="00CF38E5" w:rsidRPr="00470399">
        <w:rPr>
          <w:rFonts w:ascii="Arial" w:hAnsi="Arial" w:cs="Arial"/>
          <w:b/>
          <w:bCs/>
          <w:sz w:val="20"/>
          <w:szCs w:val="20"/>
        </w:rPr>
        <w:t>.</w:t>
      </w:r>
      <w:r w:rsidR="00CF38E5" w:rsidRPr="00470399">
        <w:rPr>
          <w:rFonts w:ascii="Arial" w:hAnsi="Arial" w:cs="Arial"/>
          <w:sz w:val="20"/>
          <w:szCs w:val="20"/>
        </w:rPr>
        <w:t xml:space="preserve"> Moderator analyses for </w:t>
      </w:r>
      <w:r w:rsidR="00CF38E5" w:rsidRPr="00EA25AA">
        <w:rPr>
          <w:rFonts w:ascii="Arial" w:hAnsi="Arial" w:cs="Arial"/>
          <w:color w:val="000000" w:themeColor="text1"/>
          <w:sz w:val="20"/>
          <w:szCs w:val="20"/>
        </w:rPr>
        <w:t>task design moderators.</w:t>
      </w:r>
    </w:p>
    <w:tbl>
      <w:tblPr>
        <w:tblStyle w:val="TableGrid"/>
        <w:tblW w:w="9239" w:type="dxa"/>
        <w:tblBorders>
          <w:left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83"/>
        <w:gridCol w:w="1701"/>
        <w:gridCol w:w="3118"/>
        <w:gridCol w:w="397"/>
        <w:gridCol w:w="510"/>
        <w:gridCol w:w="964"/>
        <w:gridCol w:w="510"/>
        <w:gridCol w:w="283"/>
        <w:gridCol w:w="680"/>
        <w:gridCol w:w="283"/>
        <w:gridCol w:w="510"/>
      </w:tblGrid>
      <w:tr w:rsidR="00800FF1" w:rsidRPr="00DC789A" w14:paraId="6B7D1CC2" w14:textId="77777777" w:rsidTr="00FA299C">
        <w:trPr>
          <w:trHeight w:val="288"/>
        </w:trPr>
        <w:tc>
          <w:tcPr>
            <w:tcW w:w="283" w:type="dxa"/>
            <w:tcBorders>
              <w:top w:val="single" w:sz="4" w:space="0" w:color="auto"/>
              <w:bottom w:val="single" w:sz="4" w:space="0" w:color="auto"/>
            </w:tcBorders>
            <w:noWrap/>
          </w:tcPr>
          <w:p w14:paraId="6F9C59FE" w14:textId="1AEC0228" w:rsidR="00800FF1" w:rsidRPr="00DC789A" w:rsidRDefault="00800FF1" w:rsidP="00800FF1">
            <w:pPr>
              <w:rPr>
                <w:rFonts w:ascii="Arial" w:hAnsi="Arial" w:cs="Arial"/>
                <w:sz w:val="16"/>
                <w:szCs w:val="16"/>
              </w:rPr>
            </w:pPr>
          </w:p>
        </w:tc>
        <w:tc>
          <w:tcPr>
            <w:tcW w:w="1701" w:type="dxa"/>
            <w:tcBorders>
              <w:top w:val="single" w:sz="4" w:space="0" w:color="auto"/>
              <w:bottom w:val="single" w:sz="4" w:space="0" w:color="auto"/>
            </w:tcBorders>
            <w:noWrap/>
          </w:tcPr>
          <w:p w14:paraId="5C35640D" w14:textId="2AEC4526" w:rsidR="00800FF1" w:rsidRPr="004725F6" w:rsidRDefault="00800FF1" w:rsidP="00800FF1">
            <w:pPr>
              <w:rPr>
                <w:rFonts w:ascii="Arial" w:hAnsi="Arial" w:cs="Arial"/>
                <w:b/>
                <w:bCs/>
                <w:sz w:val="16"/>
                <w:szCs w:val="16"/>
              </w:rPr>
            </w:pPr>
            <w:r w:rsidRPr="004725F6">
              <w:rPr>
                <w:rFonts w:ascii="Arial" w:hAnsi="Arial" w:cs="Arial"/>
                <w:b/>
                <w:bCs/>
                <w:sz w:val="16"/>
                <w:szCs w:val="16"/>
              </w:rPr>
              <w:t>Moderator</w:t>
            </w:r>
          </w:p>
        </w:tc>
        <w:tc>
          <w:tcPr>
            <w:tcW w:w="3118" w:type="dxa"/>
            <w:tcBorders>
              <w:top w:val="single" w:sz="4" w:space="0" w:color="auto"/>
              <w:bottom w:val="single" w:sz="4" w:space="0" w:color="auto"/>
            </w:tcBorders>
            <w:noWrap/>
          </w:tcPr>
          <w:p w14:paraId="074C2D74" w14:textId="452587F7" w:rsidR="00800FF1" w:rsidRPr="004725F6" w:rsidRDefault="00800FF1" w:rsidP="00800FF1">
            <w:pPr>
              <w:rPr>
                <w:rFonts w:ascii="Arial" w:hAnsi="Arial" w:cs="Arial"/>
                <w:b/>
                <w:bCs/>
                <w:sz w:val="16"/>
                <w:szCs w:val="16"/>
              </w:rPr>
            </w:pPr>
            <w:r w:rsidRPr="004725F6">
              <w:rPr>
                <w:rFonts w:ascii="Arial" w:hAnsi="Arial" w:cs="Arial"/>
                <w:b/>
                <w:bCs/>
                <w:sz w:val="16"/>
                <w:szCs w:val="16"/>
              </w:rPr>
              <w:t>Term</w:t>
            </w:r>
          </w:p>
        </w:tc>
        <w:tc>
          <w:tcPr>
            <w:tcW w:w="397" w:type="dxa"/>
            <w:tcBorders>
              <w:top w:val="single" w:sz="4" w:space="0" w:color="auto"/>
              <w:bottom w:val="single" w:sz="4" w:space="0" w:color="auto"/>
            </w:tcBorders>
            <w:noWrap/>
          </w:tcPr>
          <w:p w14:paraId="10786FBE" w14:textId="13453DA6" w:rsidR="00800FF1" w:rsidRPr="004725F6" w:rsidRDefault="00800FF1" w:rsidP="00800FF1">
            <w:pPr>
              <w:jc w:val="right"/>
              <w:rPr>
                <w:rFonts w:ascii="Arial" w:hAnsi="Arial" w:cs="Arial"/>
                <w:b/>
                <w:bCs/>
                <w:sz w:val="16"/>
                <w:szCs w:val="16"/>
              </w:rPr>
            </w:pPr>
            <w:r w:rsidRPr="004725F6">
              <w:rPr>
                <w:rFonts w:ascii="Arial" w:hAnsi="Arial" w:cs="Arial"/>
                <w:b/>
                <w:bCs/>
                <w:sz w:val="16"/>
                <w:szCs w:val="16"/>
              </w:rPr>
              <w:t>β</w:t>
            </w:r>
          </w:p>
        </w:tc>
        <w:tc>
          <w:tcPr>
            <w:tcW w:w="510" w:type="dxa"/>
            <w:tcBorders>
              <w:top w:val="single" w:sz="4" w:space="0" w:color="auto"/>
              <w:bottom w:val="single" w:sz="4" w:space="0" w:color="auto"/>
            </w:tcBorders>
            <w:noWrap/>
          </w:tcPr>
          <w:p w14:paraId="77639321" w14:textId="2FB5F0A4" w:rsidR="00800FF1" w:rsidRPr="004725F6" w:rsidRDefault="00800FF1" w:rsidP="00800FF1">
            <w:pPr>
              <w:rPr>
                <w:rFonts w:ascii="Arial" w:hAnsi="Arial" w:cs="Arial"/>
                <w:b/>
                <w:bCs/>
                <w:sz w:val="16"/>
                <w:szCs w:val="16"/>
              </w:rPr>
            </w:pPr>
          </w:p>
        </w:tc>
        <w:tc>
          <w:tcPr>
            <w:tcW w:w="964" w:type="dxa"/>
            <w:tcBorders>
              <w:top w:val="single" w:sz="4" w:space="0" w:color="auto"/>
              <w:bottom w:val="single" w:sz="4" w:space="0" w:color="auto"/>
            </w:tcBorders>
            <w:noWrap/>
          </w:tcPr>
          <w:p w14:paraId="4210414A" w14:textId="1933319B" w:rsidR="00800FF1" w:rsidRPr="004725F6" w:rsidRDefault="00800FF1" w:rsidP="00800FF1">
            <w:pPr>
              <w:rPr>
                <w:rFonts w:ascii="Arial" w:hAnsi="Arial" w:cs="Arial"/>
                <w:b/>
                <w:bCs/>
                <w:sz w:val="16"/>
                <w:szCs w:val="16"/>
              </w:rPr>
            </w:pPr>
            <w:r w:rsidRPr="004725F6">
              <w:rPr>
                <w:rFonts w:ascii="Arial" w:hAnsi="Arial" w:cs="Arial"/>
                <w:b/>
                <w:bCs/>
                <w:sz w:val="16"/>
                <w:szCs w:val="16"/>
                <w:lang w:val="nl-NL"/>
              </w:rPr>
              <w:t>95%CI</w:t>
            </w:r>
          </w:p>
        </w:tc>
        <w:tc>
          <w:tcPr>
            <w:tcW w:w="510" w:type="dxa"/>
            <w:tcBorders>
              <w:top w:val="single" w:sz="4" w:space="0" w:color="auto"/>
              <w:bottom w:val="single" w:sz="4" w:space="0" w:color="auto"/>
            </w:tcBorders>
            <w:noWrap/>
          </w:tcPr>
          <w:p w14:paraId="04A587BB" w14:textId="3BFDD882" w:rsidR="00800FF1" w:rsidRPr="004725F6" w:rsidRDefault="00800FF1" w:rsidP="00800FF1">
            <w:pPr>
              <w:jc w:val="right"/>
              <w:rPr>
                <w:rFonts w:ascii="Arial" w:hAnsi="Arial" w:cs="Arial"/>
                <w:b/>
                <w:bCs/>
                <w:sz w:val="16"/>
                <w:szCs w:val="16"/>
              </w:rPr>
            </w:pPr>
            <w:r w:rsidRPr="004725F6">
              <w:rPr>
                <w:rFonts w:ascii="Arial" w:hAnsi="Arial" w:cs="Arial"/>
                <w:b/>
                <w:bCs/>
                <w:sz w:val="16"/>
                <w:szCs w:val="16"/>
              </w:rPr>
              <w:t>Q</w:t>
            </w:r>
            <w:r w:rsidRPr="004725F6">
              <w:rPr>
                <w:rFonts w:ascii="Arial" w:hAnsi="Arial" w:cs="Arial"/>
                <w:b/>
                <w:bCs/>
                <w:sz w:val="16"/>
                <w:szCs w:val="16"/>
                <w:vertAlign w:val="subscript"/>
              </w:rPr>
              <w:t>M</w:t>
            </w:r>
          </w:p>
        </w:tc>
        <w:tc>
          <w:tcPr>
            <w:tcW w:w="283" w:type="dxa"/>
            <w:tcBorders>
              <w:top w:val="single" w:sz="4" w:space="0" w:color="auto"/>
              <w:bottom w:val="single" w:sz="4" w:space="0" w:color="auto"/>
            </w:tcBorders>
            <w:noWrap/>
          </w:tcPr>
          <w:p w14:paraId="5D54CE39" w14:textId="7FED6B6A" w:rsidR="00800FF1" w:rsidRPr="004725F6" w:rsidRDefault="00800FF1" w:rsidP="00800FF1">
            <w:pPr>
              <w:rPr>
                <w:rFonts w:ascii="Arial" w:hAnsi="Arial" w:cs="Arial"/>
                <w:b/>
                <w:bCs/>
                <w:sz w:val="16"/>
                <w:szCs w:val="16"/>
              </w:rPr>
            </w:pPr>
          </w:p>
        </w:tc>
        <w:tc>
          <w:tcPr>
            <w:tcW w:w="680" w:type="dxa"/>
            <w:tcBorders>
              <w:top w:val="single" w:sz="4" w:space="0" w:color="auto"/>
              <w:bottom w:val="single" w:sz="4" w:space="0" w:color="auto"/>
            </w:tcBorders>
            <w:noWrap/>
          </w:tcPr>
          <w:p w14:paraId="197850E1" w14:textId="6B332DDE" w:rsidR="00800FF1" w:rsidRPr="004725F6" w:rsidRDefault="00800FF1" w:rsidP="00800FF1">
            <w:pPr>
              <w:jc w:val="right"/>
              <w:rPr>
                <w:rFonts w:ascii="Arial" w:hAnsi="Arial" w:cs="Arial"/>
                <w:b/>
                <w:bCs/>
                <w:sz w:val="16"/>
                <w:szCs w:val="16"/>
              </w:rPr>
            </w:pPr>
            <w:r w:rsidRPr="004725F6">
              <w:rPr>
                <w:rFonts w:ascii="Arial" w:hAnsi="Arial" w:cs="Arial"/>
                <w:b/>
                <w:bCs/>
                <w:sz w:val="16"/>
                <w:szCs w:val="16"/>
              </w:rPr>
              <w:t>Q</w:t>
            </w:r>
            <w:r w:rsidRPr="004725F6">
              <w:rPr>
                <w:rFonts w:ascii="Arial" w:hAnsi="Arial" w:cs="Arial"/>
                <w:b/>
                <w:bCs/>
                <w:sz w:val="16"/>
                <w:szCs w:val="16"/>
                <w:vertAlign w:val="subscript"/>
              </w:rPr>
              <w:t>E</w:t>
            </w:r>
          </w:p>
        </w:tc>
        <w:tc>
          <w:tcPr>
            <w:tcW w:w="283" w:type="dxa"/>
            <w:tcBorders>
              <w:top w:val="single" w:sz="4" w:space="0" w:color="auto"/>
              <w:bottom w:val="single" w:sz="4" w:space="0" w:color="auto"/>
            </w:tcBorders>
            <w:noWrap/>
          </w:tcPr>
          <w:p w14:paraId="37C377FE" w14:textId="5BC0243E" w:rsidR="00800FF1" w:rsidRPr="004725F6" w:rsidRDefault="00800FF1" w:rsidP="00800FF1">
            <w:pPr>
              <w:rPr>
                <w:rFonts w:ascii="Arial" w:hAnsi="Arial" w:cs="Arial"/>
                <w:b/>
                <w:bCs/>
                <w:sz w:val="16"/>
                <w:szCs w:val="16"/>
              </w:rPr>
            </w:pPr>
          </w:p>
        </w:tc>
        <w:tc>
          <w:tcPr>
            <w:tcW w:w="510" w:type="dxa"/>
            <w:tcBorders>
              <w:top w:val="single" w:sz="4" w:space="0" w:color="auto"/>
              <w:bottom w:val="single" w:sz="4" w:space="0" w:color="auto"/>
            </w:tcBorders>
            <w:noWrap/>
          </w:tcPr>
          <w:p w14:paraId="60DF2436" w14:textId="5A5CC0EA" w:rsidR="00800FF1" w:rsidRPr="004725F6" w:rsidRDefault="00800FF1" w:rsidP="00800FF1">
            <w:pPr>
              <w:jc w:val="right"/>
              <w:rPr>
                <w:rFonts w:ascii="Arial" w:hAnsi="Arial" w:cs="Arial"/>
                <w:b/>
                <w:bCs/>
                <w:sz w:val="16"/>
                <w:szCs w:val="16"/>
              </w:rPr>
            </w:pPr>
            <w:r w:rsidRPr="004725F6">
              <w:rPr>
                <w:rFonts w:ascii="Arial" w:hAnsi="Arial" w:cs="Arial"/>
                <w:b/>
                <w:bCs/>
                <w:sz w:val="16"/>
                <w:szCs w:val="16"/>
              </w:rPr>
              <w:t>I</w:t>
            </w:r>
            <w:r w:rsidRPr="004725F6">
              <w:rPr>
                <w:rFonts w:ascii="Arial" w:hAnsi="Arial" w:cs="Arial"/>
                <w:b/>
                <w:bCs/>
                <w:sz w:val="16"/>
                <w:szCs w:val="16"/>
                <w:vertAlign w:val="superscript"/>
              </w:rPr>
              <w:t>2</w:t>
            </w:r>
          </w:p>
        </w:tc>
      </w:tr>
      <w:tr w:rsidR="00E048B5" w:rsidRPr="00DC789A" w14:paraId="00AC3E1F" w14:textId="77777777" w:rsidTr="00FA299C">
        <w:trPr>
          <w:trHeight w:val="288"/>
        </w:trPr>
        <w:tc>
          <w:tcPr>
            <w:tcW w:w="283" w:type="dxa"/>
            <w:tcBorders>
              <w:top w:val="single" w:sz="4" w:space="0" w:color="auto"/>
              <w:bottom w:val="nil"/>
            </w:tcBorders>
            <w:noWrap/>
            <w:hideMark/>
          </w:tcPr>
          <w:p w14:paraId="39C522F5" w14:textId="77777777" w:rsidR="00DC789A" w:rsidRPr="00DC789A" w:rsidRDefault="00DC789A" w:rsidP="00DC789A">
            <w:pPr>
              <w:rPr>
                <w:rFonts w:ascii="Arial" w:hAnsi="Arial" w:cs="Arial"/>
                <w:sz w:val="16"/>
                <w:szCs w:val="16"/>
              </w:rPr>
            </w:pPr>
            <w:r w:rsidRPr="00DC789A">
              <w:rPr>
                <w:rFonts w:ascii="Arial" w:hAnsi="Arial" w:cs="Arial"/>
                <w:sz w:val="16"/>
                <w:szCs w:val="16"/>
              </w:rPr>
              <w:t>5</w:t>
            </w:r>
          </w:p>
        </w:tc>
        <w:tc>
          <w:tcPr>
            <w:tcW w:w="1701" w:type="dxa"/>
            <w:tcBorders>
              <w:top w:val="single" w:sz="4" w:space="0" w:color="auto"/>
              <w:bottom w:val="nil"/>
            </w:tcBorders>
            <w:noWrap/>
            <w:hideMark/>
          </w:tcPr>
          <w:p w14:paraId="5ADADACF" w14:textId="7EF6FCEB" w:rsidR="00DC789A" w:rsidRPr="00DC789A" w:rsidRDefault="00ED69D5" w:rsidP="00DC789A">
            <w:pPr>
              <w:rPr>
                <w:rFonts w:ascii="Arial" w:hAnsi="Arial" w:cs="Arial"/>
                <w:sz w:val="16"/>
                <w:szCs w:val="16"/>
              </w:rPr>
            </w:pPr>
            <w:r>
              <w:rPr>
                <w:rFonts w:ascii="Arial" w:hAnsi="Arial" w:cs="Arial"/>
                <w:sz w:val="16"/>
                <w:szCs w:val="16"/>
                <w:lang w:val="nl-NL"/>
              </w:rPr>
              <w:t>Skill</w:t>
            </w:r>
            <w:r w:rsidR="00DC789A" w:rsidRPr="00DC789A">
              <w:rPr>
                <w:rFonts w:ascii="Arial" w:hAnsi="Arial" w:cs="Arial"/>
                <w:sz w:val="16"/>
                <w:szCs w:val="16"/>
              </w:rPr>
              <w:t xml:space="preserve"> variety</w:t>
            </w:r>
          </w:p>
        </w:tc>
        <w:tc>
          <w:tcPr>
            <w:tcW w:w="3118" w:type="dxa"/>
            <w:tcBorders>
              <w:top w:val="single" w:sz="4" w:space="0" w:color="auto"/>
              <w:bottom w:val="nil"/>
            </w:tcBorders>
            <w:noWrap/>
            <w:hideMark/>
          </w:tcPr>
          <w:p w14:paraId="19090DD2" w14:textId="77777777" w:rsidR="00DC789A" w:rsidRPr="00DC789A" w:rsidRDefault="00DC789A" w:rsidP="00DC789A">
            <w:pPr>
              <w:rPr>
                <w:rFonts w:ascii="Arial" w:hAnsi="Arial" w:cs="Arial"/>
                <w:sz w:val="16"/>
                <w:szCs w:val="16"/>
              </w:rPr>
            </w:pPr>
            <w:r w:rsidRPr="00DC789A">
              <w:rPr>
                <w:rFonts w:ascii="Arial" w:hAnsi="Arial" w:cs="Arial"/>
                <w:sz w:val="16"/>
                <w:szCs w:val="16"/>
              </w:rPr>
              <w:t>Intercept</w:t>
            </w:r>
          </w:p>
        </w:tc>
        <w:tc>
          <w:tcPr>
            <w:tcW w:w="397" w:type="dxa"/>
            <w:tcBorders>
              <w:top w:val="single" w:sz="4" w:space="0" w:color="auto"/>
              <w:bottom w:val="nil"/>
            </w:tcBorders>
            <w:noWrap/>
            <w:hideMark/>
          </w:tcPr>
          <w:p w14:paraId="0B63E3DF"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35.2</w:t>
            </w:r>
          </w:p>
        </w:tc>
        <w:tc>
          <w:tcPr>
            <w:tcW w:w="510" w:type="dxa"/>
            <w:tcBorders>
              <w:top w:val="single" w:sz="4" w:space="0" w:color="auto"/>
              <w:bottom w:val="nil"/>
            </w:tcBorders>
            <w:noWrap/>
            <w:hideMark/>
          </w:tcPr>
          <w:p w14:paraId="1229866E" w14:textId="77777777" w:rsidR="00DC789A" w:rsidRPr="00DC789A" w:rsidRDefault="00DC789A" w:rsidP="00DC789A">
            <w:pPr>
              <w:rPr>
                <w:rFonts w:ascii="Arial" w:hAnsi="Arial" w:cs="Arial"/>
                <w:sz w:val="16"/>
                <w:szCs w:val="16"/>
              </w:rPr>
            </w:pPr>
            <w:r w:rsidRPr="00DC789A">
              <w:rPr>
                <w:rFonts w:ascii="Arial" w:hAnsi="Arial" w:cs="Arial"/>
                <w:sz w:val="16"/>
                <w:szCs w:val="16"/>
              </w:rPr>
              <w:t>***</w:t>
            </w:r>
          </w:p>
        </w:tc>
        <w:tc>
          <w:tcPr>
            <w:tcW w:w="964" w:type="dxa"/>
            <w:tcBorders>
              <w:top w:val="single" w:sz="4" w:space="0" w:color="auto"/>
              <w:bottom w:val="nil"/>
            </w:tcBorders>
            <w:noWrap/>
            <w:hideMark/>
          </w:tcPr>
          <w:p w14:paraId="5E16E813" w14:textId="77777777" w:rsidR="00DC789A" w:rsidRPr="00DC789A" w:rsidRDefault="00DC789A" w:rsidP="00DC789A">
            <w:pPr>
              <w:rPr>
                <w:rFonts w:ascii="Arial" w:hAnsi="Arial" w:cs="Arial"/>
                <w:sz w:val="16"/>
                <w:szCs w:val="16"/>
              </w:rPr>
            </w:pPr>
            <w:r w:rsidRPr="00DC789A">
              <w:rPr>
                <w:rFonts w:ascii="Arial" w:hAnsi="Arial" w:cs="Arial"/>
                <w:sz w:val="16"/>
                <w:szCs w:val="16"/>
              </w:rPr>
              <w:t>[32.9, 37.5]</w:t>
            </w:r>
          </w:p>
        </w:tc>
        <w:tc>
          <w:tcPr>
            <w:tcW w:w="510" w:type="dxa"/>
            <w:tcBorders>
              <w:top w:val="single" w:sz="4" w:space="0" w:color="auto"/>
              <w:bottom w:val="nil"/>
            </w:tcBorders>
            <w:noWrap/>
            <w:hideMark/>
          </w:tcPr>
          <w:p w14:paraId="2FD210FF"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567.9</w:t>
            </w:r>
          </w:p>
        </w:tc>
        <w:tc>
          <w:tcPr>
            <w:tcW w:w="283" w:type="dxa"/>
            <w:tcBorders>
              <w:top w:val="single" w:sz="4" w:space="0" w:color="auto"/>
              <w:bottom w:val="nil"/>
            </w:tcBorders>
            <w:noWrap/>
            <w:hideMark/>
          </w:tcPr>
          <w:p w14:paraId="28E2D64A" w14:textId="77777777" w:rsidR="00DC789A" w:rsidRPr="00DC789A" w:rsidRDefault="00DC789A" w:rsidP="00DC789A">
            <w:pPr>
              <w:rPr>
                <w:rFonts w:ascii="Arial" w:hAnsi="Arial" w:cs="Arial"/>
                <w:sz w:val="16"/>
                <w:szCs w:val="16"/>
              </w:rPr>
            </w:pPr>
            <w:r w:rsidRPr="00DC789A">
              <w:rPr>
                <w:rFonts w:ascii="Arial" w:hAnsi="Arial" w:cs="Arial"/>
                <w:sz w:val="16"/>
                <w:szCs w:val="16"/>
              </w:rPr>
              <w:t>***</w:t>
            </w:r>
          </w:p>
        </w:tc>
        <w:tc>
          <w:tcPr>
            <w:tcW w:w="680" w:type="dxa"/>
            <w:tcBorders>
              <w:top w:val="single" w:sz="4" w:space="0" w:color="auto"/>
              <w:bottom w:val="nil"/>
            </w:tcBorders>
            <w:noWrap/>
            <w:hideMark/>
          </w:tcPr>
          <w:p w14:paraId="21438B95"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22433.9</w:t>
            </w:r>
          </w:p>
        </w:tc>
        <w:tc>
          <w:tcPr>
            <w:tcW w:w="283" w:type="dxa"/>
            <w:tcBorders>
              <w:top w:val="single" w:sz="4" w:space="0" w:color="auto"/>
              <w:bottom w:val="nil"/>
            </w:tcBorders>
            <w:noWrap/>
            <w:hideMark/>
          </w:tcPr>
          <w:p w14:paraId="374E9D89" w14:textId="77777777" w:rsidR="00DC789A" w:rsidRPr="00DC789A" w:rsidRDefault="00DC789A" w:rsidP="00DC789A">
            <w:pPr>
              <w:rPr>
                <w:rFonts w:ascii="Arial" w:hAnsi="Arial" w:cs="Arial"/>
                <w:sz w:val="16"/>
                <w:szCs w:val="16"/>
              </w:rPr>
            </w:pPr>
            <w:r w:rsidRPr="00DC789A">
              <w:rPr>
                <w:rFonts w:ascii="Arial" w:hAnsi="Arial" w:cs="Arial"/>
                <w:sz w:val="16"/>
                <w:szCs w:val="16"/>
              </w:rPr>
              <w:t>***</w:t>
            </w:r>
          </w:p>
        </w:tc>
        <w:tc>
          <w:tcPr>
            <w:tcW w:w="510" w:type="dxa"/>
            <w:tcBorders>
              <w:top w:val="single" w:sz="4" w:space="0" w:color="auto"/>
              <w:bottom w:val="nil"/>
            </w:tcBorders>
            <w:noWrap/>
            <w:hideMark/>
          </w:tcPr>
          <w:p w14:paraId="5DFE5268"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97.2</w:t>
            </w:r>
          </w:p>
        </w:tc>
      </w:tr>
      <w:tr w:rsidR="00E048B5" w:rsidRPr="00DC789A" w14:paraId="06435B97" w14:textId="77777777" w:rsidTr="00FA299C">
        <w:trPr>
          <w:trHeight w:val="288"/>
        </w:trPr>
        <w:tc>
          <w:tcPr>
            <w:tcW w:w="283" w:type="dxa"/>
            <w:tcBorders>
              <w:top w:val="nil"/>
              <w:bottom w:val="nil"/>
            </w:tcBorders>
            <w:noWrap/>
            <w:hideMark/>
          </w:tcPr>
          <w:p w14:paraId="6AD7D2AC" w14:textId="77777777" w:rsidR="00DC789A" w:rsidRPr="00DC789A" w:rsidRDefault="00DC789A" w:rsidP="00DC789A">
            <w:pPr>
              <w:rPr>
                <w:rFonts w:ascii="Arial" w:hAnsi="Arial" w:cs="Arial"/>
                <w:sz w:val="16"/>
                <w:szCs w:val="16"/>
              </w:rPr>
            </w:pPr>
          </w:p>
        </w:tc>
        <w:tc>
          <w:tcPr>
            <w:tcW w:w="1701" w:type="dxa"/>
            <w:tcBorders>
              <w:top w:val="nil"/>
              <w:bottom w:val="nil"/>
            </w:tcBorders>
            <w:noWrap/>
            <w:hideMark/>
          </w:tcPr>
          <w:p w14:paraId="74B9FF27" w14:textId="77777777" w:rsidR="00DC789A" w:rsidRPr="00DC789A" w:rsidRDefault="00DC789A" w:rsidP="00DC789A">
            <w:pPr>
              <w:rPr>
                <w:rFonts w:ascii="Arial" w:hAnsi="Arial" w:cs="Arial"/>
                <w:sz w:val="16"/>
                <w:szCs w:val="16"/>
              </w:rPr>
            </w:pPr>
          </w:p>
        </w:tc>
        <w:tc>
          <w:tcPr>
            <w:tcW w:w="3118" w:type="dxa"/>
            <w:tcBorders>
              <w:top w:val="nil"/>
              <w:bottom w:val="nil"/>
            </w:tcBorders>
            <w:noWrap/>
            <w:hideMark/>
          </w:tcPr>
          <w:p w14:paraId="1E7E6B7D" w14:textId="77777777" w:rsidR="00DC789A" w:rsidRPr="00DC789A" w:rsidRDefault="00DC789A" w:rsidP="00DC789A">
            <w:pPr>
              <w:rPr>
                <w:rFonts w:ascii="Arial" w:hAnsi="Arial" w:cs="Arial"/>
                <w:sz w:val="16"/>
                <w:szCs w:val="16"/>
              </w:rPr>
            </w:pPr>
            <w:r w:rsidRPr="00DC789A">
              <w:rPr>
                <w:rFonts w:ascii="Arial" w:hAnsi="Arial" w:cs="Arial"/>
                <w:sz w:val="16"/>
                <w:szCs w:val="16"/>
              </w:rPr>
              <w:t>Effort</w:t>
            </w:r>
          </w:p>
        </w:tc>
        <w:tc>
          <w:tcPr>
            <w:tcW w:w="397" w:type="dxa"/>
            <w:tcBorders>
              <w:top w:val="nil"/>
              <w:bottom w:val="nil"/>
            </w:tcBorders>
            <w:noWrap/>
            <w:hideMark/>
          </w:tcPr>
          <w:p w14:paraId="72EE58AC"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0.8</w:t>
            </w:r>
          </w:p>
        </w:tc>
        <w:tc>
          <w:tcPr>
            <w:tcW w:w="510" w:type="dxa"/>
            <w:tcBorders>
              <w:top w:val="nil"/>
              <w:bottom w:val="nil"/>
            </w:tcBorders>
            <w:noWrap/>
            <w:hideMark/>
          </w:tcPr>
          <w:p w14:paraId="3CCCBC84" w14:textId="77777777" w:rsidR="00DC789A" w:rsidRPr="00DC789A" w:rsidRDefault="00DC789A" w:rsidP="00DC789A">
            <w:pPr>
              <w:rPr>
                <w:rFonts w:ascii="Arial" w:hAnsi="Arial" w:cs="Arial"/>
                <w:sz w:val="16"/>
                <w:szCs w:val="16"/>
              </w:rPr>
            </w:pPr>
            <w:r w:rsidRPr="00DC789A">
              <w:rPr>
                <w:rFonts w:ascii="Arial" w:hAnsi="Arial" w:cs="Arial"/>
                <w:sz w:val="16"/>
                <w:szCs w:val="16"/>
              </w:rPr>
              <w:t>***</w:t>
            </w:r>
          </w:p>
        </w:tc>
        <w:tc>
          <w:tcPr>
            <w:tcW w:w="964" w:type="dxa"/>
            <w:tcBorders>
              <w:top w:val="nil"/>
              <w:bottom w:val="nil"/>
            </w:tcBorders>
            <w:noWrap/>
            <w:hideMark/>
          </w:tcPr>
          <w:p w14:paraId="1568DB83" w14:textId="77777777" w:rsidR="00DC789A" w:rsidRPr="00DC789A" w:rsidRDefault="00DC789A" w:rsidP="00DC789A">
            <w:pPr>
              <w:rPr>
                <w:rFonts w:ascii="Arial" w:hAnsi="Arial" w:cs="Arial"/>
                <w:sz w:val="16"/>
                <w:szCs w:val="16"/>
              </w:rPr>
            </w:pPr>
            <w:r w:rsidRPr="00DC789A">
              <w:rPr>
                <w:rFonts w:ascii="Arial" w:hAnsi="Arial" w:cs="Arial"/>
                <w:sz w:val="16"/>
                <w:szCs w:val="16"/>
              </w:rPr>
              <w:t>[0.7, 1.0]</w:t>
            </w:r>
          </w:p>
        </w:tc>
        <w:tc>
          <w:tcPr>
            <w:tcW w:w="510" w:type="dxa"/>
            <w:tcBorders>
              <w:top w:val="nil"/>
              <w:bottom w:val="nil"/>
            </w:tcBorders>
            <w:noWrap/>
            <w:hideMark/>
          </w:tcPr>
          <w:p w14:paraId="72B9F5F8" w14:textId="77777777" w:rsidR="00DC789A" w:rsidRPr="00DC789A" w:rsidRDefault="00DC789A" w:rsidP="007A6A93">
            <w:pPr>
              <w:jc w:val="right"/>
              <w:rPr>
                <w:rFonts w:ascii="Arial" w:hAnsi="Arial" w:cs="Arial"/>
                <w:sz w:val="16"/>
                <w:szCs w:val="16"/>
              </w:rPr>
            </w:pPr>
          </w:p>
        </w:tc>
        <w:tc>
          <w:tcPr>
            <w:tcW w:w="283" w:type="dxa"/>
            <w:tcBorders>
              <w:top w:val="nil"/>
              <w:bottom w:val="nil"/>
            </w:tcBorders>
            <w:noWrap/>
            <w:hideMark/>
          </w:tcPr>
          <w:p w14:paraId="631E32F0" w14:textId="77777777" w:rsidR="00DC789A" w:rsidRPr="00DC789A" w:rsidRDefault="00DC789A" w:rsidP="00DC789A">
            <w:pPr>
              <w:rPr>
                <w:rFonts w:ascii="Arial" w:hAnsi="Arial" w:cs="Arial"/>
                <w:sz w:val="16"/>
                <w:szCs w:val="16"/>
              </w:rPr>
            </w:pPr>
          </w:p>
        </w:tc>
        <w:tc>
          <w:tcPr>
            <w:tcW w:w="680" w:type="dxa"/>
            <w:tcBorders>
              <w:top w:val="nil"/>
              <w:bottom w:val="nil"/>
            </w:tcBorders>
            <w:noWrap/>
            <w:hideMark/>
          </w:tcPr>
          <w:p w14:paraId="1895072B" w14:textId="77777777" w:rsidR="00DC789A" w:rsidRPr="00DC789A" w:rsidRDefault="00DC789A" w:rsidP="007A6A93">
            <w:pPr>
              <w:jc w:val="right"/>
              <w:rPr>
                <w:rFonts w:ascii="Arial" w:hAnsi="Arial" w:cs="Arial"/>
                <w:sz w:val="16"/>
                <w:szCs w:val="16"/>
              </w:rPr>
            </w:pPr>
          </w:p>
        </w:tc>
        <w:tc>
          <w:tcPr>
            <w:tcW w:w="283" w:type="dxa"/>
            <w:tcBorders>
              <w:top w:val="nil"/>
              <w:bottom w:val="nil"/>
            </w:tcBorders>
            <w:noWrap/>
            <w:hideMark/>
          </w:tcPr>
          <w:p w14:paraId="2840B844" w14:textId="77777777" w:rsidR="00DC789A" w:rsidRPr="00DC789A" w:rsidRDefault="00DC789A" w:rsidP="00DC789A">
            <w:pPr>
              <w:rPr>
                <w:rFonts w:ascii="Arial" w:hAnsi="Arial" w:cs="Arial"/>
                <w:sz w:val="16"/>
                <w:szCs w:val="16"/>
              </w:rPr>
            </w:pPr>
          </w:p>
        </w:tc>
        <w:tc>
          <w:tcPr>
            <w:tcW w:w="510" w:type="dxa"/>
            <w:tcBorders>
              <w:top w:val="nil"/>
              <w:bottom w:val="nil"/>
            </w:tcBorders>
            <w:noWrap/>
            <w:hideMark/>
          </w:tcPr>
          <w:p w14:paraId="55E9D2A8" w14:textId="77777777" w:rsidR="00DC789A" w:rsidRPr="00DC789A" w:rsidRDefault="00DC789A" w:rsidP="007A6A93">
            <w:pPr>
              <w:jc w:val="right"/>
              <w:rPr>
                <w:rFonts w:ascii="Arial" w:hAnsi="Arial" w:cs="Arial"/>
                <w:sz w:val="16"/>
                <w:szCs w:val="16"/>
              </w:rPr>
            </w:pPr>
          </w:p>
        </w:tc>
      </w:tr>
      <w:tr w:rsidR="00E048B5" w:rsidRPr="00DC789A" w14:paraId="177DF7F0" w14:textId="77777777" w:rsidTr="00FA299C">
        <w:trPr>
          <w:trHeight w:val="288"/>
        </w:trPr>
        <w:tc>
          <w:tcPr>
            <w:tcW w:w="283" w:type="dxa"/>
            <w:tcBorders>
              <w:top w:val="nil"/>
              <w:bottom w:val="nil"/>
            </w:tcBorders>
            <w:noWrap/>
            <w:hideMark/>
          </w:tcPr>
          <w:p w14:paraId="611D5A30" w14:textId="77777777" w:rsidR="00DC789A" w:rsidRPr="00DC789A" w:rsidRDefault="00DC789A" w:rsidP="00DC789A">
            <w:pPr>
              <w:rPr>
                <w:rFonts w:ascii="Arial" w:hAnsi="Arial" w:cs="Arial"/>
                <w:sz w:val="16"/>
                <w:szCs w:val="16"/>
              </w:rPr>
            </w:pPr>
          </w:p>
        </w:tc>
        <w:tc>
          <w:tcPr>
            <w:tcW w:w="1701" w:type="dxa"/>
            <w:tcBorders>
              <w:top w:val="nil"/>
              <w:bottom w:val="nil"/>
            </w:tcBorders>
            <w:noWrap/>
            <w:hideMark/>
          </w:tcPr>
          <w:p w14:paraId="3E19D554" w14:textId="77777777" w:rsidR="00DC789A" w:rsidRPr="00DC789A" w:rsidRDefault="00DC789A" w:rsidP="00DC789A">
            <w:pPr>
              <w:rPr>
                <w:rFonts w:ascii="Arial" w:hAnsi="Arial" w:cs="Arial"/>
                <w:sz w:val="16"/>
                <w:szCs w:val="16"/>
              </w:rPr>
            </w:pPr>
          </w:p>
        </w:tc>
        <w:tc>
          <w:tcPr>
            <w:tcW w:w="3118" w:type="dxa"/>
            <w:tcBorders>
              <w:top w:val="nil"/>
              <w:bottom w:val="nil"/>
            </w:tcBorders>
            <w:noWrap/>
            <w:hideMark/>
          </w:tcPr>
          <w:p w14:paraId="0019D4F5" w14:textId="582AF21B" w:rsidR="00DC789A" w:rsidRPr="00FE44EC" w:rsidRDefault="00ED69D5" w:rsidP="00DC789A">
            <w:pPr>
              <w:rPr>
                <w:rFonts w:ascii="Arial" w:hAnsi="Arial" w:cs="Arial"/>
                <w:sz w:val="16"/>
                <w:szCs w:val="16"/>
                <w:lang w:val="nl-NL"/>
              </w:rPr>
            </w:pPr>
            <w:r>
              <w:rPr>
                <w:rFonts w:ascii="Arial" w:hAnsi="Arial" w:cs="Arial"/>
                <w:sz w:val="16"/>
                <w:szCs w:val="16"/>
                <w:lang w:val="nl-NL"/>
              </w:rPr>
              <w:t>Skill</w:t>
            </w:r>
            <w:r w:rsidR="00FE44EC">
              <w:rPr>
                <w:rFonts w:ascii="Arial" w:hAnsi="Arial" w:cs="Arial"/>
                <w:sz w:val="16"/>
                <w:szCs w:val="16"/>
                <w:lang w:val="nl-NL"/>
              </w:rPr>
              <w:t xml:space="preserve"> variety = High</w:t>
            </w:r>
          </w:p>
        </w:tc>
        <w:tc>
          <w:tcPr>
            <w:tcW w:w="397" w:type="dxa"/>
            <w:tcBorders>
              <w:top w:val="nil"/>
              <w:bottom w:val="nil"/>
            </w:tcBorders>
            <w:noWrap/>
            <w:hideMark/>
          </w:tcPr>
          <w:p w14:paraId="7A0B5B85" w14:textId="7216D1DC" w:rsidR="00DC789A" w:rsidRPr="000F0B5A" w:rsidRDefault="00DC789A" w:rsidP="007A6A93">
            <w:pPr>
              <w:jc w:val="right"/>
              <w:rPr>
                <w:rFonts w:ascii="Arial" w:hAnsi="Arial" w:cs="Arial"/>
                <w:sz w:val="16"/>
                <w:szCs w:val="16"/>
                <w:lang w:val="nl-NL"/>
              </w:rPr>
            </w:pPr>
            <w:r w:rsidRPr="00DC789A">
              <w:rPr>
                <w:rFonts w:ascii="Arial" w:hAnsi="Arial" w:cs="Arial"/>
                <w:sz w:val="16"/>
                <w:szCs w:val="16"/>
              </w:rPr>
              <w:t>0</w:t>
            </w:r>
            <w:r w:rsidR="000F0B5A">
              <w:rPr>
                <w:rFonts w:ascii="Arial" w:hAnsi="Arial" w:cs="Arial"/>
                <w:sz w:val="16"/>
                <w:szCs w:val="16"/>
                <w:lang w:val="nl-NL"/>
              </w:rPr>
              <w:t>.0</w:t>
            </w:r>
          </w:p>
        </w:tc>
        <w:tc>
          <w:tcPr>
            <w:tcW w:w="510" w:type="dxa"/>
            <w:tcBorders>
              <w:top w:val="nil"/>
              <w:bottom w:val="nil"/>
            </w:tcBorders>
            <w:noWrap/>
            <w:hideMark/>
          </w:tcPr>
          <w:p w14:paraId="20C2F714" w14:textId="77777777" w:rsidR="00DC789A" w:rsidRPr="00DC789A" w:rsidRDefault="00DC789A" w:rsidP="00DC789A">
            <w:pPr>
              <w:rPr>
                <w:rFonts w:ascii="Arial" w:hAnsi="Arial" w:cs="Arial"/>
                <w:sz w:val="16"/>
                <w:szCs w:val="16"/>
              </w:rPr>
            </w:pPr>
          </w:p>
        </w:tc>
        <w:tc>
          <w:tcPr>
            <w:tcW w:w="964" w:type="dxa"/>
            <w:tcBorders>
              <w:top w:val="nil"/>
              <w:bottom w:val="nil"/>
            </w:tcBorders>
            <w:noWrap/>
            <w:hideMark/>
          </w:tcPr>
          <w:p w14:paraId="728D81D2" w14:textId="77777777" w:rsidR="00DC789A" w:rsidRPr="00DC789A" w:rsidRDefault="00DC789A" w:rsidP="00DC789A">
            <w:pPr>
              <w:rPr>
                <w:rFonts w:ascii="Arial" w:hAnsi="Arial" w:cs="Arial"/>
                <w:sz w:val="16"/>
                <w:szCs w:val="16"/>
              </w:rPr>
            </w:pPr>
            <w:r w:rsidRPr="00DC789A">
              <w:rPr>
                <w:rFonts w:ascii="Arial" w:hAnsi="Arial" w:cs="Arial"/>
                <w:sz w:val="16"/>
                <w:szCs w:val="16"/>
              </w:rPr>
              <w:t>[-4.5, 4.4]</w:t>
            </w:r>
          </w:p>
        </w:tc>
        <w:tc>
          <w:tcPr>
            <w:tcW w:w="510" w:type="dxa"/>
            <w:tcBorders>
              <w:top w:val="nil"/>
              <w:bottom w:val="nil"/>
            </w:tcBorders>
            <w:noWrap/>
            <w:hideMark/>
          </w:tcPr>
          <w:p w14:paraId="39BA4109" w14:textId="77777777" w:rsidR="00DC789A" w:rsidRPr="00DC789A" w:rsidRDefault="00DC789A" w:rsidP="007A6A93">
            <w:pPr>
              <w:jc w:val="right"/>
              <w:rPr>
                <w:rFonts w:ascii="Arial" w:hAnsi="Arial" w:cs="Arial"/>
                <w:sz w:val="16"/>
                <w:szCs w:val="16"/>
              </w:rPr>
            </w:pPr>
          </w:p>
        </w:tc>
        <w:tc>
          <w:tcPr>
            <w:tcW w:w="283" w:type="dxa"/>
            <w:tcBorders>
              <w:top w:val="nil"/>
              <w:bottom w:val="nil"/>
            </w:tcBorders>
            <w:noWrap/>
            <w:hideMark/>
          </w:tcPr>
          <w:p w14:paraId="395DD7E7" w14:textId="77777777" w:rsidR="00DC789A" w:rsidRPr="00DC789A" w:rsidRDefault="00DC789A" w:rsidP="00DC789A">
            <w:pPr>
              <w:rPr>
                <w:rFonts w:ascii="Arial" w:hAnsi="Arial" w:cs="Arial"/>
                <w:sz w:val="16"/>
                <w:szCs w:val="16"/>
              </w:rPr>
            </w:pPr>
          </w:p>
        </w:tc>
        <w:tc>
          <w:tcPr>
            <w:tcW w:w="680" w:type="dxa"/>
            <w:tcBorders>
              <w:top w:val="nil"/>
              <w:bottom w:val="nil"/>
            </w:tcBorders>
            <w:noWrap/>
            <w:hideMark/>
          </w:tcPr>
          <w:p w14:paraId="60308664" w14:textId="77777777" w:rsidR="00DC789A" w:rsidRPr="00DC789A" w:rsidRDefault="00DC789A" w:rsidP="007A6A93">
            <w:pPr>
              <w:jc w:val="right"/>
              <w:rPr>
                <w:rFonts w:ascii="Arial" w:hAnsi="Arial" w:cs="Arial"/>
                <w:sz w:val="16"/>
                <w:szCs w:val="16"/>
              </w:rPr>
            </w:pPr>
          </w:p>
        </w:tc>
        <w:tc>
          <w:tcPr>
            <w:tcW w:w="283" w:type="dxa"/>
            <w:tcBorders>
              <w:top w:val="nil"/>
              <w:bottom w:val="nil"/>
            </w:tcBorders>
            <w:noWrap/>
            <w:hideMark/>
          </w:tcPr>
          <w:p w14:paraId="40A0A37D" w14:textId="77777777" w:rsidR="00DC789A" w:rsidRPr="00DC789A" w:rsidRDefault="00DC789A" w:rsidP="00DC789A">
            <w:pPr>
              <w:rPr>
                <w:rFonts w:ascii="Arial" w:hAnsi="Arial" w:cs="Arial"/>
                <w:sz w:val="16"/>
                <w:szCs w:val="16"/>
              </w:rPr>
            </w:pPr>
          </w:p>
        </w:tc>
        <w:tc>
          <w:tcPr>
            <w:tcW w:w="510" w:type="dxa"/>
            <w:tcBorders>
              <w:top w:val="nil"/>
              <w:bottom w:val="nil"/>
            </w:tcBorders>
            <w:noWrap/>
            <w:hideMark/>
          </w:tcPr>
          <w:p w14:paraId="6DACC13B" w14:textId="77777777" w:rsidR="00DC789A" w:rsidRPr="00DC789A" w:rsidRDefault="00DC789A" w:rsidP="007A6A93">
            <w:pPr>
              <w:jc w:val="right"/>
              <w:rPr>
                <w:rFonts w:ascii="Arial" w:hAnsi="Arial" w:cs="Arial"/>
                <w:sz w:val="16"/>
                <w:szCs w:val="16"/>
              </w:rPr>
            </w:pPr>
          </w:p>
        </w:tc>
      </w:tr>
      <w:tr w:rsidR="00E048B5" w:rsidRPr="00DC789A" w14:paraId="0B1C8230" w14:textId="77777777" w:rsidTr="00FA299C">
        <w:trPr>
          <w:trHeight w:val="288"/>
        </w:trPr>
        <w:tc>
          <w:tcPr>
            <w:tcW w:w="283" w:type="dxa"/>
            <w:tcBorders>
              <w:top w:val="nil"/>
              <w:bottom w:val="single" w:sz="4" w:space="0" w:color="auto"/>
            </w:tcBorders>
            <w:noWrap/>
            <w:hideMark/>
          </w:tcPr>
          <w:p w14:paraId="569D5D45" w14:textId="77777777" w:rsidR="00DC789A" w:rsidRPr="00DC789A" w:rsidRDefault="00DC789A" w:rsidP="00DC789A">
            <w:pPr>
              <w:rPr>
                <w:rFonts w:ascii="Arial" w:hAnsi="Arial" w:cs="Arial"/>
                <w:sz w:val="16"/>
                <w:szCs w:val="16"/>
              </w:rPr>
            </w:pPr>
          </w:p>
        </w:tc>
        <w:tc>
          <w:tcPr>
            <w:tcW w:w="1701" w:type="dxa"/>
            <w:tcBorders>
              <w:top w:val="nil"/>
              <w:bottom w:val="single" w:sz="4" w:space="0" w:color="auto"/>
            </w:tcBorders>
            <w:noWrap/>
            <w:hideMark/>
          </w:tcPr>
          <w:p w14:paraId="6E100AE9" w14:textId="77777777" w:rsidR="00DC789A" w:rsidRPr="00DC789A" w:rsidRDefault="00DC789A" w:rsidP="00DC789A">
            <w:pPr>
              <w:rPr>
                <w:rFonts w:ascii="Arial" w:hAnsi="Arial" w:cs="Arial"/>
                <w:sz w:val="16"/>
                <w:szCs w:val="16"/>
              </w:rPr>
            </w:pPr>
          </w:p>
        </w:tc>
        <w:tc>
          <w:tcPr>
            <w:tcW w:w="3118" w:type="dxa"/>
            <w:tcBorders>
              <w:top w:val="nil"/>
              <w:bottom w:val="single" w:sz="4" w:space="0" w:color="auto"/>
            </w:tcBorders>
            <w:noWrap/>
            <w:hideMark/>
          </w:tcPr>
          <w:p w14:paraId="787F8D98" w14:textId="1D4453A8" w:rsidR="00DC789A" w:rsidRPr="00DC789A" w:rsidRDefault="00FE44EC" w:rsidP="00DC789A">
            <w:pPr>
              <w:rPr>
                <w:rFonts w:ascii="Arial" w:hAnsi="Arial" w:cs="Arial"/>
                <w:sz w:val="16"/>
                <w:szCs w:val="16"/>
              </w:rPr>
            </w:pPr>
            <w:r>
              <w:rPr>
                <w:rFonts w:ascii="Arial" w:hAnsi="Arial" w:cs="Arial"/>
                <w:sz w:val="16"/>
                <w:szCs w:val="16"/>
                <w:lang w:val="nl-NL"/>
              </w:rPr>
              <w:t xml:space="preserve">Effort × </w:t>
            </w:r>
            <w:r w:rsidR="00ED69D5">
              <w:rPr>
                <w:rFonts w:ascii="Arial" w:hAnsi="Arial" w:cs="Arial"/>
                <w:sz w:val="16"/>
                <w:szCs w:val="16"/>
                <w:lang w:val="nl-NL"/>
              </w:rPr>
              <w:t>Skill</w:t>
            </w:r>
            <w:r>
              <w:rPr>
                <w:rFonts w:ascii="Arial" w:hAnsi="Arial" w:cs="Arial"/>
                <w:sz w:val="16"/>
                <w:szCs w:val="16"/>
                <w:lang w:val="nl-NL"/>
              </w:rPr>
              <w:t xml:space="preserve"> variety</w:t>
            </w:r>
          </w:p>
        </w:tc>
        <w:tc>
          <w:tcPr>
            <w:tcW w:w="397" w:type="dxa"/>
            <w:tcBorders>
              <w:top w:val="nil"/>
              <w:bottom w:val="single" w:sz="4" w:space="0" w:color="auto"/>
            </w:tcBorders>
            <w:noWrap/>
            <w:hideMark/>
          </w:tcPr>
          <w:p w14:paraId="5067F149"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0.1</w:t>
            </w:r>
          </w:p>
        </w:tc>
        <w:tc>
          <w:tcPr>
            <w:tcW w:w="510" w:type="dxa"/>
            <w:tcBorders>
              <w:top w:val="nil"/>
              <w:bottom w:val="single" w:sz="4" w:space="0" w:color="auto"/>
            </w:tcBorders>
            <w:noWrap/>
            <w:hideMark/>
          </w:tcPr>
          <w:p w14:paraId="3EA05B1B" w14:textId="77777777" w:rsidR="00DC789A" w:rsidRPr="00DC789A" w:rsidRDefault="00DC789A" w:rsidP="00DC789A">
            <w:pPr>
              <w:rPr>
                <w:rFonts w:ascii="Arial" w:hAnsi="Arial" w:cs="Arial"/>
                <w:sz w:val="16"/>
                <w:szCs w:val="16"/>
              </w:rPr>
            </w:pPr>
          </w:p>
        </w:tc>
        <w:tc>
          <w:tcPr>
            <w:tcW w:w="964" w:type="dxa"/>
            <w:tcBorders>
              <w:top w:val="nil"/>
              <w:bottom w:val="single" w:sz="4" w:space="0" w:color="auto"/>
            </w:tcBorders>
            <w:noWrap/>
            <w:hideMark/>
          </w:tcPr>
          <w:p w14:paraId="28D3EFA1" w14:textId="77777777" w:rsidR="00DC789A" w:rsidRPr="00DC789A" w:rsidRDefault="00DC789A" w:rsidP="00DC789A">
            <w:pPr>
              <w:rPr>
                <w:rFonts w:ascii="Arial" w:hAnsi="Arial" w:cs="Arial"/>
                <w:sz w:val="16"/>
                <w:szCs w:val="16"/>
              </w:rPr>
            </w:pPr>
            <w:r w:rsidRPr="00DC789A">
              <w:rPr>
                <w:rFonts w:ascii="Arial" w:hAnsi="Arial" w:cs="Arial"/>
                <w:sz w:val="16"/>
                <w:szCs w:val="16"/>
              </w:rPr>
              <w:t>[-0.2, 0.3]</w:t>
            </w:r>
          </w:p>
        </w:tc>
        <w:tc>
          <w:tcPr>
            <w:tcW w:w="510" w:type="dxa"/>
            <w:tcBorders>
              <w:top w:val="nil"/>
              <w:bottom w:val="single" w:sz="4" w:space="0" w:color="auto"/>
            </w:tcBorders>
            <w:noWrap/>
            <w:hideMark/>
          </w:tcPr>
          <w:p w14:paraId="659CBEA4" w14:textId="77777777" w:rsidR="00DC789A" w:rsidRPr="00DC789A" w:rsidRDefault="00DC789A" w:rsidP="007A6A93">
            <w:pPr>
              <w:jc w:val="right"/>
              <w:rPr>
                <w:rFonts w:ascii="Arial" w:hAnsi="Arial" w:cs="Arial"/>
                <w:sz w:val="16"/>
                <w:szCs w:val="16"/>
              </w:rPr>
            </w:pPr>
          </w:p>
        </w:tc>
        <w:tc>
          <w:tcPr>
            <w:tcW w:w="283" w:type="dxa"/>
            <w:tcBorders>
              <w:top w:val="nil"/>
              <w:bottom w:val="single" w:sz="4" w:space="0" w:color="auto"/>
            </w:tcBorders>
            <w:noWrap/>
            <w:hideMark/>
          </w:tcPr>
          <w:p w14:paraId="494A7A89" w14:textId="77777777" w:rsidR="00DC789A" w:rsidRPr="00DC789A" w:rsidRDefault="00DC789A" w:rsidP="00DC789A">
            <w:pPr>
              <w:rPr>
                <w:rFonts w:ascii="Arial" w:hAnsi="Arial" w:cs="Arial"/>
                <w:sz w:val="16"/>
                <w:szCs w:val="16"/>
              </w:rPr>
            </w:pPr>
          </w:p>
        </w:tc>
        <w:tc>
          <w:tcPr>
            <w:tcW w:w="680" w:type="dxa"/>
            <w:tcBorders>
              <w:top w:val="nil"/>
              <w:bottom w:val="single" w:sz="4" w:space="0" w:color="auto"/>
            </w:tcBorders>
            <w:noWrap/>
            <w:hideMark/>
          </w:tcPr>
          <w:p w14:paraId="494BB542" w14:textId="77777777" w:rsidR="00DC789A" w:rsidRPr="00DC789A" w:rsidRDefault="00DC789A" w:rsidP="007A6A93">
            <w:pPr>
              <w:jc w:val="right"/>
              <w:rPr>
                <w:rFonts w:ascii="Arial" w:hAnsi="Arial" w:cs="Arial"/>
                <w:sz w:val="16"/>
                <w:szCs w:val="16"/>
              </w:rPr>
            </w:pPr>
          </w:p>
        </w:tc>
        <w:tc>
          <w:tcPr>
            <w:tcW w:w="283" w:type="dxa"/>
            <w:tcBorders>
              <w:top w:val="nil"/>
              <w:bottom w:val="single" w:sz="4" w:space="0" w:color="auto"/>
            </w:tcBorders>
            <w:noWrap/>
            <w:hideMark/>
          </w:tcPr>
          <w:p w14:paraId="7875767F" w14:textId="77777777" w:rsidR="00DC789A" w:rsidRPr="00DC789A" w:rsidRDefault="00DC789A" w:rsidP="00DC789A">
            <w:pPr>
              <w:rPr>
                <w:rFonts w:ascii="Arial" w:hAnsi="Arial" w:cs="Arial"/>
                <w:sz w:val="16"/>
                <w:szCs w:val="16"/>
              </w:rPr>
            </w:pPr>
          </w:p>
        </w:tc>
        <w:tc>
          <w:tcPr>
            <w:tcW w:w="510" w:type="dxa"/>
            <w:tcBorders>
              <w:top w:val="nil"/>
              <w:bottom w:val="single" w:sz="4" w:space="0" w:color="auto"/>
            </w:tcBorders>
            <w:noWrap/>
            <w:hideMark/>
          </w:tcPr>
          <w:p w14:paraId="4D4FD7F4" w14:textId="77777777" w:rsidR="00DC789A" w:rsidRPr="00DC789A" w:rsidRDefault="00DC789A" w:rsidP="007A6A93">
            <w:pPr>
              <w:jc w:val="right"/>
              <w:rPr>
                <w:rFonts w:ascii="Arial" w:hAnsi="Arial" w:cs="Arial"/>
                <w:sz w:val="16"/>
                <w:szCs w:val="16"/>
              </w:rPr>
            </w:pPr>
          </w:p>
        </w:tc>
      </w:tr>
      <w:tr w:rsidR="00E048B5" w:rsidRPr="00DC789A" w14:paraId="20DFEF52" w14:textId="77777777" w:rsidTr="00FA299C">
        <w:trPr>
          <w:trHeight w:val="288"/>
        </w:trPr>
        <w:tc>
          <w:tcPr>
            <w:tcW w:w="283" w:type="dxa"/>
            <w:tcBorders>
              <w:top w:val="single" w:sz="4" w:space="0" w:color="auto"/>
            </w:tcBorders>
            <w:noWrap/>
            <w:hideMark/>
          </w:tcPr>
          <w:p w14:paraId="5FBB170B" w14:textId="77777777" w:rsidR="00DC789A" w:rsidRPr="00DC789A" w:rsidRDefault="00DC789A" w:rsidP="00DC789A">
            <w:pPr>
              <w:rPr>
                <w:rFonts w:ascii="Arial" w:hAnsi="Arial" w:cs="Arial"/>
                <w:sz w:val="16"/>
                <w:szCs w:val="16"/>
              </w:rPr>
            </w:pPr>
            <w:r w:rsidRPr="00DC789A">
              <w:rPr>
                <w:rFonts w:ascii="Arial" w:hAnsi="Arial" w:cs="Arial"/>
                <w:sz w:val="16"/>
                <w:szCs w:val="16"/>
              </w:rPr>
              <w:t>6</w:t>
            </w:r>
          </w:p>
        </w:tc>
        <w:tc>
          <w:tcPr>
            <w:tcW w:w="1701" w:type="dxa"/>
            <w:tcBorders>
              <w:top w:val="single" w:sz="4" w:space="0" w:color="auto"/>
            </w:tcBorders>
            <w:noWrap/>
            <w:hideMark/>
          </w:tcPr>
          <w:p w14:paraId="276FF643" w14:textId="77777777" w:rsidR="00DC789A" w:rsidRPr="00DC789A" w:rsidRDefault="00DC789A" w:rsidP="00DC789A">
            <w:pPr>
              <w:rPr>
                <w:rFonts w:ascii="Arial" w:hAnsi="Arial" w:cs="Arial"/>
                <w:sz w:val="16"/>
                <w:szCs w:val="16"/>
              </w:rPr>
            </w:pPr>
            <w:r w:rsidRPr="00DC789A">
              <w:rPr>
                <w:rFonts w:ascii="Arial" w:hAnsi="Arial" w:cs="Arial"/>
                <w:sz w:val="16"/>
                <w:szCs w:val="16"/>
              </w:rPr>
              <w:t>Monitoring feedback</w:t>
            </w:r>
          </w:p>
        </w:tc>
        <w:tc>
          <w:tcPr>
            <w:tcW w:w="3118" w:type="dxa"/>
            <w:tcBorders>
              <w:top w:val="single" w:sz="4" w:space="0" w:color="auto"/>
            </w:tcBorders>
            <w:noWrap/>
            <w:hideMark/>
          </w:tcPr>
          <w:p w14:paraId="0D472616" w14:textId="77777777" w:rsidR="00DC789A" w:rsidRPr="00DC789A" w:rsidRDefault="00DC789A" w:rsidP="00DC789A">
            <w:pPr>
              <w:rPr>
                <w:rFonts w:ascii="Arial" w:hAnsi="Arial" w:cs="Arial"/>
                <w:sz w:val="16"/>
                <w:szCs w:val="16"/>
              </w:rPr>
            </w:pPr>
            <w:r w:rsidRPr="00DC789A">
              <w:rPr>
                <w:rFonts w:ascii="Arial" w:hAnsi="Arial" w:cs="Arial"/>
                <w:sz w:val="16"/>
                <w:szCs w:val="16"/>
              </w:rPr>
              <w:t>Intercept</w:t>
            </w:r>
          </w:p>
        </w:tc>
        <w:tc>
          <w:tcPr>
            <w:tcW w:w="397" w:type="dxa"/>
            <w:tcBorders>
              <w:top w:val="single" w:sz="4" w:space="0" w:color="auto"/>
            </w:tcBorders>
            <w:noWrap/>
            <w:hideMark/>
          </w:tcPr>
          <w:p w14:paraId="7D8CC0E0"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34.8</w:t>
            </w:r>
          </w:p>
        </w:tc>
        <w:tc>
          <w:tcPr>
            <w:tcW w:w="510" w:type="dxa"/>
            <w:tcBorders>
              <w:top w:val="single" w:sz="4" w:space="0" w:color="auto"/>
            </w:tcBorders>
            <w:noWrap/>
            <w:hideMark/>
          </w:tcPr>
          <w:p w14:paraId="1BD05BFF" w14:textId="77777777" w:rsidR="00DC789A" w:rsidRPr="00DC789A" w:rsidRDefault="00DC789A" w:rsidP="00DC789A">
            <w:pPr>
              <w:rPr>
                <w:rFonts w:ascii="Arial" w:hAnsi="Arial" w:cs="Arial"/>
                <w:sz w:val="16"/>
                <w:szCs w:val="16"/>
              </w:rPr>
            </w:pPr>
            <w:r w:rsidRPr="00DC789A">
              <w:rPr>
                <w:rFonts w:ascii="Arial" w:hAnsi="Arial" w:cs="Arial"/>
                <w:sz w:val="16"/>
                <w:szCs w:val="16"/>
              </w:rPr>
              <w:t>***</w:t>
            </w:r>
          </w:p>
        </w:tc>
        <w:tc>
          <w:tcPr>
            <w:tcW w:w="964" w:type="dxa"/>
            <w:tcBorders>
              <w:top w:val="single" w:sz="4" w:space="0" w:color="auto"/>
            </w:tcBorders>
            <w:noWrap/>
            <w:hideMark/>
          </w:tcPr>
          <w:p w14:paraId="2365FA9D" w14:textId="77777777" w:rsidR="00DC789A" w:rsidRPr="00DC789A" w:rsidRDefault="00DC789A" w:rsidP="00DC789A">
            <w:pPr>
              <w:rPr>
                <w:rFonts w:ascii="Arial" w:hAnsi="Arial" w:cs="Arial"/>
                <w:sz w:val="16"/>
                <w:szCs w:val="16"/>
              </w:rPr>
            </w:pPr>
            <w:r w:rsidRPr="00DC789A">
              <w:rPr>
                <w:rFonts w:ascii="Arial" w:hAnsi="Arial" w:cs="Arial"/>
                <w:sz w:val="16"/>
                <w:szCs w:val="16"/>
              </w:rPr>
              <w:t>[30.3, 39.3]</w:t>
            </w:r>
          </w:p>
        </w:tc>
        <w:tc>
          <w:tcPr>
            <w:tcW w:w="510" w:type="dxa"/>
            <w:tcBorders>
              <w:top w:val="single" w:sz="4" w:space="0" w:color="auto"/>
            </w:tcBorders>
            <w:noWrap/>
            <w:hideMark/>
          </w:tcPr>
          <w:p w14:paraId="1A4C1CA0" w14:textId="26B2467C" w:rsidR="00DC789A" w:rsidRPr="000F0B5A" w:rsidRDefault="00DC789A" w:rsidP="007A6A93">
            <w:pPr>
              <w:jc w:val="right"/>
              <w:rPr>
                <w:rFonts w:ascii="Arial" w:hAnsi="Arial" w:cs="Arial"/>
                <w:sz w:val="16"/>
                <w:szCs w:val="16"/>
                <w:lang w:val="nl-NL"/>
              </w:rPr>
            </w:pPr>
            <w:r w:rsidRPr="00DC789A">
              <w:rPr>
                <w:rFonts w:ascii="Arial" w:hAnsi="Arial" w:cs="Arial"/>
                <w:sz w:val="16"/>
                <w:szCs w:val="16"/>
              </w:rPr>
              <w:t>553</w:t>
            </w:r>
            <w:r w:rsidR="000F0B5A">
              <w:rPr>
                <w:rFonts w:ascii="Arial" w:hAnsi="Arial" w:cs="Arial"/>
                <w:sz w:val="16"/>
                <w:szCs w:val="16"/>
                <w:lang w:val="nl-NL"/>
              </w:rPr>
              <w:t>.0</w:t>
            </w:r>
          </w:p>
        </w:tc>
        <w:tc>
          <w:tcPr>
            <w:tcW w:w="283" w:type="dxa"/>
            <w:tcBorders>
              <w:top w:val="single" w:sz="4" w:space="0" w:color="auto"/>
            </w:tcBorders>
            <w:noWrap/>
            <w:hideMark/>
          </w:tcPr>
          <w:p w14:paraId="74F2D374" w14:textId="77777777" w:rsidR="00DC789A" w:rsidRPr="00DC789A" w:rsidRDefault="00DC789A" w:rsidP="00DC789A">
            <w:pPr>
              <w:rPr>
                <w:rFonts w:ascii="Arial" w:hAnsi="Arial" w:cs="Arial"/>
                <w:sz w:val="16"/>
                <w:szCs w:val="16"/>
              </w:rPr>
            </w:pPr>
            <w:r w:rsidRPr="00DC789A">
              <w:rPr>
                <w:rFonts w:ascii="Arial" w:hAnsi="Arial" w:cs="Arial"/>
                <w:sz w:val="16"/>
                <w:szCs w:val="16"/>
              </w:rPr>
              <w:t>***</w:t>
            </w:r>
          </w:p>
        </w:tc>
        <w:tc>
          <w:tcPr>
            <w:tcW w:w="680" w:type="dxa"/>
            <w:tcBorders>
              <w:top w:val="single" w:sz="4" w:space="0" w:color="auto"/>
            </w:tcBorders>
            <w:noWrap/>
            <w:hideMark/>
          </w:tcPr>
          <w:p w14:paraId="22A70539" w14:textId="5447FF2D" w:rsidR="00DC789A" w:rsidRPr="000F0B5A" w:rsidRDefault="00DC789A" w:rsidP="007A6A93">
            <w:pPr>
              <w:jc w:val="right"/>
              <w:rPr>
                <w:rFonts w:ascii="Arial" w:hAnsi="Arial" w:cs="Arial"/>
                <w:sz w:val="16"/>
                <w:szCs w:val="16"/>
                <w:lang w:val="nl-NL"/>
              </w:rPr>
            </w:pPr>
            <w:r w:rsidRPr="00DC789A">
              <w:rPr>
                <w:rFonts w:ascii="Arial" w:hAnsi="Arial" w:cs="Arial"/>
                <w:sz w:val="16"/>
                <w:szCs w:val="16"/>
              </w:rPr>
              <w:t>24414</w:t>
            </w:r>
            <w:r w:rsidR="000F0B5A">
              <w:rPr>
                <w:rFonts w:ascii="Arial" w:hAnsi="Arial" w:cs="Arial"/>
                <w:sz w:val="16"/>
                <w:szCs w:val="16"/>
                <w:lang w:val="nl-NL"/>
              </w:rPr>
              <w:t>.0</w:t>
            </w:r>
          </w:p>
        </w:tc>
        <w:tc>
          <w:tcPr>
            <w:tcW w:w="283" w:type="dxa"/>
            <w:tcBorders>
              <w:top w:val="single" w:sz="4" w:space="0" w:color="auto"/>
            </w:tcBorders>
            <w:noWrap/>
            <w:hideMark/>
          </w:tcPr>
          <w:p w14:paraId="7C802DC0" w14:textId="77777777" w:rsidR="00DC789A" w:rsidRPr="00DC789A" w:rsidRDefault="00DC789A" w:rsidP="00DC789A">
            <w:pPr>
              <w:rPr>
                <w:rFonts w:ascii="Arial" w:hAnsi="Arial" w:cs="Arial"/>
                <w:sz w:val="16"/>
                <w:szCs w:val="16"/>
              </w:rPr>
            </w:pPr>
            <w:r w:rsidRPr="00DC789A">
              <w:rPr>
                <w:rFonts w:ascii="Arial" w:hAnsi="Arial" w:cs="Arial"/>
                <w:sz w:val="16"/>
                <w:szCs w:val="16"/>
              </w:rPr>
              <w:t>***</w:t>
            </w:r>
          </w:p>
        </w:tc>
        <w:tc>
          <w:tcPr>
            <w:tcW w:w="510" w:type="dxa"/>
            <w:tcBorders>
              <w:top w:val="single" w:sz="4" w:space="0" w:color="auto"/>
            </w:tcBorders>
            <w:noWrap/>
            <w:hideMark/>
          </w:tcPr>
          <w:p w14:paraId="5C681AFB"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97.2</w:t>
            </w:r>
          </w:p>
        </w:tc>
      </w:tr>
      <w:tr w:rsidR="00E048B5" w:rsidRPr="00DC789A" w14:paraId="2A7F47F0" w14:textId="77777777" w:rsidTr="00FA299C">
        <w:trPr>
          <w:trHeight w:val="288"/>
        </w:trPr>
        <w:tc>
          <w:tcPr>
            <w:tcW w:w="283" w:type="dxa"/>
            <w:noWrap/>
            <w:hideMark/>
          </w:tcPr>
          <w:p w14:paraId="49ECD1FD" w14:textId="77777777" w:rsidR="00DC789A" w:rsidRPr="00DC789A" w:rsidRDefault="00DC789A" w:rsidP="00DC789A">
            <w:pPr>
              <w:rPr>
                <w:rFonts w:ascii="Arial" w:hAnsi="Arial" w:cs="Arial"/>
                <w:sz w:val="16"/>
                <w:szCs w:val="16"/>
              </w:rPr>
            </w:pPr>
          </w:p>
        </w:tc>
        <w:tc>
          <w:tcPr>
            <w:tcW w:w="1701" w:type="dxa"/>
            <w:noWrap/>
            <w:hideMark/>
          </w:tcPr>
          <w:p w14:paraId="1D40AF67" w14:textId="77777777" w:rsidR="00DC789A" w:rsidRPr="00DC789A" w:rsidRDefault="00DC789A" w:rsidP="00DC789A">
            <w:pPr>
              <w:rPr>
                <w:rFonts w:ascii="Arial" w:hAnsi="Arial" w:cs="Arial"/>
                <w:sz w:val="16"/>
                <w:szCs w:val="16"/>
              </w:rPr>
            </w:pPr>
          </w:p>
        </w:tc>
        <w:tc>
          <w:tcPr>
            <w:tcW w:w="3118" w:type="dxa"/>
            <w:noWrap/>
            <w:hideMark/>
          </w:tcPr>
          <w:p w14:paraId="5595C9C0" w14:textId="77777777" w:rsidR="00DC789A" w:rsidRPr="00DC789A" w:rsidRDefault="00DC789A" w:rsidP="00DC789A">
            <w:pPr>
              <w:rPr>
                <w:rFonts w:ascii="Arial" w:hAnsi="Arial" w:cs="Arial"/>
                <w:sz w:val="16"/>
                <w:szCs w:val="16"/>
              </w:rPr>
            </w:pPr>
            <w:r w:rsidRPr="00DC789A">
              <w:rPr>
                <w:rFonts w:ascii="Arial" w:hAnsi="Arial" w:cs="Arial"/>
                <w:sz w:val="16"/>
                <w:szCs w:val="16"/>
              </w:rPr>
              <w:t>Effort</w:t>
            </w:r>
          </w:p>
        </w:tc>
        <w:tc>
          <w:tcPr>
            <w:tcW w:w="397" w:type="dxa"/>
            <w:noWrap/>
            <w:hideMark/>
          </w:tcPr>
          <w:p w14:paraId="6E69A197"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0.9</w:t>
            </w:r>
          </w:p>
        </w:tc>
        <w:tc>
          <w:tcPr>
            <w:tcW w:w="510" w:type="dxa"/>
            <w:noWrap/>
            <w:hideMark/>
          </w:tcPr>
          <w:p w14:paraId="65690BB3" w14:textId="77777777" w:rsidR="00DC789A" w:rsidRPr="00DC789A" w:rsidRDefault="00DC789A" w:rsidP="00DC789A">
            <w:pPr>
              <w:rPr>
                <w:rFonts w:ascii="Arial" w:hAnsi="Arial" w:cs="Arial"/>
                <w:sz w:val="16"/>
                <w:szCs w:val="16"/>
              </w:rPr>
            </w:pPr>
            <w:r w:rsidRPr="00DC789A">
              <w:rPr>
                <w:rFonts w:ascii="Arial" w:hAnsi="Arial" w:cs="Arial"/>
                <w:sz w:val="16"/>
                <w:szCs w:val="16"/>
              </w:rPr>
              <w:t>***</w:t>
            </w:r>
          </w:p>
        </w:tc>
        <w:tc>
          <w:tcPr>
            <w:tcW w:w="964" w:type="dxa"/>
            <w:noWrap/>
            <w:hideMark/>
          </w:tcPr>
          <w:p w14:paraId="09F2B6F6" w14:textId="77777777" w:rsidR="00DC789A" w:rsidRPr="00DC789A" w:rsidRDefault="00DC789A" w:rsidP="00DC789A">
            <w:pPr>
              <w:rPr>
                <w:rFonts w:ascii="Arial" w:hAnsi="Arial" w:cs="Arial"/>
                <w:sz w:val="16"/>
                <w:szCs w:val="16"/>
              </w:rPr>
            </w:pPr>
            <w:r w:rsidRPr="00DC789A">
              <w:rPr>
                <w:rFonts w:ascii="Arial" w:hAnsi="Arial" w:cs="Arial"/>
                <w:sz w:val="16"/>
                <w:szCs w:val="16"/>
              </w:rPr>
              <w:t>[0.7, 1.1]</w:t>
            </w:r>
          </w:p>
        </w:tc>
        <w:tc>
          <w:tcPr>
            <w:tcW w:w="510" w:type="dxa"/>
            <w:noWrap/>
            <w:hideMark/>
          </w:tcPr>
          <w:p w14:paraId="3F61A22E" w14:textId="77777777" w:rsidR="00DC789A" w:rsidRPr="00DC789A" w:rsidRDefault="00DC789A" w:rsidP="007A6A93">
            <w:pPr>
              <w:jc w:val="right"/>
              <w:rPr>
                <w:rFonts w:ascii="Arial" w:hAnsi="Arial" w:cs="Arial"/>
                <w:sz w:val="16"/>
                <w:szCs w:val="16"/>
              </w:rPr>
            </w:pPr>
          </w:p>
        </w:tc>
        <w:tc>
          <w:tcPr>
            <w:tcW w:w="283" w:type="dxa"/>
            <w:noWrap/>
            <w:hideMark/>
          </w:tcPr>
          <w:p w14:paraId="1F979C00" w14:textId="77777777" w:rsidR="00DC789A" w:rsidRPr="00DC789A" w:rsidRDefault="00DC789A" w:rsidP="00DC789A">
            <w:pPr>
              <w:rPr>
                <w:rFonts w:ascii="Arial" w:hAnsi="Arial" w:cs="Arial"/>
                <w:sz w:val="16"/>
                <w:szCs w:val="16"/>
              </w:rPr>
            </w:pPr>
          </w:p>
        </w:tc>
        <w:tc>
          <w:tcPr>
            <w:tcW w:w="680" w:type="dxa"/>
            <w:noWrap/>
            <w:hideMark/>
          </w:tcPr>
          <w:p w14:paraId="164864F3" w14:textId="77777777" w:rsidR="00DC789A" w:rsidRPr="00DC789A" w:rsidRDefault="00DC789A" w:rsidP="007A6A93">
            <w:pPr>
              <w:jc w:val="right"/>
              <w:rPr>
                <w:rFonts w:ascii="Arial" w:hAnsi="Arial" w:cs="Arial"/>
                <w:sz w:val="16"/>
                <w:szCs w:val="16"/>
              </w:rPr>
            </w:pPr>
          </w:p>
        </w:tc>
        <w:tc>
          <w:tcPr>
            <w:tcW w:w="283" w:type="dxa"/>
            <w:noWrap/>
            <w:hideMark/>
          </w:tcPr>
          <w:p w14:paraId="7255738C" w14:textId="77777777" w:rsidR="00DC789A" w:rsidRPr="00DC789A" w:rsidRDefault="00DC789A" w:rsidP="00DC789A">
            <w:pPr>
              <w:rPr>
                <w:rFonts w:ascii="Arial" w:hAnsi="Arial" w:cs="Arial"/>
                <w:sz w:val="16"/>
                <w:szCs w:val="16"/>
              </w:rPr>
            </w:pPr>
          </w:p>
        </w:tc>
        <w:tc>
          <w:tcPr>
            <w:tcW w:w="510" w:type="dxa"/>
            <w:noWrap/>
            <w:hideMark/>
          </w:tcPr>
          <w:p w14:paraId="533EC7AE" w14:textId="77777777" w:rsidR="00DC789A" w:rsidRPr="00DC789A" w:rsidRDefault="00DC789A" w:rsidP="007A6A93">
            <w:pPr>
              <w:jc w:val="right"/>
              <w:rPr>
                <w:rFonts w:ascii="Arial" w:hAnsi="Arial" w:cs="Arial"/>
                <w:sz w:val="16"/>
                <w:szCs w:val="16"/>
              </w:rPr>
            </w:pPr>
          </w:p>
        </w:tc>
      </w:tr>
      <w:tr w:rsidR="00E048B5" w:rsidRPr="00DC789A" w14:paraId="1C2CDC1F" w14:textId="77777777" w:rsidTr="00FA299C">
        <w:trPr>
          <w:trHeight w:val="288"/>
        </w:trPr>
        <w:tc>
          <w:tcPr>
            <w:tcW w:w="283" w:type="dxa"/>
            <w:noWrap/>
            <w:hideMark/>
          </w:tcPr>
          <w:p w14:paraId="6FF780FA" w14:textId="77777777" w:rsidR="00DC789A" w:rsidRPr="00DC789A" w:rsidRDefault="00DC789A" w:rsidP="00DC789A">
            <w:pPr>
              <w:rPr>
                <w:rFonts w:ascii="Arial" w:hAnsi="Arial" w:cs="Arial"/>
                <w:sz w:val="16"/>
                <w:szCs w:val="16"/>
              </w:rPr>
            </w:pPr>
          </w:p>
        </w:tc>
        <w:tc>
          <w:tcPr>
            <w:tcW w:w="1701" w:type="dxa"/>
            <w:noWrap/>
            <w:hideMark/>
          </w:tcPr>
          <w:p w14:paraId="051BD8E8" w14:textId="77777777" w:rsidR="00DC789A" w:rsidRPr="00DC789A" w:rsidRDefault="00DC789A" w:rsidP="00DC789A">
            <w:pPr>
              <w:rPr>
                <w:rFonts w:ascii="Arial" w:hAnsi="Arial" w:cs="Arial"/>
                <w:sz w:val="16"/>
                <w:szCs w:val="16"/>
              </w:rPr>
            </w:pPr>
          </w:p>
        </w:tc>
        <w:tc>
          <w:tcPr>
            <w:tcW w:w="3118" w:type="dxa"/>
            <w:noWrap/>
            <w:hideMark/>
          </w:tcPr>
          <w:p w14:paraId="185CE6EB" w14:textId="56E57210" w:rsidR="00DC789A" w:rsidRPr="00FE44EC" w:rsidRDefault="00FE44EC" w:rsidP="00DC789A">
            <w:pPr>
              <w:rPr>
                <w:rFonts w:ascii="Arial" w:hAnsi="Arial" w:cs="Arial"/>
                <w:sz w:val="16"/>
                <w:szCs w:val="16"/>
                <w:lang w:val="nl-NL"/>
              </w:rPr>
            </w:pPr>
            <w:r>
              <w:rPr>
                <w:rFonts w:ascii="Arial" w:hAnsi="Arial" w:cs="Arial"/>
                <w:sz w:val="16"/>
                <w:szCs w:val="16"/>
                <w:lang w:val="nl-NL"/>
              </w:rPr>
              <w:t>Monitoring feedback = Yes</w:t>
            </w:r>
          </w:p>
        </w:tc>
        <w:tc>
          <w:tcPr>
            <w:tcW w:w="397" w:type="dxa"/>
            <w:noWrap/>
            <w:hideMark/>
          </w:tcPr>
          <w:p w14:paraId="3F138669"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0.6</w:t>
            </w:r>
          </w:p>
        </w:tc>
        <w:tc>
          <w:tcPr>
            <w:tcW w:w="510" w:type="dxa"/>
            <w:noWrap/>
            <w:hideMark/>
          </w:tcPr>
          <w:p w14:paraId="6B183718" w14:textId="77777777" w:rsidR="00DC789A" w:rsidRPr="00DC789A" w:rsidRDefault="00DC789A" w:rsidP="00DC789A">
            <w:pPr>
              <w:rPr>
                <w:rFonts w:ascii="Arial" w:hAnsi="Arial" w:cs="Arial"/>
                <w:sz w:val="16"/>
                <w:szCs w:val="16"/>
              </w:rPr>
            </w:pPr>
          </w:p>
        </w:tc>
        <w:tc>
          <w:tcPr>
            <w:tcW w:w="964" w:type="dxa"/>
            <w:noWrap/>
            <w:hideMark/>
          </w:tcPr>
          <w:p w14:paraId="1B068277" w14:textId="77777777" w:rsidR="00DC789A" w:rsidRPr="00DC789A" w:rsidRDefault="00DC789A" w:rsidP="00DC789A">
            <w:pPr>
              <w:rPr>
                <w:rFonts w:ascii="Arial" w:hAnsi="Arial" w:cs="Arial"/>
                <w:sz w:val="16"/>
                <w:szCs w:val="16"/>
              </w:rPr>
            </w:pPr>
            <w:r w:rsidRPr="00DC789A">
              <w:rPr>
                <w:rFonts w:ascii="Arial" w:hAnsi="Arial" w:cs="Arial"/>
                <w:sz w:val="16"/>
                <w:szCs w:val="16"/>
              </w:rPr>
              <w:t>[-4.2, 5.4]</w:t>
            </w:r>
          </w:p>
        </w:tc>
        <w:tc>
          <w:tcPr>
            <w:tcW w:w="510" w:type="dxa"/>
            <w:noWrap/>
            <w:hideMark/>
          </w:tcPr>
          <w:p w14:paraId="63C7D4B0" w14:textId="77777777" w:rsidR="00DC789A" w:rsidRPr="00DC789A" w:rsidRDefault="00DC789A" w:rsidP="007A6A93">
            <w:pPr>
              <w:jc w:val="right"/>
              <w:rPr>
                <w:rFonts w:ascii="Arial" w:hAnsi="Arial" w:cs="Arial"/>
                <w:sz w:val="16"/>
                <w:szCs w:val="16"/>
              </w:rPr>
            </w:pPr>
          </w:p>
        </w:tc>
        <w:tc>
          <w:tcPr>
            <w:tcW w:w="283" w:type="dxa"/>
            <w:noWrap/>
            <w:hideMark/>
          </w:tcPr>
          <w:p w14:paraId="04374C64" w14:textId="77777777" w:rsidR="00DC789A" w:rsidRPr="00DC789A" w:rsidRDefault="00DC789A" w:rsidP="00DC789A">
            <w:pPr>
              <w:rPr>
                <w:rFonts w:ascii="Arial" w:hAnsi="Arial" w:cs="Arial"/>
                <w:sz w:val="16"/>
                <w:szCs w:val="16"/>
              </w:rPr>
            </w:pPr>
          </w:p>
        </w:tc>
        <w:tc>
          <w:tcPr>
            <w:tcW w:w="680" w:type="dxa"/>
            <w:noWrap/>
            <w:hideMark/>
          </w:tcPr>
          <w:p w14:paraId="587A53BF" w14:textId="77777777" w:rsidR="00DC789A" w:rsidRPr="00DC789A" w:rsidRDefault="00DC789A" w:rsidP="007A6A93">
            <w:pPr>
              <w:jc w:val="right"/>
              <w:rPr>
                <w:rFonts w:ascii="Arial" w:hAnsi="Arial" w:cs="Arial"/>
                <w:sz w:val="16"/>
                <w:szCs w:val="16"/>
              </w:rPr>
            </w:pPr>
          </w:p>
        </w:tc>
        <w:tc>
          <w:tcPr>
            <w:tcW w:w="283" w:type="dxa"/>
            <w:noWrap/>
            <w:hideMark/>
          </w:tcPr>
          <w:p w14:paraId="67EBA1CC" w14:textId="77777777" w:rsidR="00DC789A" w:rsidRPr="00DC789A" w:rsidRDefault="00DC789A" w:rsidP="00DC789A">
            <w:pPr>
              <w:rPr>
                <w:rFonts w:ascii="Arial" w:hAnsi="Arial" w:cs="Arial"/>
                <w:sz w:val="16"/>
                <w:szCs w:val="16"/>
              </w:rPr>
            </w:pPr>
          </w:p>
        </w:tc>
        <w:tc>
          <w:tcPr>
            <w:tcW w:w="510" w:type="dxa"/>
            <w:noWrap/>
            <w:hideMark/>
          </w:tcPr>
          <w:p w14:paraId="55AB0006" w14:textId="77777777" w:rsidR="00DC789A" w:rsidRPr="00DC789A" w:rsidRDefault="00DC789A" w:rsidP="007A6A93">
            <w:pPr>
              <w:jc w:val="right"/>
              <w:rPr>
                <w:rFonts w:ascii="Arial" w:hAnsi="Arial" w:cs="Arial"/>
                <w:sz w:val="16"/>
                <w:szCs w:val="16"/>
              </w:rPr>
            </w:pPr>
          </w:p>
        </w:tc>
      </w:tr>
      <w:tr w:rsidR="00E048B5" w:rsidRPr="00DC789A" w14:paraId="15D5D6A7" w14:textId="77777777" w:rsidTr="00FA299C">
        <w:trPr>
          <w:trHeight w:val="288"/>
        </w:trPr>
        <w:tc>
          <w:tcPr>
            <w:tcW w:w="283" w:type="dxa"/>
            <w:tcBorders>
              <w:bottom w:val="single" w:sz="4" w:space="0" w:color="auto"/>
            </w:tcBorders>
            <w:noWrap/>
            <w:hideMark/>
          </w:tcPr>
          <w:p w14:paraId="000540FF" w14:textId="77777777" w:rsidR="00DC789A" w:rsidRPr="00DC789A" w:rsidRDefault="00DC789A" w:rsidP="00DC789A">
            <w:pPr>
              <w:rPr>
                <w:rFonts w:ascii="Arial" w:hAnsi="Arial" w:cs="Arial"/>
                <w:sz w:val="16"/>
                <w:szCs w:val="16"/>
              </w:rPr>
            </w:pPr>
          </w:p>
        </w:tc>
        <w:tc>
          <w:tcPr>
            <w:tcW w:w="1701" w:type="dxa"/>
            <w:tcBorders>
              <w:bottom w:val="single" w:sz="4" w:space="0" w:color="auto"/>
            </w:tcBorders>
            <w:noWrap/>
            <w:hideMark/>
          </w:tcPr>
          <w:p w14:paraId="649B1ECC" w14:textId="77777777" w:rsidR="00DC789A" w:rsidRPr="00DC789A" w:rsidRDefault="00DC789A" w:rsidP="00DC789A">
            <w:pPr>
              <w:rPr>
                <w:rFonts w:ascii="Arial" w:hAnsi="Arial" w:cs="Arial"/>
                <w:sz w:val="16"/>
                <w:szCs w:val="16"/>
              </w:rPr>
            </w:pPr>
          </w:p>
        </w:tc>
        <w:tc>
          <w:tcPr>
            <w:tcW w:w="3118" w:type="dxa"/>
            <w:tcBorders>
              <w:bottom w:val="single" w:sz="4" w:space="0" w:color="auto"/>
            </w:tcBorders>
            <w:noWrap/>
            <w:hideMark/>
          </w:tcPr>
          <w:p w14:paraId="2DF95FBD" w14:textId="69F8FA45" w:rsidR="00DC789A" w:rsidRPr="00DC789A" w:rsidRDefault="00FE44EC" w:rsidP="00DC789A">
            <w:pPr>
              <w:rPr>
                <w:rFonts w:ascii="Arial" w:hAnsi="Arial" w:cs="Arial"/>
                <w:sz w:val="16"/>
                <w:szCs w:val="16"/>
              </w:rPr>
            </w:pPr>
            <w:r>
              <w:rPr>
                <w:rFonts w:ascii="Arial" w:hAnsi="Arial" w:cs="Arial"/>
                <w:sz w:val="16"/>
                <w:szCs w:val="16"/>
                <w:lang w:val="nl-NL"/>
              </w:rPr>
              <w:t>Effort × Monitoring feedback</w:t>
            </w:r>
          </w:p>
        </w:tc>
        <w:tc>
          <w:tcPr>
            <w:tcW w:w="397" w:type="dxa"/>
            <w:tcBorders>
              <w:bottom w:val="single" w:sz="4" w:space="0" w:color="auto"/>
            </w:tcBorders>
            <w:noWrap/>
            <w:hideMark/>
          </w:tcPr>
          <w:p w14:paraId="52DA9F04"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-0.1</w:t>
            </w:r>
          </w:p>
        </w:tc>
        <w:tc>
          <w:tcPr>
            <w:tcW w:w="510" w:type="dxa"/>
            <w:tcBorders>
              <w:bottom w:val="single" w:sz="4" w:space="0" w:color="auto"/>
            </w:tcBorders>
            <w:noWrap/>
            <w:hideMark/>
          </w:tcPr>
          <w:p w14:paraId="28132FA0" w14:textId="77777777" w:rsidR="00DC789A" w:rsidRPr="00DC789A" w:rsidRDefault="00DC789A" w:rsidP="00DC789A">
            <w:pPr>
              <w:rPr>
                <w:rFonts w:ascii="Arial" w:hAnsi="Arial" w:cs="Arial"/>
                <w:sz w:val="16"/>
                <w:szCs w:val="16"/>
              </w:rPr>
            </w:pPr>
          </w:p>
        </w:tc>
        <w:tc>
          <w:tcPr>
            <w:tcW w:w="964" w:type="dxa"/>
            <w:tcBorders>
              <w:bottom w:val="single" w:sz="4" w:space="0" w:color="auto"/>
            </w:tcBorders>
            <w:noWrap/>
            <w:hideMark/>
          </w:tcPr>
          <w:p w14:paraId="0316D86F" w14:textId="77777777" w:rsidR="00DC789A" w:rsidRPr="00DC789A" w:rsidRDefault="00DC789A" w:rsidP="00DC789A">
            <w:pPr>
              <w:rPr>
                <w:rFonts w:ascii="Arial" w:hAnsi="Arial" w:cs="Arial"/>
                <w:sz w:val="16"/>
                <w:szCs w:val="16"/>
              </w:rPr>
            </w:pPr>
            <w:r w:rsidRPr="00DC789A">
              <w:rPr>
                <w:rFonts w:ascii="Arial" w:hAnsi="Arial" w:cs="Arial"/>
                <w:sz w:val="16"/>
                <w:szCs w:val="16"/>
              </w:rPr>
              <w:t>[-0.3, 0.2]</w:t>
            </w:r>
          </w:p>
        </w:tc>
        <w:tc>
          <w:tcPr>
            <w:tcW w:w="510" w:type="dxa"/>
            <w:tcBorders>
              <w:bottom w:val="single" w:sz="4" w:space="0" w:color="auto"/>
            </w:tcBorders>
            <w:noWrap/>
            <w:hideMark/>
          </w:tcPr>
          <w:p w14:paraId="1E79BC7E" w14:textId="77777777" w:rsidR="00DC789A" w:rsidRPr="00DC789A" w:rsidRDefault="00DC789A" w:rsidP="007A6A93">
            <w:pPr>
              <w:jc w:val="right"/>
              <w:rPr>
                <w:rFonts w:ascii="Arial" w:hAnsi="Arial" w:cs="Arial"/>
                <w:sz w:val="16"/>
                <w:szCs w:val="16"/>
              </w:rPr>
            </w:pPr>
          </w:p>
        </w:tc>
        <w:tc>
          <w:tcPr>
            <w:tcW w:w="283" w:type="dxa"/>
            <w:tcBorders>
              <w:bottom w:val="single" w:sz="4" w:space="0" w:color="auto"/>
            </w:tcBorders>
            <w:noWrap/>
            <w:hideMark/>
          </w:tcPr>
          <w:p w14:paraId="3F410105" w14:textId="77777777" w:rsidR="00DC789A" w:rsidRPr="00DC789A" w:rsidRDefault="00DC789A" w:rsidP="00DC789A">
            <w:pPr>
              <w:rPr>
                <w:rFonts w:ascii="Arial" w:hAnsi="Arial" w:cs="Arial"/>
                <w:sz w:val="16"/>
                <w:szCs w:val="16"/>
              </w:rPr>
            </w:pPr>
          </w:p>
        </w:tc>
        <w:tc>
          <w:tcPr>
            <w:tcW w:w="680" w:type="dxa"/>
            <w:tcBorders>
              <w:bottom w:val="single" w:sz="4" w:space="0" w:color="auto"/>
            </w:tcBorders>
            <w:noWrap/>
            <w:hideMark/>
          </w:tcPr>
          <w:p w14:paraId="3BD10617" w14:textId="77777777" w:rsidR="00DC789A" w:rsidRPr="00DC789A" w:rsidRDefault="00DC789A" w:rsidP="007A6A93">
            <w:pPr>
              <w:jc w:val="right"/>
              <w:rPr>
                <w:rFonts w:ascii="Arial" w:hAnsi="Arial" w:cs="Arial"/>
                <w:sz w:val="16"/>
                <w:szCs w:val="16"/>
              </w:rPr>
            </w:pPr>
          </w:p>
        </w:tc>
        <w:tc>
          <w:tcPr>
            <w:tcW w:w="283" w:type="dxa"/>
            <w:tcBorders>
              <w:bottom w:val="single" w:sz="4" w:space="0" w:color="auto"/>
            </w:tcBorders>
            <w:noWrap/>
            <w:hideMark/>
          </w:tcPr>
          <w:p w14:paraId="5CE3820F" w14:textId="77777777" w:rsidR="00DC789A" w:rsidRPr="00DC789A" w:rsidRDefault="00DC789A" w:rsidP="00DC789A">
            <w:pPr>
              <w:rPr>
                <w:rFonts w:ascii="Arial" w:hAnsi="Arial" w:cs="Arial"/>
                <w:sz w:val="16"/>
                <w:szCs w:val="16"/>
              </w:rPr>
            </w:pPr>
          </w:p>
        </w:tc>
        <w:tc>
          <w:tcPr>
            <w:tcW w:w="510" w:type="dxa"/>
            <w:tcBorders>
              <w:bottom w:val="single" w:sz="4" w:space="0" w:color="auto"/>
            </w:tcBorders>
            <w:noWrap/>
            <w:hideMark/>
          </w:tcPr>
          <w:p w14:paraId="1F017442" w14:textId="77777777" w:rsidR="00DC789A" w:rsidRPr="00DC789A" w:rsidRDefault="00DC789A" w:rsidP="007A6A93">
            <w:pPr>
              <w:jc w:val="right"/>
              <w:rPr>
                <w:rFonts w:ascii="Arial" w:hAnsi="Arial" w:cs="Arial"/>
                <w:sz w:val="16"/>
                <w:szCs w:val="16"/>
              </w:rPr>
            </w:pPr>
          </w:p>
        </w:tc>
      </w:tr>
      <w:tr w:rsidR="00E048B5" w:rsidRPr="00DC789A" w14:paraId="21E2A717" w14:textId="77777777" w:rsidTr="00FA299C">
        <w:trPr>
          <w:trHeight w:val="288"/>
        </w:trPr>
        <w:tc>
          <w:tcPr>
            <w:tcW w:w="283" w:type="dxa"/>
            <w:tcBorders>
              <w:top w:val="single" w:sz="4" w:space="0" w:color="auto"/>
              <w:bottom w:val="nil"/>
            </w:tcBorders>
            <w:noWrap/>
            <w:hideMark/>
          </w:tcPr>
          <w:p w14:paraId="479893DE" w14:textId="77777777" w:rsidR="00DC789A" w:rsidRPr="00DC789A" w:rsidRDefault="00DC789A" w:rsidP="00DC789A">
            <w:pPr>
              <w:rPr>
                <w:rFonts w:ascii="Arial" w:hAnsi="Arial" w:cs="Arial"/>
                <w:sz w:val="16"/>
                <w:szCs w:val="16"/>
              </w:rPr>
            </w:pPr>
            <w:r w:rsidRPr="00DC789A">
              <w:rPr>
                <w:rFonts w:ascii="Arial" w:hAnsi="Arial" w:cs="Arial"/>
                <w:sz w:val="16"/>
                <w:szCs w:val="16"/>
              </w:rPr>
              <w:t>7</w:t>
            </w:r>
          </w:p>
        </w:tc>
        <w:tc>
          <w:tcPr>
            <w:tcW w:w="1701" w:type="dxa"/>
            <w:tcBorders>
              <w:top w:val="single" w:sz="4" w:space="0" w:color="auto"/>
              <w:bottom w:val="nil"/>
            </w:tcBorders>
            <w:noWrap/>
            <w:hideMark/>
          </w:tcPr>
          <w:p w14:paraId="436D8543" w14:textId="77777777" w:rsidR="00DC789A" w:rsidRPr="00DC789A" w:rsidRDefault="00DC789A" w:rsidP="00DC789A">
            <w:pPr>
              <w:rPr>
                <w:rFonts w:ascii="Arial" w:hAnsi="Arial" w:cs="Arial"/>
                <w:sz w:val="16"/>
                <w:szCs w:val="16"/>
              </w:rPr>
            </w:pPr>
            <w:r w:rsidRPr="00DC789A">
              <w:rPr>
                <w:rFonts w:ascii="Arial" w:hAnsi="Arial" w:cs="Arial"/>
                <w:sz w:val="16"/>
                <w:szCs w:val="16"/>
              </w:rPr>
              <w:t>Performance feedback</w:t>
            </w:r>
          </w:p>
        </w:tc>
        <w:tc>
          <w:tcPr>
            <w:tcW w:w="3118" w:type="dxa"/>
            <w:tcBorders>
              <w:top w:val="single" w:sz="4" w:space="0" w:color="auto"/>
              <w:bottom w:val="nil"/>
            </w:tcBorders>
            <w:noWrap/>
            <w:hideMark/>
          </w:tcPr>
          <w:p w14:paraId="5B9E3E78" w14:textId="77777777" w:rsidR="00DC789A" w:rsidRPr="00DC789A" w:rsidRDefault="00DC789A" w:rsidP="00DC789A">
            <w:pPr>
              <w:rPr>
                <w:rFonts w:ascii="Arial" w:hAnsi="Arial" w:cs="Arial"/>
                <w:sz w:val="16"/>
                <w:szCs w:val="16"/>
              </w:rPr>
            </w:pPr>
            <w:r w:rsidRPr="00DC789A">
              <w:rPr>
                <w:rFonts w:ascii="Arial" w:hAnsi="Arial" w:cs="Arial"/>
                <w:sz w:val="16"/>
                <w:szCs w:val="16"/>
              </w:rPr>
              <w:t>Intercept</w:t>
            </w:r>
          </w:p>
        </w:tc>
        <w:tc>
          <w:tcPr>
            <w:tcW w:w="397" w:type="dxa"/>
            <w:tcBorders>
              <w:top w:val="single" w:sz="4" w:space="0" w:color="auto"/>
              <w:bottom w:val="nil"/>
            </w:tcBorders>
            <w:noWrap/>
            <w:hideMark/>
          </w:tcPr>
          <w:p w14:paraId="60CF6758"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35.2</w:t>
            </w:r>
          </w:p>
        </w:tc>
        <w:tc>
          <w:tcPr>
            <w:tcW w:w="510" w:type="dxa"/>
            <w:tcBorders>
              <w:top w:val="single" w:sz="4" w:space="0" w:color="auto"/>
              <w:bottom w:val="nil"/>
            </w:tcBorders>
            <w:noWrap/>
            <w:hideMark/>
          </w:tcPr>
          <w:p w14:paraId="0FBC8E70" w14:textId="77777777" w:rsidR="00DC789A" w:rsidRPr="00DC789A" w:rsidRDefault="00DC789A" w:rsidP="00DC789A">
            <w:pPr>
              <w:rPr>
                <w:rFonts w:ascii="Arial" w:hAnsi="Arial" w:cs="Arial"/>
                <w:sz w:val="16"/>
                <w:szCs w:val="16"/>
              </w:rPr>
            </w:pPr>
            <w:r w:rsidRPr="00DC789A">
              <w:rPr>
                <w:rFonts w:ascii="Arial" w:hAnsi="Arial" w:cs="Arial"/>
                <w:sz w:val="16"/>
                <w:szCs w:val="16"/>
              </w:rPr>
              <w:t>***</w:t>
            </w:r>
          </w:p>
        </w:tc>
        <w:tc>
          <w:tcPr>
            <w:tcW w:w="964" w:type="dxa"/>
            <w:tcBorders>
              <w:top w:val="single" w:sz="4" w:space="0" w:color="auto"/>
              <w:bottom w:val="nil"/>
            </w:tcBorders>
            <w:noWrap/>
            <w:hideMark/>
          </w:tcPr>
          <w:p w14:paraId="4FB10EA4" w14:textId="77777777" w:rsidR="00DC789A" w:rsidRPr="00DC789A" w:rsidRDefault="00DC789A" w:rsidP="00DC789A">
            <w:pPr>
              <w:rPr>
                <w:rFonts w:ascii="Arial" w:hAnsi="Arial" w:cs="Arial"/>
                <w:sz w:val="16"/>
                <w:szCs w:val="16"/>
              </w:rPr>
            </w:pPr>
            <w:r w:rsidRPr="00DC789A">
              <w:rPr>
                <w:rFonts w:ascii="Arial" w:hAnsi="Arial" w:cs="Arial"/>
                <w:sz w:val="16"/>
                <w:szCs w:val="16"/>
              </w:rPr>
              <w:t>[32.9, 37.6]</w:t>
            </w:r>
          </w:p>
        </w:tc>
        <w:tc>
          <w:tcPr>
            <w:tcW w:w="510" w:type="dxa"/>
            <w:tcBorders>
              <w:top w:val="single" w:sz="4" w:space="0" w:color="auto"/>
              <w:bottom w:val="nil"/>
            </w:tcBorders>
            <w:noWrap/>
            <w:hideMark/>
          </w:tcPr>
          <w:p w14:paraId="568B8D02"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552.5</w:t>
            </w:r>
          </w:p>
        </w:tc>
        <w:tc>
          <w:tcPr>
            <w:tcW w:w="283" w:type="dxa"/>
            <w:tcBorders>
              <w:top w:val="single" w:sz="4" w:space="0" w:color="auto"/>
              <w:bottom w:val="nil"/>
            </w:tcBorders>
            <w:noWrap/>
            <w:hideMark/>
          </w:tcPr>
          <w:p w14:paraId="42AD60FD" w14:textId="77777777" w:rsidR="00DC789A" w:rsidRPr="00DC789A" w:rsidRDefault="00DC789A" w:rsidP="00DC789A">
            <w:pPr>
              <w:rPr>
                <w:rFonts w:ascii="Arial" w:hAnsi="Arial" w:cs="Arial"/>
                <w:sz w:val="16"/>
                <w:szCs w:val="16"/>
              </w:rPr>
            </w:pPr>
            <w:r w:rsidRPr="00DC789A">
              <w:rPr>
                <w:rFonts w:ascii="Arial" w:hAnsi="Arial" w:cs="Arial"/>
                <w:sz w:val="16"/>
                <w:szCs w:val="16"/>
              </w:rPr>
              <w:t>***</w:t>
            </w:r>
          </w:p>
        </w:tc>
        <w:tc>
          <w:tcPr>
            <w:tcW w:w="680" w:type="dxa"/>
            <w:tcBorders>
              <w:top w:val="single" w:sz="4" w:space="0" w:color="auto"/>
              <w:bottom w:val="nil"/>
            </w:tcBorders>
            <w:noWrap/>
            <w:hideMark/>
          </w:tcPr>
          <w:p w14:paraId="106EACE5"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38745.8</w:t>
            </w:r>
          </w:p>
        </w:tc>
        <w:tc>
          <w:tcPr>
            <w:tcW w:w="283" w:type="dxa"/>
            <w:tcBorders>
              <w:top w:val="single" w:sz="4" w:space="0" w:color="auto"/>
              <w:bottom w:val="nil"/>
            </w:tcBorders>
            <w:noWrap/>
            <w:hideMark/>
          </w:tcPr>
          <w:p w14:paraId="00EB7EA6" w14:textId="77777777" w:rsidR="00DC789A" w:rsidRPr="00DC789A" w:rsidRDefault="00DC789A" w:rsidP="00DC789A">
            <w:pPr>
              <w:rPr>
                <w:rFonts w:ascii="Arial" w:hAnsi="Arial" w:cs="Arial"/>
                <w:sz w:val="16"/>
                <w:szCs w:val="16"/>
              </w:rPr>
            </w:pPr>
            <w:r w:rsidRPr="00DC789A">
              <w:rPr>
                <w:rFonts w:ascii="Arial" w:hAnsi="Arial" w:cs="Arial"/>
                <w:sz w:val="16"/>
                <w:szCs w:val="16"/>
              </w:rPr>
              <w:t>***</w:t>
            </w:r>
          </w:p>
        </w:tc>
        <w:tc>
          <w:tcPr>
            <w:tcW w:w="510" w:type="dxa"/>
            <w:tcBorders>
              <w:top w:val="single" w:sz="4" w:space="0" w:color="auto"/>
              <w:bottom w:val="nil"/>
            </w:tcBorders>
            <w:noWrap/>
            <w:hideMark/>
          </w:tcPr>
          <w:p w14:paraId="65665548"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97.3</w:t>
            </w:r>
          </w:p>
        </w:tc>
      </w:tr>
      <w:tr w:rsidR="00E048B5" w:rsidRPr="00DC789A" w14:paraId="5EA55F1C" w14:textId="77777777" w:rsidTr="00FA299C">
        <w:trPr>
          <w:trHeight w:val="288"/>
        </w:trPr>
        <w:tc>
          <w:tcPr>
            <w:tcW w:w="283" w:type="dxa"/>
            <w:tcBorders>
              <w:top w:val="nil"/>
              <w:bottom w:val="nil"/>
            </w:tcBorders>
            <w:noWrap/>
            <w:hideMark/>
          </w:tcPr>
          <w:p w14:paraId="0F30ECEF" w14:textId="77777777" w:rsidR="00DC789A" w:rsidRPr="00DC789A" w:rsidRDefault="00DC789A" w:rsidP="00DC789A">
            <w:pPr>
              <w:rPr>
                <w:rFonts w:ascii="Arial" w:hAnsi="Arial" w:cs="Arial"/>
                <w:sz w:val="16"/>
                <w:szCs w:val="16"/>
              </w:rPr>
            </w:pPr>
          </w:p>
        </w:tc>
        <w:tc>
          <w:tcPr>
            <w:tcW w:w="1701" w:type="dxa"/>
            <w:tcBorders>
              <w:top w:val="nil"/>
              <w:bottom w:val="nil"/>
            </w:tcBorders>
            <w:noWrap/>
            <w:hideMark/>
          </w:tcPr>
          <w:p w14:paraId="62FE3C8D" w14:textId="77777777" w:rsidR="00DC789A" w:rsidRPr="00DC789A" w:rsidRDefault="00DC789A" w:rsidP="00DC789A">
            <w:pPr>
              <w:rPr>
                <w:rFonts w:ascii="Arial" w:hAnsi="Arial" w:cs="Arial"/>
                <w:sz w:val="16"/>
                <w:szCs w:val="16"/>
              </w:rPr>
            </w:pPr>
          </w:p>
        </w:tc>
        <w:tc>
          <w:tcPr>
            <w:tcW w:w="3118" w:type="dxa"/>
            <w:tcBorders>
              <w:top w:val="nil"/>
              <w:bottom w:val="nil"/>
            </w:tcBorders>
            <w:noWrap/>
            <w:hideMark/>
          </w:tcPr>
          <w:p w14:paraId="4E65E21C" w14:textId="77777777" w:rsidR="00DC789A" w:rsidRPr="00DC789A" w:rsidRDefault="00DC789A" w:rsidP="00DC789A">
            <w:pPr>
              <w:rPr>
                <w:rFonts w:ascii="Arial" w:hAnsi="Arial" w:cs="Arial"/>
                <w:sz w:val="16"/>
                <w:szCs w:val="16"/>
              </w:rPr>
            </w:pPr>
            <w:r w:rsidRPr="00DC789A">
              <w:rPr>
                <w:rFonts w:ascii="Arial" w:hAnsi="Arial" w:cs="Arial"/>
                <w:sz w:val="16"/>
                <w:szCs w:val="16"/>
              </w:rPr>
              <w:t>Effort</w:t>
            </w:r>
          </w:p>
        </w:tc>
        <w:tc>
          <w:tcPr>
            <w:tcW w:w="397" w:type="dxa"/>
            <w:tcBorders>
              <w:top w:val="nil"/>
              <w:bottom w:val="nil"/>
            </w:tcBorders>
            <w:noWrap/>
            <w:hideMark/>
          </w:tcPr>
          <w:p w14:paraId="35A033CC"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0.9</w:t>
            </w:r>
          </w:p>
        </w:tc>
        <w:tc>
          <w:tcPr>
            <w:tcW w:w="510" w:type="dxa"/>
            <w:tcBorders>
              <w:top w:val="nil"/>
              <w:bottom w:val="nil"/>
            </w:tcBorders>
            <w:noWrap/>
            <w:hideMark/>
          </w:tcPr>
          <w:p w14:paraId="5DEFFAF7" w14:textId="77777777" w:rsidR="00DC789A" w:rsidRPr="00DC789A" w:rsidRDefault="00DC789A" w:rsidP="00DC789A">
            <w:pPr>
              <w:rPr>
                <w:rFonts w:ascii="Arial" w:hAnsi="Arial" w:cs="Arial"/>
                <w:sz w:val="16"/>
                <w:szCs w:val="16"/>
              </w:rPr>
            </w:pPr>
            <w:r w:rsidRPr="00DC789A">
              <w:rPr>
                <w:rFonts w:ascii="Arial" w:hAnsi="Arial" w:cs="Arial"/>
                <w:sz w:val="16"/>
                <w:szCs w:val="16"/>
              </w:rPr>
              <w:t>***</w:t>
            </w:r>
          </w:p>
        </w:tc>
        <w:tc>
          <w:tcPr>
            <w:tcW w:w="964" w:type="dxa"/>
            <w:tcBorders>
              <w:top w:val="nil"/>
              <w:bottom w:val="nil"/>
            </w:tcBorders>
            <w:noWrap/>
            <w:hideMark/>
          </w:tcPr>
          <w:p w14:paraId="5A7BB81C" w14:textId="77777777" w:rsidR="00DC789A" w:rsidRPr="00DC789A" w:rsidRDefault="00DC789A" w:rsidP="00DC789A">
            <w:pPr>
              <w:rPr>
                <w:rFonts w:ascii="Arial" w:hAnsi="Arial" w:cs="Arial"/>
                <w:sz w:val="16"/>
                <w:szCs w:val="16"/>
              </w:rPr>
            </w:pPr>
            <w:r w:rsidRPr="00DC789A">
              <w:rPr>
                <w:rFonts w:ascii="Arial" w:hAnsi="Arial" w:cs="Arial"/>
                <w:sz w:val="16"/>
                <w:szCs w:val="16"/>
              </w:rPr>
              <w:t>[0.7, 1.0]</w:t>
            </w:r>
          </w:p>
        </w:tc>
        <w:tc>
          <w:tcPr>
            <w:tcW w:w="510" w:type="dxa"/>
            <w:tcBorders>
              <w:top w:val="nil"/>
              <w:bottom w:val="nil"/>
            </w:tcBorders>
            <w:noWrap/>
            <w:hideMark/>
          </w:tcPr>
          <w:p w14:paraId="5752F6F7" w14:textId="77777777" w:rsidR="00DC789A" w:rsidRPr="00DC789A" w:rsidRDefault="00DC789A" w:rsidP="007A6A93">
            <w:pPr>
              <w:jc w:val="right"/>
              <w:rPr>
                <w:rFonts w:ascii="Arial" w:hAnsi="Arial" w:cs="Arial"/>
                <w:sz w:val="16"/>
                <w:szCs w:val="16"/>
              </w:rPr>
            </w:pPr>
          </w:p>
        </w:tc>
        <w:tc>
          <w:tcPr>
            <w:tcW w:w="283" w:type="dxa"/>
            <w:tcBorders>
              <w:top w:val="nil"/>
              <w:bottom w:val="nil"/>
            </w:tcBorders>
            <w:noWrap/>
            <w:hideMark/>
          </w:tcPr>
          <w:p w14:paraId="24D9580B" w14:textId="77777777" w:rsidR="00DC789A" w:rsidRPr="00DC789A" w:rsidRDefault="00DC789A" w:rsidP="00DC789A">
            <w:pPr>
              <w:rPr>
                <w:rFonts w:ascii="Arial" w:hAnsi="Arial" w:cs="Arial"/>
                <w:sz w:val="16"/>
                <w:szCs w:val="16"/>
              </w:rPr>
            </w:pPr>
          </w:p>
        </w:tc>
        <w:tc>
          <w:tcPr>
            <w:tcW w:w="680" w:type="dxa"/>
            <w:tcBorders>
              <w:top w:val="nil"/>
              <w:bottom w:val="nil"/>
            </w:tcBorders>
            <w:noWrap/>
            <w:hideMark/>
          </w:tcPr>
          <w:p w14:paraId="41137091" w14:textId="77777777" w:rsidR="00DC789A" w:rsidRPr="00DC789A" w:rsidRDefault="00DC789A" w:rsidP="007A6A93">
            <w:pPr>
              <w:jc w:val="right"/>
              <w:rPr>
                <w:rFonts w:ascii="Arial" w:hAnsi="Arial" w:cs="Arial"/>
                <w:sz w:val="16"/>
                <w:szCs w:val="16"/>
              </w:rPr>
            </w:pPr>
          </w:p>
        </w:tc>
        <w:tc>
          <w:tcPr>
            <w:tcW w:w="283" w:type="dxa"/>
            <w:tcBorders>
              <w:top w:val="nil"/>
              <w:bottom w:val="nil"/>
            </w:tcBorders>
            <w:noWrap/>
            <w:hideMark/>
          </w:tcPr>
          <w:p w14:paraId="21D24AF6" w14:textId="77777777" w:rsidR="00DC789A" w:rsidRPr="00DC789A" w:rsidRDefault="00DC789A" w:rsidP="00DC789A">
            <w:pPr>
              <w:rPr>
                <w:rFonts w:ascii="Arial" w:hAnsi="Arial" w:cs="Arial"/>
                <w:sz w:val="16"/>
                <w:szCs w:val="16"/>
              </w:rPr>
            </w:pPr>
          </w:p>
        </w:tc>
        <w:tc>
          <w:tcPr>
            <w:tcW w:w="510" w:type="dxa"/>
            <w:tcBorders>
              <w:top w:val="nil"/>
              <w:bottom w:val="nil"/>
            </w:tcBorders>
            <w:noWrap/>
            <w:hideMark/>
          </w:tcPr>
          <w:p w14:paraId="1B928281" w14:textId="77777777" w:rsidR="00DC789A" w:rsidRPr="00DC789A" w:rsidRDefault="00DC789A" w:rsidP="007A6A93">
            <w:pPr>
              <w:jc w:val="right"/>
              <w:rPr>
                <w:rFonts w:ascii="Arial" w:hAnsi="Arial" w:cs="Arial"/>
                <w:sz w:val="16"/>
                <w:szCs w:val="16"/>
              </w:rPr>
            </w:pPr>
          </w:p>
        </w:tc>
      </w:tr>
      <w:tr w:rsidR="00E048B5" w:rsidRPr="00DC789A" w14:paraId="3B700F1C" w14:textId="77777777" w:rsidTr="00FA299C">
        <w:trPr>
          <w:trHeight w:val="288"/>
        </w:trPr>
        <w:tc>
          <w:tcPr>
            <w:tcW w:w="283" w:type="dxa"/>
            <w:tcBorders>
              <w:top w:val="nil"/>
              <w:bottom w:val="nil"/>
            </w:tcBorders>
            <w:noWrap/>
            <w:hideMark/>
          </w:tcPr>
          <w:p w14:paraId="093EA39F" w14:textId="77777777" w:rsidR="00DC789A" w:rsidRPr="00DC789A" w:rsidRDefault="00DC789A" w:rsidP="00DC789A">
            <w:pPr>
              <w:rPr>
                <w:rFonts w:ascii="Arial" w:hAnsi="Arial" w:cs="Arial"/>
                <w:sz w:val="16"/>
                <w:szCs w:val="16"/>
              </w:rPr>
            </w:pPr>
          </w:p>
        </w:tc>
        <w:tc>
          <w:tcPr>
            <w:tcW w:w="1701" w:type="dxa"/>
            <w:tcBorders>
              <w:top w:val="nil"/>
              <w:bottom w:val="nil"/>
            </w:tcBorders>
            <w:noWrap/>
            <w:hideMark/>
          </w:tcPr>
          <w:p w14:paraId="4317B432" w14:textId="77777777" w:rsidR="00DC789A" w:rsidRPr="00DC789A" w:rsidRDefault="00DC789A" w:rsidP="00DC789A">
            <w:pPr>
              <w:rPr>
                <w:rFonts w:ascii="Arial" w:hAnsi="Arial" w:cs="Arial"/>
                <w:sz w:val="16"/>
                <w:szCs w:val="16"/>
              </w:rPr>
            </w:pPr>
          </w:p>
        </w:tc>
        <w:tc>
          <w:tcPr>
            <w:tcW w:w="3118" w:type="dxa"/>
            <w:tcBorders>
              <w:top w:val="nil"/>
              <w:bottom w:val="nil"/>
            </w:tcBorders>
            <w:noWrap/>
            <w:hideMark/>
          </w:tcPr>
          <w:p w14:paraId="7F68CD28" w14:textId="355D4570" w:rsidR="00DC789A" w:rsidRPr="00EB69A3" w:rsidRDefault="00EB69A3" w:rsidP="00DC789A">
            <w:pPr>
              <w:rPr>
                <w:rFonts w:ascii="Arial" w:hAnsi="Arial" w:cs="Arial"/>
                <w:sz w:val="16"/>
                <w:szCs w:val="16"/>
                <w:lang w:val="nl-NL"/>
              </w:rPr>
            </w:pPr>
            <w:r>
              <w:rPr>
                <w:rFonts w:ascii="Arial" w:hAnsi="Arial" w:cs="Arial"/>
                <w:sz w:val="16"/>
                <w:szCs w:val="16"/>
                <w:lang w:val="nl-NL"/>
              </w:rPr>
              <w:t>Performance feedback = Throughout</w:t>
            </w:r>
          </w:p>
        </w:tc>
        <w:tc>
          <w:tcPr>
            <w:tcW w:w="397" w:type="dxa"/>
            <w:tcBorders>
              <w:top w:val="nil"/>
              <w:bottom w:val="nil"/>
            </w:tcBorders>
            <w:noWrap/>
            <w:hideMark/>
          </w:tcPr>
          <w:p w14:paraId="7293866B"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0.6</w:t>
            </w:r>
          </w:p>
        </w:tc>
        <w:tc>
          <w:tcPr>
            <w:tcW w:w="510" w:type="dxa"/>
            <w:tcBorders>
              <w:top w:val="nil"/>
              <w:bottom w:val="nil"/>
            </w:tcBorders>
            <w:noWrap/>
            <w:hideMark/>
          </w:tcPr>
          <w:p w14:paraId="20989FB3" w14:textId="77777777" w:rsidR="00DC789A" w:rsidRPr="00DC789A" w:rsidRDefault="00DC789A" w:rsidP="00DC789A">
            <w:pPr>
              <w:rPr>
                <w:rFonts w:ascii="Arial" w:hAnsi="Arial" w:cs="Arial"/>
                <w:sz w:val="16"/>
                <w:szCs w:val="16"/>
              </w:rPr>
            </w:pPr>
          </w:p>
        </w:tc>
        <w:tc>
          <w:tcPr>
            <w:tcW w:w="964" w:type="dxa"/>
            <w:tcBorders>
              <w:top w:val="nil"/>
              <w:bottom w:val="nil"/>
            </w:tcBorders>
            <w:noWrap/>
            <w:hideMark/>
          </w:tcPr>
          <w:p w14:paraId="1A334E00" w14:textId="77777777" w:rsidR="00DC789A" w:rsidRPr="00DC789A" w:rsidRDefault="00DC789A" w:rsidP="00DC789A">
            <w:pPr>
              <w:rPr>
                <w:rFonts w:ascii="Arial" w:hAnsi="Arial" w:cs="Arial"/>
                <w:sz w:val="16"/>
                <w:szCs w:val="16"/>
              </w:rPr>
            </w:pPr>
            <w:r w:rsidRPr="00DC789A">
              <w:rPr>
                <w:rFonts w:ascii="Arial" w:hAnsi="Arial" w:cs="Arial"/>
                <w:sz w:val="16"/>
                <w:szCs w:val="16"/>
              </w:rPr>
              <w:t>[-3.1, 4.4]</w:t>
            </w:r>
          </w:p>
        </w:tc>
        <w:tc>
          <w:tcPr>
            <w:tcW w:w="510" w:type="dxa"/>
            <w:tcBorders>
              <w:top w:val="nil"/>
              <w:bottom w:val="nil"/>
            </w:tcBorders>
            <w:noWrap/>
            <w:hideMark/>
          </w:tcPr>
          <w:p w14:paraId="3D4423C7" w14:textId="77777777" w:rsidR="00DC789A" w:rsidRPr="00DC789A" w:rsidRDefault="00DC789A" w:rsidP="007A6A93">
            <w:pPr>
              <w:jc w:val="right"/>
              <w:rPr>
                <w:rFonts w:ascii="Arial" w:hAnsi="Arial" w:cs="Arial"/>
                <w:sz w:val="16"/>
                <w:szCs w:val="16"/>
              </w:rPr>
            </w:pPr>
          </w:p>
        </w:tc>
        <w:tc>
          <w:tcPr>
            <w:tcW w:w="283" w:type="dxa"/>
            <w:tcBorders>
              <w:top w:val="nil"/>
              <w:bottom w:val="nil"/>
            </w:tcBorders>
            <w:noWrap/>
            <w:hideMark/>
          </w:tcPr>
          <w:p w14:paraId="7A1D5198" w14:textId="77777777" w:rsidR="00DC789A" w:rsidRPr="00DC789A" w:rsidRDefault="00DC789A" w:rsidP="00DC789A">
            <w:pPr>
              <w:rPr>
                <w:rFonts w:ascii="Arial" w:hAnsi="Arial" w:cs="Arial"/>
                <w:sz w:val="16"/>
                <w:szCs w:val="16"/>
              </w:rPr>
            </w:pPr>
          </w:p>
        </w:tc>
        <w:tc>
          <w:tcPr>
            <w:tcW w:w="680" w:type="dxa"/>
            <w:tcBorders>
              <w:top w:val="nil"/>
              <w:bottom w:val="nil"/>
            </w:tcBorders>
            <w:noWrap/>
            <w:hideMark/>
          </w:tcPr>
          <w:p w14:paraId="51D03F49" w14:textId="77777777" w:rsidR="00DC789A" w:rsidRPr="00DC789A" w:rsidRDefault="00DC789A" w:rsidP="007A6A93">
            <w:pPr>
              <w:jc w:val="right"/>
              <w:rPr>
                <w:rFonts w:ascii="Arial" w:hAnsi="Arial" w:cs="Arial"/>
                <w:sz w:val="16"/>
                <w:szCs w:val="16"/>
              </w:rPr>
            </w:pPr>
          </w:p>
        </w:tc>
        <w:tc>
          <w:tcPr>
            <w:tcW w:w="283" w:type="dxa"/>
            <w:tcBorders>
              <w:top w:val="nil"/>
              <w:bottom w:val="nil"/>
            </w:tcBorders>
            <w:noWrap/>
            <w:hideMark/>
          </w:tcPr>
          <w:p w14:paraId="3D18B228" w14:textId="77777777" w:rsidR="00DC789A" w:rsidRPr="00DC789A" w:rsidRDefault="00DC789A" w:rsidP="00DC789A">
            <w:pPr>
              <w:rPr>
                <w:rFonts w:ascii="Arial" w:hAnsi="Arial" w:cs="Arial"/>
                <w:sz w:val="16"/>
                <w:szCs w:val="16"/>
              </w:rPr>
            </w:pPr>
          </w:p>
        </w:tc>
        <w:tc>
          <w:tcPr>
            <w:tcW w:w="510" w:type="dxa"/>
            <w:tcBorders>
              <w:top w:val="nil"/>
              <w:bottom w:val="nil"/>
            </w:tcBorders>
            <w:noWrap/>
            <w:hideMark/>
          </w:tcPr>
          <w:p w14:paraId="77776BD0" w14:textId="77777777" w:rsidR="00DC789A" w:rsidRPr="00DC789A" w:rsidRDefault="00DC789A" w:rsidP="007A6A93">
            <w:pPr>
              <w:jc w:val="right"/>
              <w:rPr>
                <w:rFonts w:ascii="Arial" w:hAnsi="Arial" w:cs="Arial"/>
                <w:sz w:val="16"/>
                <w:szCs w:val="16"/>
              </w:rPr>
            </w:pPr>
          </w:p>
        </w:tc>
      </w:tr>
      <w:tr w:rsidR="00E048B5" w:rsidRPr="00DC789A" w14:paraId="0A6D49D3" w14:textId="77777777" w:rsidTr="00FA299C">
        <w:trPr>
          <w:trHeight w:val="288"/>
        </w:trPr>
        <w:tc>
          <w:tcPr>
            <w:tcW w:w="283" w:type="dxa"/>
            <w:tcBorders>
              <w:top w:val="nil"/>
              <w:bottom w:val="single" w:sz="4" w:space="0" w:color="auto"/>
            </w:tcBorders>
            <w:noWrap/>
            <w:hideMark/>
          </w:tcPr>
          <w:p w14:paraId="55008B73" w14:textId="77777777" w:rsidR="00DC789A" w:rsidRPr="00DC789A" w:rsidRDefault="00DC789A" w:rsidP="00DC789A">
            <w:pPr>
              <w:rPr>
                <w:rFonts w:ascii="Arial" w:hAnsi="Arial" w:cs="Arial"/>
                <w:sz w:val="16"/>
                <w:szCs w:val="16"/>
              </w:rPr>
            </w:pPr>
          </w:p>
        </w:tc>
        <w:tc>
          <w:tcPr>
            <w:tcW w:w="1701" w:type="dxa"/>
            <w:tcBorders>
              <w:top w:val="nil"/>
              <w:bottom w:val="single" w:sz="4" w:space="0" w:color="auto"/>
            </w:tcBorders>
            <w:noWrap/>
            <w:hideMark/>
          </w:tcPr>
          <w:p w14:paraId="10F2924C" w14:textId="77777777" w:rsidR="00DC789A" w:rsidRPr="00DC789A" w:rsidRDefault="00DC789A" w:rsidP="00DC789A">
            <w:pPr>
              <w:rPr>
                <w:rFonts w:ascii="Arial" w:hAnsi="Arial" w:cs="Arial"/>
                <w:sz w:val="16"/>
                <w:szCs w:val="16"/>
              </w:rPr>
            </w:pPr>
          </w:p>
        </w:tc>
        <w:tc>
          <w:tcPr>
            <w:tcW w:w="3118" w:type="dxa"/>
            <w:tcBorders>
              <w:top w:val="nil"/>
              <w:bottom w:val="single" w:sz="4" w:space="0" w:color="auto"/>
            </w:tcBorders>
            <w:noWrap/>
            <w:hideMark/>
          </w:tcPr>
          <w:p w14:paraId="44E32714" w14:textId="4057ECBD" w:rsidR="00DC789A" w:rsidRPr="00DC789A" w:rsidRDefault="00EB69A3" w:rsidP="00DC789A">
            <w:pPr>
              <w:rPr>
                <w:rFonts w:ascii="Arial" w:hAnsi="Arial" w:cs="Arial"/>
                <w:sz w:val="16"/>
                <w:szCs w:val="16"/>
              </w:rPr>
            </w:pPr>
            <w:r>
              <w:rPr>
                <w:rFonts w:ascii="Arial" w:hAnsi="Arial" w:cs="Arial"/>
                <w:sz w:val="16"/>
                <w:szCs w:val="16"/>
                <w:lang w:val="nl-NL"/>
              </w:rPr>
              <w:t>Effort × Performance feedback</w:t>
            </w:r>
          </w:p>
        </w:tc>
        <w:tc>
          <w:tcPr>
            <w:tcW w:w="397" w:type="dxa"/>
            <w:tcBorders>
              <w:top w:val="nil"/>
              <w:bottom w:val="single" w:sz="4" w:space="0" w:color="auto"/>
            </w:tcBorders>
            <w:noWrap/>
            <w:hideMark/>
          </w:tcPr>
          <w:p w14:paraId="595F1051"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-0.1</w:t>
            </w:r>
          </w:p>
        </w:tc>
        <w:tc>
          <w:tcPr>
            <w:tcW w:w="510" w:type="dxa"/>
            <w:tcBorders>
              <w:top w:val="nil"/>
              <w:bottom w:val="single" w:sz="4" w:space="0" w:color="auto"/>
            </w:tcBorders>
            <w:noWrap/>
            <w:hideMark/>
          </w:tcPr>
          <w:p w14:paraId="2F01DC67" w14:textId="77777777" w:rsidR="00DC789A" w:rsidRPr="00DC789A" w:rsidRDefault="00DC789A" w:rsidP="00DC789A">
            <w:pPr>
              <w:rPr>
                <w:rFonts w:ascii="Arial" w:hAnsi="Arial" w:cs="Arial"/>
                <w:sz w:val="16"/>
                <w:szCs w:val="16"/>
              </w:rPr>
            </w:pPr>
          </w:p>
        </w:tc>
        <w:tc>
          <w:tcPr>
            <w:tcW w:w="964" w:type="dxa"/>
            <w:tcBorders>
              <w:top w:val="nil"/>
              <w:bottom w:val="single" w:sz="4" w:space="0" w:color="auto"/>
            </w:tcBorders>
            <w:noWrap/>
            <w:hideMark/>
          </w:tcPr>
          <w:p w14:paraId="75712140" w14:textId="77777777" w:rsidR="00DC789A" w:rsidRPr="00DC789A" w:rsidRDefault="00DC789A" w:rsidP="00DC789A">
            <w:pPr>
              <w:rPr>
                <w:rFonts w:ascii="Arial" w:hAnsi="Arial" w:cs="Arial"/>
                <w:sz w:val="16"/>
                <w:szCs w:val="16"/>
              </w:rPr>
            </w:pPr>
            <w:r w:rsidRPr="00DC789A">
              <w:rPr>
                <w:rFonts w:ascii="Arial" w:hAnsi="Arial" w:cs="Arial"/>
                <w:sz w:val="16"/>
                <w:szCs w:val="16"/>
              </w:rPr>
              <w:t>[-0.6, 0.4]</w:t>
            </w:r>
          </w:p>
        </w:tc>
        <w:tc>
          <w:tcPr>
            <w:tcW w:w="510" w:type="dxa"/>
            <w:tcBorders>
              <w:top w:val="nil"/>
              <w:bottom w:val="single" w:sz="4" w:space="0" w:color="auto"/>
            </w:tcBorders>
            <w:noWrap/>
            <w:hideMark/>
          </w:tcPr>
          <w:p w14:paraId="1015792F" w14:textId="77777777" w:rsidR="00DC789A" w:rsidRPr="00DC789A" w:rsidRDefault="00DC789A" w:rsidP="007A6A93">
            <w:pPr>
              <w:jc w:val="right"/>
              <w:rPr>
                <w:rFonts w:ascii="Arial" w:hAnsi="Arial" w:cs="Arial"/>
                <w:sz w:val="16"/>
                <w:szCs w:val="16"/>
              </w:rPr>
            </w:pPr>
          </w:p>
        </w:tc>
        <w:tc>
          <w:tcPr>
            <w:tcW w:w="283" w:type="dxa"/>
            <w:tcBorders>
              <w:top w:val="nil"/>
              <w:bottom w:val="single" w:sz="4" w:space="0" w:color="auto"/>
            </w:tcBorders>
            <w:noWrap/>
            <w:hideMark/>
          </w:tcPr>
          <w:p w14:paraId="22D6A6F7" w14:textId="77777777" w:rsidR="00DC789A" w:rsidRPr="00DC789A" w:rsidRDefault="00DC789A" w:rsidP="00DC789A">
            <w:pPr>
              <w:rPr>
                <w:rFonts w:ascii="Arial" w:hAnsi="Arial" w:cs="Arial"/>
                <w:sz w:val="16"/>
                <w:szCs w:val="16"/>
              </w:rPr>
            </w:pPr>
          </w:p>
        </w:tc>
        <w:tc>
          <w:tcPr>
            <w:tcW w:w="680" w:type="dxa"/>
            <w:tcBorders>
              <w:top w:val="nil"/>
              <w:bottom w:val="single" w:sz="4" w:space="0" w:color="auto"/>
            </w:tcBorders>
            <w:noWrap/>
            <w:hideMark/>
          </w:tcPr>
          <w:p w14:paraId="1FD00FA0" w14:textId="77777777" w:rsidR="00DC789A" w:rsidRPr="00DC789A" w:rsidRDefault="00DC789A" w:rsidP="007A6A93">
            <w:pPr>
              <w:jc w:val="right"/>
              <w:rPr>
                <w:rFonts w:ascii="Arial" w:hAnsi="Arial" w:cs="Arial"/>
                <w:sz w:val="16"/>
                <w:szCs w:val="16"/>
              </w:rPr>
            </w:pPr>
          </w:p>
        </w:tc>
        <w:tc>
          <w:tcPr>
            <w:tcW w:w="283" w:type="dxa"/>
            <w:tcBorders>
              <w:top w:val="nil"/>
              <w:bottom w:val="single" w:sz="4" w:space="0" w:color="auto"/>
            </w:tcBorders>
            <w:noWrap/>
            <w:hideMark/>
          </w:tcPr>
          <w:p w14:paraId="0BF421F4" w14:textId="77777777" w:rsidR="00DC789A" w:rsidRPr="00DC789A" w:rsidRDefault="00DC789A" w:rsidP="00DC789A">
            <w:pPr>
              <w:rPr>
                <w:rFonts w:ascii="Arial" w:hAnsi="Arial" w:cs="Arial"/>
                <w:sz w:val="16"/>
                <w:szCs w:val="16"/>
              </w:rPr>
            </w:pPr>
          </w:p>
        </w:tc>
        <w:tc>
          <w:tcPr>
            <w:tcW w:w="510" w:type="dxa"/>
            <w:tcBorders>
              <w:top w:val="nil"/>
              <w:bottom w:val="single" w:sz="4" w:space="0" w:color="auto"/>
            </w:tcBorders>
            <w:noWrap/>
            <w:hideMark/>
          </w:tcPr>
          <w:p w14:paraId="2FC7434A" w14:textId="77777777" w:rsidR="00DC789A" w:rsidRPr="00DC789A" w:rsidRDefault="00DC789A" w:rsidP="007A6A93">
            <w:pPr>
              <w:jc w:val="right"/>
              <w:rPr>
                <w:rFonts w:ascii="Arial" w:hAnsi="Arial" w:cs="Arial"/>
                <w:sz w:val="16"/>
                <w:szCs w:val="16"/>
              </w:rPr>
            </w:pPr>
          </w:p>
        </w:tc>
      </w:tr>
      <w:tr w:rsidR="00E048B5" w:rsidRPr="00DC789A" w14:paraId="58166542" w14:textId="77777777" w:rsidTr="00FA299C">
        <w:trPr>
          <w:trHeight w:val="288"/>
        </w:trPr>
        <w:tc>
          <w:tcPr>
            <w:tcW w:w="283" w:type="dxa"/>
            <w:tcBorders>
              <w:top w:val="single" w:sz="4" w:space="0" w:color="auto"/>
            </w:tcBorders>
            <w:noWrap/>
            <w:hideMark/>
          </w:tcPr>
          <w:p w14:paraId="1DB5D243" w14:textId="77777777" w:rsidR="00DC789A" w:rsidRPr="00DC789A" w:rsidRDefault="00DC789A" w:rsidP="00DC789A">
            <w:pPr>
              <w:rPr>
                <w:rFonts w:ascii="Arial" w:hAnsi="Arial" w:cs="Arial"/>
                <w:sz w:val="16"/>
                <w:szCs w:val="16"/>
              </w:rPr>
            </w:pPr>
            <w:r w:rsidRPr="00DC789A">
              <w:rPr>
                <w:rFonts w:ascii="Arial" w:hAnsi="Arial" w:cs="Arial"/>
                <w:sz w:val="16"/>
                <w:szCs w:val="16"/>
              </w:rPr>
              <w:t>8</w:t>
            </w:r>
          </w:p>
        </w:tc>
        <w:tc>
          <w:tcPr>
            <w:tcW w:w="1701" w:type="dxa"/>
            <w:tcBorders>
              <w:top w:val="single" w:sz="4" w:space="0" w:color="auto"/>
            </w:tcBorders>
            <w:noWrap/>
            <w:hideMark/>
          </w:tcPr>
          <w:p w14:paraId="63500711" w14:textId="77777777" w:rsidR="00DC789A" w:rsidRPr="00DC789A" w:rsidRDefault="00DC789A" w:rsidP="00DC789A">
            <w:pPr>
              <w:rPr>
                <w:rFonts w:ascii="Arial" w:hAnsi="Arial" w:cs="Arial"/>
                <w:sz w:val="16"/>
                <w:szCs w:val="16"/>
              </w:rPr>
            </w:pPr>
            <w:r w:rsidRPr="00DC789A">
              <w:rPr>
                <w:rFonts w:ascii="Arial" w:hAnsi="Arial" w:cs="Arial"/>
                <w:sz w:val="16"/>
                <w:szCs w:val="16"/>
              </w:rPr>
              <w:t>Control</w:t>
            </w:r>
          </w:p>
        </w:tc>
        <w:tc>
          <w:tcPr>
            <w:tcW w:w="3118" w:type="dxa"/>
            <w:tcBorders>
              <w:top w:val="single" w:sz="4" w:space="0" w:color="auto"/>
            </w:tcBorders>
            <w:noWrap/>
            <w:hideMark/>
          </w:tcPr>
          <w:p w14:paraId="102BEFE5" w14:textId="77777777" w:rsidR="00DC789A" w:rsidRPr="00DC789A" w:rsidRDefault="00DC789A" w:rsidP="00DC789A">
            <w:pPr>
              <w:rPr>
                <w:rFonts w:ascii="Arial" w:hAnsi="Arial" w:cs="Arial"/>
                <w:sz w:val="16"/>
                <w:szCs w:val="16"/>
              </w:rPr>
            </w:pPr>
            <w:r w:rsidRPr="00DC789A">
              <w:rPr>
                <w:rFonts w:ascii="Arial" w:hAnsi="Arial" w:cs="Arial"/>
                <w:sz w:val="16"/>
                <w:szCs w:val="16"/>
              </w:rPr>
              <w:t>Intercept</w:t>
            </w:r>
          </w:p>
        </w:tc>
        <w:tc>
          <w:tcPr>
            <w:tcW w:w="397" w:type="dxa"/>
            <w:tcBorders>
              <w:top w:val="single" w:sz="4" w:space="0" w:color="auto"/>
            </w:tcBorders>
            <w:noWrap/>
            <w:hideMark/>
          </w:tcPr>
          <w:p w14:paraId="009EDA12"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34</w:t>
            </w:r>
          </w:p>
        </w:tc>
        <w:tc>
          <w:tcPr>
            <w:tcW w:w="510" w:type="dxa"/>
            <w:tcBorders>
              <w:top w:val="single" w:sz="4" w:space="0" w:color="auto"/>
            </w:tcBorders>
            <w:noWrap/>
            <w:hideMark/>
          </w:tcPr>
          <w:p w14:paraId="692088A7" w14:textId="77777777" w:rsidR="00DC789A" w:rsidRPr="00DC789A" w:rsidRDefault="00DC789A" w:rsidP="00DC789A">
            <w:pPr>
              <w:rPr>
                <w:rFonts w:ascii="Arial" w:hAnsi="Arial" w:cs="Arial"/>
                <w:sz w:val="16"/>
                <w:szCs w:val="16"/>
              </w:rPr>
            </w:pPr>
            <w:r w:rsidRPr="00DC789A">
              <w:rPr>
                <w:rFonts w:ascii="Arial" w:hAnsi="Arial" w:cs="Arial"/>
                <w:sz w:val="16"/>
                <w:szCs w:val="16"/>
              </w:rPr>
              <w:t>***</w:t>
            </w:r>
          </w:p>
        </w:tc>
        <w:tc>
          <w:tcPr>
            <w:tcW w:w="964" w:type="dxa"/>
            <w:tcBorders>
              <w:top w:val="single" w:sz="4" w:space="0" w:color="auto"/>
            </w:tcBorders>
            <w:noWrap/>
            <w:hideMark/>
          </w:tcPr>
          <w:p w14:paraId="20275DA4" w14:textId="77777777" w:rsidR="00DC789A" w:rsidRPr="00DC789A" w:rsidRDefault="00DC789A" w:rsidP="00DC789A">
            <w:pPr>
              <w:rPr>
                <w:rFonts w:ascii="Arial" w:hAnsi="Arial" w:cs="Arial"/>
                <w:sz w:val="16"/>
                <w:szCs w:val="16"/>
              </w:rPr>
            </w:pPr>
            <w:r w:rsidRPr="00DC789A">
              <w:rPr>
                <w:rFonts w:ascii="Arial" w:hAnsi="Arial" w:cs="Arial"/>
                <w:sz w:val="16"/>
                <w:szCs w:val="16"/>
              </w:rPr>
              <w:t>[32.0, 36.0]</w:t>
            </w:r>
          </w:p>
        </w:tc>
        <w:tc>
          <w:tcPr>
            <w:tcW w:w="510" w:type="dxa"/>
            <w:tcBorders>
              <w:top w:val="single" w:sz="4" w:space="0" w:color="auto"/>
            </w:tcBorders>
            <w:noWrap/>
            <w:hideMark/>
          </w:tcPr>
          <w:p w14:paraId="21401BE5"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578.7</w:t>
            </w:r>
          </w:p>
        </w:tc>
        <w:tc>
          <w:tcPr>
            <w:tcW w:w="283" w:type="dxa"/>
            <w:tcBorders>
              <w:top w:val="single" w:sz="4" w:space="0" w:color="auto"/>
            </w:tcBorders>
            <w:noWrap/>
            <w:hideMark/>
          </w:tcPr>
          <w:p w14:paraId="337AE653" w14:textId="77777777" w:rsidR="00DC789A" w:rsidRPr="00DC789A" w:rsidRDefault="00DC789A" w:rsidP="00DC789A">
            <w:pPr>
              <w:rPr>
                <w:rFonts w:ascii="Arial" w:hAnsi="Arial" w:cs="Arial"/>
                <w:sz w:val="16"/>
                <w:szCs w:val="16"/>
              </w:rPr>
            </w:pPr>
            <w:r w:rsidRPr="00DC789A">
              <w:rPr>
                <w:rFonts w:ascii="Arial" w:hAnsi="Arial" w:cs="Arial"/>
                <w:sz w:val="16"/>
                <w:szCs w:val="16"/>
              </w:rPr>
              <w:t>***</w:t>
            </w:r>
          </w:p>
        </w:tc>
        <w:tc>
          <w:tcPr>
            <w:tcW w:w="680" w:type="dxa"/>
            <w:tcBorders>
              <w:top w:val="single" w:sz="4" w:space="0" w:color="auto"/>
            </w:tcBorders>
            <w:noWrap/>
            <w:hideMark/>
          </w:tcPr>
          <w:p w14:paraId="0CE2D898"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18501.6</w:t>
            </w:r>
          </w:p>
        </w:tc>
        <w:tc>
          <w:tcPr>
            <w:tcW w:w="283" w:type="dxa"/>
            <w:tcBorders>
              <w:top w:val="single" w:sz="4" w:space="0" w:color="auto"/>
            </w:tcBorders>
            <w:noWrap/>
            <w:hideMark/>
          </w:tcPr>
          <w:p w14:paraId="759BFBE8" w14:textId="77777777" w:rsidR="00DC789A" w:rsidRPr="00DC789A" w:rsidRDefault="00DC789A" w:rsidP="00DC789A">
            <w:pPr>
              <w:rPr>
                <w:rFonts w:ascii="Arial" w:hAnsi="Arial" w:cs="Arial"/>
                <w:sz w:val="16"/>
                <w:szCs w:val="16"/>
              </w:rPr>
            </w:pPr>
            <w:r w:rsidRPr="00DC789A">
              <w:rPr>
                <w:rFonts w:ascii="Arial" w:hAnsi="Arial" w:cs="Arial"/>
                <w:sz w:val="16"/>
                <w:szCs w:val="16"/>
              </w:rPr>
              <w:t>***</w:t>
            </w:r>
          </w:p>
        </w:tc>
        <w:tc>
          <w:tcPr>
            <w:tcW w:w="510" w:type="dxa"/>
            <w:tcBorders>
              <w:top w:val="single" w:sz="4" w:space="0" w:color="auto"/>
            </w:tcBorders>
            <w:noWrap/>
            <w:hideMark/>
          </w:tcPr>
          <w:p w14:paraId="7C1BF86D"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97.1</w:t>
            </w:r>
          </w:p>
        </w:tc>
      </w:tr>
      <w:tr w:rsidR="00E048B5" w:rsidRPr="00DC789A" w14:paraId="1E8AE20A" w14:textId="77777777" w:rsidTr="00FA299C">
        <w:trPr>
          <w:trHeight w:val="288"/>
        </w:trPr>
        <w:tc>
          <w:tcPr>
            <w:tcW w:w="283" w:type="dxa"/>
            <w:noWrap/>
            <w:hideMark/>
          </w:tcPr>
          <w:p w14:paraId="6E3771F6" w14:textId="77777777" w:rsidR="00DC789A" w:rsidRPr="00DC789A" w:rsidRDefault="00DC789A" w:rsidP="00DC789A">
            <w:pPr>
              <w:rPr>
                <w:rFonts w:ascii="Arial" w:hAnsi="Arial" w:cs="Arial"/>
                <w:sz w:val="16"/>
                <w:szCs w:val="16"/>
              </w:rPr>
            </w:pPr>
          </w:p>
        </w:tc>
        <w:tc>
          <w:tcPr>
            <w:tcW w:w="1701" w:type="dxa"/>
            <w:noWrap/>
            <w:hideMark/>
          </w:tcPr>
          <w:p w14:paraId="601BD42A" w14:textId="77777777" w:rsidR="00DC789A" w:rsidRPr="00DC789A" w:rsidRDefault="00DC789A" w:rsidP="00DC789A">
            <w:pPr>
              <w:rPr>
                <w:rFonts w:ascii="Arial" w:hAnsi="Arial" w:cs="Arial"/>
                <w:sz w:val="16"/>
                <w:szCs w:val="16"/>
              </w:rPr>
            </w:pPr>
          </w:p>
        </w:tc>
        <w:tc>
          <w:tcPr>
            <w:tcW w:w="3118" w:type="dxa"/>
            <w:noWrap/>
            <w:hideMark/>
          </w:tcPr>
          <w:p w14:paraId="26A73B62" w14:textId="77777777" w:rsidR="00DC789A" w:rsidRPr="00DC789A" w:rsidRDefault="00DC789A" w:rsidP="00DC789A">
            <w:pPr>
              <w:rPr>
                <w:rFonts w:ascii="Arial" w:hAnsi="Arial" w:cs="Arial"/>
                <w:sz w:val="16"/>
                <w:szCs w:val="16"/>
              </w:rPr>
            </w:pPr>
            <w:r w:rsidRPr="00DC789A">
              <w:rPr>
                <w:rFonts w:ascii="Arial" w:hAnsi="Arial" w:cs="Arial"/>
                <w:sz w:val="16"/>
                <w:szCs w:val="16"/>
              </w:rPr>
              <w:t>Effort</w:t>
            </w:r>
          </w:p>
        </w:tc>
        <w:tc>
          <w:tcPr>
            <w:tcW w:w="397" w:type="dxa"/>
            <w:noWrap/>
            <w:hideMark/>
          </w:tcPr>
          <w:p w14:paraId="789DD632"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0.8</w:t>
            </w:r>
          </w:p>
        </w:tc>
        <w:tc>
          <w:tcPr>
            <w:tcW w:w="510" w:type="dxa"/>
            <w:noWrap/>
            <w:hideMark/>
          </w:tcPr>
          <w:p w14:paraId="5A2F33D3" w14:textId="77777777" w:rsidR="00DC789A" w:rsidRPr="00DC789A" w:rsidRDefault="00DC789A" w:rsidP="00DC789A">
            <w:pPr>
              <w:rPr>
                <w:rFonts w:ascii="Arial" w:hAnsi="Arial" w:cs="Arial"/>
                <w:sz w:val="16"/>
                <w:szCs w:val="16"/>
              </w:rPr>
            </w:pPr>
            <w:r w:rsidRPr="00DC789A">
              <w:rPr>
                <w:rFonts w:ascii="Arial" w:hAnsi="Arial" w:cs="Arial"/>
                <w:sz w:val="16"/>
                <w:szCs w:val="16"/>
              </w:rPr>
              <w:t>***</w:t>
            </w:r>
          </w:p>
        </w:tc>
        <w:tc>
          <w:tcPr>
            <w:tcW w:w="964" w:type="dxa"/>
            <w:noWrap/>
            <w:hideMark/>
          </w:tcPr>
          <w:p w14:paraId="5FE402A3" w14:textId="77777777" w:rsidR="00DC789A" w:rsidRPr="00DC789A" w:rsidRDefault="00DC789A" w:rsidP="00DC789A">
            <w:pPr>
              <w:rPr>
                <w:rFonts w:ascii="Arial" w:hAnsi="Arial" w:cs="Arial"/>
                <w:sz w:val="16"/>
                <w:szCs w:val="16"/>
              </w:rPr>
            </w:pPr>
            <w:r w:rsidRPr="00DC789A">
              <w:rPr>
                <w:rFonts w:ascii="Arial" w:hAnsi="Arial" w:cs="Arial"/>
                <w:sz w:val="16"/>
                <w:szCs w:val="16"/>
              </w:rPr>
              <w:t>[0.7, 0.9]</w:t>
            </w:r>
          </w:p>
        </w:tc>
        <w:tc>
          <w:tcPr>
            <w:tcW w:w="510" w:type="dxa"/>
            <w:noWrap/>
            <w:hideMark/>
          </w:tcPr>
          <w:p w14:paraId="49461103" w14:textId="77777777" w:rsidR="00DC789A" w:rsidRPr="00DC789A" w:rsidRDefault="00DC789A" w:rsidP="007A6A93">
            <w:pPr>
              <w:jc w:val="right"/>
              <w:rPr>
                <w:rFonts w:ascii="Arial" w:hAnsi="Arial" w:cs="Arial"/>
                <w:sz w:val="16"/>
                <w:szCs w:val="16"/>
              </w:rPr>
            </w:pPr>
          </w:p>
        </w:tc>
        <w:tc>
          <w:tcPr>
            <w:tcW w:w="283" w:type="dxa"/>
            <w:noWrap/>
            <w:hideMark/>
          </w:tcPr>
          <w:p w14:paraId="20078C37" w14:textId="77777777" w:rsidR="00DC789A" w:rsidRPr="00DC789A" w:rsidRDefault="00DC789A" w:rsidP="00DC789A">
            <w:pPr>
              <w:rPr>
                <w:rFonts w:ascii="Arial" w:hAnsi="Arial" w:cs="Arial"/>
                <w:sz w:val="16"/>
                <w:szCs w:val="16"/>
              </w:rPr>
            </w:pPr>
          </w:p>
        </w:tc>
        <w:tc>
          <w:tcPr>
            <w:tcW w:w="680" w:type="dxa"/>
            <w:noWrap/>
            <w:hideMark/>
          </w:tcPr>
          <w:p w14:paraId="5C9AD193" w14:textId="77777777" w:rsidR="00DC789A" w:rsidRPr="00DC789A" w:rsidRDefault="00DC789A" w:rsidP="007A6A93">
            <w:pPr>
              <w:jc w:val="right"/>
              <w:rPr>
                <w:rFonts w:ascii="Arial" w:hAnsi="Arial" w:cs="Arial"/>
                <w:sz w:val="16"/>
                <w:szCs w:val="16"/>
              </w:rPr>
            </w:pPr>
          </w:p>
        </w:tc>
        <w:tc>
          <w:tcPr>
            <w:tcW w:w="283" w:type="dxa"/>
            <w:noWrap/>
            <w:hideMark/>
          </w:tcPr>
          <w:p w14:paraId="3A66EC10" w14:textId="77777777" w:rsidR="00DC789A" w:rsidRPr="00DC789A" w:rsidRDefault="00DC789A" w:rsidP="00DC789A">
            <w:pPr>
              <w:rPr>
                <w:rFonts w:ascii="Arial" w:hAnsi="Arial" w:cs="Arial"/>
                <w:sz w:val="16"/>
                <w:szCs w:val="16"/>
              </w:rPr>
            </w:pPr>
          </w:p>
        </w:tc>
        <w:tc>
          <w:tcPr>
            <w:tcW w:w="510" w:type="dxa"/>
            <w:noWrap/>
            <w:hideMark/>
          </w:tcPr>
          <w:p w14:paraId="197AFEBA" w14:textId="77777777" w:rsidR="00DC789A" w:rsidRPr="00DC789A" w:rsidRDefault="00DC789A" w:rsidP="007A6A93">
            <w:pPr>
              <w:jc w:val="right"/>
              <w:rPr>
                <w:rFonts w:ascii="Arial" w:hAnsi="Arial" w:cs="Arial"/>
                <w:sz w:val="16"/>
                <w:szCs w:val="16"/>
              </w:rPr>
            </w:pPr>
          </w:p>
        </w:tc>
      </w:tr>
      <w:tr w:rsidR="00E048B5" w:rsidRPr="00DC789A" w14:paraId="1DB40644" w14:textId="77777777" w:rsidTr="00FA299C">
        <w:trPr>
          <w:trHeight w:val="288"/>
        </w:trPr>
        <w:tc>
          <w:tcPr>
            <w:tcW w:w="283" w:type="dxa"/>
            <w:noWrap/>
            <w:hideMark/>
          </w:tcPr>
          <w:p w14:paraId="510E6383" w14:textId="77777777" w:rsidR="00DC789A" w:rsidRPr="00DC789A" w:rsidRDefault="00DC789A" w:rsidP="00DC789A">
            <w:pPr>
              <w:rPr>
                <w:rFonts w:ascii="Arial" w:hAnsi="Arial" w:cs="Arial"/>
                <w:sz w:val="16"/>
                <w:szCs w:val="16"/>
              </w:rPr>
            </w:pPr>
          </w:p>
        </w:tc>
        <w:tc>
          <w:tcPr>
            <w:tcW w:w="1701" w:type="dxa"/>
            <w:noWrap/>
            <w:hideMark/>
          </w:tcPr>
          <w:p w14:paraId="300C762D" w14:textId="77777777" w:rsidR="00DC789A" w:rsidRPr="00DC789A" w:rsidRDefault="00DC789A" w:rsidP="00DC789A">
            <w:pPr>
              <w:rPr>
                <w:rFonts w:ascii="Arial" w:hAnsi="Arial" w:cs="Arial"/>
                <w:sz w:val="16"/>
                <w:szCs w:val="16"/>
              </w:rPr>
            </w:pPr>
          </w:p>
        </w:tc>
        <w:tc>
          <w:tcPr>
            <w:tcW w:w="3118" w:type="dxa"/>
            <w:noWrap/>
            <w:hideMark/>
          </w:tcPr>
          <w:p w14:paraId="691E712A" w14:textId="57498FF1" w:rsidR="00DC789A" w:rsidRPr="00ED69D5" w:rsidRDefault="00ED69D5" w:rsidP="00DC789A">
            <w:pPr>
              <w:rPr>
                <w:rFonts w:ascii="Arial" w:hAnsi="Arial" w:cs="Arial"/>
                <w:sz w:val="16"/>
                <w:szCs w:val="16"/>
                <w:lang w:val="nl-NL"/>
              </w:rPr>
            </w:pPr>
            <w:r>
              <w:rPr>
                <w:rFonts w:ascii="Arial" w:hAnsi="Arial" w:cs="Arial"/>
                <w:sz w:val="16"/>
                <w:szCs w:val="16"/>
                <w:lang w:val="nl-NL"/>
              </w:rPr>
              <w:t>Control = High</w:t>
            </w:r>
          </w:p>
        </w:tc>
        <w:tc>
          <w:tcPr>
            <w:tcW w:w="397" w:type="dxa"/>
            <w:noWrap/>
            <w:hideMark/>
          </w:tcPr>
          <w:p w14:paraId="4FE849C6"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3.4</w:t>
            </w:r>
          </w:p>
        </w:tc>
        <w:tc>
          <w:tcPr>
            <w:tcW w:w="510" w:type="dxa"/>
            <w:noWrap/>
            <w:hideMark/>
          </w:tcPr>
          <w:p w14:paraId="1D6311E4" w14:textId="77777777" w:rsidR="00DC789A" w:rsidRPr="00DC789A" w:rsidRDefault="00DC789A" w:rsidP="00DC789A">
            <w:pPr>
              <w:rPr>
                <w:rFonts w:ascii="Arial" w:hAnsi="Arial" w:cs="Arial"/>
                <w:sz w:val="16"/>
                <w:szCs w:val="16"/>
              </w:rPr>
            </w:pPr>
          </w:p>
        </w:tc>
        <w:tc>
          <w:tcPr>
            <w:tcW w:w="964" w:type="dxa"/>
            <w:noWrap/>
            <w:hideMark/>
          </w:tcPr>
          <w:p w14:paraId="7CB20CF3" w14:textId="77777777" w:rsidR="00DC789A" w:rsidRPr="00DC789A" w:rsidRDefault="00DC789A" w:rsidP="00DC789A">
            <w:pPr>
              <w:rPr>
                <w:rFonts w:ascii="Arial" w:hAnsi="Arial" w:cs="Arial"/>
                <w:sz w:val="16"/>
                <w:szCs w:val="16"/>
              </w:rPr>
            </w:pPr>
            <w:r w:rsidRPr="00DC789A">
              <w:rPr>
                <w:rFonts w:ascii="Arial" w:hAnsi="Arial" w:cs="Arial"/>
                <w:sz w:val="16"/>
                <w:szCs w:val="16"/>
              </w:rPr>
              <w:t>[-1.3, 8.0]</w:t>
            </w:r>
          </w:p>
        </w:tc>
        <w:tc>
          <w:tcPr>
            <w:tcW w:w="510" w:type="dxa"/>
            <w:noWrap/>
            <w:hideMark/>
          </w:tcPr>
          <w:p w14:paraId="55A7BE29" w14:textId="77777777" w:rsidR="00DC789A" w:rsidRPr="00DC789A" w:rsidRDefault="00DC789A" w:rsidP="007A6A93">
            <w:pPr>
              <w:jc w:val="right"/>
              <w:rPr>
                <w:rFonts w:ascii="Arial" w:hAnsi="Arial" w:cs="Arial"/>
                <w:sz w:val="16"/>
                <w:szCs w:val="16"/>
              </w:rPr>
            </w:pPr>
          </w:p>
        </w:tc>
        <w:tc>
          <w:tcPr>
            <w:tcW w:w="283" w:type="dxa"/>
            <w:noWrap/>
            <w:hideMark/>
          </w:tcPr>
          <w:p w14:paraId="1F371CB7" w14:textId="77777777" w:rsidR="00DC789A" w:rsidRPr="00DC789A" w:rsidRDefault="00DC789A" w:rsidP="00DC789A">
            <w:pPr>
              <w:rPr>
                <w:rFonts w:ascii="Arial" w:hAnsi="Arial" w:cs="Arial"/>
                <w:sz w:val="16"/>
                <w:szCs w:val="16"/>
              </w:rPr>
            </w:pPr>
          </w:p>
        </w:tc>
        <w:tc>
          <w:tcPr>
            <w:tcW w:w="680" w:type="dxa"/>
            <w:noWrap/>
            <w:hideMark/>
          </w:tcPr>
          <w:p w14:paraId="20554896" w14:textId="77777777" w:rsidR="00DC789A" w:rsidRPr="00DC789A" w:rsidRDefault="00DC789A" w:rsidP="007A6A93">
            <w:pPr>
              <w:jc w:val="right"/>
              <w:rPr>
                <w:rFonts w:ascii="Arial" w:hAnsi="Arial" w:cs="Arial"/>
                <w:sz w:val="16"/>
                <w:szCs w:val="16"/>
              </w:rPr>
            </w:pPr>
          </w:p>
        </w:tc>
        <w:tc>
          <w:tcPr>
            <w:tcW w:w="283" w:type="dxa"/>
            <w:noWrap/>
            <w:hideMark/>
          </w:tcPr>
          <w:p w14:paraId="02CE6D80" w14:textId="77777777" w:rsidR="00DC789A" w:rsidRPr="00DC789A" w:rsidRDefault="00DC789A" w:rsidP="00DC789A">
            <w:pPr>
              <w:rPr>
                <w:rFonts w:ascii="Arial" w:hAnsi="Arial" w:cs="Arial"/>
                <w:sz w:val="16"/>
                <w:szCs w:val="16"/>
              </w:rPr>
            </w:pPr>
          </w:p>
        </w:tc>
        <w:tc>
          <w:tcPr>
            <w:tcW w:w="510" w:type="dxa"/>
            <w:noWrap/>
            <w:hideMark/>
          </w:tcPr>
          <w:p w14:paraId="444B7428" w14:textId="77777777" w:rsidR="00DC789A" w:rsidRPr="00DC789A" w:rsidRDefault="00DC789A" w:rsidP="007A6A93">
            <w:pPr>
              <w:jc w:val="right"/>
              <w:rPr>
                <w:rFonts w:ascii="Arial" w:hAnsi="Arial" w:cs="Arial"/>
                <w:sz w:val="16"/>
                <w:szCs w:val="16"/>
              </w:rPr>
            </w:pPr>
          </w:p>
        </w:tc>
      </w:tr>
      <w:tr w:rsidR="00E048B5" w:rsidRPr="00DC789A" w14:paraId="1E9C72BF" w14:textId="77777777" w:rsidTr="00FA299C">
        <w:trPr>
          <w:trHeight w:val="288"/>
        </w:trPr>
        <w:tc>
          <w:tcPr>
            <w:tcW w:w="283" w:type="dxa"/>
            <w:tcBorders>
              <w:bottom w:val="single" w:sz="4" w:space="0" w:color="auto"/>
            </w:tcBorders>
            <w:noWrap/>
            <w:hideMark/>
          </w:tcPr>
          <w:p w14:paraId="1E61201E" w14:textId="77777777" w:rsidR="00DC789A" w:rsidRPr="00DC789A" w:rsidRDefault="00DC789A" w:rsidP="00DC789A">
            <w:pPr>
              <w:rPr>
                <w:rFonts w:ascii="Arial" w:hAnsi="Arial" w:cs="Arial"/>
                <w:sz w:val="16"/>
                <w:szCs w:val="16"/>
              </w:rPr>
            </w:pPr>
          </w:p>
        </w:tc>
        <w:tc>
          <w:tcPr>
            <w:tcW w:w="1701" w:type="dxa"/>
            <w:tcBorders>
              <w:bottom w:val="single" w:sz="4" w:space="0" w:color="auto"/>
            </w:tcBorders>
            <w:noWrap/>
            <w:hideMark/>
          </w:tcPr>
          <w:p w14:paraId="0F19E855" w14:textId="77777777" w:rsidR="00DC789A" w:rsidRPr="00DC789A" w:rsidRDefault="00DC789A" w:rsidP="00DC789A">
            <w:pPr>
              <w:rPr>
                <w:rFonts w:ascii="Arial" w:hAnsi="Arial" w:cs="Arial"/>
                <w:sz w:val="16"/>
                <w:szCs w:val="16"/>
              </w:rPr>
            </w:pPr>
          </w:p>
        </w:tc>
        <w:tc>
          <w:tcPr>
            <w:tcW w:w="3118" w:type="dxa"/>
            <w:tcBorders>
              <w:bottom w:val="single" w:sz="4" w:space="0" w:color="auto"/>
            </w:tcBorders>
            <w:noWrap/>
            <w:hideMark/>
          </w:tcPr>
          <w:p w14:paraId="6FF2B8A7" w14:textId="206272F7" w:rsidR="00DC789A" w:rsidRPr="00DC789A" w:rsidRDefault="00ED69D5" w:rsidP="00DC789A">
            <w:pPr>
              <w:rPr>
                <w:rFonts w:ascii="Arial" w:hAnsi="Arial" w:cs="Arial"/>
                <w:sz w:val="16"/>
                <w:szCs w:val="16"/>
              </w:rPr>
            </w:pPr>
            <w:r>
              <w:rPr>
                <w:rFonts w:ascii="Arial" w:hAnsi="Arial" w:cs="Arial"/>
                <w:sz w:val="16"/>
                <w:szCs w:val="16"/>
                <w:lang w:val="nl-NL"/>
              </w:rPr>
              <w:t>Effort × Control</w:t>
            </w:r>
          </w:p>
        </w:tc>
        <w:tc>
          <w:tcPr>
            <w:tcW w:w="397" w:type="dxa"/>
            <w:tcBorders>
              <w:bottom w:val="single" w:sz="4" w:space="0" w:color="auto"/>
            </w:tcBorders>
            <w:noWrap/>
            <w:hideMark/>
          </w:tcPr>
          <w:p w14:paraId="4DA2CC36"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0.1</w:t>
            </w:r>
          </w:p>
        </w:tc>
        <w:tc>
          <w:tcPr>
            <w:tcW w:w="510" w:type="dxa"/>
            <w:tcBorders>
              <w:bottom w:val="single" w:sz="4" w:space="0" w:color="auto"/>
            </w:tcBorders>
            <w:noWrap/>
            <w:hideMark/>
          </w:tcPr>
          <w:p w14:paraId="79812308" w14:textId="77777777" w:rsidR="00DC789A" w:rsidRPr="00DC789A" w:rsidRDefault="00DC789A" w:rsidP="00DC789A">
            <w:pPr>
              <w:rPr>
                <w:rFonts w:ascii="Arial" w:hAnsi="Arial" w:cs="Arial"/>
                <w:sz w:val="16"/>
                <w:szCs w:val="16"/>
              </w:rPr>
            </w:pPr>
          </w:p>
        </w:tc>
        <w:tc>
          <w:tcPr>
            <w:tcW w:w="964" w:type="dxa"/>
            <w:tcBorders>
              <w:bottom w:val="single" w:sz="4" w:space="0" w:color="auto"/>
            </w:tcBorders>
            <w:noWrap/>
            <w:hideMark/>
          </w:tcPr>
          <w:p w14:paraId="6A29EDED" w14:textId="77777777" w:rsidR="00DC789A" w:rsidRPr="00DC789A" w:rsidRDefault="00DC789A" w:rsidP="00DC789A">
            <w:pPr>
              <w:rPr>
                <w:rFonts w:ascii="Arial" w:hAnsi="Arial" w:cs="Arial"/>
                <w:sz w:val="16"/>
                <w:szCs w:val="16"/>
              </w:rPr>
            </w:pPr>
            <w:r w:rsidRPr="00DC789A">
              <w:rPr>
                <w:rFonts w:ascii="Arial" w:hAnsi="Arial" w:cs="Arial"/>
                <w:sz w:val="16"/>
                <w:szCs w:val="16"/>
              </w:rPr>
              <w:t>[-0.1, 0.3]</w:t>
            </w:r>
          </w:p>
        </w:tc>
        <w:tc>
          <w:tcPr>
            <w:tcW w:w="510" w:type="dxa"/>
            <w:tcBorders>
              <w:bottom w:val="single" w:sz="4" w:space="0" w:color="auto"/>
            </w:tcBorders>
            <w:noWrap/>
            <w:hideMark/>
          </w:tcPr>
          <w:p w14:paraId="65999F65" w14:textId="77777777" w:rsidR="00DC789A" w:rsidRPr="00DC789A" w:rsidRDefault="00DC789A" w:rsidP="007A6A93">
            <w:pPr>
              <w:jc w:val="right"/>
              <w:rPr>
                <w:rFonts w:ascii="Arial" w:hAnsi="Arial" w:cs="Arial"/>
                <w:sz w:val="16"/>
                <w:szCs w:val="16"/>
              </w:rPr>
            </w:pPr>
          </w:p>
        </w:tc>
        <w:tc>
          <w:tcPr>
            <w:tcW w:w="283" w:type="dxa"/>
            <w:tcBorders>
              <w:bottom w:val="single" w:sz="4" w:space="0" w:color="auto"/>
            </w:tcBorders>
            <w:noWrap/>
            <w:hideMark/>
          </w:tcPr>
          <w:p w14:paraId="5184E106" w14:textId="77777777" w:rsidR="00DC789A" w:rsidRPr="00DC789A" w:rsidRDefault="00DC789A" w:rsidP="00DC789A">
            <w:pPr>
              <w:rPr>
                <w:rFonts w:ascii="Arial" w:hAnsi="Arial" w:cs="Arial"/>
                <w:sz w:val="16"/>
                <w:szCs w:val="16"/>
              </w:rPr>
            </w:pPr>
          </w:p>
        </w:tc>
        <w:tc>
          <w:tcPr>
            <w:tcW w:w="680" w:type="dxa"/>
            <w:tcBorders>
              <w:bottom w:val="single" w:sz="4" w:space="0" w:color="auto"/>
            </w:tcBorders>
            <w:noWrap/>
            <w:hideMark/>
          </w:tcPr>
          <w:p w14:paraId="71B97C44" w14:textId="77777777" w:rsidR="00DC789A" w:rsidRPr="00DC789A" w:rsidRDefault="00DC789A" w:rsidP="007A6A93">
            <w:pPr>
              <w:jc w:val="right"/>
              <w:rPr>
                <w:rFonts w:ascii="Arial" w:hAnsi="Arial" w:cs="Arial"/>
                <w:sz w:val="16"/>
                <w:szCs w:val="16"/>
              </w:rPr>
            </w:pPr>
          </w:p>
        </w:tc>
        <w:tc>
          <w:tcPr>
            <w:tcW w:w="283" w:type="dxa"/>
            <w:tcBorders>
              <w:bottom w:val="single" w:sz="4" w:space="0" w:color="auto"/>
            </w:tcBorders>
            <w:noWrap/>
            <w:hideMark/>
          </w:tcPr>
          <w:p w14:paraId="73E13BC7" w14:textId="77777777" w:rsidR="00DC789A" w:rsidRPr="00DC789A" w:rsidRDefault="00DC789A" w:rsidP="00DC789A">
            <w:pPr>
              <w:rPr>
                <w:rFonts w:ascii="Arial" w:hAnsi="Arial" w:cs="Arial"/>
                <w:sz w:val="16"/>
                <w:szCs w:val="16"/>
              </w:rPr>
            </w:pPr>
          </w:p>
        </w:tc>
        <w:tc>
          <w:tcPr>
            <w:tcW w:w="510" w:type="dxa"/>
            <w:tcBorders>
              <w:bottom w:val="single" w:sz="4" w:space="0" w:color="auto"/>
            </w:tcBorders>
            <w:noWrap/>
            <w:hideMark/>
          </w:tcPr>
          <w:p w14:paraId="22BF43E5" w14:textId="77777777" w:rsidR="00DC789A" w:rsidRPr="00DC789A" w:rsidRDefault="00DC789A" w:rsidP="007A6A93">
            <w:pPr>
              <w:jc w:val="right"/>
              <w:rPr>
                <w:rFonts w:ascii="Arial" w:hAnsi="Arial" w:cs="Arial"/>
                <w:sz w:val="16"/>
                <w:szCs w:val="16"/>
              </w:rPr>
            </w:pPr>
          </w:p>
        </w:tc>
      </w:tr>
      <w:tr w:rsidR="00E048B5" w:rsidRPr="00DC789A" w14:paraId="67B460D1" w14:textId="77777777" w:rsidTr="00FA299C">
        <w:trPr>
          <w:trHeight w:val="288"/>
        </w:trPr>
        <w:tc>
          <w:tcPr>
            <w:tcW w:w="283" w:type="dxa"/>
            <w:tcBorders>
              <w:top w:val="single" w:sz="4" w:space="0" w:color="auto"/>
              <w:bottom w:val="nil"/>
            </w:tcBorders>
            <w:noWrap/>
            <w:hideMark/>
          </w:tcPr>
          <w:p w14:paraId="72EAD8F5" w14:textId="77777777" w:rsidR="00DC789A" w:rsidRPr="00DC789A" w:rsidRDefault="00DC789A" w:rsidP="00DC789A">
            <w:pPr>
              <w:rPr>
                <w:rFonts w:ascii="Arial" w:hAnsi="Arial" w:cs="Arial"/>
                <w:sz w:val="16"/>
                <w:szCs w:val="16"/>
              </w:rPr>
            </w:pPr>
            <w:r w:rsidRPr="00DC789A">
              <w:rPr>
                <w:rFonts w:ascii="Arial" w:hAnsi="Arial" w:cs="Arial"/>
                <w:sz w:val="16"/>
                <w:szCs w:val="16"/>
              </w:rPr>
              <w:t>9</w:t>
            </w:r>
          </w:p>
        </w:tc>
        <w:tc>
          <w:tcPr>
            <w:tcW w:w="1701" w:type="dxa"/>
            <w:tcBorders>
              <w:top w:val="single" w:sz="4" w:space="0" w:color="auto"/>
              <w:bottom w:val="nil"/>
            </w:tcBorders>
            <w:noWrap/>
            <w:hideMark/>
          </w:tcPr>
          <w:p w14:paraId="36922B76" w14:textId="77777777" w:rsidR="00DC789A" w:rsidRPr="00DC789A" w:rsidRDefault="00DC789A" w:rsidP="00DC789A">
            <w:pPr>
              <w:rPr>
                <w:rFonts w:ascii="Arial" w:hAnsi="Arial" w:cs="Arial"/>
                <w:sz w:val="16"/>
                <w:szCs w:val="16"/>
              </w:rPr>
            </w:pPr>
            <w:r w:rsidRPr="00DC789A">
              <w:rPr>
                <w:rFonts w:ascii="Arial" w:hAnsi="Arial" w:cs="Arial"/>
                <w:sz w:val="16"/>
                <w:szCs w:val="16"/>
              </w:rPr>
              <w:t>Task significance</w:t>
            </w:r>
          </w:p>
        </w:tc>
        <w:tc>
          <w:tcPr>
            <w:tcW w:w="3118" w:type="dxa"/>
            <w:tcBorders>
              <w:top w:val="single" w:sz="4" w:space="0" w:color="auto"/>
              <w:bottom w:val="nil"/>
            </w:tcBorders>
            <w:noWrap/>
            <w:hideMark/>
          </w:tcPr>
          <w:p w14:paraId="209A1C78" w14:textId="77777777" w:rsidR="00DC789A" w:rsidRPr="00DC789A" w:rsidRDefault="00DC789A" w:rsidP="00DC789A">
            <w:pPr>
              <w:rPr>
                <w:rFonts w:ascii="Arial" w:hAnsi="Arial" w:cs="Arial"/>
                <w:sz w:val="16"/>
                <w:szCs w:val="16"/>
              </w:rPr>
            </w:pPr>
            <w:r w:rsidRPr="00DC789A">
              <w:rPr>
                <w:rFonts w:ascii="Arial" w:hAnsi="Arial" w:cs="Arial"/>
                <w:sz w:val="16"/>
                <w:szCs w:val="16"/>
              </w:rPr>
              <w:t>Intercept</w:t>
            </w:r>
          </w:p>
        </w:tc>
        <w:tc>
          <w:tcPr>
            <w:tcW w:w="397" w:type="dxa"/>
            <w:tcBorders>
              <w:top w:val="single" w:sz="4" w:space="0" w:color="auto"/>
              <w:bottom w:val="nil"/>
            </w:tcBorders>
            <w:noWrap/>
            <w:hideMark/>
          </w:tcPr>
          <w:p w14:paraId="5342EFD3"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34.8</w:t>
            </w:r>
          </w:p>
        </w:tc>
        <w:tc>
          <w:tcPr>
            <w:tcW w:w="510" w:type="dxa"/>
            <w:tcBorders>
              <w:top w:val="single" w:sz="4" w:space="0" w:color="auto"/>
              <w:bottom w:val="nil"/>
            </w:tcBorders>
            <w:noWrap/>
            <w:hideMark/>
          </w:tcPr>
          <w:p w14:paraId="49F74F63" w14:textId="77777777" w:rsidR="00DC789A" w:rsidRPr="00DC789A" w:rsidRDefault="00DC789A" w:rsidP="00DC789A">
            <w:pPr>
              <w:rPr>
                <w:rFonts w:ascii="Arial" w:hAnsi="Arial" w:cs="Arial"/>
                <w:sz w:val="16"/>
                <w:szCs w:val="16"/>
              </w:rPr>
            </w:pPr>
            <w:r w:rsidRPr="00DC789A">
              <w:rPr>
                <w:rFonts w:ascii="Arial" w:hAnsi="Arial" w:cs="Arial"/>
                <w:sz w:val="16"/>
                <w:szCs w:val="16"/>
              </w:rPr>
              <w:t>***</w:t>
            </w:r>
          </w:p>
        </w:tc>
        <w:tc>
          <w:tcPr>
            <w:tcW w:w="964" w:type="dxa"/>
            <w:tcBorders>
              <w:top w:val="single" w:sz="4" w:space="0" w:color="auto"/>
              <w:bottom w:val="nil"/>
            </w:tcBorders>
            <w:noWrap/>
            <w:hideMark/>
          </w:tcPr>
          <w:p w14:paraId="2FAD6BB9" w14:textId="77777777" w:rsidR="00DC789A" w:rsidRPr="00DC789A" w:rsidRDefault="00DC789A" w:rsidP="00DC789A">
            <w:pPr>
              <w:rPr>
                <w:rFonts w:ascii="Arial" w:hAnsi="Arial" w:cs="Arial"/>
                <w:sz w:val="16"/>
                <w:szCs w:val="16"/>
              </w:rPr>
            </w:pPr>
            <w:r w:rsidRPr="00DC789A">
              <w:rPr>
                <w:rFonts w:ascii="Arial" w:hAnsi="Arial" w:cs="Arial"/>
                <w:sz w:val="16"/>
                <w:szCs w:val="16"/>
              </w:rPr>
              <w:t>[32.2, 37.4]</w:t>
            </w:r>
          </w:p>
        </w:tc>
        <w:tc>
          <w:tcPr>
            <w:tcW w:w="510" w:type="dxa"/>
            <w:tcBorders>
              <w:top w:val="single" w:sz="4" w:space="0" w:color="auto"/>
              <w:bottom w:val="nil"/>
            </w:tcBorders>
            <w:noWrap/>
            <w:hideMark/>
          </w:tcPr>
          <w:p w14:paraId="2B0A5B1F"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548.3</w:t>
            </w:r>
          </w:p>
        </w:tc>
        <w:tc>
          <w:tcPr>
            <w:tcW w:w="283" w:type="dxa"/>
            <w:tcBorders>
              <w:top w:val="single" w:sz="4" w:space="0" w:color="auto"/>
              <w:bottom w:val="nil"/>
            </w:tcBorders>
            <w:noWrap/>
            <w:hideMark/>
          </w:tcPr>
          <w:p w14:paraId="47566F9B" w14:textId="77777777" w:rsidR="00DC789A" w:rsidRPr="00DC789A" w:rsidRDefault="00DC789A" w:rsidP="00DC789A">
            <w:pPr>
              <w:rPr>
                <w:rFonts w:ascii="Arial" w:hAnsi="Arial" w:cs="Arial"/>
                <w:sz w:val="16"/>
                <w:szCs w:val="16"/>
              </w:rPr>
            </w:pPr>
            <w:r w:rsidRPr="00DC789A">
              <w:rPr>
                <w:rFonts w:ascii="Arial" w:hAnsi="Arial" w:cs="Arial"/>
                <w:sz w:val="16"/>
                <w:szCs w:val="16"/>
              </w:rPr>
              <w:t>***</w:t>
            </w:r>
          </w:p>
        </w:tc>
        <w:tc>
          <w:tcPr>
            <w:tcW w:w="680" w:type="dxa"/>
            <w:tcBorders>
              <w:top w:val="single" w:sz="4" w:space="0" w:color="auto"/>
              <w:bottom w:val="nil"/>
            </w:tcBorders>
            <w:noWrap/>
            <w:hideMark/>
          </w:tcPr>
          <w:p w14:paraId="5A0461C0"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23351.9</w:t>
            </w:r>
          </w:p>
        </w:tc>
        <w:tc>
          <w:tcPr>
            <w:tcW w:w="283" w:type="dxa"/>
            <w:tcBorders>
              <w:top w:val="single" w:sz="4" w:space="0" w:color="auto"/>
              <w:bottom w:val="nil"/>
            </w:tcBorders>
            <w:noWrap/>
            <w:hideMark/>
          </w:tcPr>
          <w:p w14:paraId="7526F7C9" w14:textId="77777777" w:rsidR="00DC789A" w:rsidRPr="00DC789A" w:rsidRDefault="00DC789A" w:rsidP="00DC789A">
            <w:pPr>
              <w:rPr>
                <w:rFonts w:ascii="Arial" w:hAnsi="Arial" w:cs="Arial"/>
                <w:sz w:val="16"/>
                <w:szCs w:val="16"/>
              </w:rPr>
            </w:pPr>
            <w:r w:rsidRPr="00DC789A">
              <w:rPr>
                <w:rFonts w:ascii="Arial" w:hAnsi="Arial" w:cs="Arial"/>
                <w:sz w:val="16"/>
                <w:szCs w:val="16"/>
              </w:rPr>
              <w:t>***</w:t>
            </w:r>
          </w:p>
        </w:tc>
        <w:tc>
          <w:tcPr>
            <w:tcW w:w="510" w:type="dxa"/>
            <w:tcBorders>
              <w:top w:val="single" w:sz="4" w:space="0" w:color="auto"/>
              <w:bottom w:val="nil"/>
            </w:tcBorders>
            <w:noWrap/>
            <w:hideMark/>
          </w:tcPr>
          <w:p w14:paraId="72FCCF94"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97.1</w:t>
            </w:r>
          </w:p>
        </w:tc>
      </w:tr>
      <w:tr w:rsidR="00E048B5" w:rsidRPr="00DC789A" w14:paraId="37B491D8" w14:textId="77777777" w:rsidTr="00FA299C">
        <w:trPr>
          <w:trHeight w:val="288"/>
        </w:trPr>
        <w:tc>
          <w:tcPr>
            <w:tcW w:w="283" w:type="dxa"/>
            <w:tcBorders>
              <w:top w:val="nil"/>
            </w:tcBorders>
            <w:noWrap/>
            <w:hideMark/>
          </w:tcPr>
          <w:p w14:paraId="0DF31C1A" w14:textId="77777777" w:rsidR="00DC789A" w:rsidRPr="00DC789A" w:rsidRDefault="00DC789A" w:rsidP="00DC789A">
            <w:pPr>
              <w:rPr>
                <w:rFonts w:ascii="Arial" w:hAnsi="Arial" w:cs="Arial"/>
                <w:sz w:val="16"/>
                <w:szCs w:val="16"/>
              </w:rPr>
            </w:pPr>
          </w:p>
        </w:tc>
        <w:tc>
          <w:tcPr>
            <w:tcW w:w="1701" w:type="dxa"/>
            <w:tcBorders>
              <w:top w:val="nil"/>
            </w:tcBorders>
            <w:noWrap/>
            <w:hideMark/>
          </w:tcPr>
          <w:p w14:paraId="4289D3AF" w14:textId="77777777" w:rsidR="00DC789A" w:rsidRPr="00DC789A" w:rsidRDefault="00DC789A" w:rsidP="00DC789A">
            <w:pPr>
              <w:rPr>
                <w:rFonts w:ascii="Arial" w:hAnsi="Arial" w:cs="Arial"/>
                <w:sz w:val="16"/>
                <w:szCs w:val="16"/>
              </w:rPr>
            </w:pPr>
          </w:p>
        </w:tc>
        <w:tc>
          <w:tcPr>
            <w:tcW w:w="3118" w:type="dxa"/>
            <w:tcBorders>
              <w:top w:val="nil"/>
            </w:tcBorders>
            <w:noWrap/>
            <w:hideMark/>
          </w:tcPr>
          <w:p w14:paraId="3C8AA9EE" w14:textId="77777777" w:rsidR="00DC789A" w:rsidRPr="00DC789A" w:rsidRDefault="00DC789A" w:rsidP="00DC789A">
            <w:pPr>
              <w:rPr>
                <w:rFonts w:ascii="Arial" w:hAnsi="Arial" w:cs="Arial"/>
                <w:sz w:val="16"/>
                <w:szCs w:val="16"/>
              </w:rPr>
            </w:pPr>
            <w:r w:rsidRPr="00DC789A">
              <w:rPr>
                <w:rFonts w:ascii="Arial" w:hAnsi="Arial" w:cs="Arial"/>
                <w:sz w:val="16"/>
                <w:szCs w:val="16"/>
              </w:rPr>
              <w:t>Effort</w:t>
            </w:r>
          </w:p>
        </w:tc>
        <w:tc>
          <w:tcPr>
            <w:tcW w:w="397" w:type="dxa"/>
            <w:tcBorders>
              <w:top w:val="nil"/>
            </w:tcBorders>
            <w:noWrap/>
            <w:hideMark/>
          </w:tcPr>
          <w:p w14:paraId="2EA5E2A2"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0.9</w:t>
            </w:r>
          </w:p>
        </w:tc>
        <w:tc>
          <w:tcPr>
            <w:tcW w:w="510" w:type="dxa"/>
            <w:tcBorders>
              <w:top w:val="nil"/>
            </w:tcBorders>
            <w:noWrap/>
            <w:hideMark/>
          </w:tcPr>
          <w:p w14:paraId="2CF42C28" w14:textId="77777777" w:rsidR="00DC789A" w:rsidRPr="00DC789A" w:rsidRDefault="00DC789A" w:rsidP="00DC789A">
            <w:pPr>
              <w:rPr>
                <w:rFonts w:ascii="Arial" w:hAnsi="Arial" w:cs="Arial"/>
                <w:sz w:val="16"/>
                <w:szCs w:val="16"/>
              </w:rPr>
            </w:pPr>
            <w:r w:rsidRPr="00DC789A">
              <w:rPr>
                <w:rFonts w:ascii="Arial" w:hAnsi="Arial" w:cs="Arial"/>
                <w:sz w:val="16"/>
                <w:szCs w:val="16"/>
              </w:rPr>
              <w:t>***</w:t>
            </w:r>
          </w:p>
        </w:tc>
        <w:tc>
          <w:tcPr>
            <w:tcW w:w="964" w:type="dxa"/>
            <w:tcBorders>
              <w:top w:val="nil"/>
            </w:tcBorders>
            <w:noWrap/>
            <w:hideMark/>
          </w:tcPr>
          <w:p w14:paraId="2E4EC310" w14:textId="77777777" w:rsidR="00DC789A" w:rsidRPr="00DC789A" w:rsidRDefault="00DC789A" w:rsidP="00DC789A">
            <w:pPr>
              <w:rPr>
                <w:rFonts w:ascii="Arial" w:hAnsi="Arial" w:cs="Arial"/>
                <w:sz w:val="16"/>
                <w:szCs w:val="16"/>
              </w:rPr>
            </w:pPr>
            <w:r w:rsidRPr="00DC789A">
              <w:rPr>
                <w:rFonts w:ascii="Arial" w:hAnsi="Arial" w:cs="Arial"/>
                <w:sz w:val="16"/>
                <w:szCs w:val="16"/>
              </w:rPr>
              <w:t>[0.7, 1.0]</w:t>
            </w:r>
          </w:p>
        </w:tc>
        <w:tc>
          <w:tcPr>
            <w:tcW w:w="510" w:type="dxa"/>
            <w:tcBorders>
              <w:top w:val="nil"/>
            </w:tcBorders>
            <w:noWrap/>
            <w:hideMark/>
          </w:tcPr>
          <w:p w14:paraId="1E9E100F" w14:textId="77777777" w:rsidR="00DC789A" w:rsidRPr="00DC789A" w:rsidRDefault="00DC789A" w:rsidP="007A6A93">
            <w:pPr>
              <w:jc w:val="right"/>
              <w:rPr>
                <w:rFonts w:ascii="Arial" w:hAnsi="Arial" w:cs="Arial"/>
                <w:sz w:val="16"/>
                <w:szCs w:val="16"/>
              </w:rPr>
            </w:pPr>
          </w:p>
        </w:tc>
        <w:tc>
          <w:tcPr>
            <w:tcW w:w="283" w:type="dxa"/>
            <w:tcBorders>
              <w:top w:val="nil"/>
            </w:tcBorders>
            <w:noWrap/>
            <w:hideMark/>
          </w:tcPr>
          <w:p w14:paraId="30DAE1B9" w14:textId="77777777" w:rsidR="00DC789A" w:rsidRPr="00DC789A" w:rsidRDefault="00DC789A" w:rsidP="00DC789A">
            <w:pPr>
              <w:rPr>
                <w:rFonts w:ascii="Arial" w:hAnsi="Arial" w:cs="Arial"/>
                <w:sz w:val="16"/>
                <w:szCs w:val="16"/>
              </w:rPr>
            </w:pPr>
          </w:p>
        </w:tc>
        <w:tc>
          <w:tcPr>
            <w:tcW w:w="680" w:type="dxa"/>
            <w:tcBorders>
              <w:top w:val="nil"/>
            </w:tcBorders>
            <w:noWrap/>
            <w:hideMark/>
          </w:tcPr>
          <w:p w14:paraId="58123A9E" w14:textId="77777777" w:rsidR="00DC789A" w:rsidRPr="00DC789A" w:rsidRDefault="00DC789A" w:rsidP="007A6A93">
            <w:pPr>
              <w:jc w:val="right"/>
              <w:rPr>
                <w:rFonts w:ascii="Arial" w:hAnsi="Arial" w:cs="Arial"/>
                <w:sz w:val="16"/>
                <w:szCs w:val="16"/>
              </w:rPr>
            </w:pPr>
          </w:p>
        </w:tc>
        <w:tc>
          <w:tcPr>
            <w:tcW w:w="283" w:type="dxa"/>
            <w:tcBorders>
              <w:top w:val="nil"/>
            </w:tcBorders>
            <w:noWrap/>
            <w:hideMark/>
          </w:tcPr>
          <w:p w14:paraId="4E5F9305" w14:textId="77777777" w:rsidR="00DC789A" w:rsidRPr="00DC789A" w:rsidRDefault="00DC789A" w:rsidP="00DC789A">
            <w:pPr>
              <w:rPr>
                <w:rFonts w:ascii="Arial" w:hAnsi="Arial" w:cs="Arial"/>
                <w:sz w:val="16"/>
                <w:szCs w:val="16"/>
              </w:rPr>
            </w:pPr>
          </w:p>
        </w:tc>
        <w:tc>
          <w:tcPr>
            <w:tcW w:w="510" w:type="dxa"/>
            <w:tcBorders>
              <w:top w:val="nil"/>
            </w:tcBorders>
            <w:noWrap/>
            <w:hideMark/>
          </w:tcPr>
          <w:p w14:paraId="4397F591" w14:textId="77777777" w:rsidR="00DC789A" w:rsidRPr="00DC789A" w:rsidRDefault="00DC789A" w:rsidP="007A6A93">
            <w:pPr>
              <w:jc w:val="right"/>
              <w:rPr>
                <w:rFonts w:ascii="Arial" w:hAnsi="Arial" w:cs="Arial"/>
                <w:sz w:val="16"/>
                <w:szCs w:val="16"/>
              </w:rPr>
            </w:pPr>
          </w:p>
        </w:tc>
      </w:tr>
      <w:tr w:rsidR="00E048B5" w:rsidRPr="00DC789A" w14:paraId="403DBE09" w14:textId="77777777" w:rsidTr="00FA299C">
        <w:trPr>
          <w:trHeight w:val="288"/>
        </w:trPr>
        <w:tc>
          <w:tcPr>
            <w:tcW w:w="283" w:type="dxa"/>
            <w:tcBorders>
              <w:bottom w:val="nil"/>
            </w:tcBorders>
            <w:noWrap/>
            <w:hideMark/>
          </w:tcPr>
          <w:p w14:paraId="254BE0F7" w14:textId="77777777" w:rsidR="00DC789A" w:rsidRPr="00DC789A" w:rsidRDefault="00DC789A" w:rsidP="00DC789A">
            <w:pPr>
              <w:rPr>
                <w:rFonts w:ascii="Arial" w:hAnsi="Arial" w:cs="Arial"/>
                <w:sz w:val="16"/>
                <w:szCs w:val="16"/>
              </w:rPr>
            </w:pPr>
          </w:p>
        </w:tc>
        <w:tc>
          <w:tcPr>
            <w:tcW w:w="1701" w:type="dxa"/>
            <w:tcBorders>
              <w:bottom w:val="nil"/>
            </w:tcBorders>
            <w:noWrap/>
            <w:hideMark/>
          </w:tcPr>
          <w:p w14:paraId="6B0220DF" w14:textId="77777777" w:rsidR="00DC789A" w:rsidRPr="00DC789A" w:rsidRDefault="00DC789A" w:rsidP="00DC789A">
            <w:pPr>
              <w:rPr>
                <w:rFonts w:ascii="Arial" w:hAnsi="Arial" w:cs="Arial"/>
                <w:sz w:val="16"/>
                <w:szCs w:val="16"/>
              </w:rPr>
            </w:pPr>
          </w:p>
        </w:tc>
        <w:tc>
          <w:tcPr>
            <w:tcW w:w="3118" w:type="dxa"/>
            <w:tcBorders>
              <w:bottom w:val="nil"/>
            </w:tcBorders>
            <w:noWrap/>
            <w:hideMark/>
          </w:tcPr>
          <w:p w14:paraId="4BB3ED3E" w14:textId="71EB6164" w:rsidR="00DC789A" w:rsidRPr="00ED69D5" w:rsidRDefault="00ED69D5" w:rsidP="00DC789A">
            <w:pPr>
              <w:rPr>
                <w:rFonts w:ascii="Arial" w:hAnsi="Arial" w:cs="Arial"/>
                <w:sz w:val="16"/>
                <w:szCs w:val="16"/>
                <w:lang w:val="nl-NL"/>
              </w:rPr>
            </w:pPr>
            <w:r>
              <w:rPr>
                <w:rFonts w:ascii="Arial" w:hAnsi="Arial" w:cs="Arial"/>
                <w:sz w:val="16"/>
                <w:szCs w:val="16"/>
                <w:lang w:val="nl-NL"/>
              </w:rPr>
              <w:t xml:space="preserve">Task significance = </w:t>
            </w:r>
            <w:r w:rsidR="00F43C4D">
              <w:rPr>
                <w:rFonts w:ascii="Arial" w:hAnsi="Arial" w:cs="Arial"/>
                <w:sz w:val="16"/>
                <w:szCs w:val="16"/>
                <w:lang w:val="nl-NL"/>
              </w:rPr>
              <w:t>High/m</w:t>
            </w:r>
            <w:r>
              <w:rPr>
                <w:rFonts w:ascii="Arial" w:hAnsi="Arial" w:cs="Arial"/>
                <w:sz w:val="16"/>
                <w:szCs w:val="16"/>
                <w:lang w:val="nl-NL"/>
              </w:rPr>
              <w:t>edium</w:t>
            </w:r>
          </w:p>
        </w:tc>
        <w:tc>
          <w:tcPr>
            <w:tcW w:w="397" w:type="dxa"/>
            <w:tcBorders>
              <w:bottom w:val="nil"/>
            </w:tcBorders>
            <w:noWrap/>
            <w:hideMark/>
          </w:tcPr>
          <w:p w14:paraId="50A14275"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0.8</w:t>
            </w:r>
          </w:p>
        </w:tc>
        <w:tc>
          <w:tcPr>
            <w:tcW w:w="510" w:type="dxa"/>
            <w:tcBorders>
              <w:bottom w:val="nil"/>
            </w:tcBorders>
            <w:noWrap/>
            <w:hideMark/>
          </w:tcPr>
          <w:p w14:paraId="557F61A9" w14:textId="77777777" w:rsidR="00DC789A" w:rsidRPr="00DC789A" w:rsidRDefault="00DC789A" w:rsidP="00DC789A">
            <w:pPr>
              <w:rPr>
                <w:rFonts w:ascii="Arial" w:hAnsi="Arial" w:cs="Arial"/>
                <w:sz w:val="16"/>
                <w:szCs w:val="16"/>
              </w:rPr>
            </w:pPr>
          </w:p>
        </w:tc>
        <w:tc>
          <w:tcPr>
            <w:tcW w:w="964" w:type="dxa"/>
            <w:tcBorders>
              <w:bottom w:val="nil"/>
            </w:tcBorders>
            <w:noWrap/>
            <w:hideMark/>
          </w:tcPr>
          <w:p w14:paraId="12D28476" w14:textId="77777777" w:rsidR="00DC789A" w:rsidRPr="00DC789A" w:rsidRDefault="00DC789A" w:rsidP="00DC789A">
            <w:pPr>
              <w:rPr>
                <w:rFonts w:ascii="Arial" w:hAnsi="Arial" w:cs="Arial"/>
                <w:sz w:val="16"/>
                <w:szCs w:val="16"/>
              </w:rPr>
            </w:pPr>
            <w:r w:rsidRPr="00DC789A">
              <w:rPr>
                <w:rFonts w:ascii="Arial" w:hAnsi="Arial" w:cs="Arial"/>
                <w:sz w:val="16"/>
                <w:szCs w:val="16"/>
              </w:rPr>
              <w:t>[-3.6, 5.3]</w:t>
            </w:r>
          </w:p>
        </w:tc>
        <w:tc>
          <w:tcPr>
            <w:tcW w:w="510" w:type="dxa"/>
            <w:tcBorders>
              <w:bottom w:val="nil"/>
            </w:tcBorders>
            <w:noWrap/>
            <w:hideMark/>
          </w:tcPr>
          <w:p w14:paraId="31306435" w14:textId="77777777" w:rsidR="00DC789A" w:rsidRPr="00DC789A" w:rsidRDefault="00DC789A" w:rsidP="007A6A93">
            <w:pPr>
              <w:jc w:val="right"/>
              <w:rPr>
                <w:rFonts w:ascii="Arial" w:hAnsi="Arial" w:cs="Arial"/>
                <w:sz w:val="16"/>
                <w:szCs w:val="16"/>
              </w:rPr>
            </w:pPr>
          </w:p>
        </w:tc>
        <w:tc>
          <w:tcPr>
            <w:tcW w:w="283" w:type="dxa"/>
            <w:tcBorders>
              <w:bottom w:val="nil"/>
            </w:tcBorders>
            <w:noWrap/>
            <w:hideMark/>
          </w:tcPr>
          <w:p w14:paraId="288107B8" w14:textId="77777777" w:rsidR="00DC789A" w:rsidRPr="00DC789A" w:rsidRDefault="00DC789A" w:rsidP="00DC789A">
            <w:pPr>
              <w:rPr>
                <w:rFonts w:ascii="Arial" w:hAnsi="Arial" w:cs="Arial"/>
                <w:sz w:val="16"/>
                <w:szCs w:val="16"/>
              </w:rPr>
            </w:pPr>
          </w:p>
        </w:tc>
        <w:tc>
          <w:tcPr>
            <w:tcW w:w="680" w:type="dxa"/>
            <w:tcBorders>
              <w:bottom w:val="nil"/>
            </w:tcBorders>
            <w:noWrap/>
            <w:hideMark/>
          </w:tcPr>
          <w:p w14:paraId="7911D5BD" w14:textId="77777777" w:rsidR="00DC789A" w:rsidRPr="00DC789A" w:rsidRDefault="00DC789A" w:rsidP="007A6A93">
            <w:pPr>
              <w:jc w:val="right"/>
              <w:rPr>
                <w:rFonts w:ascii="Arial" w:hAnsi="Arial" w:cs="Arial"/>
                <w:sz w:val="16"/>
                <w:szCs w:val="16"/>
              </w:rPr>
            </w:pPr>
          </w:p>
        </w:tc>
        <w:tc>
          <w:tcPr>
            <w:tcW w:w="283" w:type="dxa"/>
            <w:tcBorders>
              <w:bottom w:val="nil"/>
            </w:tcBorders>
            <w:noWrap/>
            <w:hideMark/>
          </w:tcPr>
          <w:p w14:paraId="3C41A0D5" w14:textId="77777777" w:rsidR="00DC789A" w:rsidRPr="00DC789A" w:rsidRDefault="00DC789A" w:rsidP="00DC789A">
            <w:pPr>
              <w:rPr>
                <w:rFonts w:ascii="Arial" w:hAnsi="Arial" w:cs="Arial"/>
                <w:sz w:val="16"/>
                <w:szCs w:val="16"/>
              </w:rPr>
            </w:pPr>
          </w:p>
        </w:tc>
        <w:tc>
          <w:tcPr>
            <w:tcW w:w="510" w:type="dxa"/>
            <w:tcBorders>
              <w:bottom w:val="nil"/>
            </w:tcBorders>
            <w:noWrap/>
            <w:hideMark/>
          </w:tcPr>
          <w:p w14:paraId="3CC3D7E2" w14:textId="77777777" w:rsidR="00DC789A" w:rsidRPr="00DC789A" w:rsidRDefault="00DC789A" w:rsidP="007A6A93">
            <w:pPr>
              <w:jc w:val="right"/>
              <w:rPr>
                <w:rFonts w:ascii="Arial" w:hAnsi="Arial" w:cs="Arial"/>
                <w:sz w:val="16"/>
                <w:szCs w:val="16"/>
              </w:rPr>
            </w:pPr>
          </w:p>
        </w:tc>
      </w:tr>
      <w:tr w:rsidR="00E048B5" w:rsidRPr="00DC789A" w14:paraId="2CD49C0F" w14:textId="77777777" w:rsidTr="00FA299C">
        <w:trPr>
          <w:trHeight w:val="288"/>
        </w:trPr>
        <w:tc>
          <w:tcPr>
            <w:tcW w:w="283" w:type="dxa"/>
            <w:tcBorders>
              <w:top w:val="nil"/>
              <w:bottom w:val="single" w:sz="4" w:space="0" w:color="auto"/>
            </w:tcBorders>
            <w:noWrap/>
            <w:hideMark/>
          </w:tcPr>
          <w:p w14:paraId="1BB03D4F" w14:textId="77777777" w:rsidR="00DC789A" w:rsidRPr="00DC789A" w:rsidRDefault="00DC789A" w:rsidP="00DC789A">
            <w:pPr>
              <w:rPr>
                <w:rFonts w:ascii="Arial" w:hAnsi="Arial" w:cs="Arial"/>
                <w:sz w:val="16"/>
                <w:szCs w:val="16"/>
              </w:rPr>
            </w:pPr>
          </w:p>
        </w:tc>
        <w:tc>
          <w:tcPr>
            <w:tcW w:w="1701" w:type="dxa"/>
            <w:tcBorders>
              <w:top w:val="nil"/>
              <w:bottom w:val="single" w:sz="4" w:space="0" w:color="auto"/>
            </w:tcBorders>
            <w:noWrap/>
            <w:hideMark/>
          </w:tcPr>
          <w:p w14:paraId="532CB19A" w14:textId="77777777" w:rsidR="00DC789A" w:rsidRPr="00DC789A" w:rsidRDefault="00DC789A" w:rsidP="00DC789A">
            <w:pPr>
              <w:rPr>
                <w:rFonts w:ascii="Arial" w:hAnsi="Arial" w:cs="Arial"/>
                <w:sz w:val="16"/>
                <w:szCs w:val="16"/>
              </w:rPr>
            </w:pPr>
          </w:p>
        </w:tc>
        <w:tc>
          <w:tcPr>
            <w:tcW w:w="3118" w:type="dxa"/>
            <w:tcBorders>
              <w:top w:val="nil"/>
              <w:bottom w:val="single" w:sz="4" w:space="0" w:color="auto"/>
            </w:tcBorders>
            <w:noWrap/>
            <w:hideMark/>
          </w:tcPr>
          <w:p w14:paraId="74A639BC" w14:textId="1659097F" w:rsidR="00DC789A" w:rsidRPr="00DC789A" w:rsidRDefault="00F43C4D" w:rsidP="00DC789A">
            <w:pPr>
              <w:rPr>
                <w:rFonts w:ascii="Arial" w:hAnsi="Arial" w:cs="Arial"/>
                <w:sz w:val="16"/>
                <w:szCs w:val="16"/>
              </w:rPr>
            </w:pPr>
            <w:r>
              <w:rPr>
                <w:rFonts w:ascii="Arial" w:hAnsi="Arial" w:cs="Arial"/>
                <w:sz w:val="16"/>
                <w:szCs w:val="16"/>
                <w:lang w:val="nl-NL"/>
              </w:rPr>
              <w:t>Effort × Task significance</w:t>
            </w:r>
          </w:p>
        </w:tc>
        <w:tc>
          <w:tcPr>
            <w:tcW w:w="397" w:type="dxa"/>
            <w:tcBorders>
              <w:top w:val="nil"/>
              <w:bottom w:val="single" w:sz="4" w:space="0" w:color="auto"/>
            </w:tcBorders>
            <w:noWrap/>
            <w:hideMark/>
          </w:tcPr>
          <w:p w14:paraId="2801C481" w14:textId="72860453" w:rsidR="00DC789A" w:rsidRPr="000F0B5A" w:rsidRDefault="00DC789A" w:rsidP="007A6A93">
            <w:pPr>
              <w:jc w:val="right"/>
              <w:rPr>
                <w:rFonts w:ascii="Arial" w:hAnsi="Arial" w:cs="Arial"/>
                <w:sz w:val="16"/>
                <w:szCs w:val="16"/>
                <w:lang w:val="nl-NL"/>
              </w:rPr>
            </w:pPr>
            <w:r w:rsidRPr="00DC789A">
              <w:rPr>
                <w:rFonts w:ascii="Arial" w:hAnsi="Arial" w:cs="Arial"/>
                <w:sz w:val="16"/>
                <w:szCs w:val="16"/>
              </w:rPr>
              <w:t>0</w:t>
            </w:r>
            <w:r w:rsidR="000F0B5A">
              <w:rPr>
                <w:rFonts w:ascii="Arial" w:hAnsi="Arial" w:cs="Arial"/>
                <w:sz w:val="16"/>
                <w:szCs w:val="16"/>
                <w:lang w:val="nl-NL"/>
              </w:rPr>
              <w:t>.0</w:t>
            </w:r>
          </w:p>
        </w:tc>
        <w:tc>
          <w:tcPr>
            <w:tcW w:w="510" w:type="dxa"/>
            <w:tcBorders>
              <w:top w:val="nil"/>
              <w:bottom w:val="single" w:sz="4" w:space="0" w:color="auto"/>
            </w:tcBorders>
            <w:noWrap/>
            <w:hideMark/>
          </w:tcPr>
          <w:p w14:paraId="66DC4F38" w14:textId="77777777" w:rsidR="00DC789A" w:rsidRPr="00DC789A" w:rsidRDefault="00DC789A" w:rsidP="00DC789A">
            <w:pPr>
              <w:rPr>
                <w:rFonts w:ascii="Arial" w:hAnsi="Arial" w:cs="Arial"/>
                <w:sz w:val="16"/>
                <w:szCs w:val="16"/>
              </w:rPr>
            </w:pPr>
          </w:p>
        </w:tc>
        <w:tc>
          <w:tcPr>
            <w:tcW w:w="964" w:type="dxa"/>
            <w:tcBorders>
              <w:top w:val="nil"/>
              <w:bottom w:val="single" w:sz="4" w:space="0" w:color="auto"/>
            </w:tcBorders>
            <w:noWrap/>
            <w:hideMark/>
          </w:tcPr>
          <w:p w14:paraId="2CD806B0" w14:textId="77777777" w:rsidR="00DC789A" w:rsidRPr="00DC789A" w:rsidRDefault="00DC789A" w:rsidP="00DC789A">
            <w:pPr>
              <w:rPr>
                <w:rFonts w:ascii="Arial" w:hAnsi="Arial" w:cs="Arial"/>
                <w:sz w:val="16"/>
                <w:szCs w:val="16"/>
              </w:rPr>
            </w:pPr>
            <w:r w:rsidRPr="00DC789A">
              <w:rPr>
                <w:rFonts w:ascii="Arial" w:hAnsi="Arial" w:cs="Arial"/>
                <w:sz w:val="16"/>
                <w:szCs w:val="16"/>
              </w:rPr>
              <w:t>[-0.3, 0.2]</w:t>
            </w:r>
          </w:p>
        </w:tc>
        <w:tc>
          <w:tcPr>
            <w:tcW w:w="510" w:type="dxa"/>
            <w:tcBorders>
              <w:top w:val="nil"/>
              <w:bottom w:val="single" w:sz="4" w:space="0" w:color="auto"/>
            </w:tcBorders>
            <w:noWrap/>
            <w:hideMark/>
          </w:tcPr>
          <w:p w14:paraId="768564A0" w14:textId="77777777" w:rsidR="00DC789A" w:rsidRPr="00DC789A" w:rsidRDefault="00DC789A" w:rsidP="007A6A93">
            <w:pPr>
              <w:jc w:val="right"/>
              <w:rPr>
                <w:rFonts w:ascii="Arial" w:hAnsi="Arial" w:cs="Arial"/>
                <w:sz w:val="16"/>
                <w:szCs w:val="16"/>
              </w:rPr>
            </w:pPr>
          </w:p>
        </w:tc>
        <w:tc>
          <w:tcPr>
            <w:tcW w:w="283" w:type="dxa"/>
            <w:tcBorders>
              <w:top w:val="nil"/>
              <w:bottom w:val="single" w:sz="4" w:space="0" w:color="auto"/>
            </w:tcBorders>
            <w:noWrap/>
            <w:hideMark/>
          </w:tcPr>
          <w:p w14:paraId="76725465" w14:textId="77777777" w:rsidR="00DC789A" w:rsidRPr="00DC789A" w:rsidRDefault="00DC789A" w:rsidP="00DC789A">
            <w:pPr>
              <w:rPr>
                <w:rFonts w:ascii="Arial" w:hAnsi="Arial" w:cs="Arial"/>
                <w:sz w:val="16"/>
                <w:szCs w:val="16"/>
              </w:rPr>
            </w:pPr>
          </w:p>
        </w:tc>
        <w:tc>
          <w:tcPr>
            <w:tcW w:w="680" w:type="dxa"/>
            <w:tcBorders>
              <w:top w:val="nil"/>
              <w:bottom w:val="single" w:sz="4" w:space="0" w:color="auto"/>
            </w:tcBorders>
            <w:noWrap/>
            <w:hideMark/>
          </w:tcPr>
          <w:p w14:paraId="1B1C93B7" w14:textId="77777777" w:rsidR="00DC789A" w:rsidRPr="00DC789A" w:rsidRDefault="00DC789A" w:rsidP="007A6A93">
            <w:pPr>
              <w:jc w:val="right"/>
              <w:rPr>
                <w:rFonts w:ascii="Arial" w:hAnsi="Arial" w:cs="Arial"/>
                <w:sz w:val="16"/>
                <w:szCs w:val="16"/>
              </w:rPr>
            </w:pPr>
          </w:p>
        </w:tc>
        <w:tc>
          <w:tcPr>
            <w:tcW w:w="283" w:type="dxa"/>
            <w:tcBorders>
              <w:top w:val="nil"/>
              <w:bottom w:val="single" w:sz="4" w:space="0" w:color="auto"/>
            </w:tcBorders>
            <w:noWrap/>
            <w:hideMark/>
          </w:tcPr>
          <w:p w14:paraId="325B920C" w14:textId="77777777" w:rsidR="00DC789A" w:rsidRPr="00DC789A" w:rsidRDefault="00DC789A" w:rsidP="00DC789A">
            <w:pPr>
              <w:rPr>
                <w:rFonts w:ascii="Arial" w:hAnsi="Arial" w:cs="Arial"/>
                <w:sz w:val="16"/>
                <w:szCs w:val="16"/>
              </w:rPr>
            </w:pPr>
          </w:p>
        </w:tc>
        <w:tc>
          <w:tcPr>
            <w:tcW w:w="510" w:type="dxa"/>
            <w:tcBorders>
              <w:top w:val="nil"/>
              <w:bottom w:val="single" w:sz="4" w:space="0" w:color="auto"/>
            </w:tcBorders>
            <w:noWrap/>
            <w:hideMark/>
          </w:tcPr>
          <w:p w14:paraId="7DFEA388" w14:textId="77777777" w:rsidR="00DC789A" w:rsidRPr="00DC789A" w:rsidRDefault="00DC789A" w:rsidP="007A6A93">
            <w:pPr>
              <w:jc w:val="right"/>
              <w:rPr>
                <w:rFonts w:ascii="Arial" w:hAnsi="Arial" w:cs="Arial"/>
                <w:sz w:val="16"/>
                <w:szCs w:val="16"/>
              </w:rPr>
            </w:pPr>
          </w:p>
        </w:tc>
      </w:tr>
      <w:tr w:rsidR="00E048B5" w:rsidRPr="00DC789A" w14:paraId="6217AE3B" w14:textId="77777777" w:rsidTr="00FA299C">
        <w:trPr>
          <w:trHeight w:val="288"/>
        </w:trPr>
        <w:tc>
          <w:tcPr>
            <w:tcW w:w="283" w:type="dxa"/>
            <w:tcBorders>
              <w:top w:val="single" w:sz="4" w:space="0" w:color="auto"/>
            </w:tcBorders>
            <w:noWrap/>
            <w:hideMark/>
          </w:tcPr>
          <w:p w14:paraId="7373A478" w14:textId="77777777" w:rsidR="00DC789A" w:rsidRPr="00DC789A" w:rsidRDefault="00DC789A" w:rsidP="00DC789A">
            <w:pPr>
              <w:rPr>
                <w:rFonts w:ascii="Arial" w:hAnsi="Arial" w:cs="Arial"/>
                <w:sz w:val="16"/>
                <w:szCs w:val="16"/>
              </w:rPr>
            </w:pPr>
            <w:r w:rsidRPr="00DC789A">
              <w:rPr>
                <w:rFonts w:ascii="Arial" w:hAnsi="Arial" w:cs="Arial"/>
                <w:sz w:val="16"/>
                <w:szCs w:val="16"/>
              </w:rPr>
              <w:t>10</w:t>
            </w:r>
          </w:p>
        </w:tc>
        <w:tc>
          <w:tcPr>
            <w:tcW w:w="1701" w:type="dxa"/>
            <w:tcBorders>
              <w:top w:val="single" w:sz="4" w:space="0" w:color="auto"/>
            </w:tcBorders>
            <w:noWrap/>
            <w:hideMark/>
          </w:tcPr>
          <w:p w14:paraId="36797233" w14:textId="77777777" w:rsidR="00DC789A" w:rsidRPr="00DC789A" w:rsidRDefault="00DC789A" w:rsidP="00DC789A">
            <w:pPr>
              <w:rPr>
                <w:rFonts w:ascii="Arial" w:hAnsi="Arial" w:cs="Arial"/>
                <w:sz w:val="16"/>
                <w:szCs w:val="16"/>
              </w:rPr>
            </w:pPr>
            <w:r w:rsidRPr="00DC789A">
              <w:rPr>
                <w:rFonts w:ascii="Arial" w:hAnsi="Arial" w:cs="Arial"/>
                <w:sz w:val="16"/>
                <w:szCs w:val="16"/>
              </w:rPr>
              <w:t>Task identity</w:t>
            </w:r>
          </w:p>
        </w:tc>
        <w:tc>
          <w:tcPr>
            <w:tcW w:w="3118" w:type="dxa"/>
            <w:tcBorders>
              <w:top w:val="single" w:sz="4" w:space="0" w:color="auto"/>
            </w:tcBorders>
            <w:noWrap/>
            <w:hideMark/>
          </w:tcPr>
          <w:p w14:paraId="6C1EE9DD" w14:textId="77777777" w:rsidR="00DC789A" w:rsidRPr="00DC789A" w:rsidRDefault="00DC789A" w:rsidP="00DC789A">
            <w:pPr>
              <w:rPr>
                <w:rFonts w:ascii="Arial" w:hAnsi="Arial" w:cs="Arial"/>
                <w:sz w:val="16"/>
                <w:szCs w:val="16"/>
              </w:rPr>
            </w:pPr>
            <w:r w:rsidRPr="00DC789A">
              <w:rPr>
                <w:rFonts w:ascii="Arial" w:hAnsi="Arial" w:cs="Arial"/>
                <w:sz w:val="16"/>
                <w:szCs w:val="16"/>
              </w:rPr>
              <w:t>Intercept</w:t>
            </w:r>
          </w:p>
        </w:tc>
        <w:tc>
          <w:tcPr>
            <w:tcW w:w="397" w:type="dxa"/>
            <w:tcBorders>
              <w:top w:val="single" w:sz="4" w:space="0" w:color="auto"/>
            </w:tcBorders>
            <w:noWrap/>
            <w:hideMark/>
          </w:tcPr>
          <w:p w14:paraId="78FEAD3B"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34.4</w:t>
            </w:r>
          </w:p>
        </w:tc>
        <w:tc>
          <w:tcPr>
            <w:tcW w:w="510" w:type="dxa"/>
            <w:tcBorders>
              <w:top w:val="single" w:sz="4" w:space="0" w:color="auto"/>
            </w:tcBorders>
            <w:noWrap/>
            <w:hideMark/>
          </w:tcPr>
          <w:p w14:paraId="5D48AAA4" w14:textId="77777777" w:rsidR="00DC789A" w:rsidRPr="00DC789A" w:rsidRDefault="00DC789A" w:rsidP="00DC789A">
            <w:pPr>
              <w:rPr>
                <w:rFonts w:ascii="Arial" w:hAnsi="Arial" w:cs="Arial"/>
                <w:sz w:val="16"/>
                <w:szCs w:val="16"/>
              </w:rPr>
            </w:pPr>
            <w:r w:rsidRPr="00DC789A">
              <w:rPr>
                <w:rFonts w:ascii="Arial" w:hAnsi="Arial" w:cs="Arial"/>
                <w:sz w:val="16"/>
                <w:szCs w:val="16"/>
              </w:rPr>
              <w:t>***</w:t>
            </w:r>
          </w:p>
        </w:tc>
        <w:tc>
          <w:tcPr>
            <w:tcW w:w="964" w:type="dxa"/>
            <w:tcBorders>
              <w:top w:val="single" w:sz="4" w:space="0" w:color="auto"/>
            </w:tcBorders>
            <w:noWrap/>
            <w:hideMark/>
          </w:tcPr>
          <w:p w14:paraId="47C7394F" w14:textId="77777777" w:rsidR="00DC789A" w:rsidRPr="00DC789A" w:rsidRDefault="00DC789A" w:rsidP="00DC789A">
            <w:pPr>
              <w:rPr>
                <w:rFonts w:ascii="Arial" w:hAnsi="Arial" w:cs="Arial"/>
                <w:sz w:val="16"/>
                <w:szCs w:val="16"/>
              </w:rPr>
            </w:pPr>
            <w:r w:rsidRPr="00DC789A">
              <w:rPr>
                <w:rFonts w:ascii="Arial" w:hAnsi="Arial" w:cs="Arial"/>
                <w:sz w:val="16"/>
                <w:szCs w:val="16"/>
              </w:rPr>
              <w:t>[32.0, 36.9]</w:t>
            </w:r>
          </w:p>
        </w:tc>
        <w:tc>
          <w:tcPr>
            <w:tcW w:w="510" w:type="dxa"/>
            <w:tcBorders>
              <w:top w:val="single" w:sz="4" w:space="0" w:color="auto"/>
            </w:tcBorders>
            <w:noWrap/>
            <w:hideMark/>
          </w:tcPr>
          <w:p w14:paraId="40EE5C79"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581.7</w:t>
            </w:r>
          </w:p>
        </w:tc>
        <w:tc>
          <w:tcPr>
            <w:tcW w:w="283" w:type="dxa"/>
            <w:tcBorders>
              <w:top w:val="single" w:sz="4" w:space="0" w:color="auto"/>
            </w:tcBorders>
            <w:noWrap/>
            <w:hideMark/>
          </w:tcPr>
          <w:p w14:paraId="135E6075" w14:textId="77777777" w:rsidR="00DC789A" w:rsidRPr="00DC789A" w:rsidRDefault="00DC789A" w:rsidP="00DC789A">
            <w:pPr>
              <w:rPr>
                <w:rFonts w:ascii="Arial" w:hAnsi="Arial" w:cs="Arial"/>
                <w:sz w:val="16"/>
                <w:szCs w:val="16"/>
              </w:rPr>
            </w:pPr>
            <w:r w:rsidRPr="00DC789A">
              <w:rPr>
                <w:rFonts w:ascii="Arial" w:hAnsi="Arial" w:cs="Arial"/>
                <w:sz w:val="16"/>
                <w:szCs w:val="16"/>
              </w:rPr>
              <w:t>***</w:t>
            </w:r>
          </w:p>
        </w:tc>
        <w:tc>
          <w:tcPr>
            <w:tcW w:w="680" w:type="dxa"/>
            <w:tcBorders>
              <w:top w:val="single" w:sz="4" w:space="0" w:color="auto"/>
            </w:tcBorders>
            <w:noWrap/>
            <w:hideMark/>
          </w:tcPr>
          <w:p w14:paraId="26A71B75" w14:textId="11EBCB65" w:rsidR="00DC789A" w:rsidRPr="000F0B5A" w:rsidRDefault="00DC789A" w:rsidP="007A6A93">
            <w:pPr>
              <w:jc w:val="right"/>
              <w:rPr>
                <w:rFonts w:ascii="Arial" w:hAnsi="Arial" w:cs="Arial"/>
                <w:sz w:val="16"/>
                <w:szCs w:val="16"/>
                <w:lang w:val="nl-NL"/>
              </w:rPr>
            </w:pPr>
            <w:r w:rsidRPr="00DC789A">
              <w:rPr>
                <w:rFonts w:ascii="Arial" w:hAnsi="Arial" w:cs="Arial"/>
                <w:sz w:val="16"/>
                <w:szCs w:val="16"/>
              </w:rPr>
              <w:t>21226</w:t>
            </w:r>
            <w:r w:rsidR="000F0B5A">
              <w:rPr>
                <w:rFonts w:ascii="Arial" w:hAnsi="Arial" w:cs="Arial"/>
                <w:sz w:val="16"/>
                <w:szCs w:val="16"/>
                <w:lang w:val="nl-NL"/>
              </w:rPr>
              <w:t>.0</w:t>
            </w:r>
          </w:p>
        </w:tc>
        <w:tc>
          <w:tcPr>
            <w:tcW w:w="283" w:type="dxa"/>
            <w:tcBorders>
              <w:top w:val="single" w:sz="4" w:space="0" w:color="auto"/>
            </w:tcBorders>
            <w:noWrap/>
            <w:hideMark/>
          </w:tcPr>
          <w:p w14:paraId="73D51EC2" w14:textId="77777777" w:rsidR="00DC789A" w:rsidRPr="00DC789A" w:rsidRDefault="00DC789A" w:rsidP="00DC789A">
            <w:pPr>
              <w:rPr>
                <w:rFonts w:ascii="Arial" w:hAnsi="Arial" w:cs="Arial"/>
                <w:sz w:val="16"/>
                <w:szCs w:val="16"/>
              </w:rPr>
            </w:pPr>
            <w:r w:rsidRPr="00DC789A">
              <w:rPr>
                <w:rFonts w:ascii="Arial" w:hAnsi="Arial" w:cs="Arial"/>
                <w:sz w:val="16"/>
                <w:szCs w:val="16"/>
              </w:rPr>
              <w:t>***</w:t>
            </w:r>
          </w:p>
        </w:tc>
        <w:tc>
          <w:tcPr>
            <w:tcW w:w="510" w:type="dxa"/>
            <w:tcBorders>
              <w:top w:val="single" w:sz="4" w:space="0" w:color="auto"/>
            </w:tcBorders>
            <w:noWrap/>
            <w:hideMark/>
          </w:tcPr>
          <w:p w14:paraId="5209EEB6"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97.2</w:t>
            </w:r>
          </w:p>
        </w:tc>
      </w:tr>
      <w:tr w:rsidR="00E048B5" w:rsidRPr="00DC789A" w14:paraId="20071DE2" w14:textId="77777777" w:rsidTr="00FA299C">
        <w:trPr>
          <w:trHeight w:val="288"/>
        </w:trPr>
        <w:tc>
          <w:tcPr>
            <w:tcW w:w="283" w:type="dxa"/>
            <w:noWrap/>
            <w:hideMark/>
          </w:tcPr>
          <w:p w14:paraId="4183FFC6" w14:textId="77777777" w:rsidR="00DC789A" w:rsidRPr="00DC789A" w:rsidRDefault="00DC789A" w:rsidP="00DC789A">
            <w:pPr>
              <w:rPr>
                <w:rFonts w:ascii="Arial" w:hAnsi="Arial" w:cs="Arial"/>
                <w:sz w:val="16"/>
                <w:szCs w:val="16"/>
              </w:rPr>
            </w:pPr>
          </w:p>
        </w:tc>
        <w:tc>
          <w:tcPr>
            <w:tcW w:w="1701" w:type="dxa"/>
            <w:noWrap/>
            <w:hideMark/>
          </w:tcPr>
          <w:p w14:paraId="7FF82FCF" w14:textId="77777777" w:rsidR="00DC789A" w:rsidRPr="00DC789A" w:rsidRDefault="00DC789A" w:rsidP="00DC789A">
            <w:pPr>
              <w:rPr>
                <w:rFonts w:ascii="Arial" w:hAnsi="Arial" w:cs="Arial"/>
                <w:sz w:val="16"/>
                <w:szCs w:val="16"/>
              </w:rPr>
            </w:pPr>
          </w:p>
        </w:tc>
        <w:tc>
          <w:tcPr>
            <w:tcW w:w="3118" w:type="dxa"/>
            <w:noWrap/>
            <w:hideMark/>
          </w:tcPr>
          <w:p w14:paraId="6F4F1314" w14:textId="77777777" w:rsidR="00DC789A" w:rsidRPr="00DC789A" w:rsidRDefault="00DC789A" w:rsidP="00DC789A">
            <w:pPr>
              <w:rPr>
                <w:rFonts w:ascii="Arial" w:hAnsi="Arial" w:cs="Arial"/>
                <w:sz w:val="16"/>
                <w:szCs w:val="16"/>
              </w:rPr>
            </w:pPr>
            <w:r w:rsidRPr="00DC789A">
              <w:rPr>
                <w:rFonts w:ascii="Arial" w:hAnsi="Arial" w:cs="Arial"/>
                <w:sz w:val="16"/>
                <w:szCs w:val="16"/>
              </w:rPr>
              <w:t>Effort</w:t>
            </w:r>
          </w:p>
        </w:tc>
        <w:tc>
          <w:tcPr>
            <w:tcW w:w="397" w:type="dxa"/>
            <w:noWrap/>
            <w:hideMark/>
          </w:tcPr>
          <w:p w14:paraId="479BE246"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0.8</w:t>
            </w:r>
          </w:p>
        </w:tc>
        <w:tc>
          <w:tcPr>
            <w:tcW w:w="510" w:type="dxa"/>
            <w:noWrap/>
            <w:hideMark/>
          </w:tcPr>
          <w:p w14:paraId="42446295" w14:textId="77777777" w:rsidR="00DC789A" w:rsidRPr="00DC789A" w:rsidRDefault="00DC789A" w:rsidP="00DC789A">
            <w:pPr>
              <w:rPr>
                <w:rFonts w:ascii="Arial" w:hAnsi="Arial" w:cs="Arial"/>
                <w:sz w:val="16"/>
                <w:szCs w:val="16"/>
              </w:rPr>
            </w:pPr>
            <w:r w:rsidRPr="00DC789A">
              <w:rPr>
                <w:rFonts w:ascii="Arial" w:hAnsi="Arial" w:cs="Arial"/>
                <w:sz w:val="16"/>
                <w:szCs w:val="16"/>
              </w:rPr>
              <w:t>***</w:t>
            </w:r>
          </w:p>
        </w:tc>
        <w:tc>
          <w:tcPr>
            <w:tcW w:w="964" w:type="dxa"/>
            <w:noWrap/>
            <w:hideMark/>
          </w:tcPr>
          <w:p w14:paraId="5486CF16" w14:textId="77777777" w:rsidR="00DC789A" w:rsidRPr="00DC789A" w:rsidRDefault="00DC789A" w:rsidP="00DC789A">
            <w:pPr>
              <w:rPr>
                <w:rFonts w:ascii="Arial" w:hAnsi="Arial" w:cs="Arial"/>
                <w:sz w:val="16"/>
                <w:szCs w:val="16"/>
              </w:rPr>
            </w:pPr>
            <w:r w:rsidRPr="00DC789A">
              <w:rPr>
                <w:rFonts w:ascii="Arial" w:hAnsi="Arial" w:cs="Arial"/>
                <w:sz w:val="16"/>
                <w:szCs w:val="16"/>
              </w:rPr>
              <w:t>[0.6, 0.9]</w:t>
            </w:r>
          </w:p>
        </w:tc>
        <w:tc>
          <w:tcPr>
            <w:tcW w:w="510" w:type="dxa"/>
            <w:noWrap/>
            <w:hideMark/>
          </w:tcPr>
          <w:p w14:paraId="52C35A7B" w14:textId="77777777" w:rsidR="00DC789A" w:rsidRPr="00DC789A" w:rsidRDefault="00DC789A" w:rsidP="007A6A93">
            <w:pPr>
              <w:jc w:val="right"/>
              <w:rPr>
                <w:rFonts w:ascii="Arial" w:hAnsi="Arial" w:cs="Arial"/>
                <w:sz w:val="16"/>
                <w:szCs w:val="16"/>
              </w:rPr>
            </w:pPr>
          </w:p>
        </w:tc>
        <w:tc>
          <w:tcPr>
            <w:tcW w:w="283" w:type="dxa"/>
            <w:noWrap/>
            <w:hideMark/>
          </w:tcPr>
          <w:p w14:paraId="2B72F235" w14:textId="77777777" w:rsidR="00DC789A" w:rsidRPr="00DC789A" w:rsidRDefault="00DC789A" w:rsidP="00DC789A">
            <w:pPr>
              <w:rPr>
                <w:rFonts w:ascii="Arial" w:hAnsi="Arial" w:cs="Arial"/>
                <w:sz w:val="16"/>
                <w:szCs w:val="16"/>
              </w:rPr>
            </w:pPr>
          </w:p>
        </w:tc>
        <w:tc>
          <w:tcPr>
            <w:tcW w:w="680" w:type="dxa"/>
            <w:noWrap/>
            <w:hideMark/>
          </w:tcPr>
          <w:p w14:paraId="73C2A6B4" w14:textId="77777777" w:rsidR="00DC789A" w:rsidRPr="00DC789A" w:rsidRDefault="00DC789A" w:rsidP="007A6A93">
            <w:pPr>
              <w:jc w:val="right"/>
              <w:rPr>
                <w:rFonts w:ascii="Arial" w:hAnsi="Arial" w:cs="Arial"/>
                <w:sz w:val="16"/>
                <w:szCs w:val="16"/>
              </w:rPr>
            </w:pPr>
          </w:p>
        </w:tc>
        <w:tc>
          <w:tcPr>
            <w:tcW w:w="283" w:type="dxa"/>
            <w:noWrap/>
            <w:hideMark/>
          </w:tcPr>
          <w:p w14:paraId="0D824439" w14:textId="77777777" w:rsidR="00DC789A" w:rsidRPr="00DC789A" w:rsidRDefault="00DC789A" w:rsidP="00DC789A">
            <w:pPr>
              <w:rPr>
                <w:rFonts w:ascii="Arial" w:hAnsi="Arial" w:cs="Arial"/>
                <w:sz w:val="16"/>
                <w:szCs w:val="16"/>
              </w:rPr>
            </w:pPr>
          </w:p>
        </w:tc>
        <w:tc>
          <w:tcPr>
            <w:tcW w:w="510" w:type="dxa"/>
            <w:noWrap/>
            <w:hideMark/>
          </w:tcPr>
          <w:p w14:paraId="598009DC" w14:textId="77777777" w:rsidR="00DC789A" w:rsidRPr="00DC789A" w:rsidRDefault="00DC789A" w:rsidP="007A6A93">
            <w:pPr>
              <w:jc w:val="right"/>
              <w:rPr>
                <w:rFonts w:ascii="Arial" w:hAnsi="Arial" w:cs="Arial"/>
                <w:sz w:val="16"/>
                <w:szCs w:val="16"/>
              </w:rPr>
            </w:pPr>
          </w:p>
        </w:tc>
      </w:tr>
      <w:tr w:rsidR="00E048B5" w:rsidRPr="00DC789A" w14:paraId="3AB7C985" w14:textId="77777777" w:rsidTr="00FA299C">
        <w:trPr>
          <w:trHeight w:val="288"/>
        </w:trPr>
        <w:tc>
          <w:tcPr>
            <w:tcW w:w="283" w:type="dxa"/>
            <w:noWrap/>
            <w:hideMark/>
          </w:tcPr>
          <w:p w14:paraId="4C121C3A" w14:textId="77777777" w:rsidR="00DC789A" w:rsidRPr="00DC789A" w:rsidRDefault="00DC789A" w:rsidP="00DC789A">
            <w:pPr>
              <w:rPr>
                <w:rFonts w:ascii="Arial" w:hAnsi="Arial" w:cs="Arial"/>
                <w:sz w:val="16"/>
                <w:szCs w:val="16"/>
              </w:rPr>
            </w:pPr>
          </w:p>
        </w:tc>
        <w:tc>
          <w:tcPr>
            <w:tcW w:w="1701" w:type="dxa"/>
            <w:noWrap/>
            <w:hideMark/>
          </w:tcPr>
          <w:p w14:paraId="6DD1AE97" w14:textId="77777777" w:rsidR="00DC789A" w:rsidRPr="00DC789A" w:rsidRDefault="00DC789A" w:rsidP="00DC789A">
            <w:pPr>
              <w:rPr>
                <w:rFonts w:ascii="Arial" w:hAnsi="Arial" w:cs="Arial"/>
                <w:sz w:val="16"/>
                <w:szCs w:val="16"/>
              </w:rPr>
            </w:pPr>
          </w:p>
        </w:tc>
        <w:tc>
          <w:tcPr>
            <w:tcW w:w="3118" w:type="dxa"/>
            <w:noWrap/>
            <w:hideMark/>
          </w:tcPr>
          <w:p w14:paraId="2023C8AC" w14:textId="554D2F37" w:rsidR="00DC789A" w:rsidRPr="00F43C4D" w:rsidRDefault="00F43C4D" w:rsidP="00DC789A">
            <w:pPr>
              <w:rPr>
                <w:rFonts w:ascii="Arial" w:hAnsi="Arial" w:cs="Arial"/>
                <w:sz w:val="16"/>
                <w:szCs w:val="16"/>
                <w:lang w:val="nl-NL"/>
              </w:rPr>
            </w:pPr>
            <w:r>
              <w:rPr>
                <w:rFonts w:ascii="Arial" w:hAnsi="Arial" w:cs="Arial"/>
                <w:sz w:val="16"/>
                <w:szCs w:val="16"/>
                <w:lang w:val="nl-NL"/>
              </w:rPr>
              <w:t>Task identity = High</w:t>
            </w:r>
          </w:p>
        </w:tc>
        <w:tc>
          <w:tcPr>
            <w:tcW w:w="397" w:type="dxa"/>
            <w:noWrap/>
            <w:hideMark/>
          </w:tcPr>
          <w:p w14:paraId="17D64508"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1.8</w:t>
            </w:r>
          </w:p>
        </w:tc>
        <w:tc>
          <w:tcPr>
            <w:tcW w:w="510" w:type="dxa"/>
            <w:noWrap/>
            <w:hideMark/>
          </w:tcPr>
          <w:p w14:paraId="1222EF85" w14:textId="77777777" w:rsidR="00DC789A" w:rsidRPr="00DC789A" w:rsidRDefault="00DC789A" w:rsidP="00DC789A">
            <w:pPr>
              <w:rPr>
                <w:rFonts w:ascii="Arial" w:hAnsi="Arial" w:cs="Arial"/>
                <w:sz w:val="16"/>
                <w:szCs w:val="16"/>
              </w:rPr>
            </w:pPr>
          </w:p>
        </w:tc>
        <w:tc>
          <w:tcPr>
            <w:tcW w:w="964" w:type="dxa"/>
            <w:noWrap/>
            <w:hideMark/>
          </w:tcPr>
          <w:p w14:paraId="614B69DA" w14:textId="77777777" w:rsidR="00DC789A" w:rsidRPr="00DC789A" w:rsidRDefault="00DC789A" w:rsidP="00DC789A">
            <w:pPr>
              <w:rPr>
                <w:rFonts w:ascii="Arial" w:hAnsi="Arial" w:cs="Arial"/>
                <w:sz w:val="16"/>
                <w:szCs w:val="16"/>
              </w:rPr>
            </w:pPr>
            <w:r w:rsidRPr="00DC789A">
              <w:rPr>
                <w:rFonts w:ascii="Arial" w:hAnsi="Arial" w:cs="Arial"/>
                <w:sz w:val="16"/>
                <w:szCs w:val="16"/>
              </w:rPr>
              <w:t>[-3.1, 6.7]</w:t>
            </w:r>
          </w:p>
        </w:tc>
        <w:tc>
          <w:tcPr>
            <w:tcW w:w="510" w:type="dxa"/>
            <w:noWrap/>
            <w:hideMark/>
          </w:tcPr>
          <w:p w14:paraId="2528B44D" w14:textId="77777777" w:rsidR="00DC789A" w:rsidRPr="00DC789A" w:rsidRDefault="00DC789A" w:rsidP="007A6A93">
            <w:pPr>
              <w:jc w:val="right"/>
              <w:rPr>
                <w:rFonts w:ascii="Arial" w:hAnsi="Arial" w:cs="Arial"/>
                <w:sz w:val="16"/>
                <w:szCs w:val="16"/>
              </w:rPr>
            </w:pPr>
          </w:p>
        </w:tc>
        <w:tc>
          <w:tcPr>
            <w:tcW w:w="283" w:type="dxa"/>
            <w:noWrap/>
            <w:hideMark/>
          </w:tcPr>
          <w:p w14:paraId="2599BB3A" w14:textId="77777777" w:rsidR="00DC789A" w:rsidRPr="00DC789A" w:rsidRDefault="00DC789A" w:rsidP="00DC789A">
            <w:pPr>
              <w:rPr>
                <w:rFonts w:ascii="Arial" w:hAnsi="Arial" w:cs="Arial"/>
                <w:sz w:val="16"/>
                <w:szCs w:val="16"/>
              </w:rPr>
            </w:pPr>
          </w:p>
        </w:tc>
        <w:tc>
          <w:tcPr>
            <w:tcW w:w="680" w:type="dxa"/>
            <w:noWrap/>
            <w:hideMark/>
          </w:tcPr>
          <w:p w14:paraId="15B05DF7" w14:textId="77777777" w:rsidR="00DC789A" w:rsidRPr="00DC789A" w:rsidRDefault="00DC789A" w:rsidP="007A6A93">
            <w:pPr>
              <w:jc w:val="right"/>
              <w:rPr>
                <w:rFonts w:ascii="Arial" w:hAnsi="Arial" w:cs="Arial"/>
                <w:sz w:val="16"/>
                <w:szCs w:val="16"/>
              </w:rPr>
            </w:pPr>
          </w:p>
        </w:tc>
        <w:tc>
          <w:tcPr>
            <w:tcW w:w="283" w:type="dxa"/>
            <w:noWrap/>
            <w:hideMark/>
          </w:tcPr>
          <w:p w14:paraId="2A11818E" w14:textId="77777777" w:rsidR="00DC789A" w:rsidRPr="00DC789A" w:rsidRDefault="00DC789A" w:rsidP="00DC789A">
            <w:pPr>
              <w:rPr>
                <w:rFonts w:ascii="Arial" w:hAnsi="Arial" w:cs="Arial"/>
                <w:sz w:val="16"/>
                <w:szCs w:val="16"/>
              </w:rPr>
            </w:pPr>
          </w:p>
        </w:tc>
        <w:tc>
          <w:tcPr>
            <w:tcW w:w="510" w:type="dxa"/>
            <w:noWrap/>
            <w:hideMark/>
          </w:tcPr>
          <w:p w14:paraId="7CA40098" w14:textId="77777777" w:rsidR="00DC789A" w:rsidRPr="00DC789A" w:rsidRDefault="00DC789A" w:rsidP="007A6A93">
            <w:pPr>
              <w:jc w:val="right"/>
              <w:rPr>
                <w:rFonts w:ascii="Arial" w:hAnsi="Arial" w:cs="Arial"/>
                <w:sz w:val="16"/>
                <w:szCs w:val="16"/>
              </w:rPr>
            </w:pPr>
          </w:p>
        </w:tc>
      </w:tr>
      <w:tr w:rsidR="00E048B5" w:rsidRPr="00DC789A" w14:paraId="6EEFDA1A" w14:textId="77777777" w:rsidTr="00FA299C">
        <w:trPr>
          <w:trHeight w:val="288"/>
        </w:trPr>
        <w:tc>
          <w:tcPr>
            <w:tcW w:w="283" w:type="dxa"/>
            <w:noWrap/>
            <w:hideMark/>
          </w:tcPr>
          <w:p w14:paraId="37BAC85C" w14:textId="77777777" w:rsidR="00DC789A" w:rsidRPr="00DC789A" w:rsidRDefault="00DC789A" w:rsidP="00DC789A">
            <w:pPr>
              <w:rPr>
                <w:rFonts w:ascii="Arial" w:hAnsi="Arial" w:cs="Arial"/>
                <w:sz w:val="16"/>
                <w:szCs w:val="16"/>
              </w:rPr>
            </w:pPr>
          </w:p>
        </w:tc>
        <w:tc>
          <w:tcPr>
            <w:tcW w:w="1701" w:type="dxa"/>
            <w:noWrap/>
            <w:hideMark/>
          </w:tcPr>
          <w:p w14:paraId="13A5517C" w14:textId="77777777" w:rsidR="00DC789A" w:rsidRPr="00DC789A" w:rsidRDefault="00DC789A" w:rsidP="00DC789A">
            <w:pPr>
              <w:rPr>
                <w:rFonts w:ascii="Arial" w:hAnsi="Arial" w:cs="Arial"/>
                <w:sz w:val="16"/>
                <w:szCs w:val="16"/>
              </w:rPr>
            </w:pPr>
          </w:p>
        </w:tc>
        <w:tc>
          <w:tcPr>
            <w:tcW w:w="3118" w:type="dxa"/>
            <w:noWrap/>
            <w:hideMark/>
          </w:tcPr>
          <w:p w14:paraId="4833B047" w14:textId="27AC5C9C" w:rsidR="00DC789A" w:rsidRPr="00DC789A" w:rsidRDefault="00F43C4D" w:rsidP="00DC789A">
            <w:pPr>
              <w:rPr>
                <w:rFonts w:ascii="Arial" w:hAnsi="Arial" w:cs="Arial"/>
                <w:sz w:val="16"/>
                <w:szCs w:val="16"/>
              </w:rPr>
            </w:pPr>
            <w:r>
              <w:rPr>
                <w:rFonts w:ascii="Arial" w:hAnsi="Arial" w:cs="Arial"/>
                <w:sz w:val="16"/>
                <w:szCs w:val="16"/>
                <w:lang w:val="nl-NL"/>
              </w:rPr>
              <w:t>Effort × Task identity</w:t>
            </w:r>
          </w:p>
        </w:tc>
        <w:tc>
          <w:tcPr>
            <w:tcW w:w="397" w:type="dxa"/>
            <w:noWrap/>
            <w:hideMark/>
          </w:tcPr>
          <w:p w14:paraId="01FE7069" w14:textId="77777777" w:rsidR="00DC789A" w:rsidRPr="00DC789A" w:rsidRDefault="00DC789A" w:rsidP="007A6A93">
            <w:pPr>
              <w:jc w:val="right"/>
              <w:rPr>
                <w:rFonts w:ascii="Arial" w:hAnsi="Arial" w:cs="Arial"/>
                <w:sz w:val="16"/>
                <w:szCs w:val="16"/>
              </w:rPr>
            </w:pPr>
            <w:r w:rsidRPr="00DC789A">
              <w:rPr>
                <w:rFonts w:ascii="Arial" w:hAnsi="Arial" w:cs="Arial"/>
                <w:sz w:val="16"/>
                <w:szCs w:val="16"/>
              </w:rPr>
              <w:t>0.1</w:t>
            </w:r>
          </w:p>
        </w:tc>
        <w:tc>
          <w:tcPr>
            <w:tcW w:w="510" w:type="dxa"/>
            <w:noWrap/>
            <w:hideMark/>
          </w:tcPr>
          <w:p w14:paraId="192B0CBE" w14:textId="77777777" w:rsidR="00DC789A" w:rsidRPr="00DC789A" w:rsidRDefault="00DC789A" w:rsidP="00DC789A">
            <w:pPr>
              <w:rPr>
                <w:rFonts w:ascii="Arial" w:hAnsi="Arial" w:cs="Arial"/>
                <w:sz w:val="16"/>
                <w:szCs w:val="16"/>
              </w:rPr>
            </w:pPr>
          </w:p>
        </w:tc>
        <w:tc>
          <w:tcPr>
            <w:tcW w:w="964" w:type="dxa"/>
            <w:noWrap/>
            <w:hideMark/>
          </w:tcPr>
          <w:p w14:paraId="23948907" w14:textId="77777777" w:rsidR="00DC789A" w:rsidRPr="00DC789A" w:rsidRDefault="00DC789A" w:rsidP="00DC789A">
            <w:pPr>
              <w:rPr>
                <w:rFonts w:ascii="Arial" w:hAnsi="Arial" w:cs="Arial"/>
                <w:sz w:val="16"/>
                <w:szCs w:val="16"/>
              </w:rPr>
            </w:pPr>
            <w:r w:rsidRPr="00DC789A">
              <w:rPr>
                <w:rFonts w:ascii="Arial" w:hAnsi="Arial" w:cs="Arial"/>
                <w:sz w:val="16"/>
                <w:szCs w:val="16"/>
              </w:rPr>
              <w:t>[-0.1, 0.4]</w:t>
            </w:r>
          </w:p>
        </w:tc>
        <w:tc>
          <w:tcPr>
            <w:tcW w:w="510" w:type="dxa"/>
            <w:noWrap/>
            <w:hideMark/>
          </w:tcPr>
          <w:p w14:paraId="14599E46" w14:textId="77777777" w:rsidR="00DC789A" w:rsidRPr="00DC789A" w:rsidRDefault="00DC789A" w:rsidP="007A6A93">
            <w:pPr>
              <w:jc w:val="right"/>
              <w:rPr>
                <w:rFonts w:ascii="Arial" w:hAnsi="Arial" w:cs="Arial"/>
                <w:sz w:val="16"/>
                <w:szCs w:val="16"/>
              </w:rPr>
            </w:pPr>
          </w:p>
        </w:tc>
        <w:tc>
          <w:tcPr>
            <w:tcW w:w="283" w:type="dxa"/>
            <w:noWrap/>
            <w:hideMark/>
          </w:tcPr>
          <w:p w14:paraId="4D1996E8" w14:textId="77777777" w:rsidR="00DC789A" w:rsidRPr="00DC789A" w:rsidRDefault="00DC789A" w:rsidP="00DC789A">
            <w:pPr>
              <w:rPr>
                <w:rFonts w:ascii="Arial" w:hAnsi="Arial" w:cs="Arial"/>
                <w:sz w:val="16"/>
                <w:szCs w:val="16"/>
              </w:rPr>
            </w:pPr>
          </w:p>
        </w:tc>
        <w:tc>
          <w:tcPr>
            <w:tcW w:w="680" w:type="dxa"/>
            <w:noWrap/>
            <w:hideMark/>
          </w:tcPr>
          <w:p w14:paraId="69BF13F3" w14:textId="77777777" w:rsidR="00DC789A" w:rsidRPr="00DC789A" w:rsidRDefault="00DC789A" w:rsidP="007A6A93">
            <w:pPr>
              <w:jc w:val="right"/>
              <w:rPr>
                <w:rFonts w:ascii="Arial" w:hAnsi="Arial" w:cs="Arial"/>
                <w:sz w:val="16"/>
                <w:szCs w:val="16"/>
              </w:rPr>
            </w:pPr>
          </w:p>
        </w:tc>
        <w:tc>
          <w:tcPr>
            <w:tcW w:w="283" w:type="dxa"/>
            <w:noWrap/>
            <w:hideMark/>
          </w:tcPr>
          <w:p w14:paraId="626D5107" w14:textId="77777777" w:rsidR="00DC789A" w:rsidRPr="00DC789A" w:rsidRDefault="00DC789A" w:rsidP="00DC789A">
            <w:pPr>
              <w:rPr>
                <w:rFonts w:ascii="Arial" w:hAnsi="Arial" w:cs="Arial"/>
                <w:sz w:val="16"/>
                <w:szCs w:val="16"/>
              </w:rPr>
            </w:pPr>
          </w:p>
        </w:tc>
        <w:tc>
          <w:tcPr>
            <w:tcW w:w="510" w:type="dxa"/>
            <w:noWrap/>
            <w:hideMark/>
          </w:tcPr>
          <w:p w14:paraId="16CA6E22" w14:textId="77777777" w:rsidR="00DC789A" w:rsidRPr="00DC789A" w:rsidRDefault="00DC789A" w:rsidP="00DC789A">
            <w:pPr>
              <w:rPr>
                <w:rFonts w:ascii="Arial" w:hAnsi="Arial" w:cs="Arial"/>
                <w:sz w:val="16"/>
                <w:szCs w:val="16"/>
              </w:rPr>
            </w:pPr>
          </w:p>
        </w:tc>
      </w:tr>
    </w:tbl>
    <w:p w14:paraId="7FA82699" w14:textId="7FB254A7" w:rsidR="00DC789A" w:rsidRDefault="00DC789A" w:rsidP="00DC789A">
      <w:pPr>
        <w:rPr>
          <w:rFonts w:ascii="Arial" w:hAnsi="Arial" w:cs="Arial"/>
          <w:sz w:val="16"/>
          <w:szCs w:val="16"/>
        </w:rPr>
      </w:pPr>
    </w:p>
    <w:p w14:paraId="4E979AEC" w14:textId="59967D54" w:rsidR="00CF38E5" w:rsidRDefault="00CF38E5" w:rsidP="004459D4">
      <w:pPr>
        <w:rPr>
          <w:rFonts w:ascii="Arial" w:hAnsi="Arial" w:cs="Arial"/>
          <w:color w:val="000000" w:themeColor="text1"/>
          <w:sz w:val="20"/>
          <w:szCs w:val="20"/>
        </w:rPr>
      </w:pPr>
      <w:r w:rsidRPr="00CF38E5">
        <w:rPr>
          <w:rFonts w:ascii="Arial" w:hAnsi="Arial" w:cs="Arial"/>
          <w:i/>
          <w:iCs/>
          <w:color w:val="000000" w:themeColor="text1"/>
          <w:sz w:val="20"/>
          <w:szCs w:val="20"/>
        </w:rPr>
        <w:t>Note:</w:t>
      </w:r>
      <w:r>
        <w:rPr>
          <w:rFonts w:ascii="Arial" w:hAnsi="Arial" w:cs="Arial"/>
          <w:color w:val="000000" w:themeColor="text1"/>
          <w:sz w:val="20"/>
          <w:szCs w:val="20"/>
        </w:rPr>
        <w:t xml:space="preserve"> </w:t>
      </w:r>
      <w:r w:rsidR="009C4D16" w:rsidRPr="00EA25AA">
        <w:rPr>
          <w:rFonts w:ascii="Arial" w:hAnsi="Arial" w:cs="Arial"/>
          <w:color w:val="000000" w:themeColor="text1"/>
          <w:sz w:val="20"/>
          <w:szCs w:val="20"/>
        </w:rPr>
        <w:t xml:space="preserve">Each moderator </w:t>
      </w:r>
      <w:r w:rsidR="00FF1195" w:rsidRPr="00EA25AA">
        <w:rPr>
          <w:rFonts w:ascii="Arial" w:hAnsi="Arial" w:cs="Arial"/>
          <w:color w:val="000000" w:themeColor="text1"/>
          <w:sz w:val="20"/>
          <w:szCs w:val="20"/>
        </w:rPr>
        <w:t>was</w:t>
      </w:r>
      <w:r w:rsidR="009C4D16" w:rsidRPr="00EA25AA">
        <w:rPr>
          <w:rFonts w:ascii="Arial" w:hAnsi="Arial" w:cs="Arial"/>
          <w:color w:val="000000" w:themeColor="text1"/>
          <w:sz w:val="20"/>
          <w:szCs w:val="20"/>
        </w:rPr>
        <w:t xml:space="preserve"> tested in a separate model.</w:t>
      </w:r>
      <w:r w:rsidR="00FF1195" w:rsidRPr="00EA25AA">
        <w:rPr>
          <w:rFonts w:ascii="Arial" w:hAnsi="Arial" w:cs="Arial"/>
          <w:color w:val="000000" w:themeColor="text1"/>
          <w:sz w:val="20"/>
          <w:szCs w:val="20"/>
        </w:rPr>
        <w:t xml:space="preserve"> In all models, the dependent variable was negative affect. * p &lt; .05; ** p &lt; .01; *** p &lt; .001.</w:t>
      </w:r>
    </w:p>
    <w:p w14:paraId="7D52EABC" w14:textId="77777777" w:rsidR="00CF38E5" w:rsidRDefault="00CF38E5">
      <w:pPr>
        <w:rPr>
          <w:rFonts w:ascii="Arial" w:hAnsi="Arial" w:cs="Arial"/>
          <w:color w:val="000000" w:themeColor="text1"/>
          <w:sz w:val="20"/>
          <w:szCs w:val="20"/>
        </w:rPr>
      </w:pPr>
      <w:r>
        <w:rPr>
          <w:rFonts w:ascii="Arial" w:hAnsi="Arial" w:cs="Arial"/>
          <w:color w:val="000000" w:themeColor="text1"/>
          <w:sz w:val="20"/>
          <w:szCs w:val="20"/>
        </w:rPr>
        <w:br w:type="page"/>
      </w:r>
    </w:p>
    <w:p w14:paraId="776693B5" w14:textId="69CA013C" w:rsidR="009C4D16" w:rsidRDefault="00CF38E5">
      <w:pPr>
        <w:rPr>
          <w:rFonts w:ascii="Arial" w:hAnsi="Arial" w:cs="Arial"/>
          <w:sz w:val="16"/>
          <w:szCs w:val="16"/>
        </w:rPr>
      </w:pPr>
      <w:r w:rsidRPr="00EA25AA">
        <w:rPr>
          <w:rFonts w:ascii="Arial" w:hAnsi="Arial" w:cs="Arial"/>
          <w:b/>
          <w:bCs/>
          <w:color w:val="000000" w:themeColor="text1"/>
          <w:sz w:val="20"/>
          <w:szCs w:val="20"/>
        </w:rPr>
        <w:lastRenderedPageBreak/>
        <w:t>Table S6.</w:t>
      </w:r>
      <w:r w:rsidRPr="00EA25AA">
        <w:rPr>
          <w:rFonts w:ascii="Arial" w:hAnsi="Arial" w:cs="Arial"/>
          <w:color w:val="000000" w:themeColor="text1"/>
          <w:sz w:val="20"/>
          <w:szCs w:val="20"/>
        </w:rPr>
        <w:t xml:space="preserve"> Moderator analyses for task design moderators.</w:t>
      </w:r>
    </w:p>
    <w:tbl>
      <w:tblPr>
        <w:tblStyle w:val="TableGrid"/>
        <w:tblW w:w="0" w:type="auto"/>
        <w:tblBorders>
          <w:left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552"/>
        <w:gridCol w:w="567"/>
        <w:gridCol w:w="709"/>
        <w:gridCol w:w="1275"/>
        <w:gridCol w:w="709"/>
        <w:gridCol w:w="567"/>
        <w:gridCol w:w="851"/>
        <w:gridCol w:w="567"/>
        <w:gridCol w:w="567"/>
      </w:tblGrid>
      <w:tr w:rsidR="00EA25AA" w:rsidRPr="00EA25AA" w14:paraId="0EA47063" w14:textId="77777777" w:rsidTr="009C4D16">
        <w:trPr>
          <w:trHeight w:val="300"/>
        </w:trPr>
        <w:tc>
          <w:tcPr>
            <w:tcW w:w="2552" w:type="dxa"/>
            <w:tcBorders>
              <w:top w:val="single" w:sz="4" w:space="0" w:color="auto"/>
              <w:bottom w:val="single" w:sz="4" w:space="0" w:color="auto"/>
            </w:tcBorders>
            <w:noWrap/>
            <w:vAlign w:val="center"/>
          </w:tcPr>
          <w:p w14:paraId="7B274C15" w14:textId="78DF0B55" w:rsidR="009C4D16" w:rsidRPr="00EA25AA" w:rsidRDefault="009C4D16" w:rsidP="009C4D16">
            <w:pPr>
              <w:rPr>
                <w:rFonts w:ascii="Arial" w:hAnsi="Arial" w:cs="Arial"/>
                <w:color w:val="000000" w:themeColor="text1"/>
                <w:sz w:val="16"/>
                <w:szCs w:val="16"/>
              </w:rPr>
            </w:pPr>
            <w:r w:rsidRPr="00EA25AA">
              <w:rPr>
                <w:rFonts w:ascii="Arial" w:hAnsi="Arial" w:cs="Arial"/>
                <w:b/>
                <w:bCs/>
                <w:color w:val="000000" w:themeColor="text1"/>
                <w:sz w:val="16"/>
                <w:szCs w:val="16"/>
              </w:rPr>
              <w:t>Term</w:t>
            </w:r>
          </w:p>
        </w:tc>
        <w:tc>
          <w:tcPr>
            <w:tcW w:w="567" w:type="dxa"/>
            <w:tcBorders>
              <w:top w:val="single" w:sz="4" w:space="0" w:color="auto"/>
              <w:bottom w:val="single" w:sz="4" w:space="0" w:color="auto"/>
            </w:tcBorders>
            <w:noWrap/>
            <w:vAlign w:val="center"/>
          </w:tcPr>
          <w:p w14:paraId="2D9EB731" w14:textId="1FC2B411" w:rsidR="009C4D16" w:rsidRPr="00EA25AA" w:rsidRDefault="009C4D16" w:rsidP="009C4D16">
            <w:pPr>
              <w:jc w:val="right"/>
              <w:rPr>
                <w:rFonts w:ascii="Arial" w:hAnsi="Arial" w:cs="Arial"/>
                <w:color w:val="000000" w:themeColor="text1"/>
                <w:sz w:val="16"/>
                <w:szCs w:val="16"/>
              </w:rPr>
            </w:pPr>
            <w:r w:rsidRPr="00EA25AA">
              <w:rPr>
                <w:rFonts w:ascii="Arial" w:hAnsi="Arial" w:cs="Arial"/>
                <w:b/>
                <w:bCs/>
                <w:color w:val="000000" w:themeColor="text1"/>
                <w:sz w:val="16"/>
                <w:szCs w:val="16"/>
              </w:rPr>
              <w:t>β</w:t>
            </w:r>
          </w:p>
        </w:tc>
        <w:tc>
          <w:tcPr>
            <w:tcW w:w="709" w:type="dxa"/>
            <w:tcBorders>
              <w:top w:val="single" w:sz="4" w:space="0" w:color="auto"/>
              <w:bottom w:val="single" w:sz="4" w:space="0" w:color="auto"/>
            </w:tcBorders>
            <w:noWrap/>
            <w:vAlign w:val="center"/>
          </w:tcPr>
          <w:p w14:paraId="3CE6AC7E" w14:textId="445EA3AD" w:rsidR="009C4D16" w:rsidRPr="00EA25AA" w:rsidRDefault="009C4D16" w:rsidP="009C4D16">
            <w:pPr>
              <w:rPr>
                <w:rFonts w:ascii="Arial" w:hAnsi="Arial" w:cs="Arial"/>
                <w:color w:val="000000" w:themeColor="text1"/>
                <w:sz w:val="16"/>
                <w:szCs w:val="16"/>
              </w:rPr>
            </w:pPr>
          </w:p>
        </w:tc>
        <w:tc>
          <w:tcPr>
            <w:tcW w:w="1275" w:type="dxa"/>
            <w:tcBorders>
              <w:top w:val="single" w:sz="4" w:space="0" w:color="auto"/>
              <w:bottom w:val="single" w:sz="4" w:space="0" w:color="auto"/>
            </w:tcBorders>
            <w:noWrap/>
            <w:vAlign w:val="center"/>
          </w:tcPr>
          <w:p w14:paraId="78742181" w14:textId="0B82B124" w:rsidR="009C4D16" w:rsidRPr="00EA25AA" w:rsidRDefault="009C4D16" w:rsidP="009C4D16">
            <w:pPr>
              <w:rPr>
                <w:rFonts w:ascii="Arial" w:hAnsi="Arial" w:cs="Arial"/>
                <w:color w:val="000000" w:themeColor="text1"/>
                <w:sz w:val="16"/>
                <w:szCs w:val="16"/>
              </w:rPr>
            </w:pPr>
            <w:r w:rsidRPr="00EA25AA">
              <w:rPr>
                <w:rFonts w:ascii="Arial" w:hAnsi="Arial" w:cs="Arial"/>
                <w:b/>
                <w:bCs/>
                <w:color w:val="000000" w:themeColor="text1"/>
                <w:sz w:val="16"/>
                <w:szCs w:val="16"/>
                <w:lang w:val="nl-NL"/>
              </w:rPr>
              <w:t>95%CI</w:t>
            </w:r>
          </w:p>
        </w:tc>
        <w:tc>
          <w:tcPr>
            <w:tcW w:w="709" w:type="dxa"/>
            <w:tcBorders>
              <w:top w:val="single" w:sz="4" w:space="0" w:color="auto"/>
              <w:bottom w:val="single" w:sz="4" w:space="0" w:color="auto"/>
            </w:tcBorders>
            <w:noWrap/>
            <w:vAlign w:val="center"/>
          </w:tcPr>
          <w:p w14:paraId="1A3659DC" w14:textId="2FD27810" w:rsidR="009C4D16" w:rsidRPr="00EA25AA" w:rsidRDefault="009C4D16" w:rsidP="009C4D16">
            <w:pPr>
              <w:jc w:val="right"/>
              <w:rPr>
                <w:rFonts w:ascii="Arial" w:hAnsi="Arial" w:cs="Arial"/>
                <w:color w:val="000000" w:themeColor="text1"/>
                <w:sz w:val="16"/>
                <w:szCs w:val="16"/>
              </w:rPr>
            </w:pPr>
            <w:r w:rsidRPr="00EA25AA">
              <w:rPr>
                <w:rFonts w:ascii="Arial" w:hAnsi="Arial" w:cs="Arial"/>
                <w:b/>
                <w:bCs/>
                <w:color w:val="000000" w:themeColor="text1"/>
                <w:sz w:val="16"/>
                <w:szCs w:val="16"/>
              </w:rPr>
              <w:t>Q</w:t>
            </w:r>
            <w:r w:rsidRPr="00EA25AA">
              <w:rPr>
                <w:rFonts w:ascii="Arial" w:hAnsi="Arial" w:cs="Arial"/>
                <w:b/>
                <w:bCs/>
                <w:color w:val="000000" w:themeColor="text1"/>
                <w:sz w:val="16"/>
                <w:szCs w:val="16"/>
                <w:vertAlign w:val="subscript"/>
              </w:rPr>
              <w:t>M</w:t>
            </w:r>
          </w:p>
        </w:tc>
        <w:tc>
          <w:tcPr>
            <w:tcW w:w="567" w:type="dxa"/>
            <w:tcBorders>
              <w:top w:val="single" w:sz="4" w:space="0" w:color="auto"/>
              <w:bottom w:val="single" w:sz="4" w:space="0" w:color="auto"/>
            </w:tcBorders>
            <w:noWrap/>
            <w:vAlign w:val="center"/>
          </w:tcPr>
          <w:p w14:paraId="32221A79" w14:textId="7743D10C" w:rsidR="009C4D16" w:rsidRPr="00EA25AA" w:rsidRDefault="009C4D16" w:rsidP="009C4D16">
            <w:pPr>
              <w:rPr>
                <w:rFonts w:ascii="Arial" w:hAnsi="Arial" w:cs="Arial"/>
                <w:color w:val="000000" w:themeColor="text1"/>
                <w:sz w:val="16"/>
                <w:szCs w:val="16"/>
              </w:rPr>
            </w:pPr>
          </w:p>
        </w:tc>
        <w:tc>
          <w:tcPr>
            <w:tcW w:w="851" w:type="dxa"/>
            <w:tcBorders>
              <w:top w:val="single" w:sz="4" w:space="0" w:color="auto"/>
              <w:bottom w:val="single" w:sz="4" w:space="0" w:color="auto"/>
            </w:tcBorders>
            <w:noWrap/>
            <w:vAlign w:val="center"/>
          </w:tcPr>
          <w:p w14:paraId="615E6DB8" w14:textId="3854CA51" w:rsidR="009C4D16" w:rsidRPr="00EA25AA" w:rsidRDefault="009C4D16" w:rsidP="009C4D16">
            <w:pPr>
              <w:jc w:val="right"/>
              <w:rPr>
                <w:rFonts w:ascii="Arial" w:hAnsi="Arial" w:cs="Arial"/>
                <w:color w:val="000000" w:themeColor="text1"/>
                <w:sz w:val="16"/>
                <w:szCs w:val="16"/>
              </w:rPr>
            </w:pPr>
            <w:r w:rsidRPr="00EA25AA">
              <w:rPr>
                <w:rFonts w:ascii="Arial" w:hAnsi="Arial" w:cs="Arial"/>
                <w:b/>
                <w:bCs/>
                <w:color w:val="000000" w:themeColor="text1"/>
                <w:sz w:val="16"/>
                <w:szCs w:val="16"/>
              </w:rPr>
              <w:t>Q</w:t>
            </w:r>
            <w:r w:rsidRPr="00EA25AA">
              <w:rPr>
                <w:rFonts w:ascii="Arial" w:hAnsi="Arial" w:cs="Arial"/>
                <w:b/>
                <w:bCs/>
                <w:color w:val="000000" w:themeColor="text1"/>
                <w:sz w:val="16"/>
                <w:szCs w:val="16"/>
                <w:vertAlign w:val="subscript"/>
              </w:rPr>
              <w:t>E</w:t>
            </w:r>
          </w:p>
        </w:tc>
        <w:tc>
          <w:tcPr>
            <w:tcW w:w="567" w:type="dxa"/>
            <w:tcBorders>
              <w:top w:val="single" w:sz="4" w:space="0" w:color="auto"/>
              <w:bottom w:val="single" w:sz="4" w:space="0" w:color="auto"/>
            </w:tcBorders>
            <w:noWrap/>
            <w:vAlign w:val="center"/>
          </w:tcPr>
          <w:p w14:paraId="7EA41CE8" w14:textId="74903930" w:rsidR="009C4D16" w:rsidRPr="00EA25AA" w:rsidRDefault="009C4D16" w:rsidP="009C4D16">
            <w:pPr>
              <w:jc w:val="center"/>
              <w:rPr>
                <w:rFonts w:ascii="Arial" w:hAnsi="Arial" w:cs="Arial"/>
                <w:color w:val="000000" w:themeColor="text1"/>
                <w:sz w:val="16"/>
                <w:szCs w:val="16"/>
              </w:rPr>
            </w:pPr>
          </w:p>
        </w:tc>
        <w:tc>
          <w:tcPr>
            <w:tcW w:w="567" w:type="dxa"/>
            <w:tcBorders>
              <w:top w:val="single" w:sz="4" w:space="0" w:color="auto"/>
              <w:bottom w:val="single" w:sz="4" w:space="0" w:color="auto"/>
            </w:tcBorders>
            <w:noWrap/>
            <w:vAlign w:val="center"/>
          </w:tcPr>
          <w:p w14:paraId="78F5F427" w14:textId="27E24A5D" w:rsidR="009C4D16" w:rsidRPr="00EA25AA" w:rsidRDefault="009C4D16" w:rsidP="009C4D16">
            <w:pPr>
              <w:jc w:val="center"/>
              <w:rPr>
                <w:rFonts w:ascii="Arial" w:hAnsi="Arial" w:cs="Arial"/>
                <w:color w:val="000000" w:themeColor="text1"/>
                <w:sz w:val="16"/>
                <w:szCs w:val="16"/>
              </w:rPr>
            </w:pPr>
            <w:r w:rsidRPr="00EA25AA">
              <w:rPr>
                <w:rFonts w:ascii="Arial" w:hAnsi="Arial" w:cs="Arial"/>
                <w:b/>
                <w:bCs/>
                <w:color w:val="000000" w:themeColor="text1"/>
                <w:sz w:val="16"/>
                <w:szCs w:val="16"/>
              </w:rPr>
              <w:t>I</w:t>
            </w:r>
            <w:r w:rsidRPr="00EA25AA">
              <w:rPr>
                <w:rFonts w:ascii="Arial" w:hAnsi="Arial" w:cs="Arial"/>
                <w:b/>
                <w:bCs/>
                <w:color w:val="000000" w:themeColor="text1"/>
                <w:sz w:val="16"/>
                <w:szCs w:val="16"/>
                <w:vertAlign w:val="superscript"/>
              </w:rPr>
              <w:t>2</w:t>
            </w:r>
          </w:p>
        </w:tc>
      </w:tr>
      <w:tr w:rsidR="00EA25AA" w:rsidRPr="00EA25AA" w14:paraId="28CFA95B" w14:textId="77777777" w:rsidTr="009C4D16">
        <w:trPr>
          <w:trHeight w:val="300"/>
        </w:trPr>
        <w:tc>
          <w:tcPr>
            <w:tcW w:w="2552" w:type="dxa"/>
            <w:tcBorders>
              <w:top w:val="single" w:sz="4" w:space="0" w:color="auto"/>
            </w:tcBorders>
            <w:noWrap/>
            <w:vAlign w:val="center"/>
            <w:hideMark/>
          </w:tcPr>
          <w:p w14:paraId="55782EF3" w14:textId="77777777" w:rsidR="009C4D16" w:rsidRPr="00EA25AA" w:rsidRDefault="009C4D16" w:rsidP="009C4D16">
            <w:pPr>
              <w:rPr>
                <w:rFonts w:ascii="Arial" w:hAnsi="Arial" w:cs="Arial"/>
                <w:color w:val="000000" w:themeColor="text1"/>
                <w:sz w:val="16"/>
                <w:szCs w:val="16"/>
              </w:rPr>
            </w:pPr>
            <w:r w:rsidRPr="00EA25AA">
              <w:rPr>
                <w:rFonts w:ascii="Arial" w:hAnsi="Arial" w:cs="Arial"/>
                <w:color w:val="000000" w:themeColor="text1"/>
                <w:sz w:val="16"/>
                <w:szCs w:val="16"/>
              </w:rPr>
              <w:t>Intercept</w:t>
            </w:r>
          </w:p>
        </w:tc>
        <w:tc>
          <w:tcPr>
            <w:tcW w:w="567" w:type="dxa"/>
            <w:tcBorders>
              <w:top w:val="single" w:sz="4" w:space="0" w:color="auto"/>
            </w:tcBorders>
            <w:noWrap/>
            <w:vAlign w:val="center"/>
            <w:hideMark/>
          </w:tcPr>
          <w:p w14:paraId="7EAE07D3" w14:textId="77777777" w:rsidR="009C4D16" w:rsidRPr="00EA25AA" w:rsidRDefault="009C4D16" w:rsidP="009C4D16">
            <w:pPr>
              <w:jc w:val="right"/>
              <w:rPr>
                <w:rFonts w:ascii="Arial" w:hAnsi="Arial" w:cs="Arial"/>
                <w:color w:val="000000" w:themeColor="text1"/>
                <w:sz w:val="16"/>
                <w:szCs w:val="16"/>
              </w:rPr>
            </w:pPr>
            <w:r w:rsidRPr="00EA25AA">
              <w:rPr>
                <w:rFonts w:ascii="Arial" w:hAnsi="Arial" w:cs="Arial"/>
                <w:color w:val="000000" w:themeColor="text1"/>
                <w:sz w:val="16"/>
                <w:szCs w:val="16"/>
              </w:rPr>
              <w:t>33.5</w:t>
            </w:r>
          </w:p>
        </w:tc>
        <w:tc>
          <w:tcPr>
            <w:tcW w:w="709" w:type="dxa"/>
            <w:tcBorders>
              <w:top w:val="single" w:sz="4" w:space="0" w:color="auto"/>
            </w:tcBorders>
            <w:noWrap/>
            <w:vAlign w:val="center"/>
            <w:hideMark/>
          </w:tcPr>
          <w:p w14:paraId="756F2AE7" w14:textId="77777777" w:rsidR="009C4D16" w:rsidRPr="00EA25AA" w:rsidRDefault="009C4D16" w:rsidP="009C4D16">
            <w:pPr>
              <w:rPr>
                <w:rFonts w:ascii="Arial" w:hAnsi="Arial" w:cs="Arial"/>
                <w:color w:val="000000" w:themeColor="text1"/>
                <w:sz w:val="16"/>
                <w:szCs w:val="16"/>
              </w:rPr>
            </w:pPr>
            <w:r w:rsidRPr="00EA25AA">
              <w:rPr>
                <w:rFonts w:ascii="Arial" w:hAnsi="Arial" w:cs="Arial"/>
                <w:color w:val="000000" w:themeColor="text1"/>
                <w:sz w:val="16"/>
                <w:szCs w:val="16"/>
              </w:rPr>
              <w:t>***</w:t>
            </w:r>
          </w:p>
        </w:tc>
        <w:tc>
          <w:tcPr>
            <w:tcW w:w="1275" w:type="dxa"/>
            <w:tcBorders>
              <w:top w:val="single" w:sz="4" w:space="0" w:color="auto"/>
            </w:tcBorders>
            <w:noWrap/>
            <w:vAlign w:val="center"/>
            <w:hideMark/>
          </w:tcPr>
          <w:p w14:paraId="44CDC67F" w14:textId="77777777" w:rsidR="009C4D16" w:rsidRPr="00EA25AA" w:rsidRDefault="009C4D16" w:rsidP="009C4D16">
            <w:pPr>
              <w:rPr>
                <w:rFonts w:ascii="Arial" w:hAnsi="Arial" w:cs="Arial"/>
                <w:color w:val="000000" w:themeColor="text1"/>
                <w:sz w:val="16"/>
                <w:szCs w:val="16"/>
              </w:rPr>
            </w:pPr>
            <w:r w:rsidRPr="00EA25AA">
              <w:rPr>
                <w:rFonts w:ascii="Arial" w:hAnsi="Arial" w:cs="Arial"/>
                <w:color w:val="000000" w:themeColor="text1"/>
                <w:sz w:val="16"/>
                <w:szCs w:val="16"/>
              </w:rPr>
              <w:t>[29.4, 37.7]</w:t>
            </w:r>
          </w:p>
        </w:tc>
        <w:tc>
          <w:tcPr>
            <w:tcW w:w="709" w:type="dxa"/>
            <w:tcBorders>
              <w:top w:val="single" w:sz="4" w:space="0" w:color="auto"/>
            </w:tcBorders>
            <w:noWrap/>
            <w:vAlign w:val="center"/>
            <w:hideMark/>
          </w:tcPr>
          <w:p w14:paraId="2544C33D" w14:textId="77777777" w:rsidR="009C4D16" w:rsidRPr="00EA25AA" w:rsidRDefault="009C4D16" w:rsidP="009C4D16">
            <w:pPr>
              <w:jc w:val="right"/>
              <w:rPr>
                <w:rFonts w:ascii="Arial" w:hAnsi="Arial" w:cs="Arial"/>
                <w:color w:val="000000" w:themeColor="text1"/>
                <w:sz w:val="16"/>
                <w:szCs w:val="16"/>
              </w:rPr>
            </w:pPr>
            <w:r w:rsidRPr="00EA25AA">
              <w:rPr>
                <w:rFonts w:ascii="Arial" w:hAnsi="Arial" w:cs="Arial"/>
                <w:color w:val="000000" w:themeColor="text1"/>
                <w:sz w:val="16"/>
                <w:szCs w:val="16"/>
              </w:rPr>
              <w:t>601.9</w:t>
            </w:r>
          </w:p>
        </w:tc>
        <w:tc>
          <w:tcPr>
            <w:tcW w:w="567" w:type="dxa"/>
            <w:tcBorders>
              <w:top w:val="single" w:sz="4" w:space="0" w:color="auto"/>
            </w:tcBorders>
            <w:noWrap/>
            <w:vAlign w:val="center"/>
            <w:hideMark/>
          </w:tcPr>
          <w:p w14:paraId="5A02D17A" w14:textId="77777777" w:rsidR="009C4D16" w:rsidRPr="00EA25AA" w:rsidRDefault="009C4D16" w:rsidP="009C4D16">
            <w:pPr>
              <w:rPr>
                <w:rFonts w:ascii="Arial" w:hAnsi="Arial" w:cs="Arial"/>
                <w:color w:val="000000" w:themeColor="text1"/>
                <w:sz w:val="16"/>
                <w:szCs w:val="16"/>
              </w:rPr>
            </w:pPr>
            <w:r w:rsidRPr="00EA25AA">
              <w:rPr>
                <w:rFonts w:ascii="Arial" w:hAnsi="Arial" w:cs="Arial"/>
                <w:color w:val="000000" w:themeColor="text1"/>
                <w:sz w:val="16"/>
                <w:szCs w:val="16"/>
              </w:rPr>
              <w:t>***</w:t>
            </w:r>
          </w:p>
        </w:tc>
        <w:tc>
          <w:tcPr>
            <w:tcW w:w="851" w:type="dxa"/>
            <w:tcBorders>
              <w:top w:val="single" w:sz="4" w:space="0" w:color="auto"/>
            </w:tcBorders>
            <w:noWrap/>
            <w:vAlign w:val="center"/>
            <w:hideMark/>
          </w:tcPr>
          <w:p w14:paraId="392B18C0" w14:textId="77777777" w:rsidR="009C4D16" w:rsidRPr="00EA25AA" w:rsidRDefault="009C4D16" w:rsidP="009C4D16">
            <w:pPr>
              <w:jc w:val="right"/>
              <w:rPr>
                <w:rFonts w:ascii="Arial" w:hAnsi="Arial" w:cs="Arial"/>
                <w:color w:val="000000" w:themeColor="text1"/>
                <w:sz w:val="16"/>
                <w:szCs w:val="16"/>
              </w:rPr>
            </w:pPr>
            <w:r w:rsidRPr="00EA25AA">
              <w:rPr>
                <w:rFonts w:ascii="Arial" w:hAnsi="Arial" w:cs="Arial"/>
                <w:color w:val="000000" w:themeColor="text1"/>
                <w:sz w:val="16"/>
                <w:szCs w:val="16"/>
              </w:rPr>
              <w:t>13342.3</w:t>
            </w:r>
          </w:p>
        </w:tc>
        <w:tc>
          <w:tcPr>
            <w:tcW w:w="567" w:type="dxa"/>
            <w:tcBorders>
              <w:top w:val="single" w:sz="4" w:space="0" w:color="auto"/>
            </w:tcBorders>
            <w:noWrap/>
            <w:vAlign w:val="center"/>
            <w:hideMark/>
          </w:tcPr>
          <w:p w14:paraId="45615903" w14:textId="77777777" w:rsidR="009C4D16" w:rsidRPr="00EA25AA" w:rsidRDefault="009C4D16" w:rsidP="009C4D16">
            <w:pPr>
              <w:rPr>
                <w:rFonts w:ascii="Arial" w:hAnsi="Arial" w:cs="Arial"/>
                <w:color w:val="000000" w:themeColor="text1"/>
                <w:sz w:val="16"/>
                <w:szCs w:val="16"/>
              </w:rPr>
            </w:pPr>
            <w:r w:rsidRPr="00EA25AA">
              <w:rPr>
                <w:rFonts w:ascii="Arial" w:hAnsi="Arial" w:cs="Arial"/>
                <w:color w:val="000000" w:themeColor="text1"/>
                <w:sz w:val="16"/>
                <w:szCs w:val="16"/>
              </w:rPr>
              <w:t>***</w:t>
            </w:r>
          </w:p>
        </w:tc>
        <w:tc>
          <w:tcPr>
            <w:tcW w:w="567" w:type="dxa"/>
            <w:tcBorders>
              <w:top w:val="single" w:sz="4" w:space="0" w:color="auto"/>
            </w:tcBorders>
            <w:noWrap/>
            <w:vAlign w:val="center"/>
            <w:hideMark/>
          </w:tcPr>
          <w:p w14:paraId="42A0AB12" w14:textId="77777777" w:rsidR="009C4D16" w:rsidRPr="00EA25AA" w:rsidRDefault="009C4D16" w:rsidP="009C4D16">
            <w:pPr>
              <w:rPr>
                <w:rFonts w:ascii="Arial" w:hAnsi="Arial" w:cs="Arial"/>
                <w:color w:val="000000" w:themeColor="text1"/>
                <w:sz w:val="16"/>
                <w:szCs w:val="16"/>
              </w:rPr>
            </w:pPr>
            <w:r w:rsidRPr="00EA25AA">
              <w:rPr>
                <w:rFonts w:ascii="Arial" w:hAnsi="Arial" w:cs="Arial"/>
                <w:color w:val="000000" w:themeColor="text1"/>
                <w:sz w:val="16"/>
                <w:szCs w:val="16"/>
              </w:rPr>
              <w:t>97.1</w:t>
            </w:r>
          </w:p>
        </w:tc>
      </w:tr>
      <w:tr w:rsidR="00EA25AA" w:rsidRPr="00EA25AA" w14:paraId="21109187" w14:textId="77777777" w:rsidTr="009C4D16">
        <w:trPr>
          <w:trHeight w:val="300"/>
        </w:trPr>
        <w:tc>
          <w:tcPr>
            <w:tcW w:w="2552" w:type="dxa"/>
            <w:noWrap/>
            <w:vAlign w:val="center"/>
            <w:hideMark/>
          </w:tcPr>
          <w:p w14:paraId="41A0DD67" w14:textId="77777777" w:rsidR="009C4D16" w:rsidRPr="00EA25AA" w:rsidRDefault="009C4D16" w:rsidP="009C4D16">
            <w:pPr>
              <w:rPr>
                <w:rFonts w:ascii="Arial" w:hAnsi="Arial" w:cs="Arial"/>
                <w:color w:val="000000" w:themeColor="text1"/>
                <w:sz w:val="16"/>
                <w:szCs w:val="16"/>
              </w:rPr>
            </w:pPr>
            <w:r w:rsidRPr="00EA25AA">
              <w:rPr>
                <w:rFonts w:ascii="Arial" w:hAnsi="Arial" w:cs="Arial"/>
                <w:color w:val="000000" w:themeColor="text1"/>
                <w:sz w:val="16"/>
                <w:szCs w:val="16"/>
              </w:rPr>
              <w:t>Effort</w:t>
            </w:r>
          </w:p>
        </w:tc>
        <w:tc>
          <w:tcPr>
            <w:tcW w:w="567" w:type="dxa"/>
            <w:noWrap/>
            <w:vAlign w:val="center"/>
            <w:hideMark/>
          </w:tcPr>
          <w:p w14:paraId="535A8DFC" w14:textId="77777777" w:rsidR="009C4D16" w:rsidRPr="00EA25AA" w:rsidRDefault="009C4D16" w:rsidP="009C4D16">
            <w:pPr>
              <w:jc w:val="right"/>
              <w:rPr>
                <w:rFonts w:ascii="Arial" w:hAnsi="Arial" w:cs="Arial"/>
                <w:color w:val="000000" w:themeColor="text1"/>
                <w:sz w:val="16"/>
                <w:szCs w:val="16"/>
              </w:rPr>
            </w:pPr>
            <w:r w:rsidRPr="00EA25AA">
              <w:rPr>
                <w:rFonts w:ascii="Arial" w:hAnsi="Arial" w:cs="Arial"/>
                <w:color w:val="000000" w:themeColor="text1"/>
                <w:sz w:val="16"/>
                <w:szCs w:val="16"/>
              </w:rPr>
              <w:t>0.9</w:t>
            </w:r>
          </w:p>
        </w:tc>
        <w:tc>
          <w:tcPr>
            <w:tcW w:w="709" w:type="dxa"/>
            <w:noWrap/>
            <w:vAlign w:val="center"/>
            <w:hideMark/>
          </w:tcPr>
          <w:p w14:paraId="5405E705" w14:textId="77777777" w:rsidR="009C4D16" w:rsidRPr="00EA25AA" w:rsidRDefault="009C4D16" w:rsidP="009C4D16">
            <w:pPr>
              <w:rPr>
                <w:rFonts w:ascii="Arial" w:hAnsi="Arial" w:cs="Arial"/>
                <w:color w:val="000000" w:themeColor="text1"/>
                <w:sz w:val="16"/>
                <w:szCs w:val="16"/>
              </w:rPr>
            </w:pPr>
            <w:r w:rsidRPr="00EA25AA">
              <w:rPr>
                <w:rFonts w:ascii="Arial" w:hAnsi="Arial" w:cs="Arial"/>
                <w:color w:val="000000" w:themeColor="text1"/>
                <w:sz w:val="16"/>
                <w:szCs w:val="16"/>
              </w:rPr>
              <w:t>***</w:t>
            </w:r>
          </w:p>
        </w:tc>
        <w:tc>
          <w:tcPr>
            <w:tcW w:w="1275" w:type="dxa"/>
            <w:noWrap/>
            <w:vAlign w:val="center"/>
            <w:hideMark/>
          </w:tcPr>
          <w:p w14:paraId="017C88EE" w14:textId="77777777" w:rsidR="009C4D16" w:rsidRPr="00EA25AA" w:rsidRDefault="009C4D16" w:rsidP="009C4D16">
            <w:pPr>
              <w:rPr>
                <w:rFonts w:ascii="Arial" w:hAnsi="Arial" w:cs="Arial"/>
                <w:color w:val="000000" w:themeColor="text1"/>
                <w:sz w:val="16"/>
                <w:szCs w:val="16"/>
              </w:rPr>
            </w:pPr>
            <w:r w:rsidRPr="00EA25AA">
              <w:rPr>
                <w:rFonts w:ascii="Arial" w:hAnsi="Arial" w:cs="Arial"/>
                <w:color w:val="000000" w:themeColor="text1"/>
                <w:sz w:val="16"/>
                <w:szCs w:val="16"/>
              </w:rPr>
              <w:t>[0.6, 1.1]</w:t>
            </w:r>
          </w:p>
        </w:tc>
        <w:tc>
          <w:tcPr>
            <w:tcW w:w="709" w:type="dxa"/>
            <w:noWrap/>
            <w:vAlign w:val="center"/>
            <w:hideMark/>
          </w:tcPr>
          <w:p w14:paraId="219DCB55" w14:textId="77777777" w:rsidR="009C4D16" w:rsidRPr="00EA25AA" w:rsidRDefault="009C4D16" w:rsidP="009C4D16">
            <w:pPr>
              <w:rPr>
                <w:rFonts w:ascii="Arial" w:hAnsi="Arial" w:cs="Arial"/>
                <w:color w:val="000000" w:themeColor="text1"/>
                <w:sz w:val="16"/>
                <w:szCs w:val="16"/>
              </w:rPr>
            </w:pPr>
          </w:p>
        </w:tc>
        <w:tc>
          <w:tcPr>
            <w:tcW w:w="567" w:type="dxa"/>
            <w:noWrap/>
            <w:vAlign w:val="center"/>
            <w:hideMark/>
          </w:tcPr>
          <w:p w14:paraId="3D8E508D" w14:textId="77777777" w:rsidR="009C4D16" w:rsidRPr="00EA25AA" w:rsidRDefault="009C4D16" w:rsidP="009C4D16">
            <w:pPr>
              <w:rPr>
                <w:rFonts w:ascii="Arial" w:hAnsi="Arial" w:cs="Arial"/>
                <w:color w:val="000000" w:themeColor="text1"/>
                <w:sz w:val="16"/>
                <w:szCs w:val="16"/>
              </w:rPr>
            </w:pPr>
          </w:p>
        </w:tc>
        <w:tc>
          <w:tcPr>
            <w:tcW w:w="851" w:type="dxa"/>
            <w:noWrap/>
            <w:vAlign w:val="center"/>
            <w:hideMark/>
          </w:tcPr>
          <w:p w14:paraId="17B4F9F1" w14:textId="77777777" w:rsidR="009C4D16" w:rsidRPr="00EA25AA" w:rsidRDefault="009C4D16" w:rsidP="009C4D16">
            <w:pPr>
              <w:rPr>
                <w:rFonts w:ascii="Arial" w:hAnsi="Arial" w:cs="Arial"/>
                <w:color w:val="000000" w:themeColor="text1"/>
                <w:sz w:val="16"/>
                <w:szCs w:val="16"/>
              </w:rPr>
            </w:pPr>
          </w:p>
        </w:tc>
        <w:tc>
          <w:tcPr>
            <w:tcW w:w="567" w:type="dxa"/>
            <w:noWrap/>
            <w:vAlign w:val="center"/>
            <w:hideMark/>
          </w:tcPr>
          <w:p w14:paraId="14E56413" w14:textId="77777777" w:rsidR="009C4D16" w:rsidRPr="00EA25AA" w:rsidRDefault="009C4D16" w:rsidP="009C4D16">
            <w:pPr>
              <w:rPr>
                <w:rFonts w:ascii="Arial" w:hAnsi="Arial" w:cs="Arial"/>
                <w:color w:val="000000" w:themeColor="text1"/>
                <w:sz w:val="16"/>
                <w:szCs w:val="16"/>
              </w:rPr>
            </w:pPr>
          </w:p>
        </w:tc>
        <w:tc>
          <w:tcPr>
            <w:tcW w:w="567" w:type="dxa"/>
            <w:noWrap/>
            <w:vAlign w:val="center"/>
            <w:hideMark/>
          </w:tcPr>
          <w:p w14:paraId="3F3CF85B" w14:textId="77777777" w:rsidR="009C4D16" w:rsidRPr="00EA25AA" w:rsidRDefault="009C4D16" w:rsidP="009C4D16">
            <w:pPr>
              <w:rPr>
                <w:rFonts w:ascii="Arial" w:hAnsi="Arial" w:cs="Arial"/>
                <w:color w:val="000000" w:themeColor="text1"/>
                <w:sz w:val="16"/>
                <w:szCs w:val="16"/>
              </w:rPr>
            </w:pPr>
          </w:p>
        </w:tc>
      </w:tr>
      <w:tr w:rsidR="00EA25AA" w:rsidRPr="00EA25AA" w14:paraId="185009E6" w14:textId="77777777" w:rsidTr="009C4D16">
        <w:trPr>
          <w:trHeight w:val="300"/>
        </w:trPr>
        <w:tc>
          <w:tcPr>
            <w:tcW w:w="2552" w:type="dxa"/>
            <w:noWrap/>
            <w:vAlign w:val="center"/>
            <w:hideMark/>
          </w:tcPr>
          <w:p w14:paraId="13ABB30D" w14:textId="68680643" w:rsidR="009C4D16" w:rsidRPr="00EA25AA" w:rsidRDefault="009C4D16" w:rsidP="009C4D16">
            <w:pPr>
              <w:rPr>
                <w:rFonts w:ascii="Arial" w:hAnsi="Arial" w:cs="Arial"/>
                <w:color w:val="000000" w:themeColor="text1"/>
                <w:sz w:val="16"/>
                <w:szCs w:val="16"/>
              </w:rPr>
            </w:pPr>
            <w:r w:rsidRPr="00EA25AA">
              <w:rPr>
                <w:rFonts w:ascii="Arial" w:hAnsi="Arial" w:cs="Arial"/>
                <w:color w:val="000000" w:themeColor="text1"/>
                <w:sz w:val="16"/>
                <w:szCs w:val="16"/>
              </w:rPr>
              <w:t>Skill variety</w:t>
            </w:r>
          </w:p>
        </w:tc>
        <w:tc>
          <w:tcPr>
            <w:tcW w:w="567" w:type="dxa"/>
            <w:noWrap/>
            <w:vAlign w:val="center"/>
            <w:hideMark/>
          </w:tcPr>
          <w:p w14:paraId="3D00A661" w14:textId="77777777" w:rsidR="009C4D16" w:rsidRPr="00EA25AA" w:rsidRDefault="009C4D16" w:rsidP="009C4D16">
            <w:pPr>
              <w:jc w:val="right"/>
              <w:rPr>
                <w:rFonts w:ascii="Arial" w:hAnsi="Arial" w:cs="Arial"/>
                <w:color w:val="000000" w:themeColor="text1"/>
                <w:sz w:val="16"/>
                <w:szCs w:val="16"/>
              </w:rPr>
            </w:pPr>
            <w:r w:rsidRPr="00EA25AA">
              <w:rPr>
                <w:rFonts w:ascii="Arial" w:hAnsi="Arial" w:cs="Arial"/>
                <w:color w:val="000000" w:themeColor="text1"/>
                <w:sz w:val="16"/>
                <w:szCs w:val="16"/>
              </w:rPr>
              <w:t>-2.4</w:t>
            </w:r>
          </w:p>
        </w:tc>
        <w:tc>
          <w:tcPr>
            <w:tcW w:w="709" w:type="dxa"/>
            <w:noWrap/>
            <w:vAlign w:val="center"/>
            <w:hideMark/>
          </w:tcPr>
          <w:p w14:paraId="5CFBBAF7" w14:textId="77777777" w:rsidR="009C4D16" w:rsidRPr="00EA25AA" w:rsidRDefault="009C4D16" w:rsidP="009C4D16">
            <w:pPr>
              <w:rPr>
                <w:rFonts w:ascii="Arial" w:hAnsi="Arial" w:cs="Arial"/>
                <w:color w:val="000000" w:themeColor="text1"/>
                <w:sz w:val="16"/>
                <w:szCs w:val="16"/>
              </w:rPr>
            </w:pPr>
          </w:p>
        </w:tc>
        <w:tc>
          <w:tcPr>
            <w:tcW w:w="1275" w:type="dxa"/>
            <w:noWrap/>
            <w:vAlign w:val="center"/>
            <w:hideMark/>
          </w:tcPr>
          <w:p w14:paraId="40408CDE" w14:textId="77777777" w:rsidR="009C4D16" w:rsidRPr="00EA25AA" w:rsidRDefault="009C4D16" w:rsidP="009C4D16">
            <w:pPr>
              <w:rPr>
                <w:rFonts w:ascii="Arial" w:hAnsi="Arial" w:cs="Arial"/>
                <w:color w:val="000000" w:themeColor="text1"/>
                <w:sz w:val="16"/>
                <w:szCs w:val="16"/>
              </w:rPr>
            </w:pPr>
            <w:r w:rsidRPr="00EA25AA">
              <w:rPr>
                <w:rFonts w:ascii="Arial" w:hAnsi="Arial" w:cs="Arial"/>
                <w:color w:val="000000" w:themeColor="text1"/>
                <w:sz w:val="16"/>
                <w:szCs w:val="16"/>
              </w:rPr>
              <w:t>[-7.0, 2.1]</w:t>
            </w:r>
          </w:p>
        </w:tc>
        <w:tc>
          <w:tcPr>
            <w:tcW w:w="709" w:type="dxa"/>
            <w:noWrap/>
            <w:vAlign w:val="center"/>
            <w:hideMark/>
          </w:tcPr>
          <w:p w14:paraId="0768F326" w14:textId="77777777" w:rsidR="009C4D16" w:rsidRPr="00EA25AA" w:rsidRDefault="009C4D16" w:rsidP="009C4D16">
            <w:pPr>
              <w:rPr>
                <w:rFonts w:ascii="Arial" w:hAnsi="Arial" w:cs="Arial"/>
                <w:color w:val="000000" w:themeColor="text1"/>
                <w:sz w:val="16"/>
                <w:szCs w:val="16"/>
              </w:rPr>
            </w:pPr>
          </w:p>
        </w:tc>
        <w:tc>
          <w:tcPr>
            <w:tcW w:w="567" w:type="dxa"/>
            <w:noWrap/>
            <w:vAlign w:val="center"/>
            <w:hideMark/>
          </w:tcPr>
          <w:p w14:paraId="6044ABC1" w14:textId="77777777" w:rsidR="009C4D16" w:rsidRPr="00EA25AA" w:rsidRDefault="009C4D16" w:rsidP="009C4D16">
            <w:pPr>
              <w:rPr>
                <w:rFonts w:ascii="Arial" w:hAnsi="Arial" w:cs="Arial"/>
                <w:color w:val="000000" w:themeColor="text1"/>
                <w:sz w:val="16"/>
                <w:szCs w:val="16"/>
              </w:rPr>
            </w:pPr>
          </w:p>
        </w:tc>
        <w:tc>
          <w:tcPr>
            <w:tcW w:w="851" w:type="dxa"/>
            <w:noWrap/>
            <w:vAlign w:val="center"/>
            <w:hideMark/>
          </w:tcPr>
          <w:p w14:paraId="457DF8BC" w14:textId="77777777" w:rsidR="009C4D16" w:rsidRPr="00EA25AA" w:rsidRDefault="009C4D16" w:rsidP="009C4D16">
            <w:pPr>
              <w:rPr>
                <w:rFonts w:ascii="Arial" w:hAnsi="Arial" w:cs="Arial"/>
                <w:color w:val="000000" w:themeColor="text1"/>
                <w:sz w:val="16"/>
                <w:szCs w:val="16"/>
              </w:rPr>
            </w:pPr>
          </w:p>
        </w:tc>
        <w:tc>
          <w:tcPr>
            <w:tcW w:w="567" w:type="dxa"/>
            <w:noWrap/>
            <w:vAlign w:val="center"/>
            <w:hideMark/>
          </w:tcPr>
          <w:p w14:paraId="0CBC142D" w14:textId="77777777" w:rsidR="009C4D16" w:rsidRPr="00EA25AA" w:rsidRDefault="009C4D16" w:rsidP="009C4D16">
            <w:pPr>
              <w:rPr>
                <w:rFonts w:ascii="Arial" w:hAnsi="Arial" w:cs="Arial"/>
                <w:color w:val="000000" w:themeColor="text1"/>
                <w:sz w:val="16"/>
                <w:szCs w:val="16"/>
              </w:rPr>
            </w:pPr>
          </w:p>
        </w:tc>
        <w:tc>
          <w:tcPr>
            <w:tcW w:w="567" w:type="dxa"/>
            <w:noWrap/>
            <w:vAlign w:val="center"/>
            <w:hideMark/>
          </w:tcPr>
          <w:p w14:paraId="265EA797" w14:textId="77777777" w:rsidR="009C4D16" w:rsidRPr="00EA25AA" w:rsidRDefault="009C4D16" w:rsidP="009C4D16">
            <w:pPr>
              <w:rPr>
                <w:rFonts w:ascii="Arial" w:hAnsi="Arial" w:cs="Arial"/>
                <w:color w:val="000000" w:themeColor="text1"/>
                <w:sz w:val="16"/>
                <w:szCs w:val="16"/>
              </w:rPr>
            </w:pPr>
          </w:p>
        </w:tc>
      </w:tr>
      <w:tr w:rsidR="00EA25AA" w:rsidRPr="00EA25AA" w14:paraId="3990B991" w14:textId="77777777" w:rsidTr="009C4D16">
        <w:trPr>
          <w:trHeight w:val="300"/>
        </w:trPr>
        <w:tc>
          <w:tcPr>
            <w:tcW w:w="2552" w:type="dxa"/>
            <w:noWrap/>
            <w:vAlign w:val="center"/>
            <w:hideMark/>
          </w:tcPr>
          <w:p w14:paraId="51987F51" w14:textId="288A0DE0" w:rsidR="009C4D16" w:rsidRPr="00EA25AA" w:rsidRDefault="009C4D16" w:rsidP="009C4D16">
            <w:pPr>
              <w:rPr>
                <w:rFonts w:ascii="Arial" w:hAnsi="Arial" w:cs="Arial"/>
                <w:color w:val="000000" w:themeColor="text1"/>
                <w:sz w:val="16"/>
                <w:szCs w:val="16"/>
              </w:rPr>
            </w:pPr>
            <w:r w:rsidRPr="00EA25AA">
              <w:rPr>
                <w:rFonts w:ascii="Arial" w:hAnsi="Arial" w:cs="Arial"/>
                <w:color w:val="000000" w:themeColor="text1"/>
                <w:sz w:val="16"/>
                <w:szCs w:val="16"/>
              </w:rPr>
              <w:t>Monitoring feedback</w:t>
            </w:r>
          </w:p>
        </w:tc>
        <w:tc>
          <w:tcPr>
            <w:tcW w:w="567" w:type="dxa"/>
            <w:noWrap/>
            <w:vAlign w:val="center"/>
            <w:hideMark/>
          </w:tcPr>
          <w:p w14:paraId="62591A32" w14:textId="77777777" w:rsidR="009C4D16" w:rsidRPr="00EA25AA" w:rsidRDefault="009C4D16" w:rsidP="009C4D16">
            <w:pPr>
              <w:jc w:val="right"/>
              <w:rPr>
                <w:rFonts w:ascii="Arial" w:hAnsi="Arial" w:cs="Arial"/>
                <w:color w:val="000000" w:themeColor="text1"/>
                <w:sz w:val="16"/>
                <w:szCs w:val="16"/>
              </w:rPr>
            </w:pPr>
            <w:r w:rsidRPr="00EA25AA">
              <w:rPr>
                <w:rFonts w:ascii="Arial" w:hAnsi="Arial" w:cs="Arial"/>
                <w:color w:val="000000" w:themeColor="text1"/>
                <w:sz w:val="16"/>
                <w:szCs w:val="16"/>
              </w:rPr>
              <w:t>1.4</w:t>
            </w:r>
          </w:p>
        </w:tc>
        <w:tc>
          <w:tcPr>
            <w:tcW w:w="709" w:type="dxa"/>
            <w:noWrap/>
            <w:vAlign w:val="center"/>
            <w:hideMark/>
          </w:tcPr>
          <w:p w14:paraId="0F4ECCDB" w14:textId="77777777" w:rsidR="009C4D16" w:rsidRPr="00EA25AA" w:rsidRDefault="009C4D16" w:rsidP="009C4D16">
            <w:pPr>
              <w:rPr>
                <w:rFonts w:ascii="Arial" w:hAnsi="Arial" w:cs="Arial"/>
                <w:color w:val="000000" w:themeColor="text1"/>
                <w:sz w:val="16"/>
                <w:szCs w:val="16"/>
              </w:rPr>
            </w:pPr>
          </w:p>
        </w:tc>
        <w:tc>
          <w:tcPr>
            <w:tcW w:w="1275" w:type="dxa"/>
            <w:noWrap/>
            <w:vAlign w:val="center"/>
            <w:hideMark/>
          </w:tcPr>
          <w:p w14:paraId="5D15951F" w14:textId="77777777" w:rsidR="009C4D16" w:rsidRPr="00EA25AA" w:rsidRDefault="009C4D16" w:rsidP="009C4D16">
            <w:pPr>
              <w:rPr>
                <w:rFonts w:ascii="Arial" w:hAnsi="Arial" w:cs="Arial"/>
                <w:color w:val="000000" w:themeColor="text1"/>
                <w:sz w:val="16"/>
                <w:szCs w:val="16"/>
              </w:rPr>
            </w:pPr>
            <w:r w:rsidRPr="00EA25AA">
              <w:rPr>
                <w:rFonts w:ascii="Arial" w:hAnsi="Arial" w:cs="Arial"/>
                <w:color w:val="000000" w:themeColor="text1"/>
                <w:sz w:val="16"/>
                <w:szCs w:val="16"/>
              </w:rPr>
              <w:t>[-4.3, 7.1]</w:t>
            </w:r>
          </w:p>
        </w:tc>
        <w:tc>
          <w:tcPr>
            <w:tcW w:w="709" w:type="dxa"/>
            <w:noWrap/>
            <w:vAlign w:val="center"/>
            <w:hideMark/>
          </w:tcPr>
          <w:p w14:paraId="20069C82" w14:textId="77777777" w:rsidR="009C4D16" w:rsidRPr="00EA25AA" w:rsidRDefault="009C4D16" w:rsidP="009C4D16">
            <w:pPr>
              <w:rPr>
                <w:rFonts w:ascii="Arial" w:hAnsi="Arial" w:cs="Arial"/>
                <w:color w:val="000000" w:themeColor="text1"/>
                <w:sz w:val="16"/>
                <w:szCs w:val="16"/>
              </w:rPr>
            </w:pPr>
          </w:p>
        </w:tc>
        <w:tc>
          <w:tcPr>
            <w:tcW w:w="567" w:type="dxa"/>
            <w:noWrap/>
            <w:vAlign w:val="center"/>
            <w:hideMark/>
          </w:tcPr>
          <w:p w14:paraId="38AEDD53" w14:textId="77777777" w:rsidR="009C4D16" w:rsidRPr="00EA25AA" w:rsidRDefault="009C4D16" w:rsidP="009C4D16">
            <w:pPr>
              <w:rPr>
                <w:rFonts w:ascii="Arial" w:hAnsi="Arial" w:cs="Arial"/>
                <w:color w:val="000000" w:themeColor="text1"/>
                <w:sz w:val="16"/>
                <w:szCs w:val="16"/>
              </w:rPr>
            </w:pPr>
          </w:p>
        </w:tc>
        <w:tc>
          <w:tcPr>
            <w:tcW w:w="851" w:type="dxa"/>
            <w:noWrap/>
            <w:vAlign w:val="center"/>
            <w:hideMark/>
          </w:tcPr>
          <w:p w14:paraId="276D988A" w14:textId="77777777" w:rsidR="009C4D16" w:rsidRPr="00EA25AA" w:rsidRDefault="009C4D16" w:rsidP="009C4D16">
            <w:pPr>
              <w:rPr>
                <w:rFonts w:ascii="Arial" w:hAnsi="Arial" w:cs="Arial"/>
                <w:color w:val="000000" w:themeColor="text1"/>
                <w:sz w:val="16"/>
                <w:szCs w:val="16"/>
              </w:rPr>
            </w:pPr>
          </w:p>
        </w:tc>
        <w:tc>
          <w:tcPr>
            <w:tcW w:w="567" w:type="dxa"/>
            <w:noWrap/>
            <w:vAlign w:val="center"/>
            <w:hideMark/>
          </w:tcPr>
          <w:p w14:paraId="3281A260" w14:textId="77777777" w:rsidR="009C4D16" w:rsidRPr="00EA25AA" w:rsidRDefault="009C4D16" w:rsidP="009C4D16">
            <w:pPr>
              <w:rPr>
                <w:rFonts w:ascii="Arial" w:hAnsi="Arial" w:cs="Arial"/>
                <w:color w:val="000000" w:themeColor="text1"/>
                <w:sz w:val="16"/>
                <w:szCs w:val="16"/>
              </w:rPr>
            </w:pPr>
          </w:p>
        </w:tc>
        <w:tc>
          <w:tcPr>
            <w:tcW w:w="567" w:type="dxa"/>
            <w:noWrap/>
            <w:vAlign w:val="center"/>
            <w:hideMark/>
          </w:tcPr>
          <w:p w14:paraId="323F1837" w14:textId="77777777" w:rsidR="009C4D16" w:rsidRPr="00EA25AA" w:rsidRDefault="009C4D16" w:rsidP="009C4D16">
            <w:pPr>
              <w:rPr>
                <w:rFonts w:ascii="Arial" w:hAnsi="Arial" w:cs="Arial"/>
                <w:color w:val="000000" w:themeColor="text1"/>
                <w:sz w:val="16"/>
                <w:szCs w:val="16"/>
              </w:rPr>
            </w:pPr>
          </w:p>
        </w:tc>
      </w:tr>
      <w:tr w:rsidR="00EA25AA" w:rsidRPr="00EA25AA" w14:paraId="45FAB8CD" w14:textId="77777777" w:rsidTr="009C4D16">
        <w:trPr>
          <w:trHeight w:val="300"/>
        </w:trPr>
        <w:tc>
          <w:tcPr>
            <w:tcW w:w="2552" w:type="dxa"/>
            <w:noWrap/>
            <w:vAlign w:val="center"/>
            <w:hideMark/>
          </w:tcPr>
          <w:p w14:paraId="002BC360" w14:textId="5980DC77" w:rsidR="009C4D16" w:rsidRPr="00EA25AA" w:rsidRDefault="009C4D16" w:rsidP="009C4D16">
            <w:pPr>
              <w:rPr>
                <w:rFonts w:ascii="Arial" w:hAnsi="Arial" w:cs="Arial"/>
                <w:color w:val="000000" w:themeColor="text1"/>
                <w:sz w:val="16"/>
                <w:szCs w:val="16"/>
              </w:rPr>
            </w:pPr>
            <w:r w:rsidRPr="00EA25AA">
              <w:rPr>
                <w:rFonts w:ascii="Arial" w:hAnsi="Arial" w:cs="Arial"/>
                <w:color w:val="000000" w:themeColor="text1"/>
                <w:sz w:val="16"/>
                <w:szCs w:val="16"/>
              </w:rPr>
              <w:t>Performance feedback</w:t>
            </w:r>
          </w:p>
        </w:tc>
        <w:tc>
          <w:tcPr>
            <w:tcW w:w="567" w:type="dxa"/>
            <w:noWrap/>
            <w:vAlign w:val="center"/>
            <w:hideMark/>
          </w:tcPr>
          <w:p w14:paraId="29F2E93B" w14:textId="77777777" w:rsidR="009C4D16" w:rsidRPr="00EA25AA" w:rsidRDefault="009C4D16" w:rsidP="009C4D16">
            <w:pPr>
              <w:jc w:val="right"/>
              <w:rPr>
                <w:rFonts w:ascii="Arial" w:hAnsi="Arial" w:cs="Arial"/>
                <w:color w:val="000000" w:themeColor="text1"/>
                <w:sz w:val="16"/>
                <w:szCs w:val="16"/>
              </w:rPr>
            </w:pPr>
            <w:r w:rsidRPr="00EA25AA">
              <w:rPr>
                <w:rFonts w:ascii="Arial" w:hAnsi="Arial" w:cs="Arial"/>
                <w:color w:val="000000" w:themeColor="text1"/>
                <w:sz w:val="16"/>
                <w:szCs w:val="16"/>
              </w:rPr>
              <w:t>1.1</w:t>
            </w:r>
          </w:p>
        </w:tc>
        <w:tc>
          <w:tcPr>
            <w:tcW w:w="709" w:type="dxa"/>
            <w:noWrap/>
            <w:vAlign w:val="center"/>
            <w:hideMark/>
          </w:tcPr>
          <w:p w14:paraId="66EA4E7B" w14:textId="77777777" w:rsidR="009C4D16" w:rsidRPr="00EA25AA" w:rsidRDefault="009C4D16" w:rsidP="009C4D16">
            <w:pPr>
              <w:rPr>
                <w:rFonts w:ascii="Arial" w:hAnsi="Arial" w:cs="Arial"/>
                <w:color w:val="000000" w:themeColor="text1"/>
                <w:sz w:val="16"/>
                <w:szCs w:val="16"/>
              </w:rPr>
            </w:pPr>
          </w:p>
        </w:tc>
        <w:tc>
          <w:tcPr>
            <w:tcW w:w="1275" w:type="dxa"/>
            <w:noWrap/>
            <w:vAlign w:val="center"/>
            <w:hideMark/>
          </w:tcPr>
          <w:p w14:paraId="45D1A8F0" w14:textId="77777777" w:rsidR="009C4D16" w:rsidRPr="00EA25AA" w:rsidRDefault="009C4D16" w:rsidP="009C4D16">
            <w:pPr>
              <w:rPr>
                <w:rFonts w:ascii="Arial" w:hAnsi="Arial" w:cs="Arial"/>
                <w:color w:val="000000" w:themeColor="text1"/>
                <w:sz w:val="16"/>
                <w:szCs w:val="16"/>
              </w:rPr>
            </w:pPr>
            <w:r w:rsidRPr="00EA25AA">
              <w:rPr>
                <w:rFonts w:ascii="Arial" w:hAnsi="Arial" w:cs="Arial"/>
                <w:color w:val="000000" w:themeColor="text1"/>
                <w:sz w:val="16"/>
                <w:szCs w:val="16"/>
              </w:rPr>
              <w:t>[-3.1, 5.2]</w:t>
            </w:r>
          </w:p>
        </w:tc>
        <w:tc>
          <w:tcPr>
            <w:tcW w:w="709" w:type="dxa"/>
            <w:noWrap/>
            <w:vAlign w:val="center"/>
            <w:hideMark/>
          </w:tcPr>
          <w:p w14:paraId="174ADA61" w14:textId="77777777" w:rsidR="009C4D16" w:rsidRPr="00EA25AA" w:rsidRDefault="009C4D16" w:rsidP="009C4D16">
            <w:pPr>
              <w:rPr>
                <w:rFonts w:ascii="Arial" w:hAnsi="Arial" w:cs="Arial"/>
                <w:color w:val="000000" w:themeColor="text1"/>
                <w:sz w:val="16"/>
                <w:szCs w:val="16"/>
              </w:rPr>
            </w:pPr>
          </w:p>
        </w:tc>
        <w:tc>
          <w:tcPr>
            <w:tcW w:w="567" w:type="dxa"/>
            <w:noWrap/>
            <w:vAlign w:val="center"/>
            <w:hideMark/>
          </w:tcPr>
          <w:p w14:paraId="2DA870E3" w14:textId="77777777" w:rsidR="009C4D16" w:rsidRPr="00EA25AA" w:rsidRDefault="009C4D16" w:rsidP="009C4D16">
            <w:pPr>
              <w:rPr>
                <w:rFonts w:ascii="Arial" w:hAnsi="Arial" w:cs="Arial"/>
                <w:color w:val="000000" w:themeColor="text1"/>
                <w:sz w:val="16"/>
                <w:szCs w:val="16"/>
              </w:rPr>
            </w:pPr>
          </w:p>
        </w:tc>
        <w:tc>
          <w:tcPr>
            <w:tcW w:w="851" w:type="dxa"/>
            <w:noWrap/>
            <w:vAlign w:val="center"/>
            <w:hideMark/>
          </w:tcPr>
          <w:p w14:paraId="31FF9067" w14:textId="77777777" w:rsidR="009C4D16" w:rsidRPr="00EA25AA" w:rsidRDefault="009C4D16" w:rsidP="009C4D16">
            <w:pPr>
              <w:rPr>
                <w:rFonts w:ascii="Arial" w:hAnsi="Arial" w:cs="Arial"/>
                <w:color w:val="000000" w:themeColor="text1"/>
                <w:sz w:val="16"/>
                <w:szCs w:val="16"/>
              </w:rPr>
            </w:pPr>
          </w:p>
        </w:tc>
        <w:tc>
          <w:tcPr>
            <w:tcW w:w="567" w:type="dxa"/>
            <w:noWrap/>
            <w:vAlign w:val="center"/>
            <w:hideMark/>
          </w:tcPr>
          <w:p w14:paraId="34539463" w14:textId="77777777" w:rsidR="009C4D16" w:rsidRPr="00EA25AA" w:rsidRDefault="009C4D16" w:rsidP="009C4D16">
            <w:pPr>
              <w:rPr>
                <w:rFonts w:ascii="Arial" w:hAnsi="Arial" w:cs="Arial"/>
                <w:color w:val="000000" w:themeColor="text1"/>
                <w:sz w:val="16"/>
                <w:szCs w:val="16"/>
              </w:rPr>
            </w:pPr>
          </w:p>
        </w:tc>
        <w:tc>
          <w:tcPr>
            <w:tcW w:w="567" w:type="dxa"/>
            <w:noWrap/>
            <w:vAlign w:val="center"/>
            <w:hideMark/>
          </w:tcPr>
          <w:p w14:paraId="0570730F" w14:textId="77777777" w:rsidR="009C4D16" w:rsidRPr="00EA25AA" w:rsidRDefault="009C4D16" w:rsidP="009C4D16">
            <w:pPr>
              <w:rPr>
                <w:rFonts w:ascii="Arial" w:hAnsi="Arial" w:cs="Arial"/>
                <w:color w:val="000000" w:themeColor="text1"/>
                <w:sz w:val="16"/>
                <w:szCs w:val="16"/>
              </w:rPr>
            </w:pPr>
          </w:p>
        </w:tc>
      </w:tr>
      <w:tr w:rsidR="00EA25AA" w:rsidRPr="00EA25AA" w14:paraId="00F496B8" w14:textId="77777777" w:rsidTr="009C4D16">
        <w:trPr>
          <w:trHeight w:val="300"/>
        </w:trPr>
        <w:tc>
          <w:tcPr>
            <w:tcW w:w="2552" w:type="dxa"/>
            <w:noWrap/>
            <w:vAlign w:val="center"/>
            <w:hideMark/>
          </w:tcPr>
          <w:p w14:paraId="3E906CB6" w14:textId="05909B51" w:rsidR="009C4D16" w:rsidRPr="00EA25AA" w:rsidRDefault="009C4D16" w:rsidP="009C4D16">
            <w:pPr>
              <w:rPr>
                <w:rFonts w:ascii="Arial" w:hAnsi="Arial" w:cs="Arial"/>
                <w:color w:val="000000" w:themeColor="text1"/>
                <w:sz w:val="16"/>
                <w:szCs w:val="16"/>
              </w:rPr>
            </w:pPr>
            <w:r w:rsidRPr="00EA25AA">
              <w:rPr>
                <w:rFonts w:ascii="Arial" w:hAnsi="Arial" w:cs="Arial"/>
                <w:color w:val="000000" w:themeColor="text1"/>
                <w:sz w:val="16"/>
                <w:szCs w:val="16"/>
              </w:rPr>
              <w:t>Control</w:t>
            </w:r>
          </w:p>
        </w:tc>
        <w:tc>
          <w:tcPr>
            <w:tcW w:w="567" w:type="dxa"/>
            <w:noWrap/>
            <w:vAlign w:val="center"/>
            <w:hideMark/>
          </w:tcPr>
          <w:p w14:paraId="45A74C99" w14:textId="188CB045" w:rsidR="009C4D16" w:rsidRPr="00EA25AA" w:rsidRDefault="009C4D16" w:rsidP="009C4D16">
            <w:pPr>
              <w:jc w:val="right"/>
              <w:rPr>
                <w:rFonts w:ascii="Arial" w:hAnsi="Arial" w:cs="Arial"/>
                <w:color w:val="000000" w:themeColor="text1"/>
                <w:sz w:val="16"/>
                <w:szCs w:val="16"/>
              </w:rPr>
            </w:pPr>
            <w:r w:rsidRPr="00EA25AA">
              <w:rPr>
                <w:rFonts w:ascii="Arial" w:hAnsi="Arial" w:cs="Arial"/>
                <w:color w:val="000000" w:themeColor="text1"/>
                <w:sz w:val="16"/>
                <w:szCs w:val="16"/>
              </w:rPr>
              <w:t>4</w:t>
            </w:r>
            <w:r w:rsidR="00C21148" w:rsidRPr="00EA25AA">
              <w:rPr>
                <w:rFonts w:ascii="Arial" w:hAnsi="Arial" w:cs="Arial"/>
                <w:color w:val="000000" w:themeColor="text1"/>
                <w:sz w:val="16"/>
                <w:szCs w:val="16"/>
              </w:rPr>
              <w:t>.0</w:t>
            </w:r>
          </w:p>
        </w:tc>
        <w:tc>
          <w:tcPr>
            <w:tcW w:w="709" w:type="dxa"/>
            <w:noWrap/>
            <w:vAlign w:val="center"/>
            <w:hideMark/>
          </w:tcPr>
          <w:p w14:paraId="3E325230" w14:textId="77777777" w:rsidR="009C4D16" w:rsidRPr="00EA25AA" w:rsidRDefault="009C4D16" w:rsidP="009C4D16">
            <w:pPr>
              <w:rPr>
                <w:rFonts w:ascii="Arial" w:hAnsi="Arial" w:cs="Arial"/>
                <w:color w:val="000000" w:themeColor="text1"/>
                <w:sz w:val="16"/>
                <w:szCs w:val="16"/>
              </w:rPr>
            </w:pPr>
          </w:p>
        </w:tc>
        <w:tc>
          <w:tcPr>
            <w:tcW w:w="1275" w:type="dxa"/>
            <w:noWrap/>
            <w:vAlign w:val="center"/>
            <w:hideMark/>
          </w:tcPr>
          <w:p w14:paraId="2B87D5A7" w14:textId="77777777" w:rsidR="009C4D16" w:rsidRPr="00EA25AA" w:rsidRDefault="009C4D16" w:rsidP="009C4D16">
            <w:pPr>
              <w:rPr>
                <w:rFonts w:ascii="Arial" w:hAnsi="Arial" w:cs="Arial"/>
                <w:color w:val="000000" w:themeColor="text1"/>
                <w:sz w:val="16"/>
                <w:szCs w:val="16"/>
              </w:rPr>
            </w:pPr>
            <w:r w:rsidRPr="00EA25AA">
              <w:rPr>
                <w:rFonts w:ascii="Arial" w:hAnsi="Arial" w:cs="Arial"/>
                <w:color w:val="000000" w:themeColor="text1"/>
                <w:sz w:val="16"/>
                <w:szCs w:val="16"/>
              </w:rPr>
              <w:t>[-0.8, 8.8]</w:t>
            </w:r>
          </w:p>
        </w:tc>
        <w:tc>
          <w:tcPr>
            <w:tcW w:w="709" w:type="dxa"/>
            <w:noWrap/>
            <w:vAlign w:val="center"/>
            <w:hideMark/>
          </w:tcPr>
          <w:p w14:paraId="151C35D2" w14:textId="77777777" w:rsidR="009C4D16" w:rsidRPr="00EA25AA" w:rsidRDefault="009C4D16" w:rsidP="009C4D16">
            <w:pPr>
              <w:rPr>
                <w:rFonts w:ascii="Arial" w:hAnsi="Arial" w:cs="Arial"/>
                <w:color w:val="000000" w:themeColor="text1"/>
                <w:sz w:val="16"/>
                <w:szCs w:val="16"/>
              </w:rPr>
            </w:pPr>
          </w:p>
        </w:tc>
        <w:tc>
          <w:tcPr>
            <w:tcW w:w="567" w:type="dxa"/>
            <w:noWrap/>
            <w:vAlign w:val="center"/>
            <w:hideMark/>
          </w:tcPr>
          <w:p w14:paraId="76497E12" w14:textId="77777777" w:rsidR="009C4D16" w:rsidRPr="00EA25AA" w:rsidRDefault="009C4D16" w:rsidP="009C4D16">
            <w:pPr>
              <w:rPr>
                <w:rFonts w:ascii="Arial" w:hAnsi="Arial" w:cs="Arial"/>
                <w:color w:val="000000" w:themeColor="text1"/>
                <w:sz w:val="16"/>
                <w:szCs w:val="16"/>
              </w:rPr>
            </w:pPr>
          </w:p>
        </w:tc>
        <w:tc>
          <w:tcPr>
            <w:tcW w:w="851" w:type="dxa"/>
            <w:noWrap/>
            <w:vAlign w:val="center"/>
            <w:hideMark/>
          </w:tcPr>
          <w:p w14:paraId="7C766EFF" w14:textId="77777777" w:rsidR="009C4D16" w:rsidRPr="00EA25AA" w:rsidRDefault="009C4D16" w:rsidP="009C4D16">
            <w:pPr>
              <w:rPr>
                <w:rFonts w:ascii="Arial" w:hAnsi="Arial" w:cs="Arial"/>
                <w:color w:val="000000" w:themeColor="text1"/>
                <w:sz w:val="16"/>
                <w:szCs w:val="16"/>
              </w:rPr>
            </w:pPr>
          </w:p>
        </w:tc>
        <w:tc>
          <w:tcPr>
            <w:tcW w:w="567" w:type="dxa"/>
            <w:noWrap/>
            <w:vAlign w:val="center"/>
            <w:hideMark/>
          </w:tcPr>
          <w:p w14:paraId="668D3395" w14:textId="77777777" w:rsidR="009C4D16" w:rsidRPr="00EA25AA" w:rsidRDefault="009C4D16" w:rsidP="009C4D16">
            <w:pPr>
              <w:rPr>
                <w:rFonts w:ascii="Arial" w:hAnsi="Arial" w:cs="Arial"/>
                <w:color w:val="000000" w:themeColor="text1"/>
                <w:sz w:val="16"/>
                <w:szCs w:val="16"/>
              </w:rPr>
            </w:pPr>
          </w:p>
        </w:tc>
        <w:tc>
          <w:tcPr>
            <w:tcW w:w="567" w:type="dxa"/>
            <w:noWrap/>
            <w:vAlign w:val="center"/>
            <w:hideMark/>
          </w:tcPr>
          <w:p w14:paraId="5200BA36" w14:textId="77777777" w:rsidR="009C4D16" w:rsidRPr="00EA25AA" w:rsidRDefault="009C4D16" w:rsidP="009C4D16">
            <w:pPr>
              <w:rPr>
                <w:rFonts w:ascii="Arial" w:hAnsi="Arial" w:cs="Arial"/>
                <w:color w:val="000000" w:themeColor="text1"/>
                <w:sz w:val="16"/>
                <w:szCs w:val="16"/>
              </w:rPr>
            </w:pPr>
          </w:p>
        </w:tc>
      </w:tr>
      <w:tr w:rsidR="00EA25AA" w:rsidRPr="00EA25AA" w14:paraId="32AAB2E2" w14:textId="77777777" w:rsidTr="009C4D16">
        <w:trPr>
          <w:trHeight w:val="300"/>
        </w:trPr>
        <w:tc>
          <w:tcPr>
            <w:tcW w:w="2552" w:type="dxa"/>
            <w:noWrap/>
            <w:vAlign w:val="center"/>
            <w:hideMark/>
          </w:tcPr>
          <w:p w14:paraId="4246AFF0" w14:textId="76A358E5" w:rsidR="009C4D16" w:rsidRPr="00EA25AA" w:rsidRDefault="009C4D16" w:rsidP="009C4D16">
            <w:pPr>
              <w:rPr>
                <w:rFonts w:ascii="Arial" w:hAnsi="Arial" w:cs="Arial"/>
                <w:color w:val="000000" w:themeColor="text1"/>
                <w:sz w:val="16"/>
                <w:szCs w:val="16"/>
              </w:rPr>
            </w:pPr>
            <w:r w:rsidRPr="00EA25AA">
              <w:rPr>
                <w:rFonts w:ascii="Arial" w:hAnsi="Arial" w:cs="Arial"/>
                <w:color w:val="000000" w:themeColor="text1"/>
                <w:sz w:val="16"/>
                <w:szCs w:val="16"/>
              </w:rPr>
              <w:t>Task significance</w:t>
            </w:r>
          </w:p>
        </w:tc>
        <w:tc>
          <w:tcPr>
            <w:tcW w:w="567" w:type="dxa"/>
            <w:noWrap/>
            <w:vAlign w:val="center"/>
            <w:hideMark/>
          </w:tcPr>
          <w:p w14:paraId="2CD872A4" w14:textId="558A33D4" w:rsidR="009C4D16" w:rsidRPr="00EA25AA" w:rsidRDefault="009C4D16" w:rsidP="009C4D16">
            <w:pPr>
              <w:jc w:val="right"/>
              <w:rPr>
                <w:rFonts w:ascii="Arial" w:hAnsi="Arial" w:cs="Arial"/>
                <w:color w:val="000000" w:themeColor="text1"/>
                <w:sz w:val="16"/>
                <w:szCs w:val="16"/>
              </w:rPr>
            </w:pPr>
            <w:r w:rsidRPr="00EA25AA">
              <w:rPr>
                <w:rFonts w:ascii="Arial" w:hAnsi="Arial" w:cs="Arial"/>
                <w:color w:val="000000" w:themeColor="text1"/>
                <w:sz w:val="16"/>
                <w:szCs w:val="16"/>
              </w:rPr>
              <w:t>-1</w:t>
            </w:r>
            <w:r w:rsidR="00C21148" w:rsidRPr="00EA25AA">
              <w:rPr>
                <w:rFonts w:ascii="Arial" w:hAnsi="Arial" w:cs="Arial"/>
                <w:color w:val="000000" w:themeColor="text1"/>
                <w:sz w:val="16"/>
                <w:szCs w:val="16"/>
              </w:rPr>
              <w:t>.0</w:t>
            </w:r>
          </w:p>
        </w:tc>
        <w:tc>
          <w:tcPr>
            <w:tcW w:w="709" w:type="dxa"/>
            <w:noWrap/>
            <w:vAlign w:val="center"/>
            <w:hideMark/>
          </w:tcPr>
          <w:p w14:paraId="06B2C477" w14:textId="77777777" w:rsidR="009C4D16" w:rsidRPr="00EA25AA" w:rsidRDefault="009C4D16" w:rsidP="009C4D16">
            <w:pPr>
              <w:rPr>
                <w:rFonts w:ascii="Arial" w:hAnsi="Arial" w:cs="Arial"/>
                <w:color w:val="000000" w:themeColor="text1"/>
                <w:sz w:val="16"/>
                <w:szCs w:val="16"/>
              </w:rPr>
            </w:pPr>
          </w:p>
        </w:tc>
        <w:tc>
          <w:tcPr>
            <w:tcW w:w="1275" w:type="dxa"/>
            <w:noWrap/>
            <w:vAlign w:val="center"/>
            <w:hideMark/>
          </w:tcPr>
          <w:p w14:paraId="1327B644" w14:textId="77777777" w:rsidR="009C4D16" w:rsidRPr="00EA25AA" w:rsidRDefault="009C4D16" w:rsidP="009C4D16">
            <w:pPr>
              <w:rPr>
                <w:rFonts w:ascii="Arial" w:hAnsi="Arial" w:cs="Arial"/>
                <w:color w:val="000000" w:themeColor="text1"/>
                <w:sz w:val="16"/>
                <w:szCs w:val="16"/>
              </w:rPr>
            </w:pPr>
            <w:r w:rsidRPr="00EA25AA">
              <w:rPr>
                <w:rFonts w:ascii="Arial" w:hAnsi="Arial" w:cs="Arial"/>
                <w:color w:val="000000" w:themeColor="text1"/>
                <w:sz w:val="16"/>
                <w:szCs w:val="16"/>
              </w:rPr>
              <w:t>[-6.2, 4.2]</w:t>
            </w:r>
          </w:p>
        </w:tc>
        <w:tc>
          <w:tcPr>
            <w:tcW w:w="709" w:type="dxa"/>
            <w:noWrap/>
            <w:vAlign w:val="center"/>
            <w:hideMark/>
          </w:tcPr>
          <w:p w14:paraId="7588088B" w14:textId="77777777" w:rsidR="009C4D16" w:rsidRPr="00EA25AA" w:rsidRDefault="009C4D16" w:rsidP="009C4D16">
            <w:pPr>
              <w:rPr>
                <w:rFonts w:ascii="Arial" w:hAnsi="Arial" w:cs="Arial"/>
                <w:color w:val="000000" w:themeColor="text1"/>
                <w:sz w:val="16"/>
                <w:szCs w:val="16"/>
              </w:rPr>
            </w:pPr>
          </w:p>
        </w:tc>
        <w:tc>
          <w:tcPr>
            <w:tcW w:w="567" w:type="dxa"/>
            <w:noWrap/>
            <w:vAlign w:val="center"/>
            <w:hideMark/>
          </w:tcPr>
          <w:p w14:paraId="7EBCC563" w14:textId="77777777" w:rsidR="009C4D16" w:rsidRPr="00EA25AA" w:rsidRDefault="009C4D16" w:rsidP="009C4D16">
            <w:pPr>
              <w:rPr>
                <w:rFonts w:ascii="Arial" w:hAnsi="Arial" w:cs="Arial"/>
                <w:color w:val="000000" w:themeColor="text1"/>
                <w:sz w:val="16"/>
                <w:szCs w:val="16"/>
              </w:rPr>
            </w:pPr>
          </w:p>
        </w:tc>
        <w:tc>
          <w:tcPr>
            <w:tcW w:w="851" w:type="dxa"/>
            <w:noWrap/>
            <w:vAlign w:val="center"/>
            <w:hideMark/>
          </w:tcPr>
          <w:p w14:paraId="2AED61C6" w14:textId="77777777" w:rsidR="009C4D16" w:rsidRPr="00EA25AA" w:rsidRDefault="009C4D16" w:rsidP="009C4D16">
            <w:pPr>
              <w:rPr>
                <w:rFonts w:ascii="Arial" w:hAnsi="Arial" w:cs="Arial"/>
                <w:color w:val="000000" w:themeColor="text1"/>
                <w:sz w:val="16"/>
                <w:szCs w:val="16"/>
              </w:rPr>
            </w:pPr>
          </w:p>
        </w:tc>
        <w:tc>
          <w:tcPr>
            <w:tcW w:w="567" w:type="dxa"/>
            <w:noWrap/>
            <w:vAlign w:val="center"/>
            <w:hideMark/>
          </w:tcPr>
          <w:p w14:paraId="6FCCB7AD" w14:textId="77777777" w:rsidR="009C4D16" w:rsidRPr="00EA25AA" w:rsidRDefault="009C4D16" w:rsidP="009C4D16">
            <w:pPr>
              <w:rPr>
                <w:rFonts w:ascii="Arial" w:hAnsi="Arial" w:cs="Arial"/>
                <w:color w:val="000000" w:themeColor="text1"/>
                <w:sz w:val="16"/>
                <w:szCs w:val="16"/>
              </w:rPr>
            </w:pPr>
          </w:p>
        </w:tc>
        <w:tc>
          <w:tcPr>
            <w:tcW w:w="567" w:type="dxa"/>
            <w:noWrap/>
            <w:vAlign w:val="center"/>
            <w:hideMark/>
          </w:tcPr>
          <w:p w14:paraId="1BAF6462" w14:textId="77777777" w:rsidR="009C4D16" w:rsidRPr="00EA25AA" w:rsidRDefault="009C4D16" w:rsidP="009C4D16">
            <w:pPr>
              <w:rPr>
                <w:rFonts w:ascii="Arial" w:hAnsi="Arial" w:cs="Arial"/>
                <w:color w:val="000000" w:themeColor="text1"/>
                <w:sz w:val="16"/>
                <w:szCs w:val="16"/>
              </w:rPr>
            </w:pPr>
          </w:p>
        </w:tc>
      </w:tr>
      <w:tr w:rsidR="00EA25AA" w:rsidRPr="00EA25AA" w14:paraId="1D14FCB3" w14:textId="77777777" w:rsidTr="009C4D16">
        <w:trPr>
          <w:trHeight w:val="300"/>
        </w:trPr>
        <w:tc>
          <w:tcPr>
            <w:tcW w:w="2552" w:type="dxa"/>
            <w:noWrap/>
            <w:vAlign w:val="center"/>
            <w:hideMark/>
          </w:tcPr>
          <w:p w14:paraId="599D532E" w14:textId="62ADF8E1" w:rsidR="009C4D16" w:rsidRPr="00EA25AA" w:rsidRDefault="009C4D16" w:rsidP="009C4D16">
            <w:pPr>
              <w:rPr>
                <w:rFonts w:ascii="Arial" w:hAnsi="Arial" w:cs="Arial"/>
                <w:color w:val="000000" w:themeColor="text1"/>
                <w:sz w:val="16"/>
                <w:szCs w:val="16"/>
              </w:rPr>
            </w:pPr>
            <w:r w:rsidRPr="00EA25AA">
              <w:rPr>
                <w:rFonts w:ascii="Arial" w:hAnsi="Arial" w:cs="Arial"/>
                <w:color w:val="000000" w:themeColor="text1"/>
                <w:sz w:val="16"/>
                <w:szCs w:val="16"/>
              </w:rPr>
              <w:t>Task identity</w:t>
            </w:r>
          </w:p>
        </w:tc>
        <w:tc>
          <w:tcPr>
            <w:tcW w:w="567" w:type="dxa"/>
            <w:noWrap/>
            <w:vAlign w:val="center"/>
            <w:hideMark/>
          </w:tcPr>
          <w:p w14:paraId="038CE5B4" w14:textId="77777777" w:rsidR="009C4D16" w:rsidRPr="00EA25AA" w:rsidRDefault="009C4D16" w:rsidP="009C4D16">
            <w:pPr>
              <w:jc w:val="right"/>
              <w:rPr>
                <w:rFonts w:ascii="Arial" w:hAnsi="Arial" w:cs="Arial"/>
                <w:color w:val="000000" w:themeColor="text1"/>
                <w:sz w:val="16"/>
                <w:szCs w:val="16"/>
              </w:rPr>
            </w:pPr>
            <w:r w:rsidRPr="00EA25AA">
              <w:rPr>
                <w:rFonts w:ascii="Arial" w:hAnsi="Arial" w:cs="Arial"/>
                <w:color w:val="000000" w:themeColor="text1"/>
                <w:sz w:val="16"/>
                <w:szCs w:val="16"/>
              </w:rPr>
              <w:t>2.1</w:t>
            </w:r>
          </w:p>
        </w:tc>
        <w:tc>
          <w:tcPr>
            <w:tcW w:w="709" w:type="dxa"/>
            <w:noWrap/>
            <w:vAlign w:val="center"/>
            <w:hideMark/>
          </w:tcPr>
          <w:p w14:paraId="4F54E3A3" w14:textId="77777777" w:rsidR="009C4D16" w:rsidRPr="00EA25AA" w:rsidRDefault="009C4D16" w:rsidP="009C4D16">
            <w:pPr>
              <w:rPr>
                <w:rFonts w:ascii="Arial" w:hAnsi="Arial" w:cs="Arial"/>
                <w:color w:val="000000" w:themeColor="text1"/>
                <w:sz w:val="16"/>
                <w:szCs w:val="16"/>
              </w:rPr>
            </w:pPr>
          </w:p>
        </w:tc>
        <w:tc>
          <w:tcPr>
            <w:tcW w:w="1275" w:type="dxa"/>
            <w:noWrap/>
            <w:vAlign w:val="center"/>
            <w:hideMark/>
          </w:tcPr>
          <w:p w14:paraId="06ADB55E" w14:textId="77777777" w:rsidR="009C4D16" w:rsidRPr="00EA25AA" w:rsidRDefault="009C4D16" w:rsidP="009C4D16">
            <w:pPr>
              <w:rPr>
                <w:rFonts w:ascii="Arial" w:hAnsi="Arial" w:cs="Arial"/>
                <w:color w:val="000000" w:themeColor="text1"/>
                <w:sz w:val="16"/>
                <w:szCs w:val="16"/>
              </w:rPr>
            </w:pPr>
            <w:r w:rsidRPr="00EA25AA">
              <w:rPr>
                <w:rFonts w:ascii="Arial" w:hAnsi="Arial" w:cs="Arial"/>
                <w:color w:val="000000" w:themeColor="text1"/>
                <w:sz w:val="16"/>
                <w:szCs w:val="16"/>
              </w:rPr>
              <w:t>[-5.4, 9.6]</w:t>
            </w:r>
          </w:p>
        </w:tc>
        <w:tc>
          <w:tcPr>
            <w:tcW w:w="709" w:type="dxa"/>
            <w:noWrap/>
            <w:vAlign w:val="center"/>
            <w:hideMark/>
          </w:tcPr>
          <w:p w14:paraId="51137FC2" w14:textId="77777777" w:rsidR="009C4D16" w:rsidRPr="00EA25AA" w:rsidRDefault="009C4D16" w:rsidP="009C4D16">
            <w:pPr>
              <w:rPr>
                <w:rFonts w:ascii="Arial" w:hAnsi="Arial" w:cs="Arial"/>
                <w:color w:val="000000" w:themeColor="text1"/>
                <w:sz w:val="16"/>
                <w:szCs w:val="16"/>
              </w:rPr>
            </w:pPr>
          </w:p>
        </w:tc>
        <w:tc>
          <w:tcPr>
            <w:tcW w:w="567" w:type="dxa"/>
            <w:noWrap/>
            <w:vAlign w:val="center"/>
            <w:hideMark/>
          </w:tcPr>
          <w:p w14:paraId="7419208C" w14:textId="77777777" w:rsidR="009C4D16" w:rsidRPr="00EA25AA" w:rsidRDefault="009C4D16" w:rsidP="009C4D16">
            <w:pPr>
              <w:rPr>
                <w:rFonts w:ascii="Arial" w:hAnsi="Arial" w:cs="Arial"/>
                <w:color w:val="000000" w:themeColor="text1"/>
                <w:sz w:val="16"/>
                <w:szCs w:val="16"/>
              </w:rPr>
            </w:pPr>
          </w:p>
        </w:tc>
        <w:tc>
          <w:tcPr>
            <w:tcW w:w="851" w:type="dxa"/>
            <w:noWrap/>
            <w:vAlign w:val="center"/>
            <w:hideMark/>
          </w:tcPr>
          <w:p w14:paraId="03028A5B" w14:textId="77777777" w:rsidR="009C4D16" w:rsidRPr="00EA25AA" w:rsidRDefault="009C4D16" w:rsidP="009C4D16">
            <w:pPr>
              <w:rPr>
                <w:rFonts w:ascii="Arial" w:hAnsi="Arial" w:cs="Arial"/>
                <w:color w:val="000000" w:themeColor="text1"/>
                <w:sz w:val="16"/>
                <w:szCs w:val="16"/>
              </w:rPr>
            </w:pPr>
          </w:p>
        </w:tc>
        <w:tc>
          <w:tcPr>
            <w:tcW w:w="567" w:type="dxa"/>
            <w:noWrap/>
            <w:vAlign w:val="center"/>
            <w:hideMark/>
          </w:tcPr>
          <w:p w14:paraId="13828354" w14:textId="77777777" w:rsidR="009C4D16" w:rsidRPr="00EA25AA" w:rsidRDefault="009C4D16" w:rsidP="009C4D16">
            <w:pPr>
              <w:rPr>
                <w:rFonts w:ascii="Arial" w:hAnsi="Arial" w:cs="Arial"/>
                <w:color w:val="000000" w:themeColor="text1"/>
                <w:sz w:val="16"/>
                <w:szCs w:val="16"/>
              </w:rPr>
            </w:pPr>
          </w:p>
        </w:tc>
        <w:tc>
          <w:tcPr>
            <w:tcW w:w="567" w:type="dxa"/>
            <w:noWrap/>
            <w:vAlign w:val="center"/>
            <w:hideMark/>
          </w:tcPr>
          <w:p w14:paraId="10F4DED3" w14:textId="77777777" w:rsidR="009C4D16" w:rsidRPr="00EA25AA" w:rsidRDefault="009C4D16" w:rsidP="009C4D16">
            <w:pPr>
              <w:rPr>
                <w:rFonts w:ascii="Arial" w:hAnsi="Arial" w:cs="Arial"/>
                <w:color w:val="000000" w:themeColor="text1"/>
                <w:sz w:val="16"/>
                <w:szCs w:val="16"/>
              </w:rPr>
            </w:pPr>
          </w:p>
        </w:tc>
      </w:tr>
      <w:tr w:rsidR="00EA25AA" w:rsidRPr="00EA25AA" w14:paraId="7A36F8F7" w14:textId="77777777" w:rsidTr="009C4D16">
        <w:trPr>
          <w:trHeight w:val="300"/>
        </w:trPr>
        <w:tc>
          <w:tcPr>
            <w:tcW w:w="2552" w:type="dxa"/>
            <w:noWrap/>
            <w:vAlign w:val="center"/>
            <w:hideMark/>
          </w:tcPr>
          <w:p w14:paraId="492F33C5" w14:textId="37119A54" w:rsidR="009C4D16" w:rsidRPr="00EA25AA" w:rsidRDefault="009C4D16" w:rsidP="009C4D16">
            <w:pPr>
              <w:rPr>
                <w:rFonts w:ascii="Arial" w:hAnsi="Arial" w:cs="Arial"/>
                <w:color w:val="000000" w:themeColor="text1"/>
                <w:sz w:val="16"/>
                <w:szCs w:val="16"/>
              </w:rPr>
            </w:pPr>
            <w:r w:rsidRPr="00EA25AA">
              <w:rPr>
                <w:rFonts w:ascii="Arial" w:hAnsi="Arial" w:cs="Arial"/>
                <w:color w:val="000000" w:themeColor="text1"/>
                <w:sz w:val="16"/>
                <w:szCs w:val="16"/>
              </w:rPr>
              <w:t>Effort × Skill variety</w:t>
            </w:r>
          </w:p>
        </w:tc>
        <w:tc>
          <w:tcPr>
            <w:tcW w:w="567" w:type="dxa"/>
            <w:noWrap/>
            <w:vAlign w:val="center"/>
            <w:hideMark/>
          </w:tcPr>
          <w:p w14:paraId="32E1F71E" w14:textId="56DDC14B" w:rsidR="009C4D16" w:rsidRPr="00EA25AA" w:rsidRDefault="009C4D16" w:rsidP="009C4D16">
            <w:pPr>
              <w:jc w:val="right"/>
              <w:rPr>
                <w:rFonts w:ascii="Arial" w:hAnsi="Arial" w:cs="Arial"/>
                <w:color w:val="000000" w:themeColor="text1"/>
                <w:sz w:val="16"/>
                <w:szCs w:val="16"/>
              </w:rPr>
            </w:pPr>
            <w:r w:rsidRPr="00EA25AA">
              <w:rPr>
                <w:rFonts w:ascii="Arial" w:hAnsi="Arial" w:cs="Arial"/>
                <w:color w:val="000000" w:themeColor="text1"/>
                <w:sz w:val="16"/>
                <w:szCs w:val="16"/>
              </w:rPr>
              <w:t>0</w:t>
            </w:r>
            <w:r w:rsidR="00C21148" w:rsidRPr="00EA25AA">
              <w:rPr>
                <w:rFonts w:ascii="Arial" w:hAnsi="Arial" w:cs="Arial"/>
                <w:color w:val="000000" w:themeColor="text1"/>
                <w:sz w:val="16"/>
                <w:szCs w:val="16"/>
              </w:rPr>
              <w:t>.0</w:t>
            </w:r>
          </w:p>
        </w:tc>
        <w:tc>
          <w:tcPr>
            <w:tcW w:w="709" w:type="dxa"/>
            <w:noWrap/>
            <w:vAlign w:val="center"/>
            <w:hideMark/>
          </w:tcPr>
          <w:p w14:paraId="21D1F89E" w14:textId="77777777" w:rsidR="009C4D16" w:rsidRPr="00EA25AA" w:rsidRDefault="009C4D16" w:rsidP="009C4D16">
            <w:pPr>
              <w:rPr>
                <w:rFonts w:ascii="Arial" w:hAnsi="Arial" w:cs="Arial"/>
                <w:color w:val="000000" w:themeColor="text1"/>
                <w:sz w:val="16"/>
                <w:szCs w:val="16"/>
              </w:rPr>
            </w:pPr>
          </w:p>
        </w:tc>
        <w:tc>
          <w:tcPr>
            <w:tcW w:w="1275" w:type="dxa"/>
            <w:noWrap/>
            <w:vAlign w:val="center"/>
            <w:hideMark/>
          </w:tcPr>
          <w:p w14:paraId="0F3B7A27" w14:textId="77777777" w:rsidR="009C4D16" w:rsidRPr="00EA25AA" w:rsidRDefault="009C4D16" w:rsidP="009C4D16">
            <w:pPr>
              <w:rPr>
                <w:rFonts w:ascii="Arial" w:hAnsi="Arial" w:cs="Arial"/>
                <w:color w:val="000000" w:themeColor="text1"/>
                <w:sz w:val="16"/>
                <w:szCs w:val="16"/>
              </w:rPr>
            </w:pPr>
            <w:r w:rsidRPr="00EA25AA">
              <w:rPr>
                <w:rFonts w:ascii="Arial" w:hAnsi="Arial" w:cs="Arial"/>
                <w:color w:val="000000" w:themeColor="text1"/>
                <w:sz w:val="16"/>
                <w:szCs w:val="16"/>
              </w:rPr>
              <w:t>[-0.4, 0.4]</w:t>
            </w:r>
          </w:p>
        </w:tc>
        <w:tc>
          <w:tcPr>
            <w:tcW w:w="709" w:type="dxa"/>
            <w:noWrap/>
            <w:vAlign w:val="center"/>
            <w:hideMark/>
          </w:tcPr>
          <w:p w14:paraId="77C9D8D8" w14:textId="77777777" w:rsidR="009C4D16" w:rsidRPr="00EA25AA" w:rsidRDefault="009C4D16" w:rsidP="009C4D16">
            <w:pPr>
              <w:rPr>
                <w:rFonts w:ascii="Arial" w:hAnsi="Arial" w:cs="Arial"/>
                <w:color w:val="000000" w:themeColor="text1"/>
                <w:sz w:val="16"/>
                <w:szCs w:val="16"/>
              </w:rPr>
            </w:pPr>
          </w:p>
        </w:tc>
        <w:tc>
          <w:tcPr>
            <w:tcW w:w="567" w:type="dxa"/>
            <w:noWrap/>
            <w:vAlign w:val="center"/>
            <w:hideMark/>
          </w:tcPr>
          <w:p w14:paraId="1590DCE5" w14:textId="77777777" w:rsidR="009C4D16" w:rsidRPr="00EA25AA" w:rsidRDefault="009C4D16" w:rsidP="009C4D16">
            <w:pPr>
              <w:rPr>
                <w:rFonts w:ascii="Arial" w:hAnsi="Arial" w:cs="Arial"/>
                <w:color w:val="000000" w:themeColor="text1"/>
                <w:sz w:val="16"/>
                <w:szCs w:val="16"/>
              </w:rPr>
            </w:pPr>
          </w:p>
        </w:tc>
        <w:tc>
          <w:tcPr>
            <w:tcW w:w="851" w:type="dxa"/>
            <w:noWrap/>
            <w:vAlign w:val="center"/>
            <w:hideMark/>
          </w:tcPr>
          <w:p w14:paraId="7176EB92" w14:textId="77777777" w:rsidR="009C4D16" w:rsidRPr="00EA25AA" w:rsidRDefault="009C4D16" w:rsidP="009C4D16">
            <w:pPr>
              <w:rPr>
                <w:rFonts w:ascii="Arial" w:hAnsi="Arial" w:cs="Arial"/>
                <w:color w:val="000000" w:themeColor="text1"/>
                <w:sz w:val="16"/>
                <w:szCs w:val="16"/>
              </w:rPr>
            </w:pPr>
          </w:p>
        </w:tc>
        <w:tc>
          <w:tcPr>
            <w:tcW w:w="567" w:type="dxa"/>
            <w:noWrap/>
            <w:vAlign w:val="center"/>
            <w:hideMark/>
          </w:tcPr>
          <w:p w14:paraId="7A382A95" w14:textId="77777777" w:rsidR="009C4D16" w:rsidRPr="00EA25AA" w:rsidRDefault="009C4D16" w:rsidP="009C4D16">
            <w:pPr>
              <w:rPr>
                <w:rFonts w:ascii="Arial" w:hAnsi="Arial" w:cs="Arial"/>
                <w:color w:val="000000" w:themeColor="text1"/>
                <w:sz w:val="16"/>
                <w:szCs w:val="16"/>
              </w:rPr>
            </w:pPr>
          </w:p>
        </w:tc>
        <w:tc>
          <w:tcPr>
            <w:tcW w:w="567" w:type="dxa"/>
            <w:noWrap/>
            <w:vAlign w:val="center"/>
            <w:hideMark/>
          </w:tcPr>
          <w:p w14:paraId="57C6A1B8" w14:textId="77777777" w:rsidR="009C4D16" w:rsidRPr="00EA25AA" w:rsidRDefault="009C4D16" w:rsidP="009C4D16">
            <w:pPr>
              <w:rPr>
                <w:rFonts w:ascii="Arial" w:hAnsi="Arial" w:cs="Arial"/>
                <w:color w:val="000000" w:themeColor="text1"/>
                <w:sz w:val="16"/>
                <w:szCs w:val="16"/>
              </w:rPr>
            </w:pPr>
          </w:p>
        </w:tc>
      </w:tr>
      <w:tr w:rsidR="00EA25AA" w:rsidRPr="00EA25AA" w14:paraId="59B079EC" w14:textId="77777777" w:rsidTr="009C4D16">
        <w:trPr>
          <w:trHeight w:val="300"/>
        </w:trPr>
        <w:tc>
          <w:tcPr>
            <w:tcW w:w="2552" w:type="dxa"/>
            <w:noWrap/>
            <w:vAlign w:val="center"/>
            <w:hideMark/>
          </w:tcPr>
          <w:p w14:paraId="29FA15DE" w14:textId="798F35C3" w:rsidR="009C4D16" w:rsidRPr="00EA25AA" w:rsidRDefault="009C4D16" w:rsidP="009C4D16">
            <w:pPr>
              <w:rPr>
                <w:rFonts w:ascii="Arial" w:hAnsi="Arial" w:cs="Arial"/>
                <w:color w:val="000000" w:themeColor="text1"/>
                <w:sz w:val="16"/>
                <w:szCs w:val="16"/>
              </w:rPr>
            </w:pPr>
            <w:r w:rsidRPr="00EA25AA">
              <w:rPr>
                <w:rFonts w:ascii="Arial" w:hAnsi="Arial" w:cs="Arial"/>
                <w:color w:val="000000" w:themeColor="text1"/>
                <w:sz w:val="16"/>
                <w:szCs w:val="16"/>
              </w:rPr>
              <w:t>Effort × Monitoring feedback</w:t>
            </w:r>
          </w:p>
        </w:tc>
        <w:tc>
          <w:tcPr>
            <w:tcW w:w="567" w:type="dxa"/>
            <w:noWrap/>
            <w:vAlign w:val="center"/>
            <w:hideMark/>
          </w:tcPr>
          <w:p w14:paraId="7A259C1E" w14:textId="77777777" w:rsidR="009C4D16" w:rsidRPr="00EA25AA" w:rsidRDefault="009C4D16" w:rsidP="009C4D16">
            <w:pPr>
              <w:jc w:val="right"/>
              <w:rPr>
                <w:rFonts w:ascii="Arial" w:hAnsi="Arial" w:cs="Arial"/>
                <w:color w:val="000000" w:themeColor="text1"/>
                <w:sz w:val="16"/>
                <w:szCs w:val="16"/>
              </w:rPr>
            </w:pPr>
            <w:r w:rsidRPr="00EA25AA">
              <w:rPr>
                <w:rFonts w:ascii="Arial" w:hAnsi="Arial" w:cs="Arial"/>
                <w:color w:val="000000" w:themeColor="text1"/>
                <w:sz w:val="16"/>
                <w:szCs w:val="16"/>
              </w:rPr>
              <w:t>-0.1</w:t>
            </w:r>
          </w:p>
        </w:tc>
        <w:tc>
          <w:tcPr>
            <w:tcW w:w="709" w:type="dxa"/>
            <w:noWrap/>
            <w:vAlign w:val="center"/>
            <w:hideMark/>
          </w:tcPr>
          <w:p w14:paraId="0FE32D21" w14:textId="77777777" w:rsidR="009C4D16" w:rsidRPr="00EA25AA" w:rsidRDefault="009C4D16" w:rsidP="009C4D16">
            <w:pPr>
              <w:rPr>
                <w:rFonts w:ascii="Arial" w:hAnsi="Arial" w:cs="Arial"/>
                <w:color w:val="000000" w:themeColor="text1"/>
                <w:sz w:val="16"/>
                <w:szCs w:val="16"/>
              </w:rPr>
            </w:pPr>
          </w:p>
        </w:tc>
        <w:tc>
          <w:tcPr>
            <w:tcW w:w="1275" w:type="dxa"/>
            <w:noWrap/>
            <w:vAlign w:val="center"/>
            <w:hideMark/>
          </w:tcPr>
          <w:p w14:paraId="1946F2C7" w14:textId="77777777" w:rsidR="009C4D16" w:rsidRPr="00EA25AA" w:rsidRDefault="009C4D16" w:rsidP="009C4D16">
            <w:pPr>
              <w:rPr>
                <w:rFonts w:ascii="Arial" w:hAnsi="Arial" w:cs="Arial"/>
                <w:color w:val="000000" w:themeColor="text1"/>
                <w:sz w:val="16"/>
                <w:szCs w:val="16"/>
              </w:rPr>
            </w:pPr>
            <w:r w:rsidRPr="00EA25AA">
              <w:rPr>
                <w:rFonts w:ascii="Arial" w:hAnsi="Arial" w:cs="Arial"/>
                <w:color w:val="000000" w:themeColor="text1"/>
                <w:sz w:val="16"/>
                <w:szCs w:val="16"/>
              </w:rPr>
              <w:t>[-0.3, 0.2]</w:t>
            </w:r>
          </w:p>
        </w:tc>
        <w:tc>
          <w:tcPr>
            <w:tcW w:w="709" w:type="dxa"/>
            <w:noWrap/>
            <w:vAlign w:val="center"/>
            <w:hideMark/>
          </w:tcPr>
          <w:p w14:paraId="51DC8114" w14:textId="77777777" w:rsidR="009C4D16" w:rsidRPr="00EA25AA" w:rsidRDefault="009C4D16" w:rsidP="009C4D16">
            <w:pPr>
              <w:rPr>
                <w:rFonts w:ascii="Arial" w:hAnsi="Arial" w:cs="Arial"/>
                <w:color w:val="000000" w:themeColor="text1"/>
                <w:sz w:val="16"/>
                <w:szCs w:val="16"/>
              </w:rPr>
            </w:pPr>
          </w:p>
        </w:tc>
        <w:tc>
          <w:tcPr>
            <w:tcW w:w="567" w:type="dxa"/>
            <w:noWrap/>
            <w:vAlign w:val="center"/>
            <w:hideMark/>
          </w:tcPr>
          <w:p w14:paraId="1350AC5E" w14:textId="77777777" w:rsidR="009C4D16" w:rsidRPr="00EA25AA" w:rsidRDefault="009C4D16" w:rsidP="009C4D16">
            <w:pPr>
              <w:rPr>
                <w:rFonts w:ascii="Arial" w:hAnsi="Arial" w:cs="Arial"/>
                <w:color w:val="000000" w:themeColor="text1"/>
                <w:sz w:val="16"/>
                <w:szCs w:val="16"/>
              </w:rPr>
            </w:pPr>
          </w:p>
        </w:tc>
        <w:tc>
          <w:tcPr>
            <w:tcW w:w="851" w:type="dxa"/>
            <w:noWrap/>
            <w:vAlign w:val="center"/>
            <w:hideMark/>
          </w:tcPr>
          <w:p w14:paraId="18F14C4C" w14:textId="77777777" w:rsidR="009C4D16" w:rsidRPr="00EA25AA" w:rsidRDefault="009C4D16" w:rsidP="009C4D16">
            <w:pPr>
              <w:rPr>
                <w:rFonts w:ascii="Arial" w:hAnsi="Arial" w:cs="Arial"/>
                <w:color w:val="000000" w:themeColor="text1"/>
                <w:sz w:val="16"/>
                <w:szCs w:val="16"/>
              </w:rPr>
            </w:pPr>
          </w:p>
        </w:tc>
        <w:tc>
          <w:tcPr>
            <w:tcW w:w="567" w:type="dxa"/>
            <w:noWrap/>
            <w:vAlign w:val="center"/>
            <w:hideMark/>
          </w:tcPr>
          <w:p w14:paraId="7C08B149" w14:textId="77777777" w:rsidR="009C4D16" w:rsidRPr="00EA25AA" w:rsidRDefault="009C4D16" w:rsidP="009C4D16">
            <w:pPr>
              <w:rPr>
                <w:rFonts w:ascii="Arial" w:hAnsi="Arial" w:cs="Arial"/>
                <w:color w:val="000000" w:themeColor="text1"/>
                <w:sz w:val="16"/>
                <w:szCs w:val="16"/>
              </w:rPr>
            </w:pPr>
          </w:p>
        </w:tc>
        <w:tc>
          <w:tcPr>
            <w:tcW w:w="567" w:type="dxa"/>
            <w:noWrap/>
            <w:vAlign w:val="center"/>
            <w:hideMark/>
          </w:tcPr>
          <w:p w14:paraId="748627C4" w14:textId="77777777" w:rsidR="009C4D16" w:rsidRPr="00EA25AA" w:rsidRDefault="009C4D16" w:rsidP="009C4D16">
            <w:pPr>
              <w:rPr>
                <w:rFonts w:ascii="Arial" w:hAnsi="Arial" w:cs="Arial"/>
                <w:color w:val="000000" w:themeColor="text1"/>
                <w:sz w:val="16"/>
                <w:szCs w:val="16"/>
              </w:rPr>
            </w:pPr>
          </w:p>
        </w:tc>
      </w:tr>
      <w:tr w:rsidR="00EA25AA" w:rsidRPr="00EA25AA" w14:paraId="3988EDFD" w14:textId="77777777" w:rsidTr="009C4D16">
        <w:trPr>
          <w:trHeight w:val="300"/>
        </w:trPr>
        <w:tc>
          <w:tcPr>
            <w:tcW w:w="2552" w:type="dxa"/>
            <w:noWrap/>
            <w:vAlign w:val="center"/>
            <w:hideMark/>
          </w:tcPr>
          <w:p w14:paraId="624225FA" w14:textId="060E65AA" w:rsidR="009C4D16" w:rsidRPr="00EA25AA" w:rsidRDefault="009C4D16" w:rsidP="009C4D16">
            <w:pPr>
              <w:rPr>
                <w:rFonts w:ascii="Arial" w:hAnsi="Arial" w:cs="Arial"/>
                <w:color w:val="000000" w:themeColor="text1"/>
                <w:sz w:val="16"/>
                <w:szCs w:val="16"/>
              </w:rPr>
            </w:pPr>
            <w:r w:rsidRPr="00EA25AA">
              <w:rPr>
                <w:rFonts w:ascii="Arial" w:hAnsi="Arial" w:cs="Arial"/>
                <w:color w:val="000000" w:themeColor="text1"/>
                <w:sz w:val="16"/>
                <w:szCs w:val="16"/>
              </w:rPr>
              <w:t>Effort × Performance feedback</w:t>
            </w:r>
          </w:p>
        </w:tc>
        <w:tc>
          <w:tcPr>
            <w:tcW w:w="567" w:type="dxa"/>
            <w:noWrap/>
            <w:vAlign w:val="center"/>
            <w:hideMark/>
          </w:tcPr>
          <w:p w14:paraId="1EB7E075" w14:textId="77777777" w:rsidR="009C4D16" w:rsidRPr="00EA25AA" w:rsidRDefault="009C4D16" w:rsidP="009C4D16">
            <w:pPr>
              <w:jc w:val="right"/>
              <w:rPr>
                <w:rFonts w:ascii="Arial" w:hAnsi="Arial" w:cs="Arial"/>
                <w:color w:val="000000" w:themeColor="text1"/>
                <w:sz w:val="16"/>
                <w:szCs w:val="16"/>
              </w:rPr>
            </w:pPr>
            <w:r w:rsidRPr="00EA25AA">
              <w:rPr>
                <w:rFonts w:ascii="Arial" w:hAnsi="Arial" w:cs="Arial"/>
                <w:color w:val="000000" w:themeColor="text1"/>
                <w:sz w:val="16"/>
                <w:szCs w:val="16"/>
              </w:rPr>
              <w:t>-0.1</w:t>
            </w:r>
          </w:p>
        </w:tc>
        <w:tc>
          <w:tcPr>
            <w:tcW w:w="709" w:type="dxa"/>
            <w:noWrap/>
            <w:vAlign w:val="center"/>
            <w:hideMark/>
          </w:tcPr>
          <w:p w14:paraId="0F2AACEB" w14:textId="77777777" w:rsidR="009C4D16" w:rsidRPr="00EA25AA" w:rsidRDefault="009C4D16" w:rsidP="009C4D16">
            <w:pPr>
              <w:rPr>
                <w:rFonts w:ascii="Arial" w:hAnsi="Arial" w:cs="Arial"/>
                <w:color w:val="000000" w:themeColor="text1"/>
                <w:sz w:val="16"/>
                <w:szCs w:val="16"/>
              </w:rPr>
            </w:pPr>
          </w:p>
        </w:tc>
        <w:tc>
          <w:tcPr>
            <w:tcW w:w="1275" w:type="dxa"/>
            <w:noWrap/>
            <w:vAlign w:val="center"/>
            <w:hideMark/>
          </w:tcPr>
          <w:p w14:paraId="733860A0" w14:textId="77777777" w:rsidR="009C4D16" w:rsidRPr="00EA25AA" w:rsidRDefault="009C4D16" w:rsidP="009C4D16">
            <w:pPr>
              <w:rPr>
                <w:rFonts w:ascii="Arial" w:hAnsi="Arial" w:cs="Arial"/>
                <w:color w:val="000000" w:themeColor="text1"/>
                <w:sz w:val="16"/>
                <w:szCs w:val="16"/>
              </w:rPr>
            </w:pPr>
            <w:r w:rsidRPr="00EA25AA">
              <w:rPr>
                <w:rFonts w:ascii="Arial" w:hAnsi="Arial" w:cs="Arial"/>
                <w:color w:val="000000" w:themeColor="text1"/>
                <w:sz w:val="16"/>
                <w:szCs w:val="16"/>
              </w:rPr>
              <w:t>[-0.5, 0.4]</w:t>
            </w:r>
          </w:p>
        </w:tc>
        <w:tc>
          <w:tcPr>
            <w:tcW w:w="709" w:type="dxa"/>
            <w:noWrap/>
            <w:vAlign w:val="center"/>
            <w:hideMark/>
          </w:tcPr>
          <w:p w14:paraId="54DFCF3D" w14:textId="77777777" w:rsidR="009C4D16" w:rsidRPr="00EA25AA" w:rsidRDefault="009C4D16" w:rsidP="009C4D16">
            <w:pPr>
              <w:rPr>
                <w:rFonts w:ascii="Arial" w:hAnsi="Arial" w:cs="Arial"/>
                <w:color w:val="000000" w:themeColor="text1"/>
                <w:sz w:val="16"/>
                <w:szCs w:val="16"/>
              </w:rPr>
            </w:pPr>
          </w:p>
        </w:tc>
        <w:tc>
          <w:tcPr>
            <w:tcW w:w="567" w:type="dxa"/>
            <w:noWrap/>
            <w:vAlign w:val="center"/>
            <w:hideMark/>
          </w:tcPr>
          <w:p w14:paraId="291E2D68" w14:textId="77777777" w:rsidR="009C4D16" w:rsidRPr="00EA25AA" w:rsidRDefault="009C4D16" w:rsidP="009C4D16">
            <w:pPr>
              <w:rPr>
                <w:rFonts w:ascii="Arial" w:hAnsi="Arial" w:cs="Arial"/>
                <w:color w:val="000000" w:themeColor="text1"/>
                <w:sz w:val="16"/>
                <w:szCs w:val="16"/>
              </w:rPr>
            </w:pPr>
          </w:p>
        </w:tc>
        <w:tc>
          <w:tcPr>
            <w:tcW w:w="851" w:type="dxa"/>
            <w:noWrap/>
            <w:vAlign w:val="center"/>
            <w:hideMark/>
          </w:tcPr>
          <w:p w14:paraId="05C0A4E2" w14:textId="77777777" w:rsidR="009C4D16" w:rsidRPr="00EA25AA" w:rsidRDefault="009C4D16" w:rsidP="009C4D16">
            <w:pPr>
              <w:rPr>
                <w:rFonts w:ascii="Arial" w:hAnsi="Arial" w:cs="Arial"/>
                <w:color w:val="000000" w:themeColor="text1"/>
                <w:sz w:val="16"/>
                <w:szCs w:val="16"/>
              </w:rPr>
            </w:pPr>
          </w:p>
        </w:tc>
        <w:tc>
          <w:tcPr>
            <w:tcW w:w="567" w:type="dxa"/>
            <w:noWrap/>
            <w:vAlign w:val="center"/>
            <w:hideMark/>
          </w:tcPr>
          <w:p w14:paraId="4A822B1F" w14:textId="77777777" w:rsidR="009C4D16" w:rsidRPr="00EA25AA" w:rsidRDefault="009C4D16" w:rsidP="009C4D16">
            <w:pPr>
              <w:rPr>
                <w:rFonts w:ascii="Arial" w:hAnsi="Arial" w:cs="Arial"/>
                <w:color w:val="000000" w:themeColor="text1"/>
                <w:sz w:val="16"/>
                <w:szCs w:val="16"/>
              </w:rPr>
            </w:pPr>
          </w:p>
        </w:tc>
        <w:tc>
          <w:tcPr>
            <w:tcW w:w="567" w:type="dxa"/>
            <w:noWrap/>
            <w:vAlign w:val="center"/>
            <w:hideMark/>
          </w:tcPr>
          <w:p w14:paraId="7EBD26DD" w14:textId="77777777" w:rsidR="009C4D16" w:rsidRPr="00EA25AA" w:rsidRDefault="009C4D16" w:rsidP="009C4D16">
            <w:pPr>
              <w:rPr>
                <w:rFonts w:ascii="Arial" w:hAnsi="Arial" w:cs="Arial"/>
                <w:color w:val="000000" w:themeColor="text1"/>
                <w:sz w:val="16"/>
                <w:szCs w:val="16"/>
              </w:rPr>
            </w:pPr>
          </w:p>
        </w:tc>
      </w:tr>
      <w:tr w:rsidR="00EA25AA" w:rsidRPr="00EA25AA" w14:paraId="675DB1B4" w14:textId="77777777" w:rsidTr="009C4D16">
        <w:trPr>
          <w:trHeight w:val="300"/>
        </w:trPr>
        <w:tc>
          <w:tcPr>
            <w:tcW w:w="2552" w:type="dxa"/>
            <w:noWrap/>
            <w:vAlign w:val="center"/>
            <w:hideMark/>
          </w:tcPr>
          <w:p w14:paraId="551EC692" w14:textId="715EECEB" w:rsidR="009C4D16" w:rsidRPr="00EA25AA" w:rsidRDefault="009C4D16" w:rsidP="009C4D16">
            <w:pPr>
              <w:rPr>
                <w:rFonts w:ascii="Arial" w:hAnsi="Arial" w:cs="Arial"/>
                <w:color w:val="000000" w:themeColor="text1"/>
                <w:sz w:val="16"/>
                <w:szCs w:val="16"/>
              </w:rPr>
            </w:pPr>
            <w:r w:rsidRPr="00EA25AA">
              <w:rPr>
                <w:rFonts w:ascii="Arial" w:hAnsi="Arial" w:cs="Arial"/>
                <w:color w:val="000000" w:themeColor="text1"/>
                <w:sz w:val="16"/>
                <w:szCs w:val="16"/>
              </w:rPr>
              <w:t>Effort × Control</w:t>
            </w:r>
          </w:p>
        </w:tc>
        <w:tc>
          <w:tcPr>
            <w:tcW w:w="567" w:type="dxa"/>
            <w:noWrap/>
            <w:vAlign w:val="center"/>
            <w:hideMark/>
          </w:tcPr>
          <w:p w14:paraId="18B4A9B4" w14:textId="77777777" w:rsidR="009C4D16" w:rsidRPr="00EA25AA" w:rsidRDefault="009C4D16" w:rsidP="009C4D16">
            <w:pPr>
              <w:jc w:val="right"/>
              <w:rPr>
                <w:rFonts w:ascii="Arial" w:hAnsi="Arial" w:cs="Arial"/>
                <w:color w:val="000000" w:themeColor="text1"/>
                <w:sz w:val="16"/>
                <w:szCs w:val="16"/>
              </w:rPr>
            </w:pPr>
            <w:r w:rsidRPr="00EA25AA">
              <w:rPr>
                <w:rFonts w:ascii="Arial" w:hAnsi="Arial" w:cs="Arial"/>
                <w:color w:val="000000" w:themeColor="text1"/>
                <w:sz w:val="16"/>
                <w:szCs w:val="16"/>
              </w:rPr>
              <w:t>0.1</w:t>
            </w:r>
          </w:p>
        </w:tc>
        <w:tc>
          <w:tcPr>
            <w:tcW w:w="709" w:type="dxa"/>
            <w:noWrap/>
            <w:vAlign w:val="center"/>
            <w:hideMark/>
          </w:tcPr>
          <w:p w14:paraId="65DF2FFC" w14:textId="77777777" w:rsidR="009C4D16" w:rsidRPr="00EA25AA" w:rsidRDefault="009C4D16" w:rsidP="009C4D16">
            <w:pPr>
              <w:rPr>
                <w:rFonts w:ascii="Arial" w:hAnsi="Arial" w:cs="Arial"/>
                <w:color w:val="000000" w:themeColor="text1"/>
                <w:sz w:val="16"/>
                <w:szCs w:val="16"/>
              </w:rPr>
            </w:pPr>
          </w:p>
        </w:tc>
        <w:tc>
          <w:tcPr>
            <w:tcW w:w="1275" w:type="dxa"/>
            <w:noWrap/>
            <w:vAlign w:val="center"/>
            <w:hideMark/>
          </w:tcPr>
          <w:p w14:paraId="3E40CF55" w14:textId="77777777" w:rsidR="009C4D16" w:rsidRPr="00EA25AA" w:rsidRDefault="009C4D16" w:rsidP="009C4D16">
            <w:pPr>
              <w:rPr>
                <w:rFonts w:ascii="Arial" w:hAnsi="Arial" w:cs="Arial"/>
                <w:color w:val="000000" w:themeColor="text1"/>
                <w:sz w:val="16"/>
                <w:szCs w:val="16"/>
              </w:rPr>
            </w:pPr>
            <w:r w:rsidRPr="00EA25AA">
              <w:rPr>
                <w:rFonts w:ascii="Arial" w:hAnsi="Arial" w:cs="Arial"/>
                <w:color w:val="000000" w:themeColor="text1"/>
                <w:sz w:val="16"/>
                <w:szCs w:val="16"/>
              </w:rPr>
              <w:t>[-0.3, 0.5]</w:t>
            </w:r>
          </w:p>
        </w:tc>
        <w:tc>
          <w:tcPr>
            <w:tcW w:w="709" w:type="dxa"/>
            <w:noWrap/>
            <w:vAlign w:val="center"/>
            <w:hideMark/>
          </w:tcPr>
          <w:p w14:paraId="575EC239" w14:textId="77777777" w:rsidR="009C4D16" w:rsidRPr="00EA25AA" w:rsidRDefault="009C4D16" w:rsidP="009C4D16">
            <w:pPr>
              <w:rPr>
                <w:rFonts w:ascii="Arial" w:hAnsi="Arial" w:cs="Arial"/>
                <w:color w:val="000000" w:themeColor="text1"/>
                <w:sz w:val="16"/>
                <w:szCs w:val="16"/>
              </w:rPr>
            </w:pPr>
          </w:p>
        </w:tc>
        <w:tc>
          <w:tcPr>
            <w:tcW w:w="567" w:type="dxa"/>
            <w:noWrap/>
            <w:vAlign w:val="center"/>
            <w:hideMark/>
          </w:tcPr>
          <w:p w14:paraId="694DF672" w14:textId="77777777" w:rsidR="009C4D16" w:rsidRPr="00EA25AA" w:rsidRDefault="009C4D16" w:rsidP="009C4D16">
            <w:pPr>
              <w:rPr>
                <w:rFonts w:ascii="Arial" w:hAnsi="Arial" w:cs="Arial"/>
                <w:color w:val="000000" w:themeColor="text1"/>
                <w:sz w:val="16"/>
                <w:szCs w:val="16"/>
              </w:rPr>
            </w:pPr>
          </w:p>
        </w:tc>
        <w:tc>
          <w:tcPr>
            <w:tcW w:w="851" w:type="dxa"/>
            <w:noWrap/>
            <w:vAlign w:val="center"/>
            <w:hideMark/>
          </w:tcPr>
          <w:p w14:paraId="6EF46946" w14:textId="77777777" w:rsidR="009C4D16" w:rsidRPr="00EA25AA" w:rsidRDefault="009C4D16" w:rsidP="009C4D16">
            <w:pPr>
              <w:rPr>
                <w:rFonts w:ascii="Arial" w:hAnsi="Arial" w:cs="Arial"/>
                <w:color w:val="000000" w:themeColor="text1"/>
                <w:sz w:val="16"/>
                <w:szCs w:val="16"/>
              </w:rPr>
            </w:pPr>
          </w:p>
        </w:tc>
        <w:tc>
          <w:tcPr>
            <w:tcW w:w="567" w:type="dxa"/>
            <w:noWrap/>
            <w:vAlign w:val="center"/>
            <w:hideMark/>
          </w:tcPr>
          <w:p w14:paraId="317797EB" w14:textId="77777777" w:rsidR="009C4D16" w:rsidRPr="00EA25AA" w:rsidRDefault="009C4D16" w:rsidP="009C4D16">
            <w:pPr>
              <w:rPr>
                <w:rFonts w:ascii="Arial" w:hAnsi="Arial" w:cs="Arial"/>
                <w:color w:val="000000" w:themeColor="text1"/>
                <w:sz w:val="16"/>
                <w:szCs w:val="16"/>
              </w:rPr>
            </w:pPr>
          </w:p>
        </w:tc>
        <w:tc>
          <w:tcPr>
            <w:tcW w:w="567" w:type="dxa"/>
            <w:noWrap/>
            <w:vAlign w:val="center"/>
            <w:hideMark/>
          </w:tcPr>
          <w:p w14:paraId="540BE504" w14:textId="77777777" w:rsidR="009C4D16" w:rsidRPr="00EA25AA" w:rsidRDefault="009C4D16" w:rsidP="009C4D16">
            <w:pPr>
              <w:rPr>
                <w:rFonts w:ascii="Arial" w:hAnsi="Arial" w:cs="Arial"/>
                <w:color w:val="000000" w:themeColor="text1"/>
                <w:sz w:val="16"/>
                <w:szCs w:val="16"/>
              </w:rPr>
            </w:pPr>
          </w:p>
        </w:tc>
      </w:tr>
      <w:tr w:rsidR="00EA25AA" w:rsidRPr="00EA25AA" w14:paraId="376E1AB3" w14:textId="77777777" w:rsidTr="009C4D16">
        <w:trPr>
          <w:trHeight w:val="300"/>
        </w:trPr>
        <w:tc>
          <w:tcPr>
            <w:tcW w:w="2552" w:type="dxa"/>
            <w:noWrap/>
            <w:vAlign w:val="center"/>
            <w:hideMark/>
          </w:tcPr>
          <w:p w14:paraId="10772BC6" w14:textId="61B3DC1E" w:rsidR="009C4D16" w:rsidRPr="00EA25AA" w:rsidRDefault="009C4D16" w:rsidP="009C4D16">
            <w:pPr>
              <w:rPr>
                <w:rFonts w:ascii="Arial" w:hAnsi="Arial" w:cs="Arial"/>
                <w:color w:val="000000" w:themeColor="text1"/>
                <w:sz w:val="16"/>
                <w:szCs w:val="16"/>
              </w:rPr>
            </w:pPr>
            <w:r w:rsidRPr="00EA25AA">
              <w:rPr>
                <w:rFonts w:ascii="Arial" w:hAnsi="Arial" w:cs="Arial"/>
                <w:color w:val="000000" w:themeColor="text1"/>
                <w:sz w:val="16"/>
                <w:szCs w:val="16"/>
              </w:rPr>
              <w:t>Effort × Task significance</w:t>
            </w:r>
          </w:p>
        </w:tc>
        <w:tc>
          <w:tcPr>
            <w:tcW w:w="567" w:type="dxa"/>
            <w:noWrap/>
            <w:vAlign w:val="center"/>
            <w:hideMark/>
          </w:tcPr>
          <w:p w14:paraId="46D6F530" w14:textId="77777777" w:rsidR="009C4D16" w:rsidRPr="00EA25AA" w:rsidRDefault="009C4D16" w:rsidP="009C4D16">
            <w:pPr>
              <w:jc w:val="right"/>
              <w:rPr>
                <w:rFonts w:ascii="Arial" w:hAnsi="Arial" w:cs="Arial"/>
                <w:color w:val="000000" w:themeColor="text1"/>
                <w:sz w:val="16"/>
                <w:szCs w:val="16"/>
              </w:rPr>
            </w:pPr>
            <w:r w:rsidRPr="00EA25AA">
              <w:rPr>
                <w:rFonts w:ascii="Arial" w:hAnsi="Arial" w:cs="Arial"/>
                <w:color w:val="000000" w:themeColor="text1"/>
                <w:sz w:val="16"/>
                <w:szCs w:val="16"/>
              </w:rPr>
              <w:t>-0.3</w:t>
            </w:r>
          </w:p>
        </w:tc>
        <w:tc>
          <w:tcPr>
            <w:tcW w:w="709" w:type="dxa"/>
            <w:noWrap/>
            <w:vAlign w:val="center"/>
            <w:hideMark/>
          </w:tcPr>
          <w:p w14:paraId="3F891D5C" w14:textId="77777777" w:rsidR="009C4D16" w:rsidRPr="00EA25AA" w:rsidRDefault="009C4D16" w:rsidP="009C4D16">
            <w:pPr>
              <w:rPr>
                <w:rFonts w:ascii="Arial" w:hAnsi="Arial" w:cs="Arial"/>
                <w:color w:val="000000" w:themeColor="text1"/>
                <w:sz w:val="16"/>
                <w:szCs w:val="16"/>
              </w:rPr>
            </w:pPr>
          </w:p>
        </w:tc>
        <w:tc>
          <w:tcPr>
            <w:tcW w:w="1275" w:type="dxa"/>
            <w:noWrap/>
            <w:vAlign w:val="center"/>
            <w:hideMark/>
          </w:tcPr>
          <w:p w14:paraId="0A3833FB" w14:textId="77777777" w:rsidR="009C4D16" w:rsidRPr="00EA25AA" w:rsidRDefault="009C4D16" w:rsidP="009C4D16">
            <w:pPr>
              <w:rPr>
                <w:rFonts w:ascii="Arial" w:hAnsi="Arial" w:cs="Arial"/>
                <w:color w:val="000000" w:themeColor="text1"/>
                <w:sz w:val="16"/>
                <w:szCs w:val="16"/>
              </w:rPr>
            </w:pPr>
            <w:r w:rsidRPr="00EA25AA">
              <w:rPr>
                <w:rFonts w:ascii="Arial" w:hAnsi="Arial" w:cs="Arial"/>
                <w:color w:val="000000" w:themeColor="text1"/>
                <w:sz w:val="16"/>
                <w:szCs w:val="16"/>
              </w:rPr>
              <w:t>[-0.6, 0.1]</w:t>
            </w:r>
          </w:p>
        </w:tc>
        <w:tc>
          <w:tcPr>
            <w:tcW w:w="709" w:type="dxa"/>
            <w:noWrap/>
            <w:vAlign w:val="center"/>
            <w:hideMark/>
          </w:tcPr>
          <w:p w14:paraId="292EEAB1" w14:textId="77777777" w:rsidR="009C4D16" w:rsidRPr="00EA25AA" w:rsidRDefault="009C4D16" w:rsidP="009C4D16">
            <w:pPr>
              <w:rPr>
                <w:rFonts w:ascii="Arial" w:hAnsi="Arial" w:cs="Arial"/>
                <w:color w:val="000000" w:themeColor="text1"/>
                <w:sz w:val="16"/>
                <w:szCs w:val="16"/>
              </w:rPr>
            </w:pPr>
          </w:p>
        </w:tc>
        <w:tc>
          <w:tcPr>
            <w:tcW w:w="567" w:type="dxa"/>
            <w:noWrap/>
            <w:vAlign w:val="center"/>
            <w:hideMark/>
          </w:tcPr>
          <w:p w14:paraId="07EE5F39" w14:textId="77777777" w:rsidR="009C4D16" w:rsidRPr="00EA25AA" w:rsidRDefault="009C4D16" w:rsidP="009C4D16">
            <w:pPr>
              <w:rPr>
                <w:rFonts w:ascii="Arial" w:hAnsi="Arial" w:cs="Arial"/>
                <w:color w:val="000000" w:themeColor="text1"/>
                <w:sz w:val="16"/>
                <w:szCs w:val="16"/>
              </w:rPr>
            </w:pPr>
          </w:p>
        </w:tc>
        <w:tc>
          <w:tcPr>
            <w:tcW w:w="851" w:type="dxa"/>
            <w:noWrap/>
            <w:vAlign w:val="center"/>
            <w:hideMark/>
          </w:tcPr>
          <w:p w14:paraId="5EC7B5CB" w14:textId="77777777" w:rsidR="009C4D16" w:rsidRPr="00EA25AA" w:rsidRDefault="009C4D16" w:rsidP="009C4D16">
            <w:pPr>
              <w:rPr>
                <w:rFonts w:ascii="Arial" w:hAnsi="Arial" w:cs="Arial"/>
                <w:color w:val="000000" w:themeColor="text1"/>
                <w:sz w:val="16"/>
                <w:szCs w:val="16"/>
              </w:rPr>
            </w:pPr>
          </w:p>
        </w:tc>
        <w:tc>
          <w:tcPr>
            <w:tcW w:w="567" w:type="dxa"/>
            <w:noWrap/>
            <w:vAlign w:val="center"/>
            <w:hideMark/>
          </w:tcPr>
          <w:p w14:paraId="2E960D68" w14:textId="77777777" w:rsidR="009C4D16" w:rsidRPr="00EA25AA" w:rsidRDefault="009C4D16" w:rsidP="009C4D16">
            <w:pPr>
              <w:rPr>
                <w:rFonts w:ascii="Arial" w:hAnsi="Arial" w:cs="Arial"/>
                <w:color w:val="000000" w:themeColor="text1"/>
                <w:sz w:val="16"/>
                <w:szCs w:val="16"/>
              </w:rPr>
            </w:pPr>
          </w:p>
        </w:tc>
        <w:tc>
          <w:tcPr>
            <w:tcW w:w="567" w:type="dxa"/>
            <w:noWrap/>
            <w:vAlign w:val="center"/>
            <w:hideMark/>
          </w:tcPr>
          <w:p w14:paraId="4D8D0E65" w14:textId="77777777" w:rsidR="009C4D16" w:rsidRPr="00EA25AA" w:rsidRDefault="009C4D16" w:rsidP="009C4D16">
            <w:pPr>
              <w:rPr>
                <w:rFonts w:ascii="Arial" w:hAnsi="Arial" w:cs="Arial"/>
                <w:color w:val="000000" w:themeColor="text1"/>
                <w:sz w:val="16"/>
                <w:szCs w:val="16"/>
              </w:rPr>
            </w:pPr>
          </w:p>
        </w:tc>
      </w:tr>
      <w:tr w:rsidR="009C4D16" w:rsidRPr="00EA25AA" w14:paraId="72DBECBB" w14:textId="77777777" w:rsidTr="009C4D16">
        <w:trPr>
          <w:trHeight w:val="300"/>
        </w:trPr>
        <w:tc>
          <w:tcPr>
            <w:tcW w:w="2552" w:type="dxa"/>
            <w:noWrap/>
            <w:vAlign w:val="center"/>
            <w:hideMark/>
          </w:tcPr>
          <w:p w14:paraId="16030EFC" w14:textId="4C1068B4" w:rsidR="009C4D16" w:rsidRPr="00EA25AA" w:rsidRDefault="009C4D16" w:rsidP="009C4D16">
            <w:pPr>
              <w:rPr>
                <w:rFonts w:ascii="Arial" w:hAnsi="Arial" w:cs="Arial"/>
                <w:color w:val="000000" w:themeColor="text1"/>
                <w:sz w:val="16"/>
                <w:szCs w:val="16"/>
              </w:rPr>
            </w:pPr>
            <w:r w:rsidRPr="00EA25AA">
              <w:rPr>
                <w:rFonts w:ascii="Arial" w:hAnsi="Arial" w:cs="Arial"/>
                <w:color w:val="000000" w:themeColor="text1"/>
                <w:sz w:val="16"/>
                <w:szCs w:val="16"/>
              </w:rPr>
              <w:t>Effort × Task identity</w:t>
            </w:r>
          </w:p>
        </w:tc>
        <w:tc>
          <w:tcPr>
            <w:tcW w:w="567" w:type="dxa"/>
            <w:noWrap/>
            <w:vAlign w:val="center"/>
            <w:hideMark/>
          </w:tcPr>
          <w:p w14:paraId="0E6297BE" w14:textId="77777777" w:rsidR="009C4D16" w:rsidRPr="00EA25AA" w:rsidRDefault="009C4D16" w:rsidP="009C4D16">
            <w:pPr>
              <w:jc w:val="right"/>
              <w:rPr>
                <w:rFonts w:ascii="Arial" w:hAnsi="Arial" w:cs="Arial"/>
                <w:color w:val="000000" w:themeColor="text1"/>
                <w:sz w:val="16"/>
                <w:szCs w:val="16"/>
              </w:rPr>
            </w:pPr>
            <w:r w:rsidRPr="00EA25AA">
              <w:rPr>
                <w:rFonts w:ascii="Arial" w:hAnsi="Arial" w:cs="Arial"/>
                <w:color w:val="000000" w:themeColor="text1"/>
                <w:sz w:val="16"/>
                <w:szCs w:val="16"/>
              </w:rPr>
              <w:t>0.3</w:t>
            </w:r>
          </w:p>
        </w:tc>
        <w:tc>
          <w:tcPr>
            <w:tcW w:w="709" w:type="dxa"/>
            <w:noWrap/>
            <w:vAlign w:val="center"/>
            <w:hideMark/>
          </w:tcPr>
          <w:p w14:paraId="7763FE5B" w14:textId="77777777" w:rsidR="009C4D16" w:rsidRPr="00EA25AA" w:rsidRDefault="009C4D16" w:rsidP="009C4D16">
            <w:pPr>
              <w:rPr>
                <w:rFonts w:ascii="Arial" w:hAnsi="Arial" w:cs="Arial"/>
                <w:color w:val="000000" w:themeColor="text1"/>
                <w:sz w:val="16"/>
                <w:szCs w:val="16"/>
              </w:rPr>
            </w:pPr>
          </w:p>
        </w:tc>
        <w:tc>
          <w:tcPr>
            <w:tcW w:w="1275" w:type="dxa"/>
            <w:noWrap/>
            <w:vAlign w:val="center"/>
            <w:hideMark/>
          </w:tcPr>
          <w:p w14:paraId="5221DAF3" w14:textId="77777777" w:rsidR="009C4D16" w:rsidRPr="00EA25AA" w:rsidRDefault="009C4D16" w:rsidP="009C4D16">
            <w:pPr>
              <w:rPr>
                <w:rFonts w:ascii="Arial" w:hAnsi="Arial" w:cs="Arial"/>
                <w:color w:val="000000" w:themeColor="text1"/>
                <w:sz w:val="16"/>
                <w:szCs w:val="16"/>
              </w:rPr>
            </w:pPr>
            <w:r w:rsidRPr="00EA25AA">
              <w:rPr>
                <w:rFonts w:ascii="Arial" w:hAnsi="Arial" w:cs="Arial"/>
                <w:color w:val="000000" w:themeColor="text1"/>
                <w:sz w:val="16"/>
                <w:szCs w:val="16"/>
              </w:rPr>
              <w:t>[-0.3, 0.8]</w:t>
            </w:r>
          </w:p>
        </w:tc>
        <w:tc>
          <w:tcPr>
            <w:tcW w:w="709" w:type="dxa"/>
            <w:noWrap/>
            <w:vAlign w:val="center"/>
            <w:hideMark/>
          </w:tcPr>
          <w:p w14:paraId="77D979B6" w14:textId="77777777" w:rsidR="009C4D16" w:rsidRPr="00EA25AA" w:rsidRDefault="009C4D16" w:rsidP="009C4D16">
            <w:pPr>
              <w:rPr>
                <w:rFonts w:ascii="Arial" w:hAnsi="Arial" w:cs="Arial"/>
                <w:color w:val="000000" w:themeColor="text1"/>
                <w:sz w:val="16"/>
                <w:szCs w:val="16"/>
              </w:rPr>
            </w:pPr>
          </w:p>
        </w:tc>
        <w:tc>
          <w:tcPr>
            <w:tcW w:w="567" w:type="dxa"/>
            <w:noWrap/>
            <w:vAlign w:val="center"/>
            <w:hideMark/>
          </w:tcPr>
          <w:p w14:paraId="6D1F285C" w14:textId="77777777" w:rsidR="009C4D16" w:rsidRPr="00EA25AA" w:rsidRDefault="009C4D16" w:rsidP="009C4D16">
            <w:pPr>
              <w:rPr>
                <w:rFonts w:ascii="Arial" w:hAnsi="Arial" w:cs="Arial"/>
                <w:color w:val="000000" w:themeColor="text1"/>
                <w:sz w:val="16"/>
                <w:szCs w:val="16"/>
              </w:rPr>
            </w:pPr>
          </w:p>
        </w:tc>
        <w:tc>
          <w:tcPr>
            <w:tcW w:w="851" w:type="dxa"/>
            <w:noWrap/>
            <w:vAlign w:val="center"/>
            <w:hideMark/>
          </w:tcPr>
          <w:p w14:paraId="5F5C4B54" w14:textId="77777777" w:rsidR="009C4D16" w:rsidRPr="00EA25AA" w:rsidRDefault="009C4D16" w:rsidP="009C4D16">
            <w:pPr>
              <w:rPr>
                <w:rFonts w:ascii="Arial" w:hAnsi="Arial" w:cs="Arial"/>
                <w:color w:val="000000" w:themeColor="text1"/>
                <w:sz w:val="16"/>
                <w:szCs w:val="16"/>
              </w:rPr>
            </w:pPr>
          </w:p>
        </w:tc>
        <w:tc>
          <w:tcPr>
            <w:tcW w:w="567" w:type="dxa"/>
            <w:noWrap/>
            <w:vAlign w:val="center"/>
            <w:hideMark/>
          </w:tcPr>
          <w:p w14:paraId="72C2C3BB" w14:textId="77777777" w:rsidR="009C4D16" w:rsidRPr="00EA25AA" w:rsidRDefault="009C4D16" w:rsidP="009C4D16">
            <w:pPr>
              <w:rPr>
                <w:rFonts w:ascii="Arial" w:hAnsi="Arial" w:cs="Arial"/>
                <w:color w:val="000000" w:themeColor="text1"/>
                <w:sz w:val="16"/>
                <w:szCs w:val="16"/>
              </w:rPr>
            </w:pPr>
          </w:p>
        </w:tc>
        <w:tc>
          <w:tcPr>
            <w:tcW w:w="567" w:type="dxa"/>
            <w:noWrap/>
            <w:vAlign w:val="center"/>
            <w:hideMark/>
          </w:tcPr>
          <w:p w14:paraId="34DBE48E" w14:textId="77777777" w:rsidR="009C4D16" w:rsidRPr="00EA25AA" w:rsidRDefault="009C4D16" w:rsidP="009C4D16">
            <w:pPr>
              <w:rPr>
                <w:rFonts w:ascii="Arial" w:hAnsi="Arial" w:cs="Arial"/>
                <w:color w:val="000000" w:themeColor="text1"/>
                <w:sz w:val="16"/>
                <w:szCs w:val="16"/>
              </w:rPr>
            </w:pPr>
          </w:p>
        </w:tc>
      </w:tr>
    </w:tbl>
    <w:p w14:paraId="4FCC3963" w14:textId="77777777" w:rsidR="00E048B5" w:rsidRPr="00EA25AA" w:rsidRDefault="00E048B5" w:rsidP="00DC789A">
      <w:pPr>
        <w:rPr>
          <w:rFonts w:ascii="Arial" w:hAnsi="Arial" w:cs="Arial"/>
          <w:color w:val="000000" w:themeColor="text1"/>
          <w:sz w:val="16"/>
          <w:szCs w:val="16"/>
        </w:rPr>
      </w:pPr>
    </w:p>
    <w:p w14:paraId="5F5EB648" w14:textId="15DC9744" w:rsidR="00CF38E5" w:rsidRDefault="00CF38E5" w:rsidP="009C4D16">
      <w:pPr>
        <w:rPr>
          <w:rFonts w:ascii="Arial" w:hAnsi="Arial" w:cs="Arial"/>
          <w:color w:val="000000" w:themeColor="text1"/>
          <w:sz w:val="20"/>
          <w:szCs w:val="20"/>
        </w:rPr>
      </w:pPr>
      <w:r w:rsidRPr="00CF38E5">
        <w:rPr>
          <w:rFonts w:ascii="Arial" w:hAnsi="Arial" w:cs="Arial"/>
          <w:i/>
          <w:iCs/>
          <w:color w:val="000000" w:themeColor="text1"/>
          <w:sz w:val="20"/>
          <w:szCs w:val="20"/>
        </w:rPr>
        <w:t>Note:</w:t>
      </w:r>
      <w:r>
        <w:rPr>
          <w:rFonts w:ascii="Arial" w:hAnsi="Arial" w:cs="Arial"/>
          <w:color w:val="000000" w:themeColor="text1"/>
          <w:sz w:val="20"/>
          <w:szCs w:val="20"/>
        </w:rPr>
        <w:t xml:space="preserve"> </w:t>
      </w:r>
      <w:r w:rsidR="009C4D16" w:rsidRPr="00EA25AA">
        <w:rPr>
          <w:rFonts w:ascii="Arial" w:hAnsi="Arial" w:cs="Arial"/>
          <w:color w:val="000000" w:themeColor="text1"/>
          <w:sz w:val="20"/>
          <w:szCs w:val="20"/>
        </w:rPr>
        <w:t xml:space="preserve">All moderators </w:t>
      </w:r>
      <w:r w:rsidR="00FF1195" w:rsidRPr="00EA25AA">
        <w:rPr>
          <w:rFonts w:ascii="Arial" w:hAnsi="Arial" w:cs="Arial"/>
          <w:color w:val="000000" w:themeColor="text1"/>
          <w:sz w:val="20"/>
          <w:szCs w:val="20"/>
        </w:rPr>
        <w:t>were</w:t>
      </w:r>
      <w:r w:rsidR="009C4D16" w:rsidRPr="00EA25AA">
        <w:rPr>
          <w:rFonts w:ascii="Arial" w:hAnsi="Arial" w:cs="Arial"/>
          <w:color w:val="000000" w:themeColor="text1"/>
          <w:sz w:val="20"/>
          <w:szCs w:val="20"/>
        </w:rPr>
        <w:t xml:space="preserve"> tested together in the same model.</w:t>
      </w:r>
      <w:r w:rsidR="00FF1195" w:rsidRPr="00EA25AA">
        <w:rPr>
          <w:rFonts w:ascii="Arial" w:hAnsi="Arial" w:cs="Arial"/>
          <w:color w:val="000000" w:themeColor="text1"/>
          <w:sz w:val="20"/>
          <w:szCs w:val="20"/>
        </w:rPr>
        <w:t xml:space="preserve"> The dependent variable was negative affect. * p &lt; .05; ** p &lt; .01; *** p &lt; .001.</w:t>
      </w:r>
    </w:p>
    <w:p w14:paraId="4AA3BA4F" w14:textId="77777777" w:rsidR="00CF38E5" w:rsidRDefault="00CF38E5">
      <w:pPr>
        <w:rPr>
          <w:rFonts w:ascii="Arial" w:hAnsi="Arial" w:cs="Arial"/>
          <w:color w:val="000000" w:themeColor="text1"/>
          <w:sz w:val="20"/>
          <w:szCs w:val="20"/>
        </w:rPr>
      </w:pPr>
      <w:r>
        <w:rPr>
          <w:rFonts w:ascii="Arial" w:hAnsi="Arial" w:cs="Arial"/>
          <w:color w:val="000000" w:themeColor="text1"/>
          <w:sz w:val="20"/>
          <w:szCs w:val="20"/>
        </w:rPr>
        <w:br w:type="page"/>
      </w:r>
    </w:p>
    <w:p w14:paraId="1C0C9497" w14:textId="1D458A52" w:rsidR="00814F30" w:rsidRPr="00EA25AA" w:rsidRDefault="00CF38E5">
      <w:pPr>
        <w:rPr>
          <w:rFonts w:ascii="Arial" w:hAnsi="Arial" w:cs="Arial"/>
          <w:color w:val="000000" w:themeColor="text1"/>
          <w:sz w:val="16"/>
          <w:szCs w:val="16"/>
        </w:rPr>
      </w:pPr>
      <w:r w:rsidRPr="00470399">
        <w:rPr>
          <w:rFonts w:ascii="Arial" w:hAnsi="Arial" w:cs="Arial"/>
          <w:b/>
          <w:bCs/>
          <w:sz w:val="20"/>
          <w:szCs w:val="20"/>
        </w:rPr>
        <w:lastRenderedPageBreak/>
        <w:t>Table S</w:t>
      </w:r>
      <w:r>
        <w:rPr>
          <w:rFonts w:ascii="Arial" w:hAnsi="Arial" w:cs="Arial"/>
          <w:b/>
          <w:bCs/>
          <w:sz w:val="20"/>
          <w:szCs w:val="20"/>
        </w:rPr>
        <w:t>7</w:t>
      </w:r>
      <w:r w:rsidRPr="00470399">
        <w:rPr>
          <w:rFonts w:ascii="Arial" w:hAnsi="Arial" w:cs="Arial"/>
          <w:b/>
          <w:bCs/>
          <w:sz w:val="20"/>
          <w:szCs w:val="20"/>
        </w:rPr>
        <w:t>.</w:t>
      </w:r>
      <w:r w:rsidRPr="00470399">
        <w:rPr>
          <w:rFonts w:ascii="Arial" w:hAnsi="Arial" w:cs="Arial"/>
          <w:sz w:val="20"/>
          <w:szCs w:val="20"/>
        </w:rPr>
        <w:t xml:space="preserve"> Moderator analyses for exploratory </w:t>
      </w:r>
      <w:r w:rsidRPr="00EA25AA">
        <w:rPr>
          <w:rFonts w:ascii="Arial" w:hAnsi="Arial" w:cs="Arial"/>
          <w:color w:val="000000" w:themeColor="text1"/>
          <w:sz w:val="20"/>
          <w:szCs w:val="20"/>
        </w:rPr>
        <w:t>moderators.</w:t>
      </w:r>
    </w:p>
    <w:tbl>
      <w:tblPr>
        <w:tblStyle w:val="TableGrid"/>
        <w:tblW w:w="9239" w:type="dxa"/>
        <w:tblBorders>
          <w:left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83"/>
        <w:gridCol w:w="1701"/>
        <w:gridCol w:w="3118"/>
        <w:gridCol w:w="397"/>
        <w:gridCol w:w="510"/>
        <w:gridCol w:w="964"/>
        <w:gridCol w:w="510"/>
        <w:gridCol w:w="283"/>
        <w:gridCol w:w="680"/>
        <w:gridCol w:w="283"/>
        <w:gridCol w:w="510"/>
      </w:tblGrid>
      <w:tr w:rsidR="00814F30" w:rsidRPr="00E048B5" w14:paraId="5500872E" w14:textId="77777777" w:rsidTr="009C4D16">
        <w:trPr>
          <w:trHeight w:val="288"/>
        </w:trPr>
        <w:tc>
          <w:tcPr>
            <w:tcW w:w="283" w:type="dxa"/>
            <w:tcBorders>
              <w:bottom w:val="single" w:sz="4" w:space="0" w:color="auto"/>
            </w:tcBorders>
            <w:noWrap/>
          </w:tcPr>
          <w:p w14:paraId="64D9C068" w14:textId="709355D1" w:rsidR="00800FF1" w:rsidRPr="00E048B5" w:rsidRDefault="00800FF1" w:rsidP="00800FF1">
            <w:pPr>
              <w:rPr>
                <w:rFonts w:ascii="Arial" w:hAnsi="Arial" w:cs="Arial"/>
                <w:sz w:val="16"/>
                <w:szCs w:val="16"/>
              </w:rPr>
            </w:pPr>
          </w:p>
        </w:tc>
        <w:tc>
          <w:tcPr>
            <w:tcW w:w="1701" w:type="dxa"/>
            <w:tcBorders>
              <w:bottom w:val="single" w:sz="4" w:space="0" w:color="auto"/>
            </w:tcBorders>
            <w:noWrap/>
            <w:vAlign w:val="center"/>
          </w:tcPr>
          <w:p w14:paraId="10B73252" w14:textId="6C301940" w:rsidR="00800FF1" w:rsidRPr="004725F6" w:rsidRDefault="00800FF1" w:rsidP="009C4D16">
            <w:pPr>
              <w:rPr>
                <w:rFonts w:ascii="Arial" w:hAnsi="Arial" w:cs="Arial"/>
                <w:b/>
                <w:bCs/>
                <w:sz w:val="16"/>
                <w:szCs w:val="16"/>
              </w:rPr>
            </w:pPr>
            <w:r w:rsidRPr="004725F6">
              <w:rPr>
                <w:rFonts w:ascii="Arial" w:hAnsi="Arial" w:cs="Arial"/>
                <w:b/>
                <w:bCs/>
                <w:sz w:val="16"/>
                <w:szCs w:val="16"/>
              </w:rPr>
              <w:t>Moderator</w:t>
            </w:r>
          </w:p>
        </w:tc>
        <w:tc>
          <w:tcPr>
            <w:tcW w:w="3118" w:type="dxa"/>
            <w:tcBorders>
              <w:bottom w:val="single" w:sz="4" w:space="0" w:color="auto"/>
            </w:tcBorders>
            <w:noWrap/>
            <w:vAlign w:val="center"/>
          </w:tcPr>
          <w:p w14:paraId="5F1233C7" w14:textId="0C459E38" w:rsidR="00800FF1" w:rsidRPr="004725F6" w:rsidRDefault="00800FF1" w:rsidP="009C4D16">
            <w:pPr>
              <w:rPr>
                <w:rFonts w:ascii="Arial" w:hAnsi="Arial" w:cs="Arial"/>
                <w:b/>
                <w:bCs/>
                <w:sz w:val="16"/>
                <w:szCs w:val="16"/>
              </w:rPr>
            </w:pPr>
            <w:r w:rsidRPr="004725F6">
              <w:rPr>
                <w:rFonts w:ascii="Arial" w:hAnsi="Arial" w:cs="Arial"/>
                <w:b/>
                <w:bCs/>
                <w:sz w:val="16"/>
                <w:szCs w:val="16"/>
              </w:rPr>
              <w:t>Term</w:t>
            </w:r>
          </w:p>
        </w:tc>
        <w:tc>
          <w:tcPr>
            <w:tcW w:w="397" w:type="dxa"/>
            <w:tcBorders>
              <w:bottom w:val="single" w:sz="4" w:space="0" w:color="auto"/>
            </w:tcBorders>
            <w:noWrap/>
            <w:vAlign w:val="center"/>
          </w:tcPr>
          <w:p w14:paraId="585937C7" w14:textId="4E1775AE" w:rsidR="00800FF1" w:rsidRPr="004725F6" w:rsidRDefault="00800FF1" w:rsidP="009C4D16">
            <w:pPr>
              <w:jc w:val="right"/>
              <w:rPr>
                <w:rFonts w:ascii="Arial" w:hAnsi="Arial" w:cs="Arial"/>
                <w:b/>
                <w:bCs/>
                <w:sz w:val="16"/>
                <w:szCs w:val="16"/>
              </w:rPr>
            </w:pPr>
            <w:r w:rsidRPr="004725F6">
              <w:rPr>
                <w:rFonts w:ascii="Arial" w:hAnsi="Arial" w:cs="Arial"/>
                <w:b/>
                <w:bCs/>
                <w:sz w:val="16"/>
                <w:szCs w:val="16"/>
              </w:rPr>
              <w:t>β</w:t>
            </w:r>
          </w:p>
        </w:tc>
        <w:tc>
          <w:tcPr>
            <w:tcW w:w="510" w:type="dxa"/>
            <w:tcBorders>
              <w:bottom w:val="single" w:sz="4" w:space="0" w:color="auto"/>
            </w:tcBorders>
            <w:noWrap/>
            <w:vAlign w:val="center"/>
          </w:tcPr>
          <w:p w14:paraId="71BDA901" w14:textId="4B542853" w:rsidR="00800FF1" w:rsidRPr="004725F6" w:rsidRDefault="00800FF1" w:rsidP="009C4D16">
            <w:pPr>
              <w:rPr>
                <w:rFonts w:ascii="Arial" w:hAnsi="Arial" w:cs="Arial"/>
                <w:b/>
                <w:bCs/>
                <w:sz w:val="16"/>
                <w:szCs w:val="16"/>
              </w:rPr>
            </w:pPr>
          </w:p>
        </w:tc>
        <w:tc>
          <w:tcPr>
            <w:tcW w:w="964" w:type="dxa"/>
            <w:tcBorders>
              <w:bottom w:val="single" w:sz="4" w:space="0" w:color="auto"/>
            </w:tcBorders>
            <w:noWrap/>
            <w:vAlign w:val="center"/>
          </w:tcPr>
          <w:p w14:paraId="140971CB" w14:textId="7F26E098" w:rsidR="00800FF1" w:rsidRPr="004725F6" w:rsidRDefault="00800FF1" w:rsidP="009C4D16">
            <w:pPr>
              <w:rPr>
                <w:rFonts w:ascii="Arial" w:hAnsi="Arial" w:cs="Arial"/>
                <w:b/>
                <w:bCs/>
                <w:sz w:val="16"/>
                <w:szCs w:val="16"/>
              </w:rPr>
            </w:pPr>
            <w:r w:rsidRPr="004725F6">
              <w:rPr>
                <w:rFonts w:ascii="Arial" w:hAnsi="Arial" w:cs="Arial"/>
                <w:b/>
                <w:bCs/>
                <w:sz w:val="16"/>
                <w:szCs w:val="16"/>
                <w:lang w:val="nl-NL"/>
              </w:rPr>
              <w:t>95%CI</w:t>
            </w:r>
          </w:p>
        </w:tc>
        <w:tc>
          <w:tcPr>
            <w:tcW w:w="510" w:type="dxa"/>
            <w:tcBorders>
              <w:bottom w:val="single" w:sz="4" w:space="0" w:color="auto"/>
            </w:tcBorders>
            <w:noWrap/>
            <w:vAlign w:val="center"/>
          </w:tcPr>
          <w:p w14:paraId="495F37E9" w14:textId="4665C9C6" w:rsidR="00800FF1" w:rsidRPr="004725F6" w:rsidRDefault="00800FF1" w:rsidP="009C4D16">
            <w:pPr>
              <w:jc w:val="center"/>
              <w:rPr>
                <w:rFonts w:ascii="Arial" w:hAnsi="Arial" w:cs="Arial"/>
                <w:b/>
                <w:bCs/>
                <w:sz w:val="16"/>
                <w:szCs w:val="16"/>
              </w:rPr>
            </w:pPr>
            <w:r w:rsidRPr="004725F6">
              <w:rPr>
                <w:rFonts w:ascii="Arial" w:hAnsi="Arial" w:cs="Arial"/>
                <w:b/>
                <w:bCs/>
                <w:sz w:val="16"/>
                <w:szCs w:val="16"/>
              </w:rPr>
              <w:t>Q</w:t>
            </w:r>
            <w:r w:rsidRPr="004725F6">
              <w:rPr>
                <w:rFonts w:ascii="Arial" w:hAnsi="Arial" w:cs="Arial"/>
                <w:b/>
                <w:bCs/>
                <w:sz w:val="16"/>
                <w:szCs w:val="16"/>
                <w:vertAlign w:val="subscript"/>
              </w:rPr>
              <w:t>M</w:t>
            </w:r>
          </w:p>
        </w:tc>
        <w:tc>
          <w:tcPr>
            <w:tcW w:w="283" w:type="dxa"/>
            <w:tcBorders>
              <w:bottom w:val="single" w:sz="4" w:space="0" w:color="auto"/>
            </w:tcBorders>
            <w:noWrap/>
            <w:vAlign w:val="center"/>
          </w:tcPr>
          <w:p w14:paraId="64F0C434" w14:textId="42A4ECE3" w:rsidR="00800FF1" w:rsidRPr="004725F6" w:rsidRDefault="00800FF1" w:rsidP="009C4D16">
            <w:pPr>
              <w:jc w:val="center"/>
              <w:rPr>
                <w:rFonts w:ascii="Arial" w:hAnsi="Arial" w:cs="Arial"/>
                <w:b/>
                <w:bCs/>
                <w:sz w:val="16"/>
                <w:szCs w:val="16"/>
              </w:rPr>
            </w:pPr>
          </w:p>
        </w:tc>
        <w:tc>
          <w:tcPr>
            <w:tcW w:w="680" w:type="dxa"/>
            <w:tcBorders>
              <w:bottom w:val="single" w:sz="4" w:space="0" w:color="auto"/>
            </w:tcBorders>
            <w:noWrap/>
            <w:vAlign w:val="center"/>
          </w:tcPr>
          <w:p w14:paraId="03A3E193" w14:textId="2A010C61" w:rsidR="00800FF1" w:rsidRPr="004725F6" w:rsidRDefault="00800FF1" w:rsidP="009C4D16">
            <w:pPr>
              <w:jc w:val="center"/>
              <w:rPr>
                <w:rFonts w:ascii="Arial" w:hAnsi="Arial" w:cs="Arial"/>
                <w:b/>
                <w:bCs/>
                <w:sz w:val="16"/>
                <w:szCs w:val="16"/>
              </w:rPr>
            </w:pPr>
            <w:r w:rsidRPr="004725F6">
              <w:rPr>
                <w:rFonts w:ascii="Arial" w:hAnsi="Arial" w:cs="Arial"/>
                <w:b/>
                <w:bCs/>
                <w:sz w:val="16"/>
                <w:szCs w:val="16"/>
              </w:rPr>
              <w:t>Q</w:t>
            </w:r>
            <w:r w:rsidRPr="004725F6">
              <w:rPr>
                <w:rFonts w:ascii="Arial" w:hAnsi="Arial" w:cs="Arial"/>
                <w:b/>
                <w:bCs/>
                <w:sz w:val="16"/>
                <w:szCs w:val="16"/>
                <w:vertAlign w:val="subscript"/>
              </w:rPr>
              <w:t>E</w:t>
            </w:r>
          </w:p>
        </w:tc>
        <w:tc>
          <w:tcPr>
            <w:tcW w:w="283" w:type="dxa"/>
            <w:tcBorders>
              <w:bottom w:val="single" w:sz="4" w:space="0" w:color="auto"/>
            </w:tcBorders>
            <w:noWrap/>
            <w:vAlign w:val="center"/>
          </w:tcPr>
          <w:p w14:paraId="41118058" w14:textId="1EF7D09B" w:rsidR="00800FF1" w:rsidRPr="004725F6" w:rsidRDefault="00800FF1" w:rsidP="009C4D16">
            <w:pPr>
              <w:jc w:val="center"/>
              <w:rPr>
                <w:rFonts w:ascii="Arial" w:hAnsi="Arial" w:cs="Arial"/>
                <w:b/>
                <w:bCs/>
                <w:sz w:val="16"/>
                <w:szCs w:val="16"/>
              </w:rPr>
            </w:pPr>
          </w:p>
        </w:tc>
        <w:tc>
          <w:tcPr>
            <w:tcW w:w="510" w:type="dxa"/>
            <w:tcBorders>
              <w:bottom w:val="single" w:sz="4" w:space="0" w:color="auto"/>
            </w:tcBorders>
            <w:noWrap/>
            <w:vAlign w:val="center"/>
          </w:tcPr>
          <w:p w14:paraId="577595CC" w14:textId="38BC7B70" w:rsidR="00800FF1" w:rsidRPr="004725F6" w:rsidRDefault="00800FF1" w:rsidP="009C4D16">
            <w:pPr>
              <w:jc w:val="center"/>
              <w:rPr>
                <w:rFonts w:ascii="Arial" w:hAnsi="Arial" w:cs="Arial"/>
                <w:b/>
                <w:bCs/>
                <w:sz w:val="16"/>
                <w:szCs w:val="16"/>
              </w:rPr>
            </w:pPr>
            <w:r w:rsidRPr="004725F6">
              <w:rPr>
                <w:rFonts w:ascii="Arial" w:hAnsi="Arial" w:cs="Arial"/>
                <w:b/>
                <w:bCs/>
                <w:sz w:val="16"/>
                <w:szCs w:val="16"/>
              </w:rPr>
              <w:t>I</w:t>
            </w:r>
            <w:r w:rsidRPr="004725F6">
              <w:rPr>
                <w:rFonts w:ascii="Arial" w:hAnsi="Arial" w:cs="Arial"/>
                <w:b/>
                <w:bCs/>
                <w:sz w:val="16"/>
                <w:szCs w:val="16"/>
                <w:vertAlign w:val="superscript"/>
              </w:rPr>
              <w:t>2</w:t>
            </w:r>
          </w:p>
        </w:tc>
      </w:tr>
      <w:tr w:rsidR="00814F30" w:rsidRPr="00E048B5" w14:paraId="1D627942" w14:textId="77777777" w:rsidTr="00814F30">
        <w:trPr>
          <w:trHeight w:val="288"/>
        </w:trPr>
        <w:tc>
          <w:tcPr>
            <w:tcW w:w="283" w:type="dxa"/>
            <w:tcBorders>
              <w:top w:val="single" w:sz="4" w:space="0" w:color="auto"/>
              <w:bottom w:val="nil"/>
            </w:tcBorders>
            <w:noWrap/>
            <w:hideMark/>
          </w:tcPr>
          <w:p w14:paraId="104EC1E9" w14:textId="77777777" w:rsidR="00E048B5" w:rsidRPr="00E048B5" w:rsidRDefault="00E048B5" w:rsidP="00E048B5">
            <w:pPr>
              <w:rPr>
                <w:rFonts w:ascii="Arial" w:hAnsi="Arial" w:cs="Arial"/>
                <w:sz w:val="16"/>
                <w:szCs w:val="16"/>
              </w:rPr>
            </w:pPr>
            <w:r w:rsidRPr="00E048B5">
              <w:rPr>
                <w:rFonts w:ascii="Arial" w:hAnsi="Arial" w:cs="Arial"/>
                <w:sz w:val="16"/>
                <w:szCs w:val="16"/>
              </w:rPr>
              <w:t>11</w:t>
            </w:r>
          </w:p>
        </w:tc>
        <w:tc>
          <w:tcPr>
            <w:tcW w:w="1701" w:type="dxa"/>
            <w:tcBorders>
              <w:top w:val="single" w:sz="4" w:space="0" w:color="auto"/>
              <w:bottom w:val="nil"/>
            </w:tcBorders>
            <w:noWrap/>
            <w:hideMark/>
          </w:tcPr>
          <w:p w14:paraId="3871C516" w14:textId="77777777" w:rsidR="00E048B5" w:rsidRPr="00E048B5" w:rsidRDefault="00E048B5" w:rsidP="00E048B5">
            <w:pPr>
              <w:rPr>
                <w:rFonts w:ascii="Arial" w:hAnsi="Arial" w:cs="Arial"/>
                <w:sz w:val="16"/>
                <w:szCs w:val="16"/>
              </w:rPr>
            </w:pPr>
            <w:r w:rsidRPr="00E048B5">
              <w:rPr>
                <w:rFonts w:ascii="Arial" w:hAnsi="Arial" w:cs="Arial"/>
                <w:sz w:val="16"/>
                <w:szCs w:val="16"/>
              </w:rPr>
              <w:t>Age</w:t>
            </w:r>
          </w:p>
        </w:tc>
        <w:tc>
          <w:tcPr>
            <w:tcW w:w="3118" w:type="dxa"/>
            <w:tcBorders>
              <w:top w:val="single" w:sz="4" w:space="0" w:color="auto"/>
              <w:bottom w:val="nil"/>
            </w:tcBorders>
            <w:noWrap/>
            <w:hideMark/>
          </w:tcPr>
          <w:p w14:paraId="7FA2B4BB" w14:textId="77777777" w:rsidR="00E048B5" w:rsidRPr="00E048B5" w:rsidRDefault="00E048B5" w:rsidP="00E048B5">
            <w:pPr>
              <w:rPr>
                <w:rFonts w:ascii="Arial" w:hAnsi="Arial" w:cs="Arial"/>
                <w:sz w:val="16"/>
                <w:szCs w:val="16"/>
              </w:rPr>
            </w:pPr>
            <w:r w:rsidRPr="00E048B5">
              <w:rPr>
                <w:rFonts w:ascii="Arial" w:hAnsi="Arial" w:cs="Arial"/>
                <w:sz w:val="16"/>
                <w:szCs w:val="16"/>
              </w:rPr>
              <w:t>Intercept</w:t>
            </w:r>
          </w:p>
        </w:tc>
        <w:tc>
          <w:tcPr>
            <w:tcW w:w="397" w:type="dxa"/>
            <w:tcBorders>
              <w:top w:val="single" w:sz="4" w:space="0" w:color="auto"/>
              <w:bottom w:val="nil"/>
            </w:tcBorders>
            <w:noWrap/>
            <w:hideMark/>
          </w:tcPr>
          <w:p w14:paraId="1FFC5EAD" w14:textId="77777777" w:rsidR="00E048B5" w:rsidRPr="00E048B5" w:rsidRDefault="00E048B5" w:rsidP="009D6A25">
            <w:pPr>
              <w:jc w:val="right"/>
              <w:rPr>
                <w:rFonts w:ascii="Arial" w:hAnsi="Arial" w:cs="Arial"/>
                <w:sz w:val="16"/>
                <w:szCs w:val="16"/>
              </w:rPr>
            </w:pPr>
            <w:r w:rsidRPr="00E048B5">
              <w:rPr>
                <w:rFonts w:ascii="Arial" w:hAnsi="Arial" w:cs="Arial"/>
                <w:sz w:val="16"/>
                <w:szCs w:val="16"/>
              </w:rPr>
              <w:t>35.6</w:t>
            </w:r>
          </w:p>
        </w:tc>
        <w:tc>
          <w:tcPr>
            <w:tcW w:w="510" w:type="dxa"/>
            <w:tcBorders>
              <w:top w:val="single" w:sz="4" w:space="0" w:color="auto"/>
              <w:bottom w:val="nil"/>
            </w:tcBorders>
            <w:noWrap/>
            <w:hideMark/>
          </w:tcPr>
          <w:p w14:paraId="2FC8C653" w14:textId="77777777" w:rsidR="00E048B5" w:rsidRPr="00E048B5" w:rsidRDefault="00E048B5" w:rsidP="00E048B5">
            <w:pPr>
              <w:rPr>
                <w:rFonts w:ascii="Arial" w:hAnsi="Arial" w:cs="Arial"/>
                <w:sz w:val="16"/>
                <w:szCs w:val="16"/>
              </w:rPr>
            </w:pPr>
            <w:r w:rsidRPr="00E048B5">
              <w:rPr>
                <w:rFonts w:ascii="Arial" w:hAnsi="Arial" w:cs="Arial"/>
                <w:sz w:val="16"/>
                <w:szCs w:val="16"/>
              </w:rPr>
              <w:t>***</w:t>
            </w:r>
          </w:p>
        </w:tc>
        <w:tc>
          <w:tcPr>
            <w:tcW w:w="964" w:type="dxa"/>
            <w:tcBorders>
              <w:top w:val="single" w:sz="4" w:space="0" w:color="auto"/>
              <w:bottom w:val="nil"/>
            </w:tcBorders>
            <w:noWrap/>
            <w:hideMark/>
          </w:tcPr>
          <w:p w14:paraId="446D2FD3" w14:textId="77777777" w:rsidR="00E048B5" w:rsidRPr="00E048B5" w:rsidRDefault="00E048B5" w:rsidP="00E048B5">
            <w:pPr>
              <w:rPr>
                <w:rFonts w:ascii="Arial" w:hAnsi="Arial" w:cs="Arial"/>
                <w:sz w:val="16"/>
                <w:szCs w:val="16"/>
              </w:rPr>
            </w:pPr>
            <w:r w:rsidRPr="00E048B5">
              <w:rPr>
                <w:rFonts w:ascii="Arial" w:hAnsi="Arial" w:cs="Arial"/>
                <w:sz w:val="16"/>
                <w:szCs w:val="16"/>
              </w:rPr>
              <w:t>[32.8, 38.4]</w:t>
            </w:r>
          </w:p>
        </w:tc>
        <w:tc>
          <w:tcPr>
            <w:tcW w:w="510" w:type="dxa"/>
            <w:tcBorders>
              <w:top w:val="single" w:sz="4" w:space="0" w:color="auto"/>
              <w:bottom w:val="nil"/>
            </w:tcBorders>
            <w:noWrap/>
            <w:hideMark/>
          </w:tcPr>
          <w:p w14:paraId="2BD08B0B" w14:textId="77777777" w:rsidR="00E048B5" w:rsidRPr="00E048B5" w:rsidRDefault="00E048B5" w:rsidP="009D6A25">
            <w:pPr>
              <w:jc w:val="right"/>
              <w:rPr>
                <w:rFonts w:ascii="Arial" w:hAnsi="Arial" w:cs="Arial"/>
                <w:sz w:val="16"/>
                <w:szCs w:val="16"/>
              </w:rPr>
            </w:pPr>
            <w:r w:rsidRPr="00E048B5">
              <w:rPr>
                <w:rFonts w:ascii="Arial" w:hAnsi="Arial" w:cs="Arial"/>
                <w:sz w:val="16"/>
                <w:szCs w:val="16"/>
              </w:rPr>
              <w:t>356.2</w:t>
            </w:r>
          </w:p>
        </w:tc>
        <w:tc>
          <w:tcPr>
            <w:tcW w:w="283" w:type="dxa"/>
            <w:tcBorders>
              <w:top w:val="single" w:sz="4" w:space="0" w:color="auto"/>
              <w:bottom w:val="nil"/>
            </w:tcBorders>
            <w:noWrap/>
            <w:hideMark/>
          </w:tcPr>
          <w:p w14:paraId="7A72F338" w14:textId="77777777" w:rsidR="00E048B5" w:rsidRPr="00E048B5" w:rsidRDefault="00E048B5" w:rsidP="00E048B5">
            <w:pPr>
              <w:rPr>
                <w:rFonts w:ascii="Arial" w:hAnsi="Arial" w:cs="Arial"/>
                <w:sz w:val="16"/>
                <w:szCs w:val="16"/>
              </w:rPr>
            </w:pPr>
            <w:r w:rsidRPr="00E048B5">
              <w:rPr>
                <w:rFonts w:ascii="Arial" w:hAnsi="Arial" w:cs="Arial"/>
                <w:sz w:val="16"/>
                <w:szCs w:val="16"/>
              </w:rPr>
              <w:t>***</w:t>
            </w:r>
          </w:p>
        </w:tc>
        <w:tc>
          <w:tcPr>
            <w:tcW w:w="680" w:type="dxa"/>
            <w:tcBorders>
              <w:top w:val="single" w:sz="4" w:space="0" w:color="auto"/>
              <w:bottom w:val="nil"/>
            </w:tcBorders>
            <w:noWrap/>
            <w:hideMark/>
          </w:tcPr>
          <w:p w14:paraId="26E99D76" w14:textId="77777777" w:rsidR="00E048B5" w:rsidRPr="00E048B5" w:rsidRDefault="00E048B5" w:rsidP="009D6A25">
            <w:pPr>
              <w:jc w:val="right"/>
              <w:rPr>
                <w:rFonts w:ascii="Arial" w:hAnsi="Arial" w:cs="Arial"/>
                <w:sz w:val="16"/>
                <w:szCs w:val="16"/>
              </w:rPr>
            </w:pPr>
            <w:r w:rsidRPr="00E048B5">
              <w:rPr>
                <w:rFonts w:ascii="Arial" w:hAnsi="Arial" w:cs="Arial"/>
                <w:sz w:val="16"/>
                <w:szCs w:val="16"/>
              </w:rPr>
              <w:t>38291.5</w:t>
            </w:r>
          </w:p>
        </w:tc>
        <w:tc>
          <w:tcPr>
            <w:tcW w:w="283" w:type="dxa"/>
            <w:tcBorders>
              <w:top w:val="single" w:sz="4" w:space="0" w:color="auto"/>
              <w:bottom w:val="nil"/>
            </w:tcBorders>
            <w:noWrap/>
            <w:hideMark/>
          </w:tcPr>
          <w:p w14:paraId="6B4A83EB" w14:textId="77777777" w:rsidR="00E048B5" w:rsidRPr="00E048B5" w:rsidRDefault="00E048B5" w:rsidP="00E048B5">
            <w:pPr>
              <w:rPr>
                <w:rFonts w:ascii="Arial" w:hAnsi="Arial" w:cs="Arial"/>
                <w:sz w:val="16"/>
                <w:szCs w:val="16"/>
              </w:rPr>
            </w:pPr>
            <w:r w:rsidRPr="00E048B5">
              <w:rPr>
                <w:rFonts w:ascii="Arial" w:hAnsi="Arial" w:cs="Arial"/>
                <w:sz w:val="16"/>
                <w:szCs w:val="16"/>
              </w:rPr>
              <w:t>***</w:t>
            </w:r>
          </w:p>
        </w:tc>
        <w:tc>
          <w:tcPr>
            <w:tcW w:w="510" w:type="dxa"/>
            <w:tcBorders>
              <w:top w:val="single" w:sz="4" w:space="0" w:color="auto"/>
              <w:bottom w:val="nil"/>
            </w:tcBorders>
            <w:noWrap/>
            <w:hideMark/>
          </w:tcPr>
          <w:p w14:paraId="24B3B639" w14:textId="018544DE" w:rsidR="00E048B5" w:rsidRPr="00E048B5" w:rsidRDefault="00E048B5" w:rsidP="009D6A25">
            <w:pPr>
              <w:jc w:val="right"/>
              <w:rPr>
                <w:rFonts w:ascii="Arial" w:hAnsi="Arial" w:cs="Arial"/>
                <w:sz w:val="16"/>
                <w:szCs w:val="16"/>
                <w:lang w:val="nl-NL"/>
              </w:rPr>
            </w:pPr>
            <w:r w:rsidRPr="00E048B5">
              <w:rPr>
                <w:rFonts w:ascii="Arial" w:hAnsi="Arial" w:cs="Arial"/>
                <w:sz w:val="16"/>
                <w:szCs w:val="16"/>
              </w:rPr>
              <w:t>98</w:t>
            </w:r>
            <w:r>
              <w:rPr>
                <w:rFonts w:ascii="Arial" w:hAnsi="Arial" w:cs="Arial"/>
                <w:sz w:val="16"/>
                <w:szCs w:val="16"/>
                <w:lang w:val="nl-NL"/>
              </w:rPr>
              <w:t>.0</w:t>
            </w:r>
          </w:p>
        </w:tc>
      </w:tr>
      <w:tr w:rsidR="00814F30" w:rsidRPr="00E048B5" w14:paraId="531DCADF" w14:textId="77777777" w:rsidTr="00814F30">
        <w:trPr>
          <w:trHeight w:val="288"/>
        </w:trPr>
        <w:tc>
          <w:tcPr>
            <w:tcW w:w="283" w:type="dxa"/>
            <w:tcBorders>
              <w:top w:val="nil"/>
              <w:bottom w:val="nil"/>
            </w:tcBorders>
            <w:noWrap/>
            <w:hideMark/>
          </w:tcPr>
          <w:p w14:paraId="65D29691" w14:textId="77777777" w:rsidR="00E048B5" w:rsidRPr="00E048B5" w:rsidRDefault="00E048B5" w:rsidP="00E048B5">
            <w:pPr>
              <w:rPr>
                <w:rFonts w:ascii="Arial" w:hAnsi="Arial" w:cs="Arial"/>
                <w:sz w:val="16"/>
                <w:szCs w:val="16"/>
              </w:rPr>
            </w:pPr>
          </w:p>
        </w:tc>
        <w:tc>
          <w:tcPr>
            <w:tcW w:w="1701" w:type="dxa"/>
            <w:tcBorders>
              <w:top w:val="nil"/>
              <w:bottom w:val="nil"/>
            </w:tcBorders>
            <w:noWrap/>
            <w:hideMark/>
          </w:tcPr>
          <w:p w14:paraId="5AE71E5A" w14:textId="77777777" w:rsidR="00E048B5" w:rsidRPr="00E048B5" w:rsidRDefault="00E048B5" w:rsidP="00E048B5">
            <w:pPr>
              <w:rPr>
                <w:rFonts w:ascii="Arial" w:hAnsi="Arial" w:cs="Arial"/>
                <w:sz w:val="16"/>
                <w:szCs w:val="16"/>
              </w:rPr>
            </w:pPr>
          </w:p>
        </w:tc>
        <w:tc>
          <w:tcPr>
            <w:tcW w:w="3118" w:type="dxa"/>
            <w:tcBorders>
              <w:top w:val="nil"/>
              <w:bottom w:val="nil"/>
            </w:tcBorders>
            <w:noWrap/>
            <w:hideMark/>
          </w:tcPr>
          <w:p w14:paraId="6F844F30" w14:textId="77777777" w:rsidR="00E048B5" w:rsidRPr="00E048B5" w:rsidRDefault="00E048B5" w:rsidP="00E048B5">
            <w:pPr>
              <w:rPr>
                <w:rFonts w:ascii="Arial" w:hAnsi="Arial" w:cs="Arial"/>
                <w:sz w:val="16"/>
                <w:szCs w:val="16"/>
              </w:rPr>
            </w:pPr>
            <w:r w:rsidRPr="00E048B5">
              <w:rPr>
                <w:rFonts w:ascii="Arial" w:hAnsi="Arial" w:cs="Arial"/>
                <w:sz w:val="16"/>
                <w:szCs w:val="16"/>
              </w:rPr>
              <w:t>Effort</w:t>
            </w:r>
          </w:p>
        </w:tc>
        <w:tc>
          <w:tcPr>
            <w:tcW w:w="397" w:type="dxa"/>
            <w:tcBorders>
              <w:top w:val="nil"/>
              <w:bottom w:val="nil"/>
            </w:tcBorders>
            <w:noWrap/>
            <w:hideMark/>
          </w:tcPr>
          <w:p w14:paraId="41DEE53D" w14:textId="77777777" w:rsidR="00E048B5" w:rsidRPr="00E048B5" w:rsidRDefault="00E048B5" w:rsidP="009D6A25">
            <w:pPr>
              <w:jc w:val="right"/>
              <w:rPr>
                <w:rFonts w:ascii="Arial" w:hAnsi="Arial" w:cs="Arial"/>
                <w:sz w:val="16"/>
                <w:szCs w:val="16"/>
              </w:rPr>
            </w:pPr>
            <w:r w:rsidRPr="00E048B5">
              <w:rPr>
                <w:rFonts w:ascii="Arial" w:hAnsi="Arial" w:cs="Arial"/>
                <w:sz w:val="16"/>
                <w:szCs w:val="16"/>
              </w:rPr>
              <w:t>0.8</w:t>
            </w:r>
          </w:p>
        </w:tc>
        <w:tc>
          <w:tcPr>
            <w:tcW w:w="510" w:type="dxa"/>
            <w:tcBorders>
              <w:top w:val="nil"/>
              <w:bottom w:val="nil"/>
            </w:tcBorders>
            <w:noWrap/>
            <w:hideMark/>
          </w:tcPr>
          <w:p w14:paraId="1F0D384B" w14:textId="77777777" w:rsidR="00E048B5" w:rsidRPr="00E048B5" w:rsidRDefault="00E048B5" w:rsidP="00E048B5">
            <w:pPr>
              <w:rPr>
                <w:rFonts w:ascii="Arial" w:hAnsi="Arial" w:cs="Arial"/>
                <w:sz w:val="16"/>
                <w:szCs w:val="16"/>
              </w:rPr>
            </w:pPr>
            <w:r w:rsidRPr="00E048B5">
              <w:rPr>
                <w:rFonts w:ascii="Arial" w:hAnsi="Arial" w:cs="Arial"/>
                <w:sz w:val="16"/>
                <w:szCs w:val="16"/>
              </w:rPr>
              <w:t>***</w:t>
            </w:r>
          </w:p>
        </w:tc>
        <w:tc>
          <w:tcPr>
            <w:tcW w:w="964" w:type="dxa"/>
            <w:tcBorders>
              <w:top w:val="nil"/>
              <w:bottom w:val="nil"/>
            </w:tcBorders>
            <w:noWrap/>
            <w:hideMark/>
          </w:tcPr>
          <w:p w14:paraId="593554A2" w14:textId="77777777" w:rsidR="00E048B5" w:rsidRPr="00E048B5" w:rsidRDefault="00E048B5" w:rsidP="00E048B5">
            <w:pPr>
              <w:rPr>
                <w:rFonts w:ascii="Arial" w:hAnsi="Arial" w:cs="Arial"/>
                <w:sz w:val="16"/>
                <w:szCs w:val="16"/>
              </w:rPr>
            </w:pPr>
            <w:r w:rsidRPr="00E048B5">
              <w:rPr>
                <w:rFonts w:ascii="Arial" w:hAnsi="Arial" w:cs="Arial"/>
                <w:sz w:val="16"/>
                <w:szCs w:val="16"/>
              </w:rPr>
              <w:t>[0.6, 0.9]</w:t>
            </w:r>
          </w:p>
        </w:tc>
        <w:tc>
          <w:tcPr>
            <w:tcW w:w="510" w:type="dxa"/>
            <w:tcBorders>
              <w:top w:val="nil"/>
              <w:bottom w:val="nil"/>
            </w:tcBorders>
            <w:noWrap/>
            <w:hideMark/>
          </w:tcPr>
          <w:p w14:paraId="6DFCBE50" w14:textId="77777777" w:rsidR="00E048B5" w:rsidRPr="00E048B5" w:rsidRDefault="00E048B5" w:rsidP="009D6A25">
            <w:pPr>
              <w:jc w:val="right"/>
              <w:rPr>
                <w:rFonts w:ascii="Arial" w:hAnsi="Arial" w:cs="Arial"/>
                <w:sz w:val="16"/>
                <w:szCs w:val="16"/>
              </w:rPr>
            </w:pPr>
          </w:p>
        </w:tc>
        <w:tc>
          <w:tcPr>
            <w:tcW w:w="283" w:type="dxa"/>
            <w:tcBorders>
              <w:top w:val="nil"/>
              <w:bottom w:val="nil"/>
            </w:tcBorders>
            <w:noWrap/>
            <w:hideMark/>
          </w:tcPr>
          <w:p w14:paraId="141DFFBF" w14:textId="77777777" w:rsidR="00E048B5" w:rsidRPr="00E048B5" w:rsidRDefault="00E048B5" w:rsidP="00E048B5">
            <w:pPr>
              <w:rPr>
                <w:rFonts w:ascii="Arial" w:hAnsi="Arial" w:cs="Arial"/>
                <w:sz w:val="16"/>
                <w:szCs w:val="16"/>
              </w:rPr>
            </w:pPr>
          </w:p>
        </w:tc>
        <w:tc>
          <w:tcPr>
            <w:tcW w:w="680" w:type="dxa"/>
            <w:tcBorders>
              <w:top w:val="nil"/>
              <w:bottom w:val="nil"/>
            </w:tcBorders>
            <w:noWrap/>
            <w:hideMark/>
          </w:tcPr>
          <w:p w14:paraId="5DE8FF74" w14:textId="77777777" w:rsidR="00E048B5" w:rsidRPr="00E048B5" w:rsidRDefault="00E048B5" w:rsidP="009D6A25">
            <w:pPr>
              <w:jc w:val="right"/>
              <w:rPr>
                <w:rFonts w:ascii="Arial" w:hAnsi="Arial" w:cs="Arial"/>
                <w:sz w:val="16"/>
                <w:szCs w:val="16"/>
              </w:rPr>
            </w:pPr>
          </w:p>
        </w:tc>
        <w:tc>
          <w:tcPr>
            <w:tcW w:w="283" w:type="dxa"/>
            <w:tcBorders>
              <w:top w:val="nil"/>
              <w:bottom w:val="nil"/>
            </w:tcBorders>
            <w:noWrap/>
            <w:hideMark/>
          </w:tcPr>
          <w:p w14:paraId="4E9CE067" w14:textId="77777777" w:rsidR="00E048B5" w:rsidRPr="00E048B5" w:rsidRDefault="00E048B5" w:rsidP="00E048B5">
            <w:pPr>
              <w:rPr>
                <w:rFonts w:ascii="Arial" w:hAnsi="Arial" w:cs="Arial"/>
                <w:sz w:val="16"/>
                <w:szCs w:val="16"/>
              </w:rPr>
            </w:pPr>
          </w:p>
        </w:tc>
        <w:tc>
          <w:tcPr>
            <w:tcW w:w="510" w:type="dxa"/>
            <w:tcBorders>
              <w:top w:val="nil"/>
              <w:bottom w:val="nil"/>
            </w:tcBorders>
            <w:noWrap/>
            <w:hideMark/>
          </w:tcPr>
          <w:p w14:paraId="7359B265" w14:textId="77777777" w:rsidR="00E048B5" w:rsidRPr="00E048B5" w:rsidRDefault="00E048B5" w:rsidP="009D6A25">
            <w:pPr>
              <w:jc w:val="right"/>
              <w:rPr>
                <w:rFonts w:ascii="Arial" w:hAnsi="Arial" w:cs="Arial"/>
                <w:sz w:val="16"/>
                <w:szCs w:val="16"/>
              </w:rPr>
            </w:pPr>
          </w:p>
        </w:tc>
      </w:tr>
      <w:tr w:rsidR="00814F30" w:rsidRPr="00E048B5" w14:paraId="2C0761BB" w14:textId="77777777" w:rsidTr="00814F30">
        <w:trPr>
          <w:trHeight w:val="288"/>
        </w:trPr>
        <w:tc>
          <w:tcPr>
            <w:tcW w:w="283" w:type="dxa"/>
            <w:tcBorders>
              <w:top w:val="nil"/>
              <w:bottom w:val="nil"/>
            </w:tcBorders>
            <w:noWrap/>
            <w:hideMark/>
          </w:tcPr>
          <w:p w14:paraId="38FCA25B" w14:textId="77777777" w:rsidR="00E048B5" w:rsidRPr="00E048B5" w:rsidRDefault="00E048B5" w:rsidP="00E048B5">
            <w:pPr>
              <w:rPr>
                <w:rFonts w:ascii="Arial" w:hAnsi="Arial" w:cs="Arial"/>
                <w:sz w:val="16"/>
                <w:szCs w:val="16"/>
              </w:rPr>
            </w:pPr>
          </w:p>
        </w:tc>
        <w:tc>
          <w:tcPr>
            <w:tcW w:w="1701" w:type="dxa"/>
            <w:tcBorders>
              <w:top w:val="nil"/>
              <w:bottom w:val="nil"/>
            </w:tcBorders>
            <w:noWrap/>
            <w:hideMark/>
          </w:tcPr>
          <w:p w14:paraId="4EED52A0" w14:textId="77777777" w:rsidR="00E048B5" w:rsidRPr="00E048B5" w:rsidRDefault="00E048B5" w:rsidP="00E048B5">
            <w:pPr>
              <w:rPr>
                <w:rFonts w:ascii="Arial" w:hAnsi="Arial" w:cs="Arial"/>
                <w:sz w:val="16"/>
                <w:szCs w:val="16"/>
              </w:rPr>
            </w:pPr>
          </w:p>
        </w:tc>
        <w:tc>
          <w:tcPr>
            <w:tcW w:w="3118" w:type="dxa"/>
            <w:tcBorders>
              <w:top w:val="nil"/>
              <w:bottom w:val="nil"/>
            </w:tcBorders>
            <w:noWrap/>
            <w:hideMark/>
          </w:tcPr>
          <w:p w14:paraId="0187AE9A" w14:textId="04518BA6" w:rsidR="00E048B5" w:rsidRPr="00611529" w:rsidRDefault="00611529" w:rsidP="00E048B5">
            <w:pPr>
              <w:rPr>
                <w:rFonts w:ascii="Arial" w:hAnsi="Arial" w:cs="Arial"/>
                <w:sz w:val="16"/>
                <w:szCs w:val="16"/>
                <w:lang w:val="nl-NL"/>
              </w:rPr>
            </w:pPr>
            <w:r>
              <w:rPr>
                <w:rFonts w:ascii="Arial" w:hAnsi="Arial" w:cs="Arial"/>
                <w:sz w:val="16"/>
                <w:szCs w:val="16"/>
                <w:lang w:val="nl-NL"/>
              </w:rPr>
              <w:t>Age</w:t>
            </w:r>
          </w:p>
        </w:tc>
        <w:tc>
          <w:tcPr>
            <w:tcW w:w="397" w:type="dxa"/>
            <w:tcBorders>
              <w:top w:val="nil"/>
              <w:bottom w:val="nil"/>
            </w:tcBorders>
            <w:noWrap/>
            <w:hideMark/>
          </w:tcPr>
          <w:p w14:paraId="4D4201B1" w14:textId="77777777" w:rsidR="00E048B5" w:rsidRPr="00E048B5" w:rsidRDefault="00E048B5" w:rsidP="009D6A25">
            <w:pPr>
              <w:jc w:val="right"/>
              <w:rPr>
                <w:rFonts w:ascii="Arial" w:hAnsi="Arial" w:cs="Arial"/>
                <w:sz w:val="16"/>
                <w:szCs w:val="16"/>
              </w:rPr>
            </w:pPr>
            <w:r w:rsidRPr="00E048B5">
              <w:rPr>
                <w:rFonts w:ascii="Arial" w:hAnsi="Arial" w:cs="Arial"/>
                <w:sz w:val="16"/>
                <w:szCs w:val="16"/>
              </w:rPr>
              <w:t>-0.2</w:t>
            </w:r>
          </w:p>
        </w:tc>
        <w:tc>
          <w:tcPr>
            <w:tcW w:w="510" w:type="dxa"/>
            <w:tcBorders>
              <w:top w:val="nil"/>
              <w:bottom w:val="nil"/>
            </w:tcBorders>
            <w:noWrap/>
            <w:hideMark/>
          </w:tcPr>
          <w:p w14:paraId="7847C288" w14:textId="77777777" w:rsidR="00E048B5" w:rsidRPr="00E048B5" w:rsidRDefault="00E048B5" w:rsidP="00E048B5">
            <w:pPr>
              <w:rPr>
                <w:rFonts w:ascii="Arial" w:hAnsi="Arial" w:cs="Arial"/>
                <w:sz w:val="16"/>
                <w:szCs w:val="16"/>
              </w:rPr>
            </w:pPr>
          </w:p>
        </w:tc>
        <w:tc>
          <w:tcPr>
            <w:tcW w:w="964" w:type="dxa"/>
            <w:tcBorders>
              <w:top w:val="nil"/>
              <w:bottom w:val="nil"/>
            </w:tcBorders>
            <w:noWrap/>
            <w:hideMark/>
          </w:tcPr>
          <w:p w14:paraId="73FEE1E6" w14:textId="77777777" w:rsidR="00E048B5" w:rsidRPr="00E048B5" w:rsidRDefault="00E048B5" w:rsidP="00E048B5">
            <w:pPr>
              <w:rPr>
                <w:rFonts w:ascii="Arial" w:hAnsi="Arial" w:cs="Arial"/>
                <w:sz w:val="16"/>
                <w:szCs w:val="16"/>
              </w:rPr>
            </w:pPr>
            <w:r w:rsidRPr="00E048B5">
              <w:rPr>
                <w:rFonts w:ascii="Arial" w:hAnsi="Arial" w:cs="Arial"/>
                <w:sz w:val="16"/>
                <w:szCs w:val="16"/>
              </w:rPr>
              <w:t>[-0.5, 0.1]</w:t>
            </w:r>
          </w:p>
        </w:tc>
        <w:tc>
          <w:tcPr>
            <w:tcW w:w="510" w:type="dxa"/>
            <w:tcBorders>
              <w:top w:val="nil"/>
              <w:bottom w:val="nil"/>
            </w:tcBorders>
            <w:noWrap/>
            <w:hideMark/>
          </w:tcPr>
          <w:p w14:paraId="142D368F" w14:textId="77777777" w:rsidR="00E048B5" w:rsidRPr="00E048B5" w:rsidRDefault="00E048B5" w:rsidP="009D6A25">
            <w:pPr>
              <w:jc w:val="right"/>
              <w:rPr>
                <w:rFonts w:ascii="Arial" w:hAnsi="Arial" w:cs="Arial"/>
                <w:sz w:val="16"/>
                <w:szCs w:val="16"/>
              </w:rPr>
            </w:pPr>
          </w:p>
        </w:tc>
        <w:tc>
          <w:tcPr>
            <w:tcW w:w="283" w:type="dxa"/>
            <w:tcBorders>
              <w:top w:val="nil"/>
              <w:bottom w:val="nil"/>
            </w:tcBorders>
            <w:noWrap/>
            <w:hideMark/>
          </w:tcPr>
          <w:p w14:paraId="2592C51F" w14:textId="77777777" w:rsidR="00E048B5" w:rsidRPr="00E048B5" w:rsidRDefault="00E048B5" w:rsidP="00E048B5">
            <w:pPr>
              <w:rPr>
                <w:rFonts w:ascii="Arial" w:hAnsi="Arial" w:cs="Arial"/>
                <w:sz w:val="16"/>
                <w:szCs w:val="16"/>
              </w:rPr>
            </w:pPr>
          </w:p>
        </w:tc>
        <w:tc>
          <w:tcPr>
            <w:tcW w:w="680" w:type="dxa"/>
            <w:tcBorders>
              <w:top w:val="nil"/>
              <w:bottom w:val="nil"/>
            </w:tcBorders>
            <w:noWrap/>
            <w:hideMark/>
          </w:tcPr>
          <w:p w14:paraId="0AA10072" w14:textId="77777777" w:rsidR="00E048B5" w:rsidRPr="00E048B5" w:rsidRDefault="00E048B5" w:rsidP="009D6A25">
            <w:pPr>
              <w:jc w:val="right"/>
              <w:rPr>
                <w:rFonts w:ascii="Arial" w:hAnsi="Arial" w:cs="Arial"/>
                <w:sz w:val="16"/>
                <w:szCs w:val="16"/>
              </w:rPr>
            </w:pPr>
          </w:p>
        </w:tc>
        <w:tc>
          <w:tcPr>
            <w:tcW w:w="283" w:type="dxa"/>
            <w:tcBorders>
              <w:top w:val="nil"/>
              <w:bottom w:val="nil"/>
            </w:tcBorders>
            <w:noWrap/>
            <w:hideMark/>
          </w:tcPr>
          <w:p w14:paraId="5D9AC225" w14:textId="77777777" w:rsidR="00E048B5" w:rsidRPr="00E048B5" w:rsidRDefault="00E048B5" w:rsidP="00E048B5">
            <w:pPr>
              <w:rPr>
                <w:rFonts w:ascii="Arial" w:hAnsi="Arial" w:cs="Arial"/>
                <w:sz w:val="16"/>
                <w:szCs w:val="16"/>
              </w:rPr>
            </w:pPr>
          </w:p>
        </w:tc>
        <w:tc>
          <w:tcPr>
            <w:tcW w:w="510" w:type="dxa"/>
            <w:tcBorders>
              <w:top w:val="nil"/>
              <w:bottom w:val="nil"/>
            </w:tcBorders>
            <w:noWrap/>
            <w:hideMark/>
          </w:tcPr>
          <w:p w14:paraId="1516F024" w14:textId="77777777" w:rsidR="00E048B5" w:rsidRPr="00E048B5" w:rsidRDefault="00E048B5" w:rsidP="009D6A25">
            <w:pPr>
              <w:jc w:val="right"/>
              <w:rPr>
                <w:rFonts w:ascii="Arial" w:hAnsi="Arial" w:cs="Arial"/>
                <w:sz w:val="16"/>
                <w:szCs w:val="16"/>
              </w:rPr>
            </w:pPr>
          </w:p>
        </w:tc>
      </w:tr>
      <w:tr w:rsidR="00814F30" w:rsidRPr="00E048B5" w14:paraId="22D48377" w14:textId="77777777" w:rsidTr="00814F30">
        <w:trPr>
          <w:trHeight w:val="288"/>
        </w:trPr>
        <w:tc>
          <w:tcPr>
            <w:tcW w:w="283" w:type="dxa"/>
            <w:tcBorders>
              <w:top w:val="nil"/>
              <w:bottom w:val="single" w:sz="4" w:space="0" w:color="auto"/>
            </w:tcBorders>
            <w:noWrap/>
            <w:hideMark/>
          </w:tcPr>
          <w:p w14:paraId="323D15CE" w14:textId="77777777" w:rsidR="00E048B5" w:rsidRPr="00E048B5" w:rsidRDefault="00E048B5" w:rsidP="00E048B5">
            <w:pPr>
              <w:rPr>
                <w:rFonts w:ascii="Arial" w:hAnsi="Arial" w:cs="Arial"/>
                <w:sz w:val="16"/>
                <w:szCs w:val="16"/>
              </w:rPr>
            </w:pPr>
          </w:p>
        </w:tc>
        <w:tc>
          <w:tcPr>
            <w:tcW w:w="1701" w:type="dxa"/>
            <w:tcBorders>
              <w:top w:val="nil"/>
              <w:bottom w:val="single" w:sz="4" w:space="0" w:color="auto"/>
            </w:tcBorders>
            <w:noWrap/>
            <w:hideMark/>
          </w:tcPr>
          <w:p w14:paraId="6C7A55A0" w14:textId="77777777" w:rsidR="00E048B5" w:rsidRPr="00E048B5" w:rsidRDefault="00E048B5" w:rsidP="00E048B5">
            <w:pPr>
              <w:rPr>
                <w:rFonts w:ascii="Arial" w:hAnsi="Arial" w:cs="Arial"/>
                <w:sz w:val="16"/>
                <w:szCs w:val="16"/>
              </w:rPr>
            </w:pPr>
          </w:p>
        </w:tc>
        <w:tc>
          <w:tcPr>
            <w:tcW w:w="3118" w:type="dxa"/>
            <w:tcBorders>
              <w:top w:val="nil"/>
              <w:bottom w:val="single" w:sz="4" w:space="0" w:color="auto"/>
            </w:tcBorders>
            <w:noWrap/>
            <w:hideMark/>
          </w:tcPr>
          <w:p w14:paraId="2C33DA81" w14:textId="48AFC3AB" w:rsidR="00E048B5" w:rsidRPr="00E048B5" w:rsidRDefault="00611529" w:rsidP="00E048B5">
            <w:pPr>
              <w:rPr>
                <w:rFonts w:ascii="Arial" w:hAnsi="Arial" w:cs="Arial"/>
                <w:sz w:val="16"/>
                <w:szCs w:val="16"/>
              </w:rPr>
            </w:pPr>
            <w:r>
              <w:rPr>
                <w:rFonts w:ascii="Arial" w:hAnsi="Arial" w:cs="Arial"/>
                <w:sz w:val="16"/>
                <w:szCs w:val="16"/>
                <w:lang w:val="nl-NL"/>
              </w:rPr>
              <w:t>Effort × Age</w:t>
            </w:r>
          </w:p>
        </w:tc>
        <w:tc>
          <w:tcPr>
            <w:tcW w:w="397" w:type="dxa"/>
            <w:tcBorders>
              <w:top w:val="nil"/>
              <w:bottom w:val="single" w:sz="4" w:space="0" w:color="auto"/>
            </w:tcBorders>
            <w:noWrap/>
            <w:hideMark/>
          </w:tcPr>
          <w:p w14:paraId="5C52589C" w14:textId="72A397A1" w:rsidR="00E048B5" w:rsidRPr="00E048B5" w:rsidRDefault="00E048B5" w:rsidP="009D6A25">
            <w:pPr>
              <w:jc w:val="right"/>
              <w:rPr>
                <w:rFonts w:ascii="Arial" w:hAnsi="Arial" w:cs="Arial"/>
                <w:sz w:val="16"/>
                <w:szCs w:val="16"/>
                <w:lang w:val="nl-NL"/>
              </w:rPr>
            </w:pPr>
            <w:r w:rsidRPr="00E048B5">
              <w:rPr>
                <w:rFonts w:ascii="Arial" w:hAnsi="Arial" w:cs="Arial"/>
                <w:sz w:val="16"/>
                <w:szCs w:val="16"/>
              </w:rPr>
              <w:t>0</w:t>
            </w:r>
            <w:r>
              <w:rPr>
                <w:rFonts w:ascii="Arial" w:hAnsi="Arial" w:cs="Arial"/>
                <w:sz w:val="16"/>
                <w:szCs w:val="16"/>
                <w:lang w:val="nl-NL"/>
              </w:rPr>
              <w:t>.0</w:t>
            </w:r>
          </w:p>
        </w:tc>
        <w:tc>
          <w:tcPr>
            <w:tcW w:w="510" w:type="dxa"/>
            <w:tcBorders>
              <w:top w:val="nil"/>
              <w:bottom w:val="single" w:sz="4" w:space="0" w:color="auto"/>
            </w:tcBorders>
            <w:noWrap/>
            <w:hideMark/>
          </w:tcPr>
          <w:p w14:paraId="5E1E3907" w14:textId="77777777" w:rsidR="00E048B5" w:rsidRPr="00E048B5" w:rsidRDefault="00E048B5" w:rsidP="00E048B5">
            <w:pPr>
              <w:rPr>
                <w:rFonts w:ascii="Arial" w:hAnsi="Arial" w:cs="Arial"/>
                <w:sz w:val="16"/>
                <w:szCs w:val="16"/>
              </w:rPr>
            </w:pPr>
          </w:p>
        </w:tc>
        <w:tc>
          <w:tcPr>
            <w:tcW w:w="964" w:type="dxa"/>
            <w:tcBorders>
              <w:top w:val="nil"/>
              <w:bottom w:val="single" w:sz="4" w:space="0" w:color="auto"/>
            </w:tcBorders>
            <w:noWrap/>
            <w:hideMark/>
          </w:tcPr>
          <w:p w14:paraId="487EB203" w14:textId="77777777" w:rsidR="00E048B5" w:rsidRPr="00E048B5" w:rsidRDefault="00E048B5" w:rsidP="00E048B5">
            <w:pPr>
              <w:rPr>
                <w:rFonts w:ascii="Arial" w:hAnsi="Arial" w:cs="Arial"/>
                <w:sz w:val="16"/>
                <w:szCs w:val="16"/>
              </w:rPr>
            </w:pPr>
            <w:r w:rsidRPr="00E048B5">
              <w:rPr>
                <w:rFonts w:ascii="Arial" w:hAnsi="Arial" w:cs="Arial"/>
                <w:sz w:val="16"/>
                <w:szCs w:val="16"/>
              </w:rPr>
              <w:t>[0.0, 0.0]</w:t>
            </w:r>
          </w:p>
        </w:tc>
        <w:tc>
          <w:tcPr>
            <w:tcW w:w="510" w:type="dxa"/>
            <w:tcBorders>
              <w:top w:val="nil"/>
              <w:bottom w:val="single" w:sz="4" w:space="0" w:color="auto"/>
            </w:tcBorders>
            <w:noWrap/>
            <w:hideMark/>
          </w:tcPr>
          <w:p w14:paraId="3F7FE938" w14:textId="77777777" w:rsidR="00E048B5" w:rsidRPr="00E048B5" w:rsidRDefault="00E048B5" w:rsidP="009D6A25">
            <w:pPr>
              <w:jc w:val="right"/>
              <w:rPr>
                <w:rFonts w:ascii="Arial" w:hAnsi="Arial" w:cs="Arial"/>
                <w:sz w:val="16"/>
                <w:szCs w:val="16"/>
              </w:rPr>
            </w:pPr>
          </w:p>
        </w:tc>
        <w:tc>
          <w:tcPr>
            <w:tcW w:w="283" w:type="dxa"/>
            <w:tcBorders>
              <w:top w:val="nil"/>
              <w:bottom w:val="single" w:sz="4" w:space="0" w:color="auto"/>
            </w:tcBorders>
            <w:noWrap/>
            <w:hideMark/>
          </w:tcPr>
          <w:p w14:paraId="2922D1CD" w14:textId="77777777" w:rsidR="00E048B5" w:rsidRPr="00E048B5" w:rsidRDefault="00E048B5" w:rsidP="00E048B5">
            <w:pPr>
              <w:rPr>
                <w:rFonts w:ascii="Arial" w:hAnsi="Arial" w:cs="Arial"/>
                <w:sz w:val="16"/>
                <w:szCs w:val="16"/>
              </w:rPr>
            </w:pPr>
          </w:p>
        </w:tc>
        <w:tc>
          <w:tcPr>
            <w:tcW w:w="680" w:type="dxa"/>
            <w:tcBorders>
              <w:top w:val="nil"/>
              <w:bottom w:val="single" w:sz="4" w:space="0" w:color="auto"/>
            </w:tcBorders>
            <w:noWrap/>
            <w:hideMark/>
          </w:tcPr>
          <w:p w14:paraId="37D771C0" w14:textId="77777777" w:rsidR="00E048B5" w:rsidRPr="00E048B5" w:rsidRDefault="00E048B5" w:rsidP="009D6A25">
            <w:pPr>
              <w:jc w:val="right"/>
              <w:rPr>
                <w:rFonts w:ascii="Arial" w:hAnsi="Arial" w:cs="Arial"/>
                <w:sz w:val="16"/>
                <w:szCs w:val="16"/>
              </w:rPr>
            </w:pPr>
          </w:p>
        </w:tc>
        <w:tc>
          <w:tcPr>
            <w:tcW w:w="283" w:type="dxa"/>
            <w:tcBorders>
              <w:top w:val="nil"/>
              <w:bottom w:val="single" w:sz="4" w:space="0" w:color="auto"/>
            </w:tcBorders>
            <w:noWrap/>
            <w:hideMark/>
          </w:tcPr>
          <w:p w14:paraId="5F33A924" w14:textId="77777777" w:rsidR="00E048B5" w:rsidRPr="00E048B5" w:rsidRDefault="00E048B5" w:rsidP="00E048B5">
            <w:pPr>
              <w:rPr>
                <w:rFonts w:ascii="Arial" w:hAnsi="Arial" w:cs="Arial"/>
                <w:sz w:val="16"/>
                <w:szCs w:val="16"/>
              </w:rPr>
            </w:pPr>
          </w:p>
        </w:tc>
        <w:tc>
          <w:tcPr>
            <w:tcW w:w="510" w:type="dxa"/>
            <w:tcBorders>
              <w:top w:val="nil"/>
              <w:bottom w:val="single" w:sz="4" w:space="0" w:color="auto"/>
            </w:tcBorders>
            <w:noWrap/>
            <w:hideMark/>
          </w:tcPr>
          <w:p w14:paraId="5BECB47A" w14:textId="77777777" w:rsidR="00E048B5" w:rsidRPr="00E048B5" w:rsidRDefault="00E048B5" w:rsidP="009D6A25">
            <w:pPr>
              <w:jc w:val="right"/>
              <w:rPr>
                <w:rFonts w:ascii="Arial" w:hAnsi="Arial" w:cs="Arial"/>
                <w:sz w:val="16"/>
                <w:szCs w:val="16"/>
              </w:rPr>
            </w:pPr>
          </w:p>
        </w:tc>
      </w:tr>
      <w:tr w:rsidR="00814F30" w:rsidRPr="00E048B5" w14:paraId="44F79ECE" w14:textId="77777777" w:rsidTr="00814F30">
        <w:trPr>
          <w:trHeight w:val="288"/>
        </w:trPr>
        <w:tc>
          <w:tcPr>
            <w:tcW w:w="283" w:type="dxa"/>
            <w:tcBorders>
              <w:top w:val="single" w:sz="4" w:space="0" w:color="auto"/>
            </w:tcBorders>
            <w:noWrap/>
            <w:hideMark/>
          </w:tcPr>
          <w:p w14:paraId="4DC42939" w14:textId="77777777" w:rsidR="00E048B5" w:rsidRPr="00E048B5" w:rsidRDefault="00E048B5" w:rsidP="00E048B5">
            <w:pPr>
              <w:rPr>
                <w:rFonts w:ascii="Arial" w:hAnsi="Arial" w:cs="Arial"/>
                <w:sz w:val="16"/>
                <w:szCs w:val="16"/>
              </w:rPr>
            </w:pPr>
            <w:r w:rsidRPr="00E048B5">
              <w:rPr>
                <w:rFonts w:ascii="Arial" w:hAnsi="Arial" w:cs="Arial"/>
                <w:sz w:val="16"/>
                <w:szCs w:val="16"/>
              </w:rPr>
              <w:t>12</w:t>
            </w:r>
          </w:p>
        </w:tc>
        <w:tc>
          <w:tcPr>
            <w:tcW w:w="1701" w:type="dxa"/>
            <w:tcBorders>
              <w:top w:val="single" w:sz="4" w:space="0" w:color="auto"/>
            </w:tcBorders>
            <w:noWrap/>
            <w:hideMark/>
          </w:tcPr>
          <w:p w14:paraId="796E4400" w14:textId="77777777" w:rsidR="00E048B5" w:rsidRPr="00E048B5" w:rsidRDefault="00E048B5" w:rsidP="00E048B5">
            <w:pPr>
              <w:rPr>
                <w:rFonts w:ascii="Arial" w:hAnsi="Arial" w:cs="Arial"/>
                <w:sz w:val="16"/>
                <w:szCs w:val="16"/>
              </w:rPr>
            </w:pPr>
            <w:r w:rsidRPr="00E048B5">
              <w:rPr>
                <w:rFonts w:ascii="Arial" w:hAnsi="Arial" w:cs="Arial"/>
                <w:sz w:val="16"/>
                <w:szCs w:val="16"/>
              </w:rPr>
              <w:t>Gender</w:t>
            </w:r>
          </w:p>
        </w:tc>
        <w:tc>
          <w:tcPr>
            <w:tcW w:w="3118" w:type="dxa"/>
            <w:tcBorders>
              <w:top w:val="single" w:sz="4" w:space="0" w:color="auto"/>
            </w:tcBorders>
            <w:noWrap/>
            <w:hideMark/>
          </w:tcPr>
          <w:p w14:paraId="16339B1B" w14:textId="77777777" w:rsidR="00E048B5" w:rsidRPr="00E048B5" w:rsidRDefault="00E048B5" w:rsidP="00E048B5">
            <w:pPr>
              <w:rPr>
                <w:rFonts w:ascii="Arial" w:hAnsi="Arial" w:cs="Arial"/>
                <w:sz w:val="16"/>
                <w:szCs w:val="16"/>
              </w:rPr>
            </w:pPr>
            <w:r w:rsidRPr="00E048B5">
              <w:rPr>
                <w:rFonts w:ascii="Arial" w:hAnsi="Arial" w:cs="Arial"/>
                <w:sz w:val="16"/>
                <w:szCs w:val="16"/>
              </w:rPr>
              <w:t>Intercept</w:t>
            </w:r>
          </w:p>
        </w:tc>
        <w:tc>
          <w:tcPr>
            <w:tcW w:w="397" w:type="dxa"/>
            <w:tcBorders>
              <w:top w:val="single" w:sz="4" w:space="0" w:color="auto"/>
            </w:tcBorders>
            <w:noWrap/>
            <w:hideMark/>
          </w:tcPr>
          <w:p w14:paraId="54D20BE3" w14:textId="77777777" w:rsidR="00E048B5" w:rsidRPr="00E048B5" w:rsidRDefault="00E048B5" w:rsidP="009D6A25">
            <w:pPr>
              <w:jc w:val="right"/>
              <w:rPr>
                <w:rFonts w:ascii="Arial" w:hAnsi="Arial" w:cs="Arial"/>
                <w:sz w:val="16"/>
                <w:szCs w:val="16"/>
              </w:rPr>
            </w:pPr>
            <w:r w:rsidRPr="00E048B5">
              <w:rPr>
                <w:rFonts w:ascii="Arial" w:hAnsi="Arial" w:cs="Arial"/>
                <w:sz w:val="16"/>
                <w:szCs w:val="16"/>
              </w:rPr>
              <w:t>34.2</w:t>
            </w:r>
          </w:p>
        </w:tc>
        <w:tc>
          <w:tcPr>
            <w:tcW w:w="510" w:type="dxa"/>
            <w:tcBorders>
              <w:top w:val="single" w:sz="4" w:space="0" w:color="auto"/>
            </w:tcBorders>
            <w:noWrap/>
            <w:hideMark/>
          </w:tcPr>
          <w:p w14:paraId="191EDC55" w14:textId="77777777" w:rsidR="00E048B5" w:rsidRPr="00E048B5" w:rsidRDefault="00E048B5" w:rsidP="00E048B5">
            <w:pPr>
              <w:rPr>
                <w:rFonts w:ascii="Arial" w:hAnsi="Arial" w:cs="Arial"/>
                <w:sz w:val="16"/>
                <w:szCs w:val="16"/>
              </w:rPr>
            </w:pPr>
            <w:r w:rsidRPr="00E048B5">
              <w:rPr>
                <w:rFonts w:ascii="Arial" w:hAnsi="Arial" w:cs="Arial"/>
                <w:sz w:val="16"/>
                <w:szCs w:val="16"/>
              </w:rPr>
              <w:t>***</w:t>
            </w:r>
          </w:p>
        </w:tc>
        <w:tc>
          <w:tcPr>
            <w:tcW w:w="964" w:type="dxa"/>
            <w:tcBorders>
              <w:top w:val="single" w:sz="4" w:space="0" w:color="auto"/>
            </w:tcBorders>
            <w:noWrap/>
            <w:hideMark/>
          </w:tcPr>
          <w:p w14:paraId="4FF76CB0" w14:textId="77777777" w:rsidR="00E048B5" w:rsidRPr="00E048B5" w:rsidRDefault="00E048B5" w:rsidP="00E048B5">
            <w:pPr>
              <w:rPr>
                <w:rFonts w:ascii="Arial" w:hAnsi="Arial" w:cs="Arial"/>
                <w:sz w:val="16"/>
                <w:szCs w:val="16"/>
              </w:rPr>
            </w:pPr>
            <w:r w:rsidRPr="00E048B5">
              <w:rPr>
                <w:rFonts w:ascii="Arial" w:hAnsi="Arial" w:cs="Arial"/>
                <w:sz w:val="16"/>
                <w:szCs w:val="16"/>
              </w:rPr>
              <w:t>[32.2, 36.2]</w:t>
            </w:r>
          </w:p>
        </w:tc>
        <w:tc>
          <w:tcPr>
            <w:tcW w:w="510" w:type="dxa"/>
            <w:tcBorders>
              <w:top w:val="single" w:sz="4" w:space="0" w:color="auto"/>
            </w:tcBorders>
            <w:noWrap/>
            <w:hideMark/>
          </w:tcPr>
          <w:p w14:paraId="62118489" w14:textId="77777777" w:rsidR="00E048B5" w:rsidRPr="00E048B5" w:rsidRDefault="00E048B5" w:rsidP="009D6A25">
            <w:pPr>
              <w:jc w:val="right"/>
              <w:rPr>
                <w:rFonts w:ascii="Arial" w:hAnsi="Arial" w:cs="Arial"/>
                <w:sz w:val="16"/>
                <w:szCs w:val="16"/>
              </w:rPr>
            </w:pPr>
            <w:r w:rsidRPr="00E048B5">
              <w:rPr>
                <w:rFonts w:ascii="Arial" w:hAnsi="Arial" w:cs="Arial"/>
                <w:sz w:val="16"/>
                <w:szCs w:val="16"/>
              </w:rPr>
              <w:t>513.2</w:t>
            </w:r>
          </w:p>
        </w:tc>
        <w:tc>
          <w:tcPr>
            <w:tcW w:w="283" w:type="dxa"/>
            <w:tcBorders>
              <w:top w:val="single" w:sz="4" w:space="0" w:color="auto"/>
            </w:tcBorders>
            <w:noWrap/>
            <w:hideMark/>
          </w:tcPr>
          <w:p w14:paraId="55166B7D" w14:textId="77777777" w:rsidR="00E048B5" w:rsidRPr="00E048B5" w:rsidRDefault="00E048B5" w:rsidP="00E048B5">
            <w:pPr>
              <w:rPr>
                <w:rFonts w:ascii="Arial" w:hAnsi="Arial" w:cs="Arial"/>
                <w:sz w:val="16"/>
                <w:szCs w:val="16"/>
              </w:rPr>
            </w:pPr>
            <w:r w:rsidRPr="00E048B5">
              <w:rPr>
                <w:rFonts w:ascii="Arial" w:hAnsi="Arial" w:cs="Arial"/>
                <w:sz w:val="16"/>
                <w:szCs w:val="16"/>
              </w:rPr>
              <w:t>***</w:t>
            </w:r>
          </w:p>
        </w:tc>
        <w:tc>
          <w:tcPr>
            <w:tcW w:w="680" w:type="dxa"/>
            <w:tcBorders>
              <w:top w:val="single" w:sz="4" w:space="0" w:color="auto"/>
            </w:tcBorders>
            <w:noWrap/>
            <w:hideMark/>
          </w:tcPr>
          <w:p w14:paraId="58266D94" w14:textId="77777777" w:rsidR="00E048B5" w:rsidRPr="00E048B5" w:rsidRDefault="00E048B5" w:rsidP="009D6A25">
            <w:pPr>
              <w:jc w:val="right"/>
              <w:rPr>
                <w:rFonts w:ascii="Arial" w:hAnsi="Arial" w:cs="Arial"/>
                <w:sz w:val="16"/>
                <w:szCs w:val="16"/>
              </w:rPr>
            </w:pPr>
            <w:r w:rsidRPr="00E048B5">
              <w:rPr>
                <w:rFonts w:ascii="Arial" w:hAnsi="Arial" w:cs="Arial"/>
                <w:sz w:val="16"/>
                <w:szCs w:val="16"/>
              </w:rPr>
              <w:t>2384.1</w:t>
            </w:r>
          </w:p>
        </w:tc>
        <w:tc>
          <w:tcPr>
            <w:tcW w:w="283" w:type="dxa"/>
            <w:tcBorders>
              <w:top w:val="single" w:sz="4" w:space="0" w:color="auto"/>
            </w:tcBorders>
            <w:noWrap/>
            <w:hideMark/>
          </w:tcPr>
          <w:p w14:paraId="5546B86E" w14:textId="77777777" w:rsidR="00E048B5" w:rsidRPr="00E048B5" w:rsidRDefault="00E048B5" w:rsidP="00E048B5">
            <w:pPr>
              <w:rPr>
                <w:rFonts w:ascii="Arial" w:hAnsi="Arial" w:cs="Arial"/>
                <w:sz w:val="16"/>
                <w:szCs w:val="16"/>
              </w:rPr>
            </w:pPr>
            <w:r w:rsidRPr="00E048B5">
              <w:rPr>
                <w:rFonts w:ascii="Arial" w:hAnsi="Arial" w:cs="Arial"/>
                <w:sz w:val="16"/>
                <w:szCs w:val="16"/>
              </w:rPr>
              <w:t>***</w:t>
            </w:r>
          </w:p>
        </w:tc>
        <w:tc>
          <w:tcPr>
            <w:tcW w:w="510" w:type="dxa"/>
            <w:tcBorders>
              <w:top w:val="single" w:sz="4" w:space="0" w:color="auto"/>
            </w:tcBorders>
            <w:noWrap/>
            <w:hideMark/>
          </w:tcPr>
          <w:p w14:paraId="151E42DC" w14:textId="77777777" w:rsidR="00E048B5" w:rsidRPr="00E048B5" w:rsidRDefault="00E048B5" w:rsidP="009D6A25">
            <w:pPr>
              <w:jc w:val="right"/>
              <w:rPr>
                <w:rFonts w:ascii="Arial" w:hAnsi="Arial" w:cs="Arial"/>
                <w:sz w:val="16"/>
                <w:szCs w:val="16"/>
              </w:rPr>
            </w:pPr>
            <w:r w:rsidRPr="00E048B5">
              <w:rPr>
                <w:rFonts w:ascii="Arial" w:hAnsi="Arial" w:cs="Arial"/>
                <w:sz w:val="16"/>
                <w:szCs w:val="16"/>
              </w:rPr>
              <w:t>95.2</w:t>
            </w:r>
          </w:p>
        </w:tc>
      </w:tr>
      <w:tr w:rsidR="00814F30" w:rsidRPr="00E048B5" w14:paraId="6D79347D" w14:textId="77777777" w:rsidTr="00814F30">
        <w:trPr>
          <w:trHeight w:val="288"/>
        </w:trPr>
        <w:tc>
          <w:tcPr>
            <w:tcW w:w="283" w:type="dxa"/>
            <w:noWrap/>
            <w:hideMark/>
          </w:tcPr>
          <w:p w14:paraId="6A94171B" w14:textId="77777777" w:rsidR="00E048B5" w:rsidRPr="00E048B5" w:rsidRDefault="00E048B5" w:rsidP="00E048B5">
            <w:pPr>
              <w:rPr>
                <w:rFonts w:ascii="Arial" w:hAnsi="Arial" w:cs="Arial"/>
                <w:sz w:val="16"/>
                <w:szCs w:val="16"/>
              </w:rPr>
            </w:pPr>
          </w:p>
        </w:tc>
        <w:tc>
          <w:tcPr>
            <w:tcW w:w="1701" w:type="dxa"/>
            <w:noWrap/>
            <w:hideMark/>
          </w:tcPr>
          <w:p w14:paraId="4E475195" w14:textId="77777777" w:rsidR="00E048B5" w:rsidRPr="00E048B5" w:rsidRDefault="00E048B5" w:rsidP="00E048B5">
            <w:pPr>
              <w:rPr>
                <w:rFonts w:ascii="Arial" w:hAnsi="Arial" w:cs="Arial"/>
                <w:sz w:val="16"/>
                <w:szCs w:val="16"/>
              </w:rPr>
            </w:pPr>
          </w:p>
        </w:tc>
        <w:tc>
          <w:tcPr>
            <w:tcW w:w="3118" w:type="dxa"/>
            <w:noWrap/>
            <w:hideMark/>
          </w:tcPr>
          <w:p w14:paraId="211194C0" w14:textId="77777777" w:rsidR="00E048B5" w:rsidRPr="00E048B5" w:rsidRDefault="00E048B5" w:rsidP="00E048B5">
            <w:pPr>
              <w:rPr>
                <w:rFonts w:ascii="Arial" w:hAnsi="Arial" w:cs="Arial"/>
                <w:sz w:val="16"/>
                <w:szCs w:val="16"/>
              </w:rPr>
            </w:pPr>
            <w:r w:rsidRPr="00E048B5">
              <w:rPr>
                <w:rFonts w:ascii="Arial" w:hAnsi="Arial" w:cs="Arial"/>
                <w:sz w:val="16"/>
                <w:szCs w:val="16"/>
              </w:rPr>
              <w:t>Effort</w:t>
            </w:r>
          </w:p>
        </w:tc>
        <w:tc>
          <w:tcPr>
            <w:tcW w:w="397" w:type="dxa"/>
            <w:noWrap/>
            <w:hideMark/>
          </w:tcPr>
          <w:p w14:paraId="3A845880" w14:textId="77777777" w:rsidR="00E048B5" w:rsidRPr="00E048B5" w:rsidRDefault="00E048B5" w:rsidP="009D6A25">
            <w:pPr>
              <w:jc w:val="right"/>
              <w:rPr>
                <w:rFonts w:ascii="Arial" w:hAnsi="Arial" w:cs="Arial"/>
                <w:sz w:val="16"/>
                <w:szCs w:val="16"/>
              </w:rPr>
            </w:pPr>
            <w:r w:rsidRPr="00E048B5">
              <w:rPr>
                <w:rFonts w:ascii="Arial" w:hAnsi="Arial" w:cs="Arial"/>
                <w:sz w:val="16"/>
                <w:szCs w:val="16"/>
              </w:rPr>
              <w:t>0.8</w:t>
            </w:r>
          </w:p>
        </w:tc>
        <w:tc>
          <w:tcPr>
            <w:tcW w:w="510" w:type="dxa"/>
            <w:noWrap/>
            <w:hideMark/>
          </w:tcPr>
          <w:p w14:paraId="0243FCAC" w14:textId="77777777" w:rsidR="00E048B5" w:rsidRPr="00E048B5" w:rsidRDefault="00E048B5" w:rsidP="00E048B5">
            <w:pPr>
              <w:rPr>
                <w:rFonts w:ascii="Arial" w:hAnsi="Arial" w:cs="Arial"/>
                <w:sz w:val="16"/>
                <w:szCs w:val="16"/>
              </w:rPr>
            </w:pPr>
            <w:r w:rsidRPr="00E048B5">
              <w:rPr>
                <w:rFonts w:ascii="Arial" w:hAnsi="Arial" w:cs="Arial"/>
                <w:sz w:val="16"/>
                <w:szCs w:val="16"/>
              </w:rPr>
              <w:t>***</w:t>
            </w:r>
          </w:p>
        </w:tc>
        <w:tc>
          <w:tcPr>
            <w:tcW w:w="964" w:type="dxa"/>
            <w:noWrap/>
            <w:hideMark/>
          </w:tcPr>
          <w:p w14:paraId="0541019E" w14:textId="77777777" w:rsidR="00E048B5" w:rsidRPr="00E048B5" w:rsidRDefault="00E048B5" w:rsidP="00E048B5">
            <w:pPr>
              <w:rPr>
                <w:rFonts w:ascii="Arial" w:hAnsi="Arial" w:cs="Arial"/>
                <w:sz w:val="16"/>
                <w:szCs w:val="16"/>
              </w:rPr>
            </w:pPr>
            <w:r w:rsidRPr="00E048B5">
              <w:rPr>
                <w:rFonts w:ascii="Arial" w:hAnsi="Arial" w:cs="Arial"/>
                <w:sz w:val="16"/>
                <w:szCs w:val="16"/>
              </w:rPr>
              <w:t>[0.7, 0.9]</w:t>
            </w:r>
          </w:p>
        </w:tc>
        <w:tc>
          <w:tcPr>
            <w:tcW w:w="510" w:type="dxa"/>
            <w:noWrap/>
            <w:hideMark/>
          </w:tcPr>
          <w:p w14:paraId="29E7C78B" w14:textId="77777777" w:rsidR="00E048B5" w:rsidRPr="00E048B5" w:rsidRDefault="00E048B5" w:rsidP="009D6A25">
            <w:pPr>
              <w:jc w:val="right"/>
              <w:rPr>
                <w:rFonts w:ascii="Arial" w:hAnsi="Arial" w:cs="Arial"/>
                <w:sz w:val="16"/>
                <w:szCs w:val="16"/>
              </w:rPr>
            </w:pPr>
          </w:p>
        </w:tc>
        <w:tc>
          <w:tcPr>
            <w:tcW w:w="283" w:type="dxa"/>
            <w:noWrap/>
            <w:hideMark/>
          </w:tcPr>
          <w:p w14:paraId="3BDEF25C" w14:textId="77777777" w:rsidR="00E048B5" w:rsidRPr="00E048B5" w:rsidRDefault="00E048B5" w:rsidP="00E048B5">
            <w:pPr>
              <w:rPr>
                <w:rFonts w:ascii="Arial" w:hAnsi="Arial" w:cs="Arial"/>
                <w:sz w:val="16"/>
                <w:szCs w:val="16"/>
              </w:rPr>
            </w:pPr>
          </w:p>
        </w:tc>
        <w:tc>
          <w:tcPr>
            <w:tcW w:w="680" w:type="dxa"/>
            <w:noWrap/>
            <w:hideMark/>
          </w:tcPr>
          <w:p w14:paraId="730479F7" w14:textId="77777777" w:rsidR="00E048B5" w:rsidRPr="00E048B5" w:rsidRDefault="00E048B5" w:rsidP="009D6A25">
            <w:pPr>
              <w:jc w:val="right"/>
              <w:rPr>
                <w:rFonts w:ascii="Arial" w:hAnsi="Arial" w:cs="Arial"/>
                <w:sz w:val="16"/>
                <w:szCs w:val="16"/>
              </w:rPr>
            </w:pPr>
          </w:p>
        </w:tc>
        <w:tc>
          <w:tcPr>
            <w:tcW w:w="283" w:type="dxa"/>
            <w:noWrap/>
            <w:hideMark/>
          </w:tcPr>
          <w:p w14:paraId="0DC7E647" w14:textId="77777777" w:rsidR="00E048B5" w:rsidRPr="00E048B5" w:rsidRDefault="00E048B5" w:rsidP="00E048B5">
            <w:pPr>
              <w:rPr>
                <w:rFonts w:ascii="Arial" w:hAnsi="Arial" w:cs="Arial"/>
                <w:sz w:val="16"/>
                <w:szCs w:val="16"/>
              </w:rPr>
            </w:pPr>
          </w:p>
        </w:tc>
        <w:tc>
          <w:tcPr>
            <w:tcW w:w="510" w:type="dxa"/>
            <w:noWrap/>
            <w:hideMark/>
          </w:tcPr>
          <w:p w14:paraId="48D9FAD9" w14:textId="77777777" w:rsidR="00E048B5" w:rsidRPr="00E048B5" w:rsidRDefault="00E048B5" w:rsidP="009D6A25">
            <w:pPr>
              <w:jc w:val="right"/>
              <w:rPr>
                <w:rFonts w:ascii="Arial" w:hAnsi="Arial" w:cs="Arial"/>
                <w:sz w:val="16"/>
                <w:szCs w:val="16"/>
              </w:rPr>
            </w:pPr>
          </w:p>
        </w:tc>
      </w:tr>
      <w:tr w:rsidR="00814F30" w:rsidRPr="00E048B5" w14:paraId="199F43F7" w14:textId="77777777" w:rsidTr="00814F30">
        <w:trPr>
          <w:trHeight w:val="288"/>
        </w:trPr>
        <w:tc>
          <w:tcPr>
            <w:tcW w:w="283" w:type="dxa"/>
            <w:noWrap/>
            <w:hideMark/>
          </w:tcPr>
          <w:p w14:paraId="5DDFA18F" w14:textId="77777777" w:rsidR="00E048B5" w:rsidRPr="00E048B5" w:rsidRDefault="00E048B5" w:rsidP="00E048B5">
            <w:pPr>
              <w:rPr>
                <w:rFonts w:ascii="Arial" w:hAnsi="Arial" w:cs="Arial"/>
                <w:sz w:val="16"/>
                <w:szCs w:val="16"/>
              </w:rPr>
            </w:pPr>
          </w:p>
        </w:tc>
        <w:tc>
          <w:tcPr>
            <w:tcW w:w="1701" w:type="dxa"/>
            <w:noWrap/>
            <w:hideMark/>
          </w:tcPr>
          <w:p w14:paraId="6745D86B" w14:textId="77777777" w:rsidR="00E048B5" w:rsidRPr="00E048B5" w:rsidRDefault="00E048B5" w:rsidP="00E048B5">
            <w:pPr>
              <w:rPr>
                <w:rFonts w:ascii="Arial" w:hAnsi="Arial" w:cs="Arial"/>
                <w:sz w:val="16"/>
                <w:szCs w:val="16"/>
              </w:rPr>
            </w:pPr>
          </w:p>
        </w:tc>
        <w:tc>
          <w:tcPr>
            <w:tcW w:w="3118" w:type="dxa"/>
            <w:noWrap/>
            <w:hideMark/>
          </w:tcPr>
          <w:p w14:paraId="7D8C692B" w14:textId="3C66767B" w:rsidR="00E048B5" w:rsidRPr="00611529" w:rsidRDefault="00611529" w:rsidP="00E048B5">
            <w:pPr>
              <w:rPr>
                <w:rFonts w:ascii="Arial" w:hAnsi="Arial" w:cs="Arial"/>
                <w:sz w:val="16"/>
                <w:szCs w:val="16"/>
                <w:lang w:val="nl-NL"/>
              </w:rPr>
            </w:pPr>
            <w:r>
              <w:rPr>
                <w:rFonts w:ascii="Arial" w:hAnsi="Arial" w:cs="Arial"/>
                <w:sz w:val="16"/>
                <w:szCs w:val="16"/>
                <w:lang w:val="nl-NL"/>
              </w:rPr>
              <w:t>Gender</w:t>
            </w:r>
          </w:p>
        </w:tc>
        <w:tc>
          <w:tcPr>
            <w:tcW w:w="397" w:type="dxa"/>
            <w:noWrap/>
            <w:hideMark/>
          </w:tcPr>
          <w:p w14:paraId="0EAB90D5" w14:textId="68BE702C" w:rsidR="00E048B5" w:rsidRPr="00E048B5" w:rsidRDefault="00E048B5" w:rsidP="009D6A25">
            <w:pPr>
              <w:jc w:val="right"/>
              <w:rPr>
                <w:rFonts w:ascii="Arial" w:hAnsi="Arial" w:cs="Arial"/>
                <w:sz w:val="16"/>
                <w:szCs w:val="16"/>
                <w:lang w:val="nl-NL"/>
              </w:rPr>
            </w:pPr>
            <w:r w:rsidRPr="00E048B5">
              <w:rPr>
                <w:rFonts w:ascii="Arial" w:hAnsi="Arial" w:cs="Arial"/>
                <w:sz w:val="16"/>
                <w:szCs w:val="16"/>
              </w:rPr>
              <w:t>-5</w:t>
            </w:r>
            <w:r>
              <w:rPr>
                <w:rFonts w:ascii="Arial" w:hAnsi="Arial" w:cs="Arial"/>
                <w:sz w:val="16"/>
                <w:szCs w:val="16"/>
                <w:lang w:val="nl-NL"/>
              </w:rPr>
              <w:t>.0</w:t>
            </w:r>
          </w:p>
        </w:tc>
        <w:tc>
          <w:tcPr>
            <w:tcW w:w="510" w:type="dxa"/>
            <w:noWrap/>
            <w:hideMark/>
          </w:tcPr>
          <w:p w14:paraId="66DFF8BE" w14:textId="77777777" w:rsidR="00E048B5" w:rsidRPr="00E048B5" w:rsidRDefault="00E048B5" w:rsidP="00E048B5">
            <w:pPr>
              <w:rPr>
                <w:rFonts w:ascii="Arial" w:hAnsi="Arial" w:cs="Arial"/>
                <w:sz w:val="16"/>
                <w:szCs w:val="16"/>
              </w:rPr>
            </w:pPr>
          </w:p>
        </w:tc>
        <w:tc>
          <w:tcPr>
            <w:tcW w:w="964" w:type="dxa"/>
            <w:noWrap/>
            <w:hideMark/>
          </w:tcPr>
          <w:p w14:paraId="39568829" w14:textId="77777777" w:rsidR="00E048B5" w:rsidRPr="00E048B5" w:rsidRDefault="00E048B5" w:rsidP="00E048B5">
            <w:pPr>
              <w:rPr>
                <w:rFonts w:ascii="Arial" w:hAnsi="Arial" w:cs="Arial"/>
                <w:sz w:val="16"/>
                <w:szCs w:val="16"/>
              </w:rPr>
            </w:pPr>
            <w:r w:rsidRPr="00E048B5">
              <w:rPr>
                <w:rFonts w:ascii="Arial" w:hAnsi="Arial" w:cs="Arial"/>
                <w:sz w:val="16"/>
                <w:szCs w:val="16"/>
              </w:rPr>
              <w:t>[-15.2, 5.3]</w:t>
            </w:r>
          </w:p>
        </w:tc>
        <w:tc>
          <w:tcPr>
            <w:tcW w:w="510" w:type="dxa"/>
            <w:noWrap/>
            <w:hideMark/>
          </w:tcPr>
          <w:p w14:paraId="47B25F64" w14:textId="77777777" w:rsidR="00E048B5" w:rsidRPr="00E048B5" w:rsidRDefault="00E048B5" w:rsidP="009D6A25">
            <w:pPr>
              <w:jc w:val="right"/>
              <w:rPr>
                <w:rFonts w:ascii="Arial" w:hAnsi="Arial" w:cs="Arial"/>
                <w:sz w:val="16"/>
                <w:szCs w:val="16"/>
              </w:rPr>
            </w:pPr>
          </w:p>
        </w:tc>
        <w:tc>
          <w:tcPr>
            <w:tcW w:w="283" w:type="dxa"/>
            <w:noWrap/>
            <w:hideMark/>
          </w:tcPr>
          <w:p w14:paraId="210258A5" w14:textId="77777777" w:rsidR="00E048B5" w:rsidRPr="00E048B5" w:rsidRDefault="00E048B5" w:rsidP="00E048B5">
            <w:pPr>
              <w:rPr>
                <w:rFonts w:ascii="Arial" w:hAnsi="Arial" w:cs="Arial"/>
                <w:sz w:val="16"/>
                <w:szCs w:val="16"/>
              </w:rPr>
            </w:pPr>
          </w:p>
        </w:tc>
        <w:tc>
          <w:tcPr>
            <w:tcW w:w="680" w:type="dxa"/>
            <w:noWrap/>
            <w:hideMark/>
          </w:tcPr>
          <w:p w14:paraId="720F7932" w14:textId="77777777" w:rsidR="00E048B5" w:rsidRPr="00E048B5" w:rsidRDefault="00E048B5" w:rsidP="009D6A25">
            <w:pPr>
              <w:jc w:val="right"/>
              <w:rPr>
                <w:rFonts w:ascii="Arial" w:hAnsi="Arial" w:cs="Arial"/>
                <w:sz w:val="16"/>
                <w:szCs w:val="16"/>
              </w:rPr>
            </w:pPr>
          </w:p>
        </w:tc>
        <w:tc>
          <w:tcPr>
            <w:tcW w:w="283" w:type="dxa"/>
            <w:noWrap/>
            <w:hideMark/>
          </w:tcPr>
          <w:p w14:paraId="56A96966" w14:textId="77777777" w:rsidR="00E048B5" w:rsidRPr="00E048B5" w:rsidRDefault="00E048B5" w:rsidP="00E048B5">
            <w:pPr>
              <w:rPr>
                <w:rFonts w:ascii="Arial" w:hAnsi="Arial" w:cs="Arial"/>
                <w:sz w:val="16"/>
                <w:szCs w:val="16"/>
              </w:rPr>
            </w:pPr>
          </w:p>
        </w:tc>
        <w:tc>
          <w:tcPr>
            <w:tcW w:w="510" w:type="dxa"/>
            <w:noWrap/>
            <w:hideMark/>
          </w:tcPr>
          <w:p w14:paraId="3C3D602C" w14:textId="77777777" w:rsidR="00E048B5" w:rsidRPr="00E048B5" w:rsidRDefault="00E048B5" w:rsidP="009D6A25">
            <w:pPr>
              <w:jc w:val="right"/>
              <w:rPr>
                <w:rFonts w:ascii="Arial" w:hAnsi="Arial" w:cs="Arial"/>
                <w:sz w:val="16"/>
                <w:szCs w:val="16"/>
              </w:rPr>
            </w:pPr>
          </w:p>
        </w:tc>
      </w:tr>
      <w:tr w:rsidR="00814F30" w:rsidRPr="00E048B5" w14:paraId="1AB7DBD6" w14:textId="77777777" w:rsidTr="00814F30">
        <w:trPr>
          <w:trHeight w:val="288"/>
        </w:trPr>
        <w:tc>
          <w:tcPr>
            <w:tcW w:w="283" w:type="dxa"/>
            <w:tcBorders>
              <w:bottom w:val="single" w:sz="4" w:space="0" w:color="auto"/>
            </w:tcBorders>
            <w:noWrap/>
            <w:hideMark/>
          </w:tcPr>
          <w:p w14:paraId="0DFF1541" w14:textId="77777777" w:rsidR="00E048B5" w:rsidRPr="00E048B5" w:rsidRDefault="00E048B5" w:rsidP="00E048B5">
            <w:pPr>
              <w:rPr>
                <w:rFonts w:ascii="Arial" w:hAnsi="Arial" w:cs="Arial"/>
                <w:sz w:val="16"/>
                <w:szCs w:val="16"/>
              </w:rPr>
            </w:pPr>
          </w:p>
        </w:tc>
        <w:tc>
          <w:tcPr>
            <w:tcW w:w="1701" w:type="dxa"/>
            <w:tcBorders>
              <w:bottom w:val="single" w:sz="4" w:space="0" w:color="auto"/>
            </w:tcBorders>
            <w:noWrap/>
            <w:hideMark/>
          </w:tcPr>
          <w:p w14:paraId="0DDF0CC6" w14:textId="77777777" w:rsidR="00E048B5" w:rsidRPr="00E048B5" w:rsidRDefault="00E048B5" w:rsidP="00E048B5">
            <w:pPr>
              <w:rPr>
                <w:rFonts w:ascii="Arial" w:hAnsi="Arial" w:cs="Arial"/>
                <w:sz w:val="16"/>
                <w:szCs w:val="16"/>
              </w:rPr>
            </w:pPr>
          </w:p>
        </w:tc>
        <w:tc>
          <w:tcPr>
            <w:tcW w:w="3118" w:type="dxa"/>
            <w:tcBorders>
              <w:bottom w:val="single" w:sz="4" w:space="0" w:color="auto"/>
            </w:tcBorders>
            <w:noWrap/>
            <w:hideMark/>
          </w:tcPr>
          <w:p w14:paraId="40F9B736" w14:textId="55FF04C5" w:rsidR="00E048B5" w:rsidRPr="00E048B5" w:rsidRDefault="00611529" w:rsidP="00E048B5">
            <w:pPr>
              <w:rPr>
                <w:rFonts w:ascii="Arial" w:hAnsi="Arial" w:cs="Arial"/>
                <w:sz w:val="16"/>
                <w:szCs w:val="16"/>
              </w:rPr>
            </w:pPr>
            <w:r>
              <w:rPr>
                <w:rFonts w:ascii="Arial" w:hAnsi="Arial" w:cs="Arial"/>
                <w:sz w:val="16"/>
                <w:szCs w:val="16"/>
                <w:lang w:val="nl-NL"/>
              </w:rPr>
              <w:t>Effort × Gender</w:t>
            </w:r>
          </w:p>
        </w:tc>
        <w:tc>
          <w:tcPr>
            <w:tcW w:w="397" w:type="dxa"/>
            <w:tcBorders>
              <w:bottom w:val="single" w:sz="4" w:space="0" w:color="auto"/>
            </w:tcBorders>
            <w:noWrap/>
            <w:hideMark/>
          </w:tcPr>
          <w:p w14:paraId="46F65DB2" w14:textId="77777777" w:rsidR="00E048B5" w:rsidRPr="00E048B5" w:rsidRDefault="00E048B5" w:rsidP="009D6A25">
            <w:pPr>
              <w:jc w:val="right"/>
              <w:rPr>
                <w:rFonts w:ascii="Arial" w:hAnsi="Arial" w:cs="Arial"/>
                <w:sz w:val="16"/>
                <w:szCs w:val="16"/>
              </w:rPr>
            </w:pPr>
            <w:r w:rsidRPr="00E048B5">
              <w:rPr>
                <w:rFonts w:ascii="Arial" w:hAnsi="Arial" w:cs="Arial"/>
                <w:sz w:val="16"/>
                <w:szCs w:val="16"/>
              </w:rPr>
              <w:t>-0.3</w:t>
            </w:r>
          </w:p>
        </w:tc>
        <w:tc>
          <w:tcPr>
            <w:tcW w:w="510" w:type="dxa"/>
            <w:tcBorders>
              <w:bottom w:val="single" w:sz="4" w:space="0" w:color="auto"/>
            </w:tcBorders>
            <w:noWrap/>
            <w:hideMark/>
          </w:tcPr>
          <w:p w14:paraId="74754FA6" w14:textId="77777777" w:rsidR="00E048B5" w:rsidRPr="00E048B5" w:rsidRDefault="00E048B5" w:rsidP="00E048B5">
            <w:pPr>
              <w:rPr>
                <w:rFonts w:ascii="Arial" w:hAnsi="Arial" w:cs="Arial"/>
                <w:sz w:val="16"/>
                <w:szCs w:val="16"/>
              </w:rPr>
            </w:pPr>
          </w:p>
        </w:tc>
        <w:tc>
          <w:tcPr>
            <w:tcW w:w="964" w:type="dxa"/>
            <w:tcBorders>
              <w:bottom w:val="single" w:sz="4" w:space="0" w:color="auto"/>
            </w:tcBorders>
            <w:noWrap/>
            <w:hideMark/>
          </w:tcPr>
          <w:p w14:paraId="537D9947" w14:textId="77777777" w:rsidR="00E048B5" w:rsidRPr="00E048B5" w:rsidRDefault="00E048B5" w:rsidP="00E048B5">
            <w:pPr>
              <w:rPr>
                <w:rFonts w:ascii="Arial" w:hAnsi="Arial" w:cs="Arial"/>
                <w:sz w:val="16"/>
                <w:szCs w:val="16"/>
              </w:rPr>
            </w:pPr>
            <w:r w:rsidRPr="00E048B5">
              <w:rPr>
                <w:rFonts w:ascii="Arial" w:hAnsi="Arial" w:cs="Arial"/>
                <w:sz w:val="16"/>
                <w:szCs w:val="16"/>
              </w:rPr>
              <w:t>[-0.7, 0.1]</w:t>
            </w:r>
          </w:p>
        </w:tc>
        <w:tc>
          <w:tcPr>
            <w:tcW w:w="510" w:type="dxa"/>
            <w:tcBorders>
              <w:bottom w:val="single" w:sz="4" w:space="0" w:color="auto"/>
            </w:tcBorders>
            <w:noWrap/>
            <w:hideMark/>
          </w:tcPr>
          <w:p w14:paraId="146E09F1" w14:textId="77777777" w:rsidR="00E048B5" w:rsidRPr="00E048B5" w:rsidRDefault="00E048B5" w:rsidP="009D6A25">
            <w:pPr>
              <w:jc w:val="right"/>
              <w:rPr>
                <w:rFonts w:ascii="Arial" w:hAnsi="Arial" w:cs="Arial"/>
                <w:sz w:val="16"/>
                <w:szCs w:val="16"/>
              </w:rPr>
            </w:pPr>
          </w:p>
        </w:tc>
        <w:tc>
          <w:tcPr>
            <w:tcW w:w="283" w:type="dxa"/>
            <w:tcBorders>
              <w:bottom w:val="single" w:sz="4" w:space="0" w:color="auto"/>
            </w:tcBorders>
            <w:noWrap/>
            <w:hideMark/>
          </w:tcPr>
          <w:p w14:paraId="5C803186" w14:textId="77777777" w:rsidR="00E048B5" w:rsidRPr="00E048B5" w:rsidRDefault="00E048B5" w:rsidP="00E048B5">
            <w:pPr>
              <w:rPr>
                <w:rFonts w:ascii="Arial" w:hAnsi="Arial" w:cs="Arial"/>
                <w:sz w:val="16"/>
                <w:szCs w:val="16"/>
              </w:rPr>
            </w:pPr>
          </w:p>
        </w:tc>
        <w:tc>
          <w:tcPr>
            <w:tcW w:w="680" w:type="dxa"/>
            <w:tcBorders>
              <w:bottom w:val="single" w:sz="4" w:space="0" w:color="auto"/>
            </w:tcBorders>
            <w:noWrap/>
            <w:hideMark/>
          </w:tcPr>
          <w:p w14:paraId="3CF8CCC1" w14:textId="77777777" w:rsidR="00E048B5" w:rsidRPr="00E048B5" w:rsidRDefault="00E048B5" w:rsidP="009D6A25">
            <w:pPr>
              <w:jc w:val="right"/>
              <w:rPr>
                <w:rFonts w:ascii="Arial" w:hAnsi="Arial" w:cs="Arial"/>
                <w:sz w:val="16"/>
                <w:szCs w:val="16"/>
              </w:rPr>
            </w:pPr>
          </w:p>
        </w:tc>
        <w:tc>
          <w:tcPr>
            <w:tcW w:w="283" w:type="dxa"/>
            <w:tcBorders>
              <w:bottom w:val="single" w:sz="4" w:space="0" w:color="auto"/>
            </w:tcBorders>
            <w:noWrap/>
            <w:hideMark/>
          </w:tcPr>
          <w:p w14:paraId="2FD3D13F" w14:textId="77777777" w:rsidR="00E048B5" w:rsidRPr="00E048B5" w:rsidRDefault="00E048B5" w:rsidP="00E048B5">
            <w:pPr>
              <w:rPr>
                <w:rFonts w:ascii="Arial" w:hAnsi="Arial" w:cs="Arial"/>
                <w:sz w:val="16"/>
                <w:szCs w:val="16"/>
              </w:rPr>
            </w:pPr>
          </w:p>
        </w:tc>
        <w:tc>
          <w:tcPr>
            <w:tcW w:w="510" w:type="dxa"/>
            <w:tcBorders>
              <w:bottom w:val="single" w:sz="4" w:space="0" w:color="auto"/>
            </w:tcBorders>
            <w:noWrap/>
            <w:hideMark/>
          </w:tcPr>
          <w:p w14:paraId="6C0F1C26" w14:textId="77777777" w:rsidR="00E048B5" w:rsidRPr="00E048B5" w:rsidRDefault="00E048B5" w:rsidP="009D6A25">
            <w:pPr>
              <w:jc w:val="right"/>
              <w:rPr>
                <w:rFonts w:ascii="Arial" w:hAnsi="Arial" w:cs="Arial"/>
                <w:sz w:val="16"/>
                <w:szCs w:val="16"/>
              </w:rPr>
            </w:pPr>
          </w:p>
        </w:tc>
      </w:tr>
      <w:tr w:rsidR="00814F30" w:rsidRPr="00E048B5" w14:paraId="55E4C88C" w14:textId="77777777" w:rsidTr="00814F30">
        <w:trPr>
          <w:trHeight w:val="288"/>
        </w:trPr>
        <w:tc>
          <w:tcPr>
            <w:tcW w:w="283" w:type="dxa"/>
            <w:tcBorders>
              <w:top w:val="single" w:sz="4" w:space="0" w:color="auto"/>
              <w:bottom w:val="nil"/>
            </w:tcBorders>
            <w:noWrap/>
            <w:hideMark/>
          </w:tcPr>
          <w:p w14:paraId="1A79684D" w14:textId="77777777" w:rsidR="00E048B5" w:rsidRPr="00E048B5" w:rsidRDefault="00E048B5" w:rsidP="00E048B5">
            <w:pPr>
              <w:rPr>
                <w:rFonts w:ascii="Arial" w:hAnsi="Arial" w:cs="Arial"/>
                <w:sz w:val="16"/>
                <w:szCs w:val="16"/>
              </w:rPr>
            </w:pPr>
            <w:r w:rsidRPr="00E048B5">
              <w:rPr>
                <w:rFonts w:ascii="Arial" w:hAnsi="Arial" w:cs="Arial"/>
                <w:sz w:val="16"/>
                <w:szCs w:val="16"/>
              </w:rPr>
              <w:t>13</w:t>
            </w:r>
          </w:p>
        </w:tc>
        <w:tc>
          <w:tcPr>
            <w:tcW w:w="1701" w:type="dxa"/>
            <w:tcBorders>
              <w:top w:val="single" w:sz="4" w:space="0" w:color="auto"/>
              <w:bottom w:val="nil"/>
            </w:tcBorders>
            <w:noWrap/>
            <w:hideMark/>
          </w:tcPr>
          <w:p w14:paraId="3EA3175B" w14:textId="77777777" w:rsidR="00E048B5" w:rsidRPr="00E048B5" w:rsidRDefault="00E048B5" w:rsidP="00E048B5">
            <w:pPr>
              <w:rPr>
                <w:rFonts w:ascii="Arial" w:hAnsi="Arial" w:cs="Arial"/>
                <w:sz w:val="16"/>
                <w:szCs w:val="16"/>
              </w:rPr>
            </w:pPr>
            <w:r w:rsidRPr="00E048B5">
              <w:rPr>
                <w:rFonts w:ascii="Arial" w:hAnsi="Arial" w:cs="Arial"/>
                <w:sz w:val="16"/>
                <w:szCs w:val="16"/>
              </w:rPr>
              <w:t>Duration</w:t>
            </w:r>
          </w:p>
        </w:tc>
        <w:tc>
          <w:tcPr>
            <w:tcW w:w="3118" w:type="dxa"/>
            <w:tcBorders>
              <w:top w:val="single" w:sz="4" w:space="0" w:color="auto"/>
              <w:bottom w:val="nil"/>
            </w:tcBorders>
            <w:noWrap/>
            <w:hideMark/>
          </w:tcPr>
          <w:p w14:paraId="11C3DF8B" w14:textId="77777777" w:rsidR="00E048B5" w:rsidRPr="00E048B5" w:rsidRDefault="00E048B5" w:rsidP="00E048B5">
            <w:pPr>
              <w:rPr>
                <w:rFonts w:ascii="Arial" w:hAnsi="Arial" w:cs="Arial"/>
                <w:sz w:val="16"/>
                <w:szCs w:val="16"/>
              </w:rPr>
            </w:pPr>
            <w:r w:rsidRPr="00E048B5">
              <w:rPr>
                <w:rFonts w:ascii="Arial" w:hAnsi="Arial" w:cs="Arial"/>
                <w:sz w:val="16"/>
                <w:szCs w:val="16"/>
              </w:rPr>
              <w:t>Intercept</w:t>
            </w:r>
          </w:p>
        </w:tc>
        <w:tc>
          <w:tcPr>
            <w:tcW w:w="397" w:type="dxa"/>
            <w:tcBorders>
              <w:top w:val="single" w:sz="4" w:space="0" w:color="auto"/>
              <w:bottom w:val="nil"/>
            </w:tcBorders>
            <w:noWrap/>
            <w:hideMark/>
          </w:tcPr>
          <w:p w14:paraId="2263970A" w14:textId="77777777" w:rsidR="00E048B5" w:rsidRPr="00E048B5" w:rsidRDefault="00E048B5" w:rsidP="009D6A25">
            <w:pPr>
              <w:jc w:val="right"/>
              <w:rPr>
                <w:rFonts w:ascii="Arial" w:hAnsi="Arial" w:cs="Arial"/>
                <w:sz w:val="16"/>
                <w:szCs w:val="16"/>
              </w:rPr>
            </w:pPr>
            <w:r w:rsidRPr="00E048B5">
              <w:rPr>
                <w:rFonts w:ascii="Arial" w:hAnsi="Arial" w:cs="Arial"/>
                <w:sz w:val="16"/>
                <w:szCs w:val="16"/>
              </w:rPr>
              <w:t>35.8</w:t>
            </w:r>
          </w:p>
        </w:tc>
        <w:tc>
          <w:tcPr>
            <w:tcW w:w="510" w:type="dxa"/>
            <w:tcBorders>
              <w:top w:val="single" w:sz="4" w:space="0" w:color="auto"/>
              <w:bottom w:val="nil"/>
            </w:tcBorders>
            <w:noWrap/>
            <w:hideMark/>
          </w:tcPr>
          <w:p w14:paraId="61A60F4E" w14:textId="77777777" w:rsidR="00E048B5" w:rsidRPr="00E048B5" w:rsidRDefault="00E048B5" w:rsidP="00E048B5">
            <w:pPr>
              <w:rPr>
                <w:rFonts w:ascii="Arial" w:hAnsi="Arial" w:cs="Arial"/>
                <w:sz w:val="16"/>
                <w:szCs w:val="16"/>
              </w:rPr>
            </w:pPr>
            <w:r w:rsidRPr="00E048B5">
              <w:rPr>
                <w:rFonts w:ascii="Arial" w:hAnsi="Arial" w:cs="Arial"/>
                <w:sz w:val="16"/>
                <w:szCs w:val="16"/>
              </w:rPr>
              <w:t>***</w:t>
            </w:r>
          </w:p>
        </w:tc>
        <w:tc>
          <w:tcPr>
            <w:tcW w:w="964" w:type="dxa"/>
            <w:tcBorders>
              <w:top w:val="single" w:sz="4" w:space="0" w:color="auto"/>
              <w:bottom w:val="nil"/>
            </w:tcBorders>
            <w:noWrap/>
            <w:hideMark/>
          </w:tcPr>
          <w:p w14:paraId="3AA617C6" w14:textId="77777777" w:rsidR="00E048B5" w:rsidRPr="00E048B5" w:rsidRDefault="00E048B5" w:rsidP="00E048B5">
            <w:pPr>
              <w:rPr>
                <w:rFonts w:ascii="Arial" w:hAnsi="Arial" w:cs="Arial"/>
                <w:sz w:val="16"/>
                <w:szCs w:val="16"/>
              </w:rPr>
            </w:pPr>
            <w:r w:rsidRPr="00E048B5">
              <w:rPr>
                <w:rFonts w:ascii="Arial" w:hAnsi="Arial" w:cs="Arial"/>
                <w:sz w:val="16"/>
                <w:szCs w:val="16"/>
              </w:rPr>
              <w:t>[32.6, 39.0]</w:t>
            </w:r>
          </w:p>
        </w:tc>
        <w:tc>
          <w:tcPr>
            <w:tcW w:w="510" w:type="dxa"/>
            <w:tcBorders>
              <w:top w:val="single" w:sz="4" w:space="0" w:color="auto"/>
              <w:bottom w:val="nil"/>
            </w:tcBorders>
            <w:noWrap/>
            <w:hideMark/>
          </w:tcPr>
          <w:p w14:paraId="10EAEB1D" w14:textId="77777777" w:rsidR="00E048B5" w:rsidRPr="00E048B5" w:rsidRDefault="00E048B5" w:rsidP="009D6A25">
            <w:pPr>
              <w:jc w:val="right"/>
              <w:rPr>
                <w:rFonts w:ascii="Arial" w:hAnsi="Arial" w:cs="Arial"/>
                <w:sz w:val="16"/>
                <w:szCs w:val="16"/>
              </w:rPr>
            </w:pPr>
            <w:r w:rsidRPr="00E048B5">
              <w:rPr>
                <w:rFonts w:ascii="Arial" w:hAnsi="Arial" w:cs="Arial"/>
                <w:sz w:val="16"/>
                <w:szCs w:val="16"/>
              </w:rPr>
              <w:t>286.4</w:t>
            </w:r>
          </w:p>
        </w:tc>
        <w:tc>
          <w:tcPr>
            <w:tcW w:w="283" w:type="dxa"/>
            <w:tcBorders>
              <w:top w:val="single" w:sz="4" w:space="0" w:color="auto"/>
              <w:bottom w:val="nil"/>
            </w:tcBorders>
            <w:noWrap/>
            <w:hideMark/>
          </w:tcPr>
          <w:p w14:paraId="1F4A6565" w14:textId="77777777" w:rsidR="00E048B5" w:rsidRPr="00E048B5" w:rsidRDefault="00E048B5" w:rsidP="00E048B5">
            <w:pPr>
              <w:rPr>
                <w:rFonts w:ascii="Arial" w:hAnsi="Arial" w:cs="Arial"/>
                <w:sz w:val="16"/>
                <w:szCs w:val="16"/>
              </w:rPr>
            </w:pPr>
            <w:r w:rsidRPr="00E048B5">
              <w:rPr>
                <w:rFonts w:ascii="Arial" w:hAnsi="Arial" w:cs="Arial"/>
                <w:sz w:val="16"/>
                <w:szCs w:val="16"/>
              </w:rPr>
              <w:t>***</w:t>
            </w:r>
          </w:p>
        </w:tc>
        <w:tc>
          <w:tcPr>
            <w:tcW w:w="680" w:type="dxa"/>
            <w:tcBorders>
              <w:top w:val="single" w:sz="4" w:space="0" w:color="auto"/>
              <w:bottom w:val="nil"/>
            </w:tcBorders>
            <w:noWrap/>
            <w:hideMark/>
          </w:tcPr>
          <w:p w14:paraId="04208D77" w14:textId="71E54FC8" w:rsidR="00E048B5" w:rsidRPr="00E048B5" w:rsidRDefault="00E048B5" w:rsidP="009D6A25">
            <w:pPr>
              <w:jc w:val="right"/>
              <w:rPr>
                <w:rFonts w:ascii="Arial" w:hAnsi="Arial" w:cs="Arial"/>
                <w:sz w:val="16"/>
                <w:szCs w:val="16"/>
                <w:lang w:val="nl-NL"/>
              </w:rPr>
            </w:pPr>
            <w:r w:rsidRPr="00E048B5">
              <w:rPr>
                <w:rFonts w:ascii="Arial" w:hAnsi="Arial" w:cs="Arial"/>
                <w:sz w:val="16"/>
                <w:szCs w:val="16"/>
              </w:rPr>
              <w:t>1258</w:t>
            </w:r>
            <w:r>
              <w:rPr>
                <w:rFonts w:ascii="Arial" w:hAnsi="Arial" w:cs="Arial"/>
                <w:sz w:val="16"/>
                <w:szCs w:val="16"/>
                <w:lang w:val="nl-NL"/>
              </w:rPr>
              <w:t>.0</w:t>
            </w:r>
          </w:p>
        </w:tc>
        <w:tc>
          <w:tcPr>
            <w:tcW w:w="283" w:type="dxa"/>
            <w:tcBorders>
              <w:top w:val="single" w:sz="4" w:space="0" w:color="auto"/>
              <w:bottom w:val="nil"/>
            </w:tcBorders>
            <w:noWrap/>
            <w:hideMark/>
          </w:tcPr>
          <w:p w14:paraId="6FDFC36D" w14:textId="77777777" w:rsidR="00E048B5" w:rsidRPr="00E048B5" w:rsidRDefault="00E048B5" w:rsidP="00E048B5">
            <w:pPr>
              <w:rPr>
                <w:rFonts w:ascii="Arial" w:hAnsi="Arial" w:cs="Arial"/>
                <w:sz w:val="16"/>
                <w:szCs w:val="16"/>
              </w:rPr>
            </w:pPr>
            <w:r w:rsidRPr="00E048B5">
              <w:rPr>
                <w:rFonts w:ascii="Arial" w:hAnsi="Arial" w:cs="Arial"/>
                <w:sz w:val="16"/>
                <w:szCs w:val="16"/>
              </w:rPr>
              <w:t>***</w:t>
            </w:r>
          </w:p>
        </w:tc>
        <w:tc>
          <w:tcPr>
            <w:tcW w:w="510" w:type="dxa"/>
            <w:tcBorders>
              <w:top w:val="single" w:sz="4" w:space="0" w:color="auto"/>
              <w:bottom w:val="nil"/>
            </w:tcBorders>
            <w:noWrap/>
            <w:hideMark/>
          </w:tcPr>
          <w:p w14:paraId="76592B73" w14:textId="77777777" w:rsidR="00E048B5" w:rsidRPr="00E048B5" w:rsidRDefault="00E048B5" w:rsidP="009D6A25">
            <w:pPr>
              <w:jc w:val="right"/>
              <w:rPr>
                <w:rFonts w:ascii="Arial" w:hAnsi="Arial" w:cs="Arial"/>
                <w:sz w:val="16"/>
                <w:szCs w:val="16"/>
              </w:rPr>
            </w:pPr>
            <w:r w:rsidRPr="00E048B5">
              <w:rPr>
                <w:rFonts w:ascii="Arial" w:hAnsi="Arial" w:cs="Arial"/>
                <w:sz w:val="16"/>
                <w:szCs w:val="16"/>
              </w:rPr>
              <w:t>92.5</w:t>
            </w:r>
          </w:p>
        </w:tc>
      </w:tr>
      <w:tr w:rsidR="00814F30" w:rsidRPr="00E048B5" w14:paraId="4CE2033F" w14:textId="77777777" w:rsidTr="00814F30">
        <w:trPr>
          <w:trHeight w:val="288"/>
        </w:trPr>
        <w:tc>
          <w:tcPr>
            <w:tcW w:w="283" w:type="dxa"/>
            <w:tcBorders>
              <w:top w:val="nil"/>
              <w:bottom w:val="nil"/>
            </w:tcBorders>
            <w:noWrap/>
            <w:hideMark/>
          </w:tcPr>
          <w:p w14:paraId="44EE80BF" w14:textId="77777777" w:rsidR="00E048B5" w:rsidRPr="00E048B5" w:rsidRDefault="00E048B5" w:rsidP="00E048B5">
            <w:pPr>
              <w:rPr>
                <w:rFonts w:ascii="Arial" w:hAnsi="Arial" w:cs="Arial"/>
                <w:sz w:val="16"/>
                <w:szCs w:val="16"/>
              </w:rPr>
            </w:pPr>
          </w:p>
        </w:tc>
        <w:tc>
          <w:tcPr>
            <w:tcW w:w="1701" w:type="dxa"/>
            <w:tcBorders>
              <w:top w:val="nil"/>
              <w:bottom w:val="nil"/>
            </w:tcBorders>
            <w:noWrap/>
            <w:hideMark/>
          </w:tcPr>
          <w:p w14:paraId="0CCDE9B8" w14:textId="77777777" w:rsidR="00E048B5" w:rsidRPr="00E048B5" w:rsidRDefault="00E048B5" w:rsidP="00E048B5">
            <w:pPr>
              <w:rPr>
                <w:rFonts w:ascii="Arial" w:hAnsi="Arial" w:cs="Arial"/>
                <w:sz w:val="16"/>
                <w:szCs w:val="16"/>
              </w:rPr>
            </w:pPr>
          </w:p>
        </w:tc>
        <w:tc>
          <w:tcPr>
            <w:tcW w:w="3118" w:type="dxa"/>
            <w:tcBorders>
              <w:top w:val="nil"/>
              <w:bottom w:val="nil"/>
            </w:tcBorders>
            <w:noWrap/>
            <w:hideMark/>
          </w:tcPr>
          <w:p w14:paraId="528BF283" w14:textId="77777777" w:rsidR="00E048B5" w:rsidRPr="00E048B5" w:rsidRDefault="00E048B5" w:rsidP="00E048B5">
            <w:pPr>
              <w:rPr>
                <w:rFonts w:ascii="Arial" w:hAnsi="Arial" w:cs="Arial"/>
                <w:sz w:val="16"/>
                <w:szCs w:val="16"/>
              </w:rPr>
            </w:pPr>
            <w:r w:rsidRPr="00E048B5">
              <w:rPr>
                <w:rFonts w:ascii="Arial" w:hAnsi="Arial" w:cs="Arial"/>
                <w:sz w:val="16"/>
                <w:szCs w:val="16"/>
              </w:rPr>
              <w:t>Effort</w:t>
            </w:r>
          </w:p>
        </w:tc>
        <w:tc>
          <w:tcPr>
            <w:tcW w:w="397" w:type="dxa"/>
            <w:tcBorders>
              <w:top w:val="nil"/>
              <w:bottom w:val="nil"/>
            </w:tcBorders>
            <w:noWrap/>
            <w:hideMark/>
          </w:tcPr>
          <w:p w14:paraId="5DE36E0B" w14:textId="77777777" w:rsidR="00E048B5" w:rsidRPr="00E048B5" w:rsidRDefault="00E048B5" w:rsidP="009D6A25">
            <w:pPr>
              <w:jc w:val="right"/>
              <w:rPr>
                <w:rFonts w:ascii="Arial" w:hAnsi="Arial" w:cs="Arial"/>
                <w:sz w:val="16"/>
                <w:szCs w:val="16"/>
              </w:rPr>
            </w:pPr>
            <w:r w:rsidRPr="00E048B5">
              <w:rPr>
                <w:rFonts w:ascii="Arial" w:hAnsi="Arial" w:cs="Arial"/>
                <w:sz w:val="16"/>
                <w:szCs w:val="16"/>
              </w:rPr>
              <w:t>0.8</w:t>
            </w:r>
          </w:p>
        </w:tc>
        <w:tc>
          <w:tcPr>
            <w:tcW w:w="510" w:type="dxa"/>
            <w:tcBorders>
              <w:top w:val="nil"/>
              <w:bottom w:val="nil"/>
            </w:tcBorders>
            <w:noWrap/>
            <w:hideMark/>
          </w:tcPr>
          <w:p w14:paraId="79018FC2" w14:textId="77777777" w:rsidR="00E048B5" w:rsidRPr="00E048B5" w:rsidRDefault="00E048B5" w:rsidP="00E048B5">
            <w:pPr>
              <w:rPr>
                <w:rFonts w:ascii="Arial" w:hAnsi="Arial" w:cs="Arial"/>
                <w:sz w:val="16"/>
                <w:szCs w:val="16"/>
              </w:rPr>
            </w:pPr>
            <w:r w:rsidRPr="00E048B5">
              <w:rPr>
                <w:rFonts w:ascii="Arial" w:hAnsi="Arial" w:cs="Arial"/>
                <w:sz w:val="16"/>
                <w:szCs w:val="16"/>
              </w:rPr>
              <w:t>***</w:t>
            </w:r>
          </w:p>
        </w:tc>
        <w:tc>
          <w:tcPr>
            <w:tcW w:w="964" w:type="dxa"/>
            <w:tcBorders>
              <w:top w:val="nil"/>
              <w:bottom w:val="nil"/>
            </w:tcBorders>
            <w:noWrap/>
            <w:hideMark/>
          </w:tcPr>
          <w:p w14:paraId="4BF4F7AB" w14:textId="77777777" w:rsidR="00E048B5" w:rsidRPr="00E048B5" w:rsidRDefault="00E048B5" w:rsidP="00E048B5">
            <w:pPr>
              <w:rPr>
                <w:rFonts w:ascii="Arial" w:hAnsi="Arial" w:cs="Arial"/>
                <w:sz w:val="16"/>
                <w:szCs w:val="16"/>
              </w:rPr>
            </w:pPr>
            <w:r w:rsidRPr="00E048B5">
              <w:rPr>
                <w:rFonts w:ascii="Arial" w:hAnsi="Arial" w:cs="Arial"/>
                <w:sz w:val="16"/>
                <w:szCs w:val="16"/>
              </w:rPr>
              <w:t>[0.6, 1.0]</w:t>
            </w:r>
          </w:p>
        </w:tc>
        <w:tc>
          <w:tcPr>
            <w:tcW w:w="510" w:type="dxa"/>
            <w:tcBorders>
              <w:top w:val="nil"/>
              <w:bottom w:val="nil"/>
            </w:tcBorders>
            <w:noWrap/>
            <w:hideMark/>
          </w:tcPr>
          <w:p w14:paraId="0FCE2E12" w14:textId="77777777" w:rsidR="00E048B5" w:rsidRPr="00E048B5" w:rsidRDefault="00E048B5" w:rsidP="009D6A25">
            <w:pPr>
              <w:jc w:val="right"/>
              <w:rPr>
                <w:rFonts w:ascii="Arial" w:hAnsi="Arial" w:cs="Arial"/>
                <w:sz w:val="16"/>
                <w:szCs w:val="16"/>
              </w:rPr>
            </w:pPr>
          </w:p>
        </w:tc>
        <w:tc>
          <w:tcPr>
            <w:tcW w:w="283" w:type="dxa"/>
            <w:tcBorders>
              <w:top w:val="nil"/>
              <w:bottom w:val="nil"/>
            </w:tcBorders>
            <w:noWrap/>
            <w:hideMark/>
          </w:tcPr>
          <w:p w14:paraId="73CA1EEF" w14:textId="77777777" w:rsidR="00E048B5" w:rsidRPr="00E048B5" w:rsidRDefault="00E048B5" w:rsidP="00E048B5">
            <w:pPr>
              <w:rPr>
                <w:rFonts w:ascii="Arial" w:hAnsi="Arial" w:cs="Arial"/>
                <w:sz w:val="16"/>
                <w:szCs w:val="16"/>
              </w:rPr>
            </w:pPr>
          </w:p>
        </w:tc>
        <w:tc>
          <w:tcPr>
            <w:tcW w:w="680" w:type="dxa"/>
            <w:tcBorders>
              <w:top w:val="nil"/>
              <w:bottom w:val="nil"/>
            </w:tcBorders>
            <w:noWrap/>
            <w:hideMark/>
          </w:tcPr>
          <w:p w14:paraId="2C11B215" w14:textId="77777777" w:rsidR="00E048B5" w:rsidRPr="00E048B5" w:rsidRDefault="00E048B5" w:rsidP="009D6A25">
            <w:pPr>
              <w:jc w:val="right"/>
              <w:rPr>
                <w:rFonts w:ascii="Arial" w:hAnsi="Arial" w:cs="Arial"/>
                <w:sz w:val="16"/>
                <w:szCs w:val="16"/>
              </w:rPr>
            </w:pPr>
          </w:p>
        </w:tc>
        <w:tc>
          <w:tcPr>
            <w:tcW w:w="283" w:type="dxa"/>
            <w:tcBorders>
              <w:top w:val="nil"/>
              <w:bottom w:val="nil"/>
            </w:tcBorders>
            <w:noWrap/>
            <w:hideMark/>
          </w:tcPr>
          <w:p w14:paraId="3DE9A1D3" w14:textId="77777777" w:rsidR="00E048B5" w:rsidRPr="00E048B5" w:rsidRDefault="00E048B5" w:rsidP="00E048B5">
            <w:pPr>
              <w:rPr>
                <w:rFonts w:ascii="Arial" w:hAnsi="Arial" w:cs="Arial"/>
                <w:sz w:val="16"/>
                <w:szCs w:val="16"/>
              </w:rPr>
            </w:pPr>
          </w:p>
        </w:tc>
        <w:tc>
          <w:tcPr>
            <w:tcW w:w="510" w:type="dxa"/>
            <w:tcBorders>
              <w:top w:val="nil"/>
              <w:bottom w:val="nil"/>
            </w:tcBorders>
            <w:noWrap/>
            <w:hideMark/>
          </w:tcPr>
          <w:p w14:paraId="46F1FF75" w14:textId="77777777" w:rsidR="00E048B5" w:rsidRPr="00E048B5" w:rsidRDefault="00E048B5" w:rsidP="009D6A25">
            <w:pPr>
              <w:jc w:val="right"/>
              <w:rPr>
                <w:rFonts w:ascii="Arial" w:hAnsi="Arial" w:cs="Arial"/>
                <w:sz w:val="16"/>
                <w:szCs w:val="16"/>
              </w:rPr>
            </w:pPr>
          </w:p>
        </w:tc>
      </w:tr>
      <w:tr w:rsidR="00814F30" w:rsidRPr="00E048B5" w14:paraId="1C7197E6" w14:textId="77777777" w:rsidTr="00814F30">
        <w:trPr>
          <w:trHeight w:val="288"/>
        </w:trPr>
        <w:tc>
          <w:tcPr>
            <w:tcW w:w="283" w:type="dxa"/>
            <w:tcBorders>
              <w:top w:val="nil"/>
              <w:bottom w:val="nil"/>
            </w:tcBorders>
            <w:noWrap/>
            <w:hideMark/>
          </w:tcPr>
          <w:p w14:paraId="15A35644" w14:textId="77777777" w:rsidR="00E048B5" w:rsidRPr="00E048B5" w:rsidRDefault="00E048B5" w:rsidP="00E048B5">
            <w:pPr>
              <w:rPr>
                <w:rFonts w:ascii="Arial" w:hAnsi="Arial" w:cs="Arial"/>
                <w:sz w:val="16"/>
                <w:szCs w:val="16"/>
              </w:rPr>
            </w:pPr>
          </w:p>
        </w:tc>
        <w:tc>
          <w:tcPr>
            <w:tcW w:w="1701" w:type="dxa"/>
            <w:tcBorders>
              <w:top w:val="nil"/>
              <w:bottom w:val="nil"/>
            </w:tcBorders>
            <w:noWrap/>
            <w:hideMark/>
          </w:tcPr>
          <w:p w14:paraId="36312208" w14:textId="77777777" w:rsidR="00E048B5" w:rsidRPr="00E048B5" w:rsidRDefault="00E048B5" w:rsidP="00E048B5">
            <w:pPr>
              <w:rPr>
                <w:rFonts w:ascii="Arial" w:hAnsi="Arial" w:cs="Arial"/>
                <w:sz w:val="16"/>
                <w:szCs w:val="16"/>
              </w:rPr>
            </w:pPr>
          </w:p>
        </w:tc>
        <w:tc>
          <w:tcPr>
            <w:tcW w:w="3118" w:type="dxa"/>
            <w:tcBorders>
              <w:top w:val="nil"/>
              <w:bottom w:val="nil"/>
            </w:tcBorders>
            <w:noWrap/>
            <w:hideMark/>
          </w:tcPr>
          <w:p w14:paraId="15F350A5" w14:textId="0AE5CD2A" w:rsidR="00E048B5" w:rsidRPr="00E048B5" w:rsidRDefault="00E048B5" w:rsidP="00E048B5">
            <w:pPr>
              <w:rPr>
                <w:rFonts w:ascii="Arial" w:hAnsi="Arial" w:cs="Arial"/>
                <w:sz w:val="16"/>
                <w:szCs w:val="16"/>
              </w:rPr>
            </w:pPr>
            <w:r w:rsidRPr="00E048B5">
              <w:rPr>
                <w:rFonts w:ascii="Arial" w:hAnsi="Arial" w:cs="Arial"/>
                <w:sz w:val="16"/>
                <w:szCs w:val="16"/>
              </w:rPr>
              <w:t>Duration</w:t>
            </w:r>
          </w:p>
        </w:tc>
        <w:tc>
          <w:tcPr>
            <w:tcW w:w="397" w:type="dxa"/>
            <w:tcBorders>
              <w:top w:val="nil"/>
              <w:bottom w:val="nil"/>
            </w:tcBorders>
            <w:noWrap/>
            <w:hideMark/>
          </w:tcPr>
          <w:p w14:paraId="32698536" w14:textId="3C1E3778" w:rsidR="00E048B5" w:rsidRPr="00E048B5" w:rsidRDefault="00E048B5" w:rsidP="009D6A25">
            <w:pPr>
              <w:jc w:val="right"/>
              <w:rPr>
                <w:rFonts w:ascii="Arial" w:hAnsi="Arial" w:cs="Arial"/>
                <w:sz w:val="16"/>
                <w:szCs w:val="16"/>
                <w:lang w:val="nl-NL"/>
              </w:rPr>
            </w:pPr>
            <w:r w:rsidRPr="00E048B5">
              <w:rPr>
                <w:rFonts w:ascii="Arial" w:hAnsi="Arial" w:cs="Arial"/>
                <w:sz w:val="16"/>
                <w:szCs w:val="16"/>
              </w:rPr>
              <w:t>0</w:t>
            </w:r>
            <w:r>
              <w:rPr>
                <w:rFonts w:ascii="Arial" w:hAnsi="Arial" w:cs="Arial"/>
                <w:sz w:val="16"/>
                <w:szCs w:val="16"/>
                <w:lang w:val="nl-NL"/>
              </w:rPr>
              <w:t>.0</w:t>
            </w:r>
          </w:p>
        </w:tc>
        <w:tc>
          <w:tcPr>
            <w:tcW w:w="510" w:type="dxa"/>
            <w:tcBorders>
              <w:top w:val="nil"/>
              <w:bottom w:val="nil"/>
            </w:tcBorders>
            <w:noWrap/>
            <w:hideMark/>
          </w:tcPr>
          <w:p w14:paraId="15283619" w14:textId="77777777" w:rsidR="00E048B5" w:rsidRPr="00E048B5" w:rsidRDefault="00E048B5" w:rsidP="00E048B5">
            <w:pPr>
              <w:rPr>
                <w:rFonts w:ascii="Arial" w:hAnsi="Arial" w:cs="Arial"/>
                <w:sz w:val="16"/>
                <w:szCs w:val="16"/>
              </w:rPr>
            </w:pPr>
          </w:p>
        </w:tc>
        <w:tc>
          <w:tcPr>
            <w:tcW w:w="964" w:type="dxa"/>
            <w:tcBorders>
              <w:top w:val="nil"/>
              <w:bottom w:val="nil"/>
            </w:tcBorders>
            <w:noWrap/>
            <w:hideMark/>
          </w:tcPr>
          <w:p w14:paraId="42B00984" w14:textId="77777777" w:rsidR="00E048B5" w:rsidRPr="00E048B5" w:rsidRDefault="00E048B5" w:rsidP="00E048B5">
            <w:pPr>
              <w:rPr>
                <w:rFonts w:ascii="Arial" w:hAnsi="Arial" w:cs="Arial"/>
                <w:sz w:val="16"/>
                <w:szCs w:val="16"/>
              </w:rPr>
            </w:pPr>
            <w:r w:rsidRPr="00E048B5">
              <w:rPr>
                <w:rFonts w:ascii="Arial" w:hAnsi="Arial" w:cs="Arial"/>
                <w:sz w:val="16"/>
                <w:szCs w:val="16"/>
              </w:rPr>
              <w:t>[-0.1, 0.1]</w:t>
            </w:r>
          </w:p>
        </w:tc>
        <w:tc>
          <w:tcPr>
            <w:tcW w:w="510" w:type="dxa"/>
            <w:tcBorders>
              <w:top w:val="nil"/>
              <w:bottom w:val="nil"/>
            </w:tcBorders>
            <w:noWrap/>
            <w:hideMark/>
          </w:tcPr>
          <w:p w14:paraId="7669DBC6" w14:textId="77777777" w:rsidR="00E048B5" w:rsidRPr="00E048B5" w:rsidRDefault="00E048B5" w:rsidP="009D6A25">
            <w:pPr>
              <w:jc w:val="right"/>
              <w:rPr>
                <w:rFonts w:ascii="Arial" w:hAnsi="Arial" w:cs="Arial"/>
                <w:sz w:val="16"/>
                <w:szCs w:val="16"/>
              </w:rPr>
            </w:pPr>
          </w:p>
        </w:tc>
        <w:tc>
          <w:tcPr>
            <w:tcW w:w="283" w:type="dxa"/>
            <w:tcBorders>
              <w:top w:val="nil"/>
              <w:bottom w:val="nil"/>
            </w:tcBorders>
            <w:noWrap/>
            <w:hideMark/>
          </w:tcPr>
          <w:p w14:paraId="56213E6E" w14:textId="77777777" w:rsidR="00E048B5" w:rsidRPr="00E048B5" w:rsidRDefault="00E048B5" w:rsidP="00E048B5">
            <w:pPr>
              <w:rPr>
                <w:rFonts w:ascii="Arial" w:hAnsi="Arial" w:cs="Arial"/>
                <w:sz w:val="16"/>
                <w:szCs w:val="16"/>
              </w:rPr>
            </w:pPr>
          </w:p>
        </w:tc>
        <w:tc>
          <w:tcPr>
            <w:tcW w:w="680" w:type="dxa"/>
            <w:tcBorders>
              <w:top w:val="nil"/>
              <w:bottom w:val="nil"/>
            </w:tcBorders>
            <w:noWrap/>
            <w:hideMark/>
          </w:tcPr>
          <w:p w14:paraId="5464D368" w14:textId="77777777" w:rsidR="00E048B5" w:rsidRPr="00E048B5" w:rsidRDefault="00E048B5" w:rsidP="009D6A25">
            <w:pPr>
              <w:jc w:val="right"/>
              <w:rPr>
                <w:rFonts w:ascii="Arial" w:hAnsi="Arial" w:cs="Arial"/>
                <w:sz w:val="16"/>
                <w:szCs w:val="16"/>
              </w:rPr>
            </w:pPr>
          </w:p>
        </w:tc>
        <w:tc>
          <w:tcPr>
            <w:tcW w:w="283" w:type="dxa"/>
            <w:tcBorders>
              <w:top w:val="nil"/>
              <w:bottom w:val="nil"/>
            </w:tcBorders>
            <w:noWrap/>
            <w:hideMark/>
          </w:tcPr>
          <w:p w14:paraId="3B0F27A1" w14:textId="77777777" w:rsidR="00E048B5" w:rsidRPr="00E048B5" w:rsidRDefault="00E048B5" w:rsidP="00E048B5">
            <w:pPr>
              <w:rPr>
                <w:rFonts w:ascii="Arial" w:hAnsi="Arial" w:cs="Arial"/>
                <w:sz w:val="16"/>
                <w:szCs w:val="16"/>
              </w:rPr>
            </w:pPr>
          </w:p>
        </w:tc>
        <w:tc>
          <w:tcPr>
            <w:tcW w:w="510" w:type="dxa"/>
            <w:tcBorders>
              <w:top w:val="nil"/>
              <w:bottom w:val="nil"/>
            </w:tcBorders>
            <w:noWrap/>
            <w:hideMark/>
          </w:tcPr>
          <w:p w14:paraId="4F702613" w14:textId="77777777" w:rsidR="00E048B5" w:rsidRPr="00E048B5" w:rsidRDefault="00E048B5" w:rsidP="009D6A25">
            <w:pPr>
              <w:jc w:val="right"/>
              <w:rPr>
                <w:rFonts w:ascii="Arial" w:hAnsi="Arial" w:cs="Arial"/>
                <w:sz w:val="16"/>
                <w:szCs w:val="16"/>
              </w:rPr>
            </w:pPr>
          </w:p>
        </w:tc>
      </w:tr>
      <w:tr w:rsidR="00814F30" w:rsidRPr="00E048B5" w14:paraId="1DF9D08D" w14:textId="77777777" w:rsidTr="00814F30">
        <w:trPr>
          <w:trHeight w:val="288"/>
        </w:trPr>
        <w:tc>
          <w:tcPr>
            <w:tcW w:w="283" w:type="dxa"/>
            <w:tcBorders>
              <w:top w:val="nil"/>
              <w:bottom w:val="single" w:sz="4" w:space="0" w:color="auto"/>
            </w:tcBorders>
            <w:noWrap/>
            <w:hideMark/>
          </w:tcPr>
          <w:p w14:paraId="4CDD02BC" w14:textId="77777777" w:rsidR="00E048B5" w:rsidRPr="00E048B5" w:rsidRDefault="00E048B5" w:rsidP="00E048B5">
            <w:pPr>
              <w:rPr>
                <w:rFonts w:ascii="Arial" w:hAnsi="Arial" w:cs="Arial"/>
                <w:sz w:val="16"/>
                <w:szCs w:val="16"/>
              </w:rPr>
            </w:pPr>
          </w:p>
        </w:tc>
        <w:tc>
          <w:tcPr>
            <w:tcW w:w="1701" w:type="dxa"/>
            <w:tcBorders>
              <w:top w:val="nil"/>
              <w:bottom w:val="single" w:sz="4" w:space="0" w:color="auto"/>
            </w:tcBorders>
            <w:noWrap/>
            <w:hideMark/>
          </w:tcPr>
          <w:p w14:paraId="55BEB844" w14:textId="77777777" w:rsidR="00E048B5" w:rsidRPr="00E048B5" w:rsidRDefault="00E048B5" w:rsidP="00E048B5">
            <w:pPr>
              <w:rPr>
                <w:rFonts w:ascii="Arial" w:hAnsi="Arial" w:cs="Arial"/>
                <w:sz w:val="16"/>
                <w:szCs w:val="16"/>
              </w:rPr>
            </w:pPr>
          </w:p>
        </w:tc>
        <w:tc>
          <w:tcPr>
            <w:tcW w:w="3118" w:type="dxa"/>
            <w:tcBorders>
              <w:top w:val="nil"/>
              <w:bottom w:val="single" w:sz="4" w:space="0" w:color="auto"/>
            </w:tcBorders>
            <w:noWrap/>
            <w:hideMark/>
          </w:tcPr>
          <w:p w14:paraId="10AFFDF8" w14:textId="7FB43B98" w:rsidR="00E048B5" w:rsidRPr="00E048B5" w:rsidRDefault="00611529" w:rsidP="00E048B5">
            <w:pPr>
              <w:rPr>
                <w:rFonts w:ascii="Arial" w:hAnsi="Arial" w:cs="Arial"/>
                <w:sz w:val="16"/>
                <w:szCs w:val="16"/>
              </w:rPr>
            </w:pPr>
            <w:r>
              <w:rPr>
                <w:rFonts w:ascii="Arial" w:hAnsi="Arial" w:cs="Arial"/>
                <w:sz w:val="16"/>
                <w:szCs w:val="16"/>
                <w:lang w:val="nl-NL"/>
              </w:rPr>
              <w:t>Effort × Duration</w:t>
            </w:r>
          </w:p>
        </w:tc>
        <w:tc>
          <w:tcPr>
            <w:tcW w:w="397" w:type="dxa"/>
            <w:tcBorders>
              <w:top w:val="nil"/>
              <w:bottom w:val="single" w:sz="4" w:space="0" w:color="auto"/>
            </w:tcBorders>
            <w:noWrap/>
            <w:hideMark/>
          </w:tcPr>
          <w:p w14:paraId="4AAED0D6" w14:textId="13518EDD" w:rsidR="00E048B5" w:rsidRPr="00E048B5" w:rsidRDefault="00E048B5" w:rsidP="009D6A25">
            <w:pPr>
              <w:jc w:val="right"/>
              <w:rPr>
                <w:rFonts w:ascii="Arial" w:hAnsi="Arial" w:cs="Arial"/>
                <w:sz w:val="16"/>
                <w:szCs w:val="16"/>
                <w:lang w:val="nl-NL"/>
              </w:rPr>
            </w:pPr>
            <w:r w:rsidRPr="00E048B5">
              <w:rPr>
                <w:rFonts w:ascii="Arial" w:hAnsi="Arial" w:cs="Arial"/>
                <w:sz w:val="16"/>
                <w:szCs w:val="16"/>
              </w:rPr>
              <w:t>0</w:t>
            </w:r>
            <w:r>
              <w:rPr>
                <w:rFonts w:ascii="Arial" w:hAnsi="Arial" w:cs="Arial"/>
                <w:sz w:val="16"/>
                <w:szCs w:val="16"/>
                <w:lang w:val="nl-NL"/>
              </w:rPr>
              <w:t>.0</w:t>
            </w:r>
          </w:p>
        </w:tc>
        <w:tc>
          <w:tcPr>
            <w:tcW w:w="510" w:type="dxa"/>
            <w:tcBorders>
              <w:top w:val="nil"/>
              <w:bottom w:val="single" w:sz="4" w:space="0" w:color="auto"/>
            </w:tcBorders>
            <w:noWrap/>
            <w:hideMark/>
          </w:tcPr>
          <w:p w14:paraId="2F8E6EFF" w14:textId="77777777" w:rsidR="00E048B5" w:rsidRPr="00E048B5" w:rsidRDefault="00E048B5" w:rsidP="00E048B5">
            <w:pPr>
              <w:rPr>
                <w:rFonts w:ascii="Arial" w:hAnsi="Arial" w:cs="Arial"/>
                <w:sz w:val="16"/>
                <w:szCs w:val="16"/>
              </w:rPr>
            </w:pPr>
          </w:p>
        </w:tc>
        <w:tc>
          <w:tcPr>
            <w:tcW w:w="964" w:type="dxa"/>
            <w:tcBorders>
              <w:top w:val="nil"/>
              <w:bottom w:val="single" w:sz="4" w:space="0" w:color="auto"/>
            </w:tcBorders>
            <w:noWrap/>
            <w:hideMark/>
          </w:tcPr>
          <w:p w14:paraId="0644EA88" w14:textId="77777777" w:rsidR="00E048B5" w:rsidRPr="00E048B5" w:rsidRDefault="00E048B5" w:rsidP="00E048B5">
            <w:pPr>
              <w:rPr>
                <w:rFonts w:ascii="Arial" w:hAnsi="Arial" w:cs="Arial"/>
                <w:sz w:val="16"/>
                <w:szCs w:val="16"/>
              </w:rPr>
            </w:pPr>
            <w:r w:rsidRPr="00E048B5">
              <w:rPr>
                <w:rFonts w:ascii="Arial" w:hAnsi="Arial" w:cs="Arial"/>
                <w:sz w:val="16"/>
                <w:szCs w:val="16"/>
              </w:rPr>
              <w:t>[0.0, 0.0]</w:t>
            </w:r>
          </w:p>
        </w:tc>
        <w:tc>
          <w:tcPr>
            <w:tcW w:w="510" w:type="dxa"/>
            <w:tcBorders>
              <w:top w:val="nil"/>
              <w:bottom w:val="single" w:sz="4" w:space="0" w:color="auto"/>
            </w:tcBorders>
            <w:noWrap/>
            <w:hideMark/>
          </w:tcPr>
          <w:p w14:paraId="1CE6183C" w14:textId="77777777" w:rsidR="00E048B5" w:rsidRPr="00E048B5" w:rsidRDefault="00E048B5" w:rsidP="009D6A25">
            <w:pPr>
              <w:jc w:val="right"/>
              <w:rPr>
                <w:rFonts w:ascii="Arial" w:hAnsi="Arial" w:cs="Arial"/>
                <w:sz w:val="16"/>
                <w:szCs w:val="16"/>
              </w:rPr>
            </w:pPr>
          </w:p>
        </w:tc>
        <w:tc>
          <w:tcPr>
            <w:tcW w:w="283" w:type="dxa"/>
            <w:tcBorders>
              <w:top w:val="nil"/>
              <w:bottom w:val="single" w:sz="4" w:space="0" w:color="auto"/>
            </w:tcBorders>
            <w:noWrap/>
            <w:hideMark/>
          </w:tcPr>
          <w:p w14:paraId="423C6B72" w14:textId="77777777" w:rsidR="00E048B5" w:rsidRPr="00E048B5" w:rsidRDefault="00E048B5" w:rsidP="00E048B5">
            <w:pPr>
              <w:rPr>
                <w:rFonts w:ascii="Arial" w:hAnsi="Arial" w:cs="Arial"/>
                <w:sz w:val="16"/>
                <w:szCs w:val="16"/>
              </w:rPr>
            </w:pPr>
          </w:p>
        </w:tc>
        <w:tc>
          <w:tcPr>
            <w:tcW w:w="680" w:type="dxa"/>
            <w:tcBorders>
              <w:top w:val="nil"/>
              <w:bottom w:val="single" w:sz="4" w:space="0" w:color="auto"/>
            </w:tcBorders>
            <w:noWrap/>
            <w:hideMark/>
          </w:tcPr>
          <w:p w14:paraId="22F2D05A" w14:textId="77777777" w:rsidR="00E048B5" w:rsidRPr="00E048B5" w:rsidRDefault="00E048B5" w:rsidP="009D6A25">
            <w:pPr>
              <w:jc w:val="right"/>
              <w:rPr>
                <w:rFonts w:ascii="Arial" w:hAnsi="Arial" w:cs="Arial"/>
                <w:sz w:val="16"/>
                <w:szCs w:val="16"/>
              </w:rPr>
            </w:pPr>
          </w:p>
        </w:tc>
        <w:tc>
          <w:tcPr>
            <w:tcW w:w="283" w:type="dxa"/>
            <w:tcBorders>
              <w:top w:val="nil"/>
              <w:bottom w:val="single" w:sz="4" w:space="0" w:color="auto"/>
            </w:tcBorders>
            <w:noWrap/>
            <w:hideMark/>
          </w:tcPr>
          <w:p w14:paraId="582FE1AA" w14:textId="77777777" w:rsidR="00E048B5" w:rsidRPr="00E048B5" w:rsidRDefault="00E048B5" w:rsidP="00E048B5">
            <w:pPr>
              <w:rPr>
                <w:rFonts w:ascii="Arial" w:hAnsi="Arial" w:cs="Arial"/>
                <w:sz w:val="16"/>
                <w:szCs w:val="16"/>
              </w:rPr>
            </w:pPr>
          </w:p>
        </w:tc>
        <w:tc>
          <w:tcPr>
            <w:tcW w:w="510" w:type="dxa"/>
            <w:tcBorders>
              <w:top w:val="nil"/>
              <w:bottom w:val="single" w:sz="4" w:space="0" w:color="auto"/>
            </w:tcBorders>
            <w:noWrap/>
            <w:hideMark/>
          </w:tcPr>
          <w:p w14:paraId="3FF10FD9" w14:textId="77777777" w:rsidR="00E048B5" w:rsidRPr="00E048B5" w:rsidRDefault="00E048B5" w:rsidP="009D6A25">
            <w:pPr>
              <w:jc w:val="right"/>
              <w:rPr>
                <w:rFonts w:ascii="Arial" w:hAnsi="Arial" w:cs="Arial"/>
                <w:sz w:val="16"/>
                <w:szCs w:val="16"/>
              </w:rPr>
            </w:pPr>
          </w:p>
        </w:tc>
      </w:tr>
      <w:tr w:rsidR="00814F30" w:rsidRPr="00E048B5" w14:paraId="13E9A474" w14:textId="77777777" w:rsidTr="00814F30">
        <w:trPr>
          <w:trHeight w:val="288"/>
        </w:trPr>
        <w:tc>
          <w:tcPr>
            <w:tcW w:w="283" w:type="dxa"/>
            <w:tcBorders>
              <w:top w:val="single" w:sz="4" w:space="0" w:color="auto"/>
            </w:tcBorders>
            <w:noWrap/>
            <w:hideMark/>
          </w:tcPr>
          <w:p w14:paraId="13C26719" w14:textId="77777777" w:rsidR="00E048B5" w:rsidRPr="00E048B5" w:rsidRDefault="00E048B5" w:rsidP="00E048B5">
            <w:pPr>
              <w:rPr>
                <w:rFonts w:ascii="Arial" w:hAnsi="Arial" w:cs="Arial"/>
                <w:sz w:val="16"/>
                <w:szCs w:val="16"/>
              </w:rPr>
            </w:pPr>
            <w:r w:rsidRPr="00E048B5">
              <w:rPr>
                <w:rFonts w:ascii="Arial" w:hAnsi="Arial" w:cs="Arial"/>
                <w:sz w:val="16"/>
                <w:szCs w:val="16"/>
              </w:rPr>
              <w:t>14</w:t>
            </w:r>
          </w:p>
        </w:tc>
        <w:tc>
          <w:tcPr>
            <w:tcW w:w="1701" w:type="dxa"/>
            <w:tcBorders>
              <w:top w:val="single" w:sz="4" w:space="0" w:color="auto"/>
            </w:tcBorders>
            <w:noWrap/>
            <w:hideMark/>
          </w:tcPr>
          <w:p w14:paraId="23F9F490" w14:textId="77777777" w:rsidR="00E048B5" w:rsidRPr="00E048B5" w:rsidRDefault="00E048B5" w:rsidP="00E048B5">
            <w:pPr>
              <w:rPr>
                <w:rFonts w:ascii="Arial" w:hAnsi="Arial" w:cs="Arial"/>
                <w:sz w:val="16"/>
                <w:szCs w:val="16"/>
              </w:rPr>
            </w:pPr>
            <w:r w:rsidRPr="00E048B5">
              <w:rPr>
                <w:rFonts w:ascii="Arial" w:hAnsi="Arial" w:cs="Arial"/>
                <w:sz w:val="16"/>
                <w:szCs w:val="16"/>
              </w:rPr>
              <w:t>Physical activity</w:t>
            </w:r>
          </w:p>
        </w:tc>
        <w:tc>
          <w:tcPr>
            <w:tcW w:w="3118" w:type="dxa"/>
            <w:tcBorders>
              <w:top w:val="single" w:sz="4" w:space="0" w:color="auto"/>
            </w:tcBorders>
            <w:noWrap/>
            <w:hideMark/>
          </w:tcPr>
          <w:p w14:paraId="472800EB" w14:textId="77777777" w:rsidR="00E048B5" w:rsidRPr="00E048B5" w:rsidRDefault="00E048B5" w:rsidP="00E048B5">
            <w:pPr>
              <w:rPr>
                <w:rFonts w:ascii="Arial" w:hAnsi="Arial" w:cs="Arial"/>
                <w:sz w:val="16"/>
                <w:szCs w:val="16"/>
              </w:rPr>
            </w:pPr>
            <w:r w:rsidRPr="00E048B5">
              <w:rPr>
                <w:rFonts w:ascii="Arial" w:hAnsi="Arial" w:cs="Arial"/>
                <w:sz w:val="16"/>
                <w:szCs w:val="16"/>
              </w:rPr>
              <w:t>Intercept</w:t>
            </w:r>
          </w:p>
        </w:tc>
        <w:tc>
          <w:tcPr>
            <w:tcW w:w="397" w:type="dxa"/>
            <w:tcBorders>
              <w:top w:val="single" w:sz="4" w:space="0" w:color="auto"/>
            </w:tcBorders>
            <w:noWrap/>
            <w:hideMark/>
          </w:tcPr>
          <w:p w14:paraId="64B81195" w14:textId="77777777" w:rsidR="00E048B5" w:rsidRPr="00E048B5" w:rsidRDefault="00E048B5" w:rsidP="009D6A25">
            <w:pPr>
              <w:jc w:val="right"/>
              <w:rPr>
                <w:rFonts w:ascii="Arial" w:hAnsi="Arial" w:cs="Arial"/>
                <w:sz w:val="16"/>
                <w:szCs w:val="16"/>
              </w:rPr>
            </w:pPr>
            <w:r w:rsidRPr="00E048B5">
              <w:rPr>
                <w:rFonts w:ascii="Arial" w:hAnsi="Arial" w:cs="Arial"/>
                <w:sz w:val="16"/>
                <w:szCs w:val="16"/>
              </w:rPr>
              <w:t>36.3</w:t>
            </w:r>
          </w:p>
        </w:tc>
        <w:tc>
          <w:tcPr>
            <w:tcW w:w="510" w:type="dxa"/>
            <w:tcBorders>
              <w:top w:val="single" w:sz="4" w:space="0" w:color="auto"/>
            </w:tcBorders>
            <w:noWrap/>
            <w:hideMark/>
          </w:tcPr>
          <w:p w14:paraId="048775A5" w14:textId="77777777" w:rsidR="00E048B5" w:rsidRPr="00E048B5" w:rsidRDefault="00E048B5" w:rsidP="00E048B5">
            <w:pPr>
              <w:rPr>
                <w:rFonts w:ascii="Arial" w:hAnsi="Arial" w:cs="Arial"/>
                <w:sz w:val="16"/>
                <w:szCs w:val="16"/>
              </w:rPr>
            </w:pPr>
            <w:r w:rsidRPr="00E048B5">
              <w:rPr>
                <w:rFonts w:ascii="Arial" w:hAnsi="Arial" w:cs="Arial"/>
                <w:sz w:val="16"/>
                <w:szCs w:val="16"/>
              </w:rPr>
              <w:t>***</w:t>
            </w:r>
          </w:p>
        </w:tc>
        <w:tc>
          <w:tcPr>
            <w:tcW w:w="964" w:type="dxa"/>
            <w:tcBorders>
              <w:top w:val="single" w:sz="4" w:space="0" w:color="auto"/>
            </w:tcBorders>
            <w:noWrap/>
            <w:hideMark/>
          </w:tcPr>
          <w:p w14:paraId="5BB8FFB9" w14:textId="77777777" w:rsidR="00E048B5" w:rsidRPr="00E048B5" w:rsidRDefault="00E048B5" w:rsidP="00E048B5">
            <w:pPr>
              <w:rPr>
                <w:rFonts w:ascii="Arial" w:hAnsi="Arial" w:cs="Arial"/>
                <w:sz w:val="16"/>
                <w:szCs w:val="16"/>
              </w:rPr>
            </w:pPr>
            <w:r w:rsidRPr="00E048B5">
              <w:rPr>
                <w:rFonts w:ascii="Arial" w:hAnsi="Arial" w:cs="Arial"/>
                <w:sz w:val="16"/>
                <w:szCs w:val="16"/>
              </w:rPr>
              <w:t>[33.7, 38.9]</w:t>
            </w:r>
          </w:p>
        </w:tc>
        <w:tc>
          <w:tcPr>
            <w:tcW w:w="510" w:type="dxa"/>
            <w:tcBorders>
              <w:top w:val="single" w:sz="4" w:space="0" w:color="auto"/>
            </w:tcBorders>
            <w:noWrap/>
            <w:hideMark/>
          </w:tcPr>
          <w:p w14:paraId="633752AB" w14:textId="21C51C08" w:rsidR="00E048B5" w:rsidRPr="00E048B5" w:rsidRDefault="00E048B5" w:rsidP="009D6A25">
            <w:pPr>
              <w:jc w:val="right"/>
              <w:rPr>
                <w:rFonts w:ascii="Arial" w:hAnsi="Arial" w:cs="Arial"/>
                <w:sz w:val="16"/>
                <w:szCs w:val="16"/>
                <w:lang w:val="nl-NL"/>
              </w:rPr>
            </w:pPr>
            <w:r w:rsidRPr="00E048B5">
              <w:rPr>
                <w:rFonts w:ascii="Arial" w:hAnsi="Arial" w:cs="Arial"/>
                <w:sz w:val="16"/>
                <w:szCs w:val="16"/>
              </w:rPr>
              <w:t>635</w:t>
            </w:r>
            <w:r>
              <w:rPr>
                <w:rFonts w:ascii="Arial" w:hAnsi="Arial" w:cs="Arial"/>
                <w:sz w:val="16"/>
                <w:szCs w:val="16"/>
                <w:lang w:val="nl-NL"/>
              </w:rPr>
              <w:t>.0</w:t>
            </w:r>
          </w:p>
        </w:tc>
        <w:tc>
          <w:tcPr>
            <w:tcW w:w="283" w:type="dxa"/>
            <w:tcBorders>
              <w:top w:val="single" w:sz="4" w:space="0" w:color="auto"/>
            </w:tcBorders>
            <w:noWrap/>
            <w:hideMark/>
          </w:tcPr>
          <w:p w14:paraId="5C6B4AA1" w14:textId="77777777" w:rsidR="00E048B5" w:rsidRPr="00E048B5" w:rsidRDefault="00E048B5" w:rsidP="00E048B5">
            <w:pPr>
              <w:rPr>
                <w:rFonts w:ascii="Arial" w:hAnsi="Arial" w:cs="Arial"/>
                <w:sz w:val="16"/>
                <w:szCs w:val="16"/>
              </w:rPr>
            </w:pPr>
            <w:r w:rsidRPr="00E048B5">
              <w:rPr>
                <w:rFonts w:ascii="Arial" w:hAnsi="Arial" w:cs="Arial"/>
                <w:sz w:val="16"/>
                <w:szCs w:val="16"/>
              </w:rPr>
              <w:t>***</w:t>
            </w:r>
          </w:p>
        </w:tc>
        <w:tc>
          <w:tcPr>
            <w:tcW w:w="680" w:type="dxa"/>
            <w:tcBorders>
              <w:top w:val="single" w:sz="4" w:space="0" w:color="auto"/>
            </w:tcBorders>
            <w:noWrap/>
            <w:hideMark/>
          </w:tcPr>
          <w:p w14:paraId="1B1ADA88" w14:textId="77777777" w:rsidR="00E048B5" w:rsidRPr="00E048B5" w:rsidRDefault="00E048B5" w:rsidP="009D6A25">
            <w:pPr>
              <w:jc w:val="right"/>
              <w:rPr>
                <w:rFonts w:ascii="Arial" w:hAnsi="Arial" w:cs="Arial"/>
                <w:sz w:val="16"/>
                <w:szCs w:val="16"/>
              </w:rPr>
            </w:pPr>
            <w:r w:rsidRPr="00E048B5">
              <w:rPr>
                <w:rFonts w:ascii="Arial" w:hAnsi="Arial" w:cs="Arial"/>
                <w:sz w:val="16"/>
                <w:szCs w:val="16"/>
              </w:rPr>
              <w:t>36818.5</w:t>
            </w:r>
          </w:p>
        </w:tc>
        <w:tc>
          <w:tcPr>
            <w:tcW w:w="283" w:type="dxa"/>
            <w:tcBorders>
              <w:top w:val="single" w:sz="4" w:space="0" w:color="auto"/>
            </w:tcBorders>
            <w:noWrap/>
            <w:hideMark/>
          </w:tcPr>
          <w:p w14:paraId="703E574A" w14:textId="77777777" w:rsidR="00E048B5" w:rsidRPr="00E048B5" w:rsidRDefault="00E048B5" w:rsidP="00E048B5">
            <w:pPr>
              <w:rPr>
                <w:rFonts w:ascii="Arial" w:hAnsi="Arial" w:cs="Arial"/>
                <w:sz w:val="16"/>
                <w:szCs w:val="16"/>
              </w:rPr>
            </w:pPr>
            <w:r w:rsidRPr="00E048B5">
              <w:rPr>
                <w:rFonts w:ascii="Arial" w:hAnsi="Arial" w:cs="Arial"/>
                <w:sz w:val="16"/>
                <w:szCs w:val="16"/>
              </w:rPr>
              <w:t>***</w:t>
            </w:r>
          </w:p>
        </w:tc>
        <w:tc>
          <w:tcPr>
            <w:tcW w:w="510" w:type="dxa"/>
            <w:tcBorders>
              <w:top w:val="single" w:sz="4" w:space="0" w:color="auto"/>
            </w:tcBorders>
            <w:noWrap/>
            <w:hideMark/>
          </w:tcPr>
          <w:p w14:paraId="22A7A174" w14:textId="77777777" w:rsidR="00E048B5" w:rsidRPr="00E048B5" w:rsidRDefault="00E048B5" w:rsidP="009D6A25">
            <w:pPr>
              <w:jc w:val="right"/>
              <w:rPr>
                <w:rFonts w:ascii="Arial" w:hAnsi="Arial" w:cs="Arial"/>
                <w:sz w:val="16"/>
                <w:szCs w:val="16"/>
              </w:rPr>
            </w:pPr>
            <w:r w:rsidRPr="00E048B5">
              <w:rPr>
                <w:rFonts w:ascii="Arial" w:hAnsi="Arial" w:cs="Arial"/>
                <w:sz w:val="16"/>
                <w:szCs w:val="16"/>
              </w:rPr>
              <w:t>97.5</w:t>
            </w:r>
          </w:p>
        </w:tc>
      </w:tr>
      <w:tr w:rsidR="00814F30" w:rsidRPr="00E048B5" w14:paraId="73F09D3E" w14:textId="77777777" w:rsidTr="00814F30">
        <w:trPr>
          <w:trHeight w:val="288"/>
        </w:trPr>
        <w:tc>
          <w:tcPr>
            <w:tcW w:w="283" w:type="dxa"/>
            <w:noWrap/>
            <w:hideMark/>
          </w:tcPr>
          <w:p w14:paraId="0556AA4B" w14:textId="77777777" w:rsidR="00E048B5" w:rsidRPr="00E048B5" w:rsidRDefault="00E048B5" w:rsidP="00E048B5">
            <w:pPr>
              <w:rPr>
                <w:rFonts w:ascii="Arial" w:hAnsi="Arial" w:cs="Arial"/>
                <w:sz w:val="16"/>
                <w:szCs w:val="16"/>
              </w:rPr>
            </w:pPr>
          </w:p>
        </w:tc>
        <w:tc>
          <w:tcPr>
            <w:tcW w:w="1701" w:type="dxa"/>
            <w:noWrap/>
            <w:hideMark/>
          </w:tcPr>
          <w:p w14:paraId="68CFC2E7" w14:textId="77777777" w:rsidR="00E048B5" w:rsidRPr="00E048B5" w:rsidRDefault="00E048B5" w:rsidP="00E048B5">
            <w:pPr>
              <w:rPr>
                <w:rFonts w:ascii="Arial" w:hAnsi="Arial" w:cs="Arial"/>
                <w:sz w:val="16"/>
                <w:szCs w:val="16"/>
              </w:rPr>
            </w:pPr>
          </w:p>
        </w:tc>
        <w:tc>
          <w:tcPr>
            <w:tcW w:w="3118" w:type="dxa"/>
            <w:noWrap/>
            <w:hideMark/>
          </w:tcPr>
          <w:p w14:paraId="057518F3" w14:textId="77777777" w:rsidR="00E048B5" w:rsidRPr="00E048B5" w:rsidRDefault="00E048B5" w:rsidP="00E048B5">
            <w:pPr>
              <w:rPr>
                <w:rFonts w:ascii="Arial" w:hAnsi="Arial" w:cs="Arial"/>
                <w:sz w:val="16"/>
                <w:szCs w:val="16"/>
              </w:rPr>
            </w:pPr>
            <w:r w:rsidRPr="00E048B5">
              <w:rPr>
                <w:rFonts w:ascii="Arial" w:hAnsi="Arial" w:cs="Arial"/>
                <w:sz w:val="16"/>
                <w:szCs w:val="16"/>
              </w:rPr>
              <w:t>Effort</w:t>
            </w:r>
          </w:p>
        </w:tc>
        <w:tc>
          <w:tcPr>
            <w:tcW w:w="397" w:type="dxa"/>
            <w:noWrap/>
            <w:hideMark/>
          </w:tcPr>
          <w:p w14:paraId="784ACD82" w14:textId="77777777" w:rsidR="00E048B5" w:rsidRPr="00E048B5" w:rsidRDefault="00E048B5" w:rsidP="009D6A25">
            <w:pPr>
              <w:jc w:val="right"/>
              <w:rPr>
                <w:rFonts w:ascii="Arial" w:hAnsi="Arial" w:cs="Arial"/>
                <w:sz w:val="16"/>
                <w:szCs w:val="16"/>
              </w:rPr>
            </w:pPr>
            <w:r w:rsidRPr="00E048B5">
              <w:rPr>
                <w:rFonts w:ascii="Arial" w:hAnsi="Arial" w:cs="Arial"/>
                <w:sz w:val="16"/>
                <w:szCs w:val="16"/>
              </w:rPr>
              <w:t>0.8</w:t>
            </w:r>
          </w:p>
        </w:tc>
        <w:tc>
          <w:tcPr>
            <w:tcW w:w="510" w:type="dxa"/>
            <w:noWrap/>
            <w:hideMark/>
          </w:tcPr>
          <w:p w14:paraId="68BAED02" w14:textId="77777777" w:rsidR="00E048B5" w:rsidRPr="00E048B5" w:rsidRDefault="00E048B5" w:rsidP="00E048B5">
            <w:pPr>
              <w:rPr>
                <w:rFonts w:ascii="Arial" w:hAnsi="Arial" w:cs="Arial"/>
                <w:sz w:val="16"/>
                <w:szCs w:val="16"/>
              </w:rPr>
            </w:pPr>
            <w:r w:rsidRPr="00E048B5">
              <w:rPr>
                <w:rFonts w:ascii="Arial" w:hAnsi="Arial" w:cs="Arial"/>
                <w:sz w:val="16"/>
                <w:szCs w:val="16"/>
              </w:rPr>
              <w:t>***</w:t>
            </w:r>
          </w:p>
        </w:tc>
        <w:tc>
          <w:tcPr>
            <w:tcW w:w="964" w:type="dxa"/>
            <w:noWrap/>
            <w:hideMark/>
          </w:tcPr>
          <w:p w14:paraId="66235E6F" w14:textId="77777777" w:rsidR="00E048B5" w:rsidRPr="00E048B5" w:rsidRDefault="00E048B5" w:rsidP="00E048B5">
            <w:pPr>
              <w:rPr>
                <w:rFonts w:ascii="Arial" w:hAnsi="Arial" w:cs="Arial"/>
                <w:sz w:val="16"/>
                <w:szCs w:val="16"/>
              </w:rPr>
            </w:pPr>
            <w:r w:rsidRPr="00E048B5">
              <w:rPr>
                <w:rFonts w:ascii="Arial" w:hAnsi="Arial" w:cs="Arial"/>
                <w:sz w:val="16"/>
                <w:szCs w:val="16"/>
              </w:rPr>
              <w:t>[0.7, 0.9]</w:t>
            </w:r>
          </w:p>
        </w:tc>
        <w:tc>
          <w:tcPr>
            <w:tcW w:w="510" w:type="dxa"/>
            <w:noWrap/>
            <w:hideMark/>
          </w:tcPr>
          <w:p w14:paraId="75EABA10" w14:textId="77777777" w:rsidR="00E048B5" w:rsidRPr="00E048B5" w:rsidRDefault="00E048B5" w:rsidP="009D6A25">
            <w:pPr>
              <w:jc w:val="right"/>
              <w:rPr>
                <w:rFonts w:ascii="Arial" w:hAnsi="Arial" w:cs="Arial"/>
                <w:sz w:val="16"/>
                <w:szCs w:val="16"/>
              </w:rPr>
            </w:pPr>
          </w:p>
        </w:tc>
        <w:tc>
          <w:tcPr>
            <w:tcW w:w="283" w:type="dxa"/>
            <w:noWrap/>
            <w:hideMark/>
          </w:tcPr>
          <w:p w14:paraId="48F0EDAD" w14:textId="77777777" w:rsidR="00E048B5" w:rsidRPr="00E048B5" w:rsidRDefault="00E048B5" w:rsidP="00E048B5">
            <w:pPr>
              <w:rPr>
                <w:rFonts w:ascii="Arial" w:hAnsi="Arial" w:cs="Arial"/>
                <w:sz w:val="16"/>
                <w:szCs w:val="16"/>
              </w:rPr>
            </w:pPr>
          </w:p>
        </w:tc>
        <w:tc>
          <w:tcPr>
            <w:tcW w:w="680" w:type="dxa"/>
            <w:noWrap/>
            <w:hideMark/>
          </w:tcPr>
          <w:p w14:paraId="5DDAD50C" w14:textId="77777777" w:rsidR="00E048B5" w:rsidRPr="00E048B5" w:rsidRDefault="00E048B5" w:rsidP="009D6A25">
            <w:pPr>
              <w:jc w:val="right"/>
              <w:rPr>
                <w:rFonts w:ascii="Arial" w:hAnsi="Arial" w:cs="Arial"/>
                <w:sz w:val="16"/>
                <w:szCs w:val="16"/>
              </w:rPr>
            </w:pPr>
          </w:p>
        </w:tc>
        <w:tc>
          <w:tcPr>
            <w:tcW w:w="283" w:type="dxa"/>
            <w:noWrap/>
            <w:hideMark/>
          </w:tcPr>
          <w:p w14:paraId="2F2C06FA" w14:textId="77777777" w:rsidR="00E048B5" w:rsidRPr="00E048B5" w:rsidRDefault="00E048B5" w:rsidP="00E048B5">
            <w:pPr>
              <w:rPr>
                <w:rFonts w:ascii="Arial" w:hAnsi="Arial" w:cs="Arial"/>
                <w:sz w:val="16"/>
                <w:szCs w:val="16"/>
              </w:rPr>
            </w:pPr>
          </w:p>
        </w:tc>
        <w:tc>
          <w:tcPr>
            <w:tcW w:w="510" w:type="dxa"/>
            <w:noWrap/>
            <w:hideMark/>
          </w:tcPr>
          <w:p w14:paraId="47146196" w14:textId="77777777" w:rsidR="00E048B5" w:rsidRPr="00E048B5" w:rsidRDefault="00E048B5" w:rsidP="009D6A25">
            <w:pPr>
              <w:jc w:val="right"/>
              <w:rPr>
                <w:rFonts w:ascii="Arial" w:hAnsi="Arial" w:cs="Arial"/>
                <w:sz w:val="16"/>
                <w:szCs w:val="16"/>
              </w:rPr>
            </w:pPr>
          </w:p>
        </w:tc>
      </w:tr>
      <w:tr w:rsidR="00814F30" w:rsidRPr="00E048B5" w14:paraId="237880F0" w14:textId="77777777" w:rsidTr="00814F30">
        <w:trPr>
          <w:trHeight w:val="288"/>
        </w:trPr>
        <w:tc>
          <w:tcPr>
            <w:tcW w:w="283" w:type="dxa"/>
            <w:noWrap/>
            <w:hideMark/>
          </w:tcPr>
          <w:p w14:paraId="70CD46FC" w14:textId="77777777" w:rsidR="00E048B5" w:rsidRPr="00E048B5" w:rsidRDefault="00E048B5" w:rsidP="00E048B5">
            <w:pPr>
              <w:rPr>
                <w:rFonts w:ascii="Arial" w:hAnsi="Arial" w:cs="Arial"/>
                <w:sz w:val="16"/>
                <w:szCs w:val="16"/>
              </w:rPr>
            </w:pPr>
          </w:p>
        </w:tc>
        <w:tc>
          <w:tcPr>
            <w:tcW w:w="1701" w:type="dxa"/>
            <w:noWrap/>
            <w:hideMark/>
          </w:tcPr>
          <w:p w14:paraId="0E292E4E" w14:textId="77777777" w:rsidR="00E048B5" w:rsidRPr="00E048B5" w:rsidRDefault="00E048B5" w:rsidP="00E048B5">
            <w:pPr>
              <w:rPr>
                <w:rFonts w:ascii="Arial" w:hAnsi="Arial" w:cs="Arial"/>
                <w:sz w:val="16"/>
                <w:szCs w:val="16"/>
              </w:rPr>
            </w:pPr>
          </w:p>
        </w:tc>
        <w:tc>
          <w:tcPr>
            <w:tcW w:w="3118" w:type="dxa"/>
            <w:noWrap/>
            <w:hideMark/>
          </w:tcPr>
          <w:p w14:paraId="5CE22A72" w14:textId="6C073409" w:rsidR="00E048B5" w:rsidRPr="00611529" w:rsidRDefault="00611529" w:rsidP="00E048B5">
            <w:pPr>
              <w:rPr>
                <w:rFonts w:ascii="Arial" w:hAnsi="Arial" w:cs="Arial"/>
                <w:sz w:val="16"/>
                <w:szCs w:val="16"/>
                <w:lang w:val="nl-NL"/>
              </w:rPr>
            </w:pPr>
            <w:r>
              <w:rPr>
                <w:rFonts w:ascii="Arial" w:hAnsi="Arial" w:cs="Arial"/>
                <w:sz w:val="16"/>
                <w:szCs w:val="16"/>
                <w:lang w:val="nl-NL"/>
              </w:rPr>
              <w:t>Physical activity = Light activity</w:t>
            </w:r>
          </w:p>
        </w:tc>
        <w:tc>
          <w:tcPr>
            <w:tcW w:w="397" w:type="dxa"/>
            <w:noWrap/>
            <w:hideMark/>
          </w:tcPr>
          <w:p w14:paraId="6B833586" w14:textId="77777777" w:rsidR="00E048B5" w:rsidRPr="00E048B5" w:rsidRDefault="00E048B5" w:rsidP="009D6A25">
            <w:pPr>
              <w:jc w:val="right"/>
              <w:rPr>
                <w:rFonts w:ascii="Arial" w:hAnsi="Arial" w:cs="Arial"/>
                <w:sz w:val="16"/>
                <w:szCs w:val="16"/>
              </w:rPr>
            </w:pPr>
            <w:r w:rsidRPr="00E048B5">
              <w:rPr>
                <w:rFonts w:ascii="Arial" w:hAnsi="Arial" w:cs="Arial"/>
                <w:sz w:val="16"/>
                <w:szCs w:val="16"/>
              </w:rPr>
              <w:t>-2.3</w:t>
            </w:r>
          </w:p>
        </w:tc>
        <w:tc>
          <w:tcPr>
            <w:tcW w:w="510" w:type="dxa"/>
            <w:noWrap/>
            <w:hideMark/>
          </w:tcPr>
          <w:p w14:paraId="23A934EA" w14:textId="77777777" w:rsidR="00E048B5" w:rsidRPr="00E048B5" w:rsidRDefault="00E048B5" w:rsidP="00E048B5">
            <w:pPr>
              <w:rPr>
                <w:rFonts w:ascii="Arial" w:hAnsi="Arial" w:cs="Arial"/>
                <w:sz w:val="16"/>
                <w:szCs w:val="16"/>
              </w:rPr>
            </w:pPr>
          </w:p>
        </w:tc>
        <w:tc>
          <w:tcPr>
            <w:tcW w:w="964" w:type="dxa"/>
            <w:noWrap/>
            <w:hideMark/>
          </w:tcPr>
          <w:p w14:paraId="2D5FC9C1" w14:textId="77777777" w:rsidR="00E048B5" w:rsidRPr="00E048B5" w:rsidRDefault="00E048B5" w:rsidP="00E048B5">
            <w:pPr>
              <w:rPr>
                <w:rFonts w:ascii="Arial" w:hAnsi="Arial" w:cs="Arial"/>
                <w:sz w:val="16"/>
                <w:szCs w:val="16"/>
              </w:rPr>
            </w:pPr>
            <w:r w:rsidRPr="00E048B5">
              <w:rPr>
                <w:rFonts w:ascii="Arial" w:hAnsi="Arial" w:cs="Arial"/>
                <w:sz w:val="16"/>
                <w:szCs w:val="16"/>
              </w:rPr>
              <w:t>[-6.8, 2.2]</w:t>
            </w:r>
          </w:p>
        </w:tc>
        <w:tc>
          <w:tcPr>
            <w:tcW w:w="510" w:type="dxa"/>
            <w:noWrap/>
            <w:hideMark/>
          </w:tcPr>
          <w:p w14:paraId="4ECBB54C" w14:textId="77777777" w:rsidR="00E048B5" w:rsidRPr="00E048B5" w:rsidRDefault="00E048B5" w:rsidP="009D6A25">
            <w:pPr>
              <w:jc w:val="right"/>
              <w:rPr>
                <w:rFonts w:ascii="Arial" w:hAnsi="Arial" w:cs="Arial"/>
                <w:sz w:val="16"/>
                <w:szCs w:val="16"/>
              </w:rPr>
            </w:pPr>
          </w:p>
        </w:tc>
        <w:tc>
          <w:tcPr>
            <w:tcW w:w="283" w:type="dxa"/>
            <w:noWrap/>
            <w:hideMark/>
          </w:tcPr>
          <w:p w14:paraId="77F709AF" w14:textId="77777777" w:rsidR="00E048B5" w:rsidRPr="00E048B5" w:rsidRDefault="00E048B5" w:rsidP="00E048B5">
            <w:pPr>
              <w:rPr>
                <w:rFonts w:ascii="Arial" w:hAnsi="Arial" w:cs="Arial"/>
                <w:sz w:val="16"/>
                <w:szCs w:val="16"/>
              </w:rPr>
            </w:pPr>
          </w:p>
        </w:tc>
        <w:tc>
          <w:tcPr>
            <w:tcW w:w="680" w:type="dxa"/>
            <w:noWrap/>
            <w:hideMark/>
          </w:tcPr>
          <w:p w14:paraId="5B3B800D" w14:textId="77777777" w:rsidR="00E048B5" w:rsidRPr="00E048B5" w:rsidRDefault="00E048B5" w:rsidP="009D6A25">
            <w:pPr>
              <w:jc w:val="right"/>
              <w:rPr>
                <w:rFonts w:ascii="Arial" w:hAnsi="Arial" w:cs="Arial"/>
                <w:sz w:val="16"/>
                <w:szCs w:val="16"/>
              </w:rPr>
            </w:pPr>
          </w:p>
        </w:tc>
        <w:tc>
          <w:tcPr>
            <w:tcW w:w="283" w:type="dxa"/>
            <w:noWrap/>
            <w:hideMark/>
          </w:tcPr>
          <w:p w14:paraId="14AC47C5" w14:textId="77777777" w:rsidR="00E048B5" w:rsidRPr="00E048B5" w:rsidRDefault="00E048B5" w:rsidP="00E048B5">
            <w:pPr>
              <w:rPr>
                <w:rFonts w:ascii="Arial" w:hAnsi="Arial" w:cs="Arial"/>
                <w:sz w:val="16"/>
                <w:szCs w:val="16"/>
              </w:rPr>
            </w:pPr>
          </w:p>
        </w:tc>
        <w:tc>
          <w:tcPr>
            <w:tcW w:w="510" w:type="dxa"/>
            <w:noWrap/>
            <w:hideMark/>
          </w:tcPr>
          <w:p w14:paraId="304A0A43" w14:textId="77777777" w:rsidR="00E048B5" w:rsidRPr="00E048B5" w:rsidRDefault="00E048B5" w:rsidP="009D6A25">
            <w:pPr>
              <w:jc w:val="right"/>
              <w:rPr>
                <w:rFonts w:ascii="Arial" w:hAnsi="Arial" w:cs="Arial"/>
                <w:sz w:val="16"/>
                <w:szCs w:val="16"/>
              </w:rPr>
            </w:pPr>
          </w:p>
        </w:tc>
      </w:tr>
      <w:tr w:rsidR="00814F30" w:rsidRPr="00E048B5" w14:paraId="3AEDFCA9" w14:textId="77777777" w:rsidTr="00814F30">
        <w:trPr>
          <w:trHeight w:val="288"/>
        </w:trPr>
        <w:tc>
          <w:tcPr>
            <w:tcW w:w="283" w:type="dxa"/>
            <w:tcBorders>
              <w:bottom w:val="single" w:sz="4" w:space="0" w:color="auto"/>
            </w:tcBorders>
            <w:noWrap/>
            <w:hideMark/>
          </w:tcPr>
          <w:p w14:paraId="60F72D6F" w14:textId="77777777" w:rsidR="00E048B5" w:rsidRPr="00E048B5" w:rsidRDefault="00E048B5" w:rsidP="00E048B5">
            <w:pPr>
              <w:rPr>
                <w:rFonts w:ascii="Arial" w:hAnsi="Arial" w:cs="Arial"/>
                <w:sz w:val="16"/>
                <w:szCs w:val="16"/>
              </w:rPr>
            </w:pPr>
          </w:p>
        </w:tc>
        <w:tc>
          <w:tcPr>
            <w:tcW w:w="1701" w:type="dxa"/>
            <w:tcBorders>
              <w:bottom w:val="single" w:sz="4" w:space="0" w:color="auto"/>
            </w:tcBorders>
            <w:noWrap/>
            <w:hideMark/>
          </w:tcPr>
          <w:p w14:paraId="0596E8A6" w14:textId="77777777" w:rsidR="00E048B5" w:rsidRPr="00E048B5" w:rsidRDefault="00E048B5" w:rsidP="00E048B5">
            <w:pPr>
              <w:rPr>
                <w:rFonts w:ascii="Arial" w:hAnsi="Arial" w:cs="Arial"/>
                <w:sz w:val="16"/>
                <w:szCs w:val="16"/>
              </w:rPr>
            </w:pPr>
          </w:p>
        </w:tc>
        <w:tc>
          <w:tcPr>
            <w:tcW w:w="3118" w:type="dxa"/>
            <w:tcBorders>
              <w:bottom w:val="single" w:sz="4" w:space="0" w:color="auto"/>
            </w:tcBorders>
            <w:noWrap/>
            <w:hideMark/>
          </w:tcPr>
          <w:p w14:paraId="0967DC4F" w14:textId="2FA0B25F" w:rsidR="00E048B5" w:rsidRPr="00E048B5" w:rsidRDefault="00611529" w:rsidP="00E048B5">
            <w:pPr>
              <w:rPr>
                <w:rFonts w:ascii="Arial" w:hAnsi="Arial" w:cs="Arial"/>
                <w:sz w:val="16"/>
                <w:szCs w:val="16"/>
              </w:rPr>
            </w:pPr>
            <w:r>
              <w:rPr>
                <w:rFonts w:ascii="Arial" w:hAnsi="Arial" w:cs="Arial"/>
                <w:sz w:val="16"/>
                <w:szCs w:val="16"/>
                <w:lang w:val="nl-NL"/>
              </w:rPr>
              <w:t>Effort × Physical activity</w:t>
            </w:r>
          </w:p>
        </w:tc>
        <w:tc>
          <w:tcPr>
            <w:tcW w:w="397" w:type="dxa"/>
            <w:tcBorders>
              <w:bottom w:val="single" w:sz="4" w:space="0" w:color="auto"/>
            </w:tcBorders>
            <w:noWrap/>
            <w:hideMark/>
          </w:tcPr>
          <w:p w14:paraId="707B786C" w14:textId="77777777" w:rsidR="00E048B5" w:rsidRPr="00E048B5" w:rsidRDefault="00E048B5" w:rsidP="009D6A25">
            <w:pPr>
              <w:jc w:val="right"/>
              <w:rPr>
                <w:rFonts w:ascii="Arial" w:hAnsi="Arial" w:cs="Arial"/>
                <w:sz w:val="16"/>
                <w:szCs w:val="16"/>
              </w:rPr>
            </w:pPr>
            <w:r w:rsidRPr="00E048B5">
              <w:rPr>
                <w:rFonts w:ascii="Arial" w:hAnsi="Arial" w:cs="Arial"/>
                <w:sz w:val="16"/>
                <w:szCs w:val="16"/>
              </w:rPr>
              <w:t>0.2</w:t>
            </w:r>
          </w:p>
        </w:tc>
        <w:tc>
          <w:tcPr>
            <w:tcW w:w="510" w:type="dxa"/>
            <w:tcBorders>
              <w:bottom w:val="single" w:sz="4" w:space="0" w:color="auto"/>
            </w:tcBorders>
            <w:noWrap/>
            <w:hideMark/>
          </w:tcPr>
          <w:p w14:paraId="4BC7AA24" w14:textId="77777777" w:rsidR="00E048B5" w:rsidRPr="00E048B5" w:rsidRDefault="00E048B5" w:rsidP="00E048B5">
            <w:pPr>
              <w:rPr>
                <w:rFonts w:ascii="Arial" w:hAnsi="Arial" w:cs="Arial"/>
                <w:sz w:val="16"/>
                <w:szCs w:val="16"/>
              </w:rPr>
            </w:pPr>
          </w:p>
        </w:tc>
        <w:tc>
          <w:tcPr>
            <w:tcW w:w="964" w:type="dxa"/>
            <w:tcBorders>
              <w:bottom w:val="single" w:sz="4" w:space="0" w:color="auto"/>
            </w:tcBorders>
            <w:noWrap/>
            <w:hideMark/>
          </w:tcPr>
          <w:p w14:paraId="45D6F7ED" w14:textId="77777777" w:rsidR="00E048B5" w:rsidRPr="00E048B5" w:rsidRDefault="00E048B5" w:rsidP="00E048B5">
            <w:pPr>
              <w:rPr>
                <w:rFonts w:ascii="Arial" w:hAnsi="Arial" w:cs="Arial"/>
                <w:sz w:val="16"/>
                <w:szCs w:val="16"/>
              </w:rPr>
            </w:pPr>
            <w:r w:rsidRPr="00E048B5">
              <w:rPr>
                <w:rFonts w:ascii="Arial" w:hAnsi="Arial" w:cs="Arial"/>
                <w:sz w:val="16"/>
                <w:szCs w:val="16"/>
              </w:rPr>
              <w:t>[0.0, 0.4]</w:t>
            </w:r>
          </w:p>
        </w:tc>
        <w:tc>
          <w:tcPr>
            <w:tcW w:w="510" w:type="dxa"/>
            <w:tcBorders>
              <w:bottom w:val="single" w:sz="4" w:space="0" w:color="auto"/>
            </w:tcBorders>
            <w:noWrap/>
            <w:hideMark/>
          </w:tcPr>
          <w:p w14:paraId="62F2188F" w14:textId="77777777" w:rsidR="00E048B5" w:rsidRPr="00E048B5" w:rsidRDefault="00E048B5" w:rsidP="009D6A25">
            <w:pPr>
              <w:jc w:val="right"/>
              <w:rPr>
                <w:rFonts w:ascii="Arial" w:hAnsi="Arial" w:cs="Arial"/>
                <w:sz w:val="16"/>
                <w:szCs w:val="16"/>
              </w:rPr>
            </w:pPr>
          </w:p>
        </w:tc>
        <w:tc>
          <w:tcPr>
            <w:tcW w:w="283" w:type="dxa"/>
            <w:tcBorders>
              <w:bottom w:val="single" w:sz="4" w:space="0" w:color="auto"/>
            </w:tcBorders>
            <w:noWrap/>
            <w:hideMark/>
          </w:tcPr>
          <w:p w14:paraId="7CA52181" w14:textId="77777777" w:rsidR="00E048B5" w:rsidRPr="00E048B5" w:rsidRDefault="00E048B5" w:rsidP="00E048B5">
            <w:pPr>
              <w:rPr>
                <w:rFonts w:ascii="Arial" w:hAnsi="Arial" w:cs="Arial"/>
                <w:sz w:val="16"/>
                <w:szCs w:val="16"/>
              </w:rPr>
            </w:pPr>
          </w:p>
        </w:tc>
        <w:tc>
          <w:tcPr>
            <w:tcW w:w="680" w:type="dxa"/>
            <w:tcBorders>
              <w:bottom w:val="single" w:sz="4" w:space="0" w:color="auto"/>
            </w:tcBorders>
            <w:noWrap/>
            <w:hideMark/>
          </w:tcPr>
          <w:p w14:paraId="66033FDB" w14:textId="77777777" w:rsidR="00E048B5" w:rsidRPr="00E048B5" w:rsidRDefault="00E048B5" w:rsidP="009D6A25">
            <w:pPr>
              <w:jc w:val="right"/>
              <w:rPr>
                <w:rFonts w:ascii="Arial" w:hAnsi="Arial" w:cs="Arial"/>
                <w:sz w:val="16"/>
                <w:szCs w:val="16"/>
              </w:rPr>
            </w:pPr>
          </w:p>
        </w:tc>
        <w:tc>
          <w:tcPr>
            <w:tcW w:w="283" w:type="dxa"/>
            <w:tcBorders>
              <w:bottom w:val="single" w:sz="4" w:space="0" w:color="auto"/>
            </w:tcBorders>
            <w:noWrap/>
            <w:hideMark/>
          </w:tcPr>
          <w:p w14:paraId="25B5A747" w14:textId="77777777" w:rsidR="00E048B5" w:rsidRPr="00E048B5" w:rsidRDefault="00E048B5" w:rsidP="00E048B5">
            <w:pPr>
              <w:rPr>
                <w:rFonts w:ascii="Arial" w:hAnsi="Arial" w:cs="Arial"/>
                <w:sz w:val="16"/>
                <w:szCs w:val="16"/>
              </w:rPr>
            </w:pPr>
          </w:p>
        </w:tc>
        <w:tc>
          <w:tcPr>
            <w:tcW w:w="510" w:type="dxa"/>
            <w:tcBorders>
              <w:bottom w:val="single" w:sz="4" w:space="0" w:color="auto"/>
            </w:tcBorders>
            <w:noWrap/>
            <w:hideMark/>
          </w:tcPr>
          <w:p w14:paraId="44DF05CA" w14:textId="77777777" w:rsidR="00E048B5" w:rsidRPr="00E048B5" w:rsidRDefault="00E048B5" w:rsidP="009D6A25">
            <w:pPr>
              <w:jc w:val="right"/>
              <w:rPr>
                <w:rFonts w:ascii="Arial" w:hAnsi="Arial" w:cs="Arial"/>
                <w:sz w:val="16"/>
                <w:szCs w:val="16"/>
              </w:rPr>
            </w:pPr>
          </w:p>
        </w:tc>
      </w:tr>
      <w:tr w:rsidR="00814F30" w:rsidRPr="00E048B5" w14:paraId="0FEEB431" w14:textId="77777777" w:rsidTr="00814F30">
        <w:trPr>
          <w:trHeight w:val="288"/>
        </w:trPr>
        <w:tc>
          <w:tcPr>
            <w:tcW w:w="283" w:type="dxa"/>
            <w:tcBorders>
              <w:top w:val="single" w:sz="4" w:space="0" w:color="auto"/>
              <w:bottom w:val="nil"/>
            </w:tcBorders>
            <w:noWrap/>
            <w:hideMark/>
          </w:tcPr>
          <w:p w14:paraId="5702B6E9" w14:textId="77777777" w:rsidR="00E048B5" w:rsidRPr="00E048B5" w:rsidRDefault="00E048B5" w:rsidP="00E048B5">
            <w:pPr>
              <w:rPr>
                <w:rFonts w:ascii="Arial" w:hAnsi="Arial" w:cs="Arial"/>
                <w:sz w:val="16"/>
                <w:szCs w:val="16"/>
              </w:rPr>
            </w:pPr>
            <w:r w:rsidRPr="00E048B5">
              <w:rPr>
                <w:rFonts w:ascii="Arial" w:hAnsi="Arial" w:cs="Arial"/>
                <w:sz w:val="16"/>
                <w:szCs w:val="16"/>
              </w:rPr>
              <w:t>15</w:t>
            </w:r>
          </w:p>
        </w:tc>
        <w:tc>
          <w:tcPr>
            <w:tcW w:w="1701" w:type="dxa"/>
            <w:tcBorders>
              <w:top w:val="single" w:sz="4" w:space="0" w:color="auto"/>
              <w:bottom w:val="nil"/>
            </w:tcBorders>
            <w:noWrap/>
            <w:hideMark/>
          </w:tcPr>
          <w:p w14:paraId="1E2FE87B" w14:textId="77777777" w:rsidR="00E048B5" w:rsidRPr="00E048B5" w:rsidRDefault="00E048B5" w:rsidP="00E048B5">
            <w:pPr>
              <w:rPr>
                <w:rFonts w:ascii="Arial" w:hAnsi="Arial" w:cs="Arial"/>
                <w:sz w:val="16"/>
                <w:szCs w:val="16"/>
              </w:rPr>
            </w:pPr>
            <w:r w:rsidRPr="00E048B5">
              <w:rPr>
                <w:rFonts w:ascii="Arial" w:hAnsi="Arial" w:cs="Arial"/>
                <w:sz w:val="16"/>
                <w:szCs w:val="16"/>
              </w:rPr>
              <w:t>Group setting</w:t>
            </w:r>
          </w:p>
        </w:tc>
        <w:tc>
          <w:tcPr>
            <w:tcW w:w="3118" w:type="dxa"/>
            <w:tcBorders>
              <w:top w:val="single" w:sz="4" w:space="0" w:color="auto"/>
              <w:bottom w:val="nil"/>
            </w:tcBorders>
            <w:noWrap/>
            <w:hideMark/>
          </w:tcPr>
          <w:p w14:paraId="2EF67660" w14:textId="77777777" w:rsidR="00E048B5" w:rsidRPr="00E048B5" w:rsidRDefault="00E048B5" w:rsidP="00E048B5">
            <w:pPr>
              <w:rPr>
                <w:rFonts w:ascii="Arial" w:hAnsi="Arial" w:cs="Arial"/>
                <w:sz w:val="16"/>
                <w:szCs w:val="16"/>
              </w:rPr>
            </w:pPr>
            <w:r w:rsidRPr="00E048B5">
              <w:rPr>
                <w:rFonts w:ascii="Arial" w:hAnsi="Arial" w:cs="Arial"/>
                <w:sz w:val="16"/>
                <w:szCs w:val="16"/>
              </w:rPr>
              <w:t>Intercept</w:t>
            </w:r>
          </w:p>
        </w:tc>
        <w:tc>
          <w:tcPr>
            <w:tcW w:w="397" w:type="dxa"/>
            <w:tcBorders>
              <w:top w:val="single" w:sz="4" w:space="0" w:color="auto"/>
              <w:bottom w:val="nil"/>
            </w:tcBorders>
            <w:noWrap/>
            <w:hideMark/>
          </w:tcPr>
          <w:p w14:paraId="4028037D" w14:textId="77777777" w:rsidR="00E048B5" w:rsidRPr="00E048B5" w:rsidRDefault="00E048B5" w:rsidP="009D6A25">
            <w:pPr>
              <w:jc w:val="right"/>
              <w:rPr>
                <w:rFonts w:ascii="Arial" w:hAnsi="Arial" w:cs="Arial"/>
                <w:sz w:val="16"/>
                <w:szCs w:val="16"/>
              </w:rPr>
            </w:pPr>
            <w:r w:rsidRPr="00E048B5">
              <w:rPr>
                <w:rFonts w:ascii="Arial" w:hAnsi="Arial" w:cs="Arial"/>
                <w:sz w:val="16"/>
                <w:szCs w:val="16"/>
              </w:rPr>
              <w:t>36.9</w:t>
            </w:r>
          </w:p>
        </w:tc>
        <w:tc>
          <w:tcPr>
            <w:tcW w:w="510" w:type="dxa"/>
            <w:tcBorders>
              <w:top w:val="single" w:sz="4" w:space="0" w:color="auto"/>
              <w:bottom w:val="nil"/>
            </w:tcBorders>
            <w:noWrap/>
            <w:hideMark/>
          </w:tcPr>
          <w:p w14:paraId="5A1A983E" w14:textId="77777777" w:rsidR="00E048B5" w:rsidRPr="00E048B5" w:rsidRDefault="00E048B5" w:rsidP="00E048B5">
            <w:pPr>
              <w:rPr>
                <w:rFonts w:ascii="Arial" w:hAnsi="Arial" w:cs="Arial"/>
                <w:sz w:val="16"/>
                <w:szCs w:val="16"/>
              </w:rPr>
            </w:pPr>
            <w:r w:rsidRPr="00E048B5">
              <w:rPr>
                <w:rFonts w:ascii="Arial" w:hAnsi="Arial" w:cs="Arial"/>
                <w:sz w:val="16"/>
                <w:szCs w:val="16"/>
              </w:rPr>
              <w:t>***</w:t>
            </w:r>
          </w:p>
        </w:tc>
        <w:tc>
          <w:tcPr>
            <w:tcW w:w="964" w:type="dxa"/>
            <w:tcBorders>
              <w:top w:val="single" w:sz="4" w:space="0" w:color="auto"/>
              <w:bottom w:val="nil"/>
            </w:tcBorders>
            <w:noWrap/>
            <w:hideMark/>
          </w:tcPr>
          <w:p w14:paraId="494F6774" w14:textId="77777777" w:rsidR="00E048B5" w:rsidRPr="00E048B5" w:rsidRDefault="00E048B5" w:rsidP="00E048B5">
            <w:pPr>
              <w:rPr>
                <w:rFonts w:ascii="Arial" w:hAnsi="Arial" w:cs="Arial"/>
                <w:sz w:val="16"/>
                <w:szCs w:val="16"/>
              </w:rPr>
            </w:pPr>
            <w:r w:rsidRPr="00E048B5">
              <w:rPr>
                <w:rFonts w:ascii="Arial" w:hAnsi="Arial" w:cs="Arial"/>
                <w:sz w:val="16"/>
                <w:szCs w:val="16"/>
              </w:rPr>
              <w:t>[33.4, 40.4]</w:t>
            </w:r>
          </w:p>
        </w:tc>
        <w:tc>
          <w:tcPr>
            <w:tcW w:w="510" w:type="dxa"/>
            <w:tcBorders>
              <w:top w:val="single" w:sz="4" w:space="0" w:color="auto"/>
              <w:bottom w:val="nil"/>
            </w:tcBorders>
            <w:noWrap/>
            <w:hideMark/>
          </w:tcPr>
          <w:p w14:paraId="06409A52" w14:textId="77777777" w:rsidR="00E048B5" w:rsidRPr="00E048B5" w:rsidRDefault="00E048B5" w:rsidP="009D6A25">
            <w:pPr>
              <w:jc w:val="right"/>
              <w:rPr>
                <w:rFonts w:ascii="Arial" w:hAnsi="Arial" w:cs="Arial"/>
                <w:sz w:val="16"/>
                <w:szCs w:val="16"/>
              </w:rPr>
            </w:pPr>
            <w:r w:rsidRPr="00E048B5">
              <w:rPr>
                <w:rFonts w:ascii="Arial" w:hAnsi="Arial" w:cs="Arial"/>
                <w:sz w:val="16"/>
                <w:szCs w:val="16"/>
              </w:rPr>
              <w:t>551.4</w:t>
            </w:r>
          </w:p>
        </w:tc>
        <w:tc>
          <w:tcPr>
            <w:tcW w:w="283" w:type="dxa"/>
            <w:tcBorders>
              <w:top w:val="single" w:sz="4" w:space="0" w:color="auto"/>
              <w:bottom w:val="nil"/>
            </w:tcBorders>
            <w:noWrap/>
            <w:hideMark/>
          </w:tcPr>
          <w:p w14:paraId="776CF2B5" w14:textId="77777777" w:rsidR="00E048B5" w:rsidRPr="00E048B5" w:rsidRDefault="00E048B5" w:rsidP="00E048B5">
            <w:pPr>
              <w:rPr>
                <w:rFonts w:ascii="Arial" w:hAnsi="Arial" w:cs="Arial"/>
                <w:sz w:val="16"/>
                <w:szCs w:val="16"/>
              </w:rPr>
            </w:pPr>
            <w:r w:rsidRPr="00E048B5">
              <w:rPr>
                <w:rFonts w:ascii="Arial" w:hAnsi="Arial" w:cs="Arial"/>
                <w:sz w:val="16"/>
                <w:szCs w:val="16"/>
              </w:rPr>
              <w:t>***</w:t>
            </w:r>
          </w:p>
        </w:tc>
        <w:tc>
          <w:tcPr>
            <w:tcW w:w="680" w:type="dxa"/>
            <w:tcBorders>
              <w:top w:val="single" w:sz="4" w:space="0" w:color="auto"/>
              <w:bottom w:val="nil"/>
            </w:tcBorders>
            <w:noWrap/>
            <w:hideMark/>
          </w:tcPr>
          <w:p w14:paraId="29A80F6D" w14:textId="77777777" w:rsidR="00E048B5" w:rsidRPr="00E048B5" w:rsidRDefault="00E048B5" w:rsidP="009D6A25">
            <w:pPr>
              <w:jc w:val="right"/>
              <w:rPr>
                <w:rFonts w:ascii="Arial" w:hAnsi="Arial" w:cs="Arial"/>
                <w:sz w:val="16"/>
                <w:szCs w:val="16"/>
              </w:rPr>
            </w:pPr>
            <w:r w:rsidRPr="00E048B5">
              <w:rPr>
                <w:rFonts w:ascii="Arial" w:hAnsi="Arial" w:cs="Arial"/>
                <w:sz w:val="16"/>
                <w:szCs w:val="16"/>
              </w:rPr>
              <w:t>37516</w:t>
            </w:r>
          </w:p>
        </w:tc>
        <w:tc>
          <w:tcPr>
            <w:tcW w:w="283" w:type="dxa"/>
            <w:tcBorders>
              <w:top w:val="single" w:sz="4" w:space="0" w:color="auto"/>
              <w:bottom w:val="nil"/>
            </w:tcBorders>
            <w:noWrap/>
            <w:hideMark/>
          </w:tcPr>
          <w:p w14:paraId="2F64A43C" w14:textId="77777777" w:rsidR="00E048B5" w:rsidRPr="00E048B5" w:rsidRDefault="00E048B5" w:rsidP="00E048B5">
            <w:pPr>
              <w:rPr>
                <w:rFonts w:ascii="Arial" w:hAnsi="Arial" w:cs="Arial"/>
                <w:sz w:val="16"/>
                <w:szCs w:val="16"/>
              </w:rPr>
            </w:pPr>
            <w:r w:rsidRPr="00E048B5">
              <w:rPr>
                <w:rFonts w:ascii="Arial" w:hAnsi="Arial" w:cs="Arial"/>
                <w:sz w:val="16"/>
                <w:szCs w:val="16"/>
              </w:rPr>
              <w:t>***</w:t>
            </w:r>
          </w:p>
        </w:tc>
        <w:tc>
          <w:tcPr>
            <w:tcW w:w="510" w:type="dxa"/>
            <w:tcBorders>
              <w:top w:val="single" w:sz="4" w:space="0" w:color="auto"/>
              <w:bottom w:val="nil"/>
            </w:tcBorders>
            <w:noWrap/>
            <w:hideMark/>
          </w:tcPr>
          <w:p w14:paraId="42FD7141" w14:textId="77777777" w:rsidR="00E048B5" w:rsidRPr="00E048B5" w:rsidRDefault="00E048B5" w:rsidP="009D6A25">
            <w:pPr>
              <w:jc w:val="right"/>
              <w:rPr>
                <w:rFonts w:ascii="Arial" w:hAnsi="Arial" w:cs="Arial"/>
                <w:sz w:val="16"/>
                <w:szCs w:val="16"/>
              </w:rPr>
            </w:pPr>
            <w:r w:rsidRPr="00E048B5">
              <w:rPr>
                <w:rFonts w:ascii="Arial" w:hAnsi="Arial" w:cs="Arial"/>
                <w:sz w:val="16"/>
                <w:szCs w:val="16"/>
              </w:rPr>
              <w:t>97.2</w:t>
            </w:r>
          </w:p>
        </w:tc>
      </w:tr>
      <w:tr w:rsidR="00814F30" w:rsidRPr="00E048B5" w14:paraId="0BFAEE03" w14:textId="77777777" w:rsidTr="00814F30">
        <w:trPr>
          <w:trHeight w:val="288"/>
        </w:trPr>
        <w:tc>
          <w:tcPr>
            <w:tcW w:w="283" w:type="dxa"/>
            <w:tcBorders>
              <w:top w:val="nil"/>
            </w:tcBorders>
            <w:noWrap/>
            <w:hideMark/>
          </w:tcPr>
          <w:p w14:paraId="53836CA7" w14:textId="77777777" w:rsidR="00E048B5" w:rsidRPr="00E048B5" w:rsidRDefault="00E048B5" w:rsidP="00E048B5">
            <w:pPr>
              <w:rPr>
                <w:rFonts w:ascii="Arial" w:hAnsi="Arial" w:cs="Arial"/>
                <w:sz w:val="16"/>
                <w:szCs w:val="16"/>
              </w:rPr>
            </w:pPr>
          </w:p>
        </w:tc>
        <w:tc>
          <w:tcPr>
            <w:tcW w:w="1701" w:type="dxa"/>
            <w:tcBorders>
              <w:top w:val="nil"/>
            </w:tcBorders>
            <w:noWrap/>
            <w:hideMark/>
          </w:tcPr>
          <w:p w14:paraId="73EC2CFD" w14:textId="77777777" w:rsidR="00E048B5" w:rsidRPr="00E048B5" w:rsidRDefault="00E048B5" w:rsidP="00E048B5">
            <w:pPr>
              <w:rPr>
                <w:rFonts w:ascii="Arial" w:hAnsi="Arial" w:cs="Arial"/>
                <w:sz w:val="16"/>
                <w:szCs w:val="16"/>
              </w:rPr>
            </w:pPr>
          </w:p>
        </w:tc>
        <w:tc>
          <w:tcPr>
            <w:tcW w:w="3118" w:type="dxa"/>
            <w:tcBorders>
              <w:top w:val="nil"/>
            </w:tcBorders>
            <w:noWrap/>
            <w:hideMark/>
          </w:tcPr>
          <w:p w14:paraId="4686DC72" w14:textId="77777777" w:rsidR="00E048B5" w:rsidRPr="00E048B5" w:rsidRDefault="00E048B5" w:rsidP="00E048B5">
            <w:pPr>
              <w:rPr>
                <w:rFonts w:ascii="Arial" w:hAnsi="Arial" w:cs="Arial"/>
                <w:sz w:val="16"/>
                <w:szCs w:val="16"/>
              </w:rPr>
            </w:pPr>
            <w:r w:rsidRPr="00E048B5">
              <w:rPr>
                <w:rFonts w:ascii="Arial" w:hAnsi="Arial" w:cs="Arial"/>
                <w:sz w:val="16"/>
                <w:szCs w:val="16"/>
              </w:rPr>
              <w:t>Effort</w:t>
            </w:r>
          </w:p>
        </w:tc>
        <w:tc>
          <w:tcPr>
            <w:tcW w:w="397" w:type="dxa"/>
            <w:tcBorders>
              <w:top w:val="nil"/>
            </w:tcBorders>
            <w:noWrap/>
            <w:hideMark/>
          </w:tcPr>
          <w:p w14:paraId="3EC3E90A" w14:textId="77777777" w:rsidR="00E048B5" w:rsidRPr="00E048B5" w:rsidRDefault="00E048B5" w:rsidP="009D6A25">
            <w:pPr>
              <w:jc w:val="right"/>
              <w:rPr>
                <w:rFonts w:ascii="Arial" w:hAnsi="Arial" w:cs="Arial"/>
                <w:sz w:val="16"/>
                <w:szCs w:val="16"/>
              </w:rPr>
            </w:pPr>
            <w:r w:rsidRPr="00E048B5">
              <w:rPr>
                <w:rFonts w:ascii="Arial" w:hAnsi="Arial" w:cs="Arial"/>
                <w:sz w:val="16"/>
                <w:szCs w:val="16"/>
              </w:rPr>
              <w:t>0.8</w:t>
            </w:r>
          </w:p>
        </w:tc>
        <w:tc>
          <w:tcPr>
            <w:tcW w:w="510" w:type="dxa"/>
            <w:tcBorders>
              <w:top w:val="nil"/>
            </w:tcBorders>
            <w:noWrap/>
            <w:hideMark/>
          </w:tcPr>
          <w:p w14:paraId="7CD0067C" w14:textId="77777777" w:rsidR="00E048B5" w:rsidRPr="00E048B5" w:rsidRDefault="00E048B5" w:rsidP="00E048B5">
            <w:pPr>
              <w:rPr>
                <w:rFonts w:ascii="Arial" w:hAnsi="Arial" w:cs="Arial"/>
                <w:sz w:val="16"/>
                <w:szCs w:val="16"/>
              </w:rPr>
            </w:pPr>
            <w:r w:rsidRPr="00E048B5">
              <w:rPr>
                <w:rFonts w:ascii="Arial" w:hAnsi="Arial" w:cs="Arial"/>
                <w:sz w:val="16"/>
                <w:szCs w:val="16"/>
              </w:rPr>
              <w:t>***</w:t>
            </w:r>
          </w:p>
        </w:tc>
        <w:tc>
          <w:tcPr>
            <w:tcW w:w="964" w:type="dxa"/>
            <w:tcBorders>
              <w:top w:val="nil"/>
            </w:tcBorders>
            <w:noWrap/>
            <w:hideMark/>
          </w:tcPr>
          <w:p w14:paraId="5395CBCA" w14:textId="77777777" w:rsidR="00E048B5" w:rsidRPr="00E048B5" w:rsidRDefault="00E048B5" w:rsidP="00E048B5">
            <w:pPr>
              <w:rPr>
                <w:rFonts w:ascii="Arial" w:hAnsi="Arial" w:cs="Arial"/>
                <w:sz w:val="16"/>
                <w:szCs w:val="16"/>
              </w:rPr>
            </w:pPr>
            <w:r w:rsidRPr="00E048B5">
              <w:rPr>
                <w:rFonts w:ascii="Arial" w:hAnsi="Arial" w:cs="Arial"/>
                <w:sz w:val="16"/>
                <w:szCs w:val="16"/>
              </w:rPr>
              <w:t>[0.7, 0.9]</w:t>
            </w:r>
          </w:p>
        </w:tc>
        <w:tc>
          <w:tcPr>
            <w:tcW w:w="510" w:type="dxa"/>
            <w:tcBorders>
              <w:top w:val="nil"/>
            </w:tcBorders>
            <w:noWrap/>
            <w:hideMark/>
          </w:tcPr>
          <w:p w14:paraId="34B7F141" w14:textId="77777777" w:rsidR="00E048B5" w:rsidRPr="00E048B5" w:rsidRDefault="00E048B5" w:rsidP="009D6A25">
            <w:pPr>
              <w:jc w:val="right"/>
              <w:rPr>
                <w:rFonts w:ascii="Arial" w:hAnsi="Arial" w:cs="Arial"/>
                <w:sz w:val="16"/>
                <w:szCs w:val="16"/>
              </w:rPr>
            </w:pPr>
          </w:p>
        </w:tc>
        <w:tc>
          <w:tcPr>
            <w:tcW w:w="283" w:type="dxa"/>
            <w:tcBorders>
              <w:top w:val="nil"/>
            </w:tcBorders>
            <w:noWrap/>
            <w:hideMark/>
          </w:tcPr>
          <w:p w14:paraId="0FAF2189" w14:textId="77777777" w:rsidR="00E048B5" w:rsidRPr="00E048B5" w:rsidRDefault="00E048B5" w:rsidP="00E048B5">
            <w:pPr>
              <w:rPr>
                <w:rFonts w:ascii="Arial" w:hAnsi="Arial" w:cs="Arial"/>
                <w:sz w:val="16"/>
                <w:szCs w:val="16"/>
              </w:rPr>
            </w:pPr>
          </w:p>
        </w:tc>
        <w:tc>
          <w:tcPr>
            <w:tcW w:w="680" w:type="dxa"/>
            <w:tcBorders>
              <w:top w:val="nil"/>
            </w:tcBorders>
            <w:noWrap/>
            <w:hideMark/>
          </w:tcPr>
          <w:p w14:paraId="4CA62CDB" w14:textId="77777777" w:rsidR="00E048B5" w:rsidRPr="00E048B5" w:rsidRDefault="00E048B5" w:rsidP="00E048B5">
            <w:pPr>
              <w:rPr>
                <w:rFonts w:ascii="Arial" w:hAnsi="Arial" w:cs="Arial"/>
                <w:sz w:val="16"/>
                <w:szCs w:val="16"/>
              </w:rPr>
            </w:pPr>
          </w:p>
        </w:tc>
        <w:tc>
          <w:tcPr>
            <w:tcW w:w="283" w:type="dxa"/>
            <w:tcBorders>
              <w:top w:val="nil"/>
            </w:tcBorders>
            <w:noWrap/>
            <w:hideMark/>
          </w:tcPr>
          <w:p w14:paraId="1E13AE38" w14:textId="77777777" w:rsidR="00E048B5" w:rsidRPr="00E048B5" w:rsidRDefault="00E048B5" w:rsidP="00E048B5">
            <w:pPr>
              <w:rPr>
                <w:rFonts w:ascii="Arial" w:hAnsi="Arial" w:cs="Arial"/>
                <w:sz w:val="16"/>
                <w:szCs w:val="16"/>
              </w:rPr>
            </w:pPr>
          </w:p>
        </w:tc>
        <w:tc>
          <w:tcPr>
            <w:tcW w:w="510" w:type="dxa"/>
            <w:tcBorders>
              <w:top w:val="nil"/>
            </w:tcBorders>
            <w:noWrap/>
            <w:hideMark/>
          </w:tcPr>
          <w:p w14:paraId="740F59F4" w14:textId="77777777" w:rsidR="00E048B5" w:rsidRPr="00E048B5" w:rsidRDefault="00E048B5" w:rsidP="00E048B5">
            <w:pPr>
              <w:rPr>
                <w:rFonts w:ascii="Arial" w:hAnsi="Arial" w:cs="Arial"/>
                <w:sz w:val="16"/>
                <w:szCs w:val="16"/>
              </w:rPr>
            </w:pPr>
          </w:p>
        </w:tc>
      </w:tr>
      <w:tr w:rsidR="00814F30" w:rsidRPr="00E048B5" w14:paraId="2AAC7291" w14:textId="77777777" w:rsidTr="00814F30">
        <w:trPr>
          <w:trHeight w:val="288"/>
        </w:trPr>
        <w:tc>
          <w:tcPr>
            <w:tcW w:w="283" w:type="dxa"/>
            <w:noWrap/>
            <w:hideMark/>
          </w:tcPr>
          <w:p w14:paraId="3489B30C" w14:textId="77777777" w:rsidR="00E048B5" w:rsidRPr="00E048B5" w:rsidRDefault="00E048B5" w:rsidP="00E048B5">
            <w:pPr>
              <w:rPr>
                <w:rFonts w:ascii="Arial" w:hAnsi="Arial" w:cs="Arial"/>
                <w:sz w:val="16"/>
                <w:szCs w:val="16"/>
              </w:rPr>
            </w:pPr>
          </w:p>
        </w:tc>
        <w:tc>
          <w:tcPr>
            <w:tcW w:w="1701" w:type="dxa"/>
            <w:noWrap/>
            <w:hideMark/>
          </w:tcPr>
          <w:p w14:paraId="21A6918D" w14:textId="77777777" w:rsidR="00E048B5" w:rsidRPr="00E048B5" w:rsidRDefault="00E048B5" w:rsidP="00E048B5">
            <w:pPr>
              <w:rPr>
                <w:rFonts w:ascii="Arial" w:hAnsi="Arial" w:cs="Arial"/>
                <w:sz w:val="16"/>
                <w:szCs w:val="16"/>
              </w:rPr>
            </w:pPr>
          </w:p>
        </w:tc>
        <w:tc>
          <w:tcPr>
            <w:tcW w:w="3118" w:type="dxa"/>
            <w:noWrap/>
            <w:hideMark/>
          </w:tcPr>
          <w:p w14:paraId="0E2A9EEC" w14:textId="47C48A18" w:rsidR="00E048B5" w:rsidRPr="00603BA4" w:rsidRDefault="00611529" w:rsidP="00E048B5">
            <w:pPr>
              <w:rPr>
                <w:rFonts w:ascii="Arial" w:hAnsi="Arial" w:cs="Arial"/>
                <w:sz w:val="16"/>
                <w:szCs w:val="16"/>
              </w:rPr>
            </w:pPr>
            <w:r w:rsidRPr="00603BA4">
              <w:rPr>
                <w:rFonts w:ascii="Arial" w:hAnsi="Arial" w:cs="Arial"/>
                <w:sz w:val="16"/>
                <w:szCs w:val="16"/>
              </w:rPr>
              <w:t>Group setting = Together with others</w:t>
            </w:r>
          </w:p>
        </w:tc>
        <w:tc>
          <w:tcPr>
            <w:tcW w:w="397" w:type="dxa"/>
            <w:noWrap/>
            <w:hideMark/>
          </w:tcPr>
          <w:p w14:paraId="141F8F44" w14:textId="77777777" w:rsidR="00E048B5" w:rsidRPr="00E048B5" w:rsidRDefault="00E048B5" w:rsidP="009D6A25">
            <w:pPr>
              <w:jc w:val="right"/>
              <w:rPr>
                <w:rFonts w:ascii="Arial" w:hAnsi="Arial" w:cs="Arial"/>
                <w:sz w:val="16"/>
                <w:szCs w:val="16"/>
              </w:rPr>
            </w:pPr>
            <w:r w:rsidRPr="00E048B5">
              <w:rPr>
                <w:rFonts w:ascii="Arial" w:hAnsi="Arial" w:cs="Arial"/>
                <w:sz w:val="16"/>
                <w:szCs w:val="16"/>
              </w:rPr>
              <w:t>-2.8</w:t>
            </w:r>
          </w:p>
        </w:tc>
        <w:tc>
          <w:tcPr>
            <w:tcW w:w="510" w:type="dxa"/>
            <w:noWrap/>
            <w:hideMark/>
          </w:tcPr>
          <w:p w14:paraId="19C7DAC7" w14:textId="77777777" w:rsidR="00E048B5" w:rsidRPr="00E048B5" w:rsidRDefault="00E048B5" w:rsidP="00E048B5">
            <w:pPr>
              <w:rPr>
                <w:rFonts w:ascii="Arial" w:hAnsi="Arial" w:cs="Arial"/>
                <w:sz w:val="16"/>
                <w:szCs w:val="16"/>
              </w:rPr>
            </w:pPr>
          </w:p>
        </w:tc>
        <w:tc>
          <w:tcPr>
            <w:tcW w:w="964" w:type="dxa"/>
            <w:noWrap/>
            <w:hideMark/>
          </w:tcPr>
          <w:p w14:paraId="2320CB2D" w14:textId="77777777" w:rsidR="00E048B5" w:rsidRPr="00E048B5" w:rsidRDefault="00E048B5" w:rsidP="00E048B5">
            <w:pPr>
              <w:rPr>
                <w:rFonts w:ascii="Arial" w:hAnsi="Arial" w:cs="Arial"/>
                <w:sz w:val="16"/>
                <w:szCs w:val="16"/>
              </w:rPr>
            </w:pPr>
            <w:r w:rsidRPr="00E048B5">
              <w:rPr>
                <w:rFonts w:ascii="Arial" w:hAnsi="Arial" w:cs="Arial"/>
                <w:sz w:val="16"/>
                <w:szCs w:val="16"/>
              </w:rPr>
              <w:t>[-8.7, 3.1]</w:t>
            </w:r>
          </w:p>
        </w:tc>
        <w:tc>
          <w:tcPr>
            <w:tcW w:w="510" w:type="dxa"/>
            <w:noWrap/>
            <w:hideMark/>
          </w:tcPr>
          <w:p w14:paraId="3C1F50BE" w14:textId="77777777" w:rsidR="00E048B5" w:rsidRPr="00E048B5" w:rsidRDefault="00E048B5" w:rsidP="00E048B5">
            <w:pPr>
              <w:rPr>
                <w:rFonts w:ascii="Arial" w:hAnsi="Arial" w:cs="Arial"/>
                <w:sz w:val="16"/>
                <w:szCs w:val="16"/>
              </w:rPr>
            </w:pPr>
          </w:p>
        </w:tc>
        <w:tc>
          <w:tcPr>
            <w:tcW w:w="283" w:type="dxa"/>
            <w:noWrap/>
            <w:hideMark/>
          </w:tcPr>
          <w:p w14:paraId="1869693C" w14:textId="77777777" w:rsidR="00E048B5" w:rsidRPr="00E048B5" w:rsidRDefault="00E048B5" w:rsidP="00E048B5">
            <w:pPr>
              <w:rPr>
                <w:rFonts w:ascii="Arial" w:hAnsi="Arial" w:cs="Arial"/>
                <w:sz w:val="16"/>
                <w:szCs w:val="16"/>
              </w:rPr>
            </w:pPr>
          </w:p>
        </w:tc>
        <w:tc>
          <w:tcPr>
            <w:tcW w:w="680" w:type="dxa"/>
            <w:noWrap/>
            <w:hideMark/>
          </w:tcPr>
          <w:p w14:paraId="1EF6DEF7" w14:textId="77777777" w:rsidR="00E048B5" w:rsidRPr="00E048B5" w:rsidRDefault="00E048B5" w:rsidP="00E048B5">
            <w:pPr>
              <w:rPr>
                <w:rFonts w:ascii="Arial" w:hAnsi="Arial" w:cs="Arial"/>
                <w:sz w:val="16"/>
                <w:szCs w:val="16"/>
              </w:rPr>
            </w:pPr>
          </w:p>
        </w:tc>
        <w:tc>
          <w:tcPr>
            <w:tcW w:w="283" w:type="dxa"/>
            <w:noWrap/>
            <w:hideMark/>
          </w:tcPr>
          <w:p w14:paraId="7FD47E19" w14:textId="77777777" w:rsidR="00E048B5" w:rsidRPr="00E048B5" w:rsidRDefault="00E048B5" w:rsidP="00E048B5">
            <w:pPr>
              <w:rPr>
                <w:rFonts w:ascii="Arial" w:hAnsi="Arial" w:cs="Arial"/>
                <w:sz w:val="16"/>
                <w:szCs w:val="16"/>
              </w:rPr>
            </w:pPr>
          </w:p>
        </w:tc>
        <w:tc>
          <w:tcPr>
            <w:tcW w:w="510" w:type="dxa"/>
            <w:noWrap/>
            <w:hideMark/>
          </w:tcPr>
          <w:p w14:paraId="15F67328" w14:textId="77777777" w:rsidR="00E048B5" w:rsidRPr="00E048B5" w:rsidRDefault="00E048B5" w:rsidP="00E048B5">
            <w:pPr>
              <w:rPr>
                <w:rFonts w:ascii="Arial" w:hAnsi="Arial" w:cs="Arial"/>
                <w:sz w:val="16"/>
                <w:szCs w:val="16"/>
              </w:rPr>
            </w:pPr>
          </w:p>
        </w:tc>
      </w:tr>
      <w:tr w:rsidR="00814F30" w:rsidRPr="00E048B5" w14:paraId="599B2C22" w14:textId="77777777" w:rsidTr="00814F30">
        <w:trPr>
          <w:trHeight w:val="288"/>
        </w:trPr>
        <w:tc>
          <w:tcPr>
            <w:tcW w:w="283" w:type="dxa"/>
            <w:noWrap/>
            <w:hideMark/>
          </w:tcPr>
          <w:p w14:paraId="34B3DE85" w14:textId="77777777" w:rsidR="00E048B5" w:rsidRPr="00E048B5" w:rsidRDefault="00E048B5" w:rsidP="00E048B5">
            <w:pPr>
              <w:rPr>
                <w:rFonts w:ascii="Arial" w:hAnsi="Arial" w:cs="Arial"/>
                <w:sz w:val="16"/>
                <w:szCs w:val="16"/>
              </w:rPr>
            </w:pPr>
          </w:p>
        </w:tc>
        <w:tc>
          <w:tcPr>
            <w:tcW w:w="1701" w:type="dxa"/>
            <w:noWrap/>
            <w:hideMark/>
          </w:tcPr>
          <w:p w14:paraId="736C76D8" w14:textId="77777777" w:rsidR="00E048B5" w:rsidRPr="00E048B5" w:rsidRDefault="00E048B5" w:rsidP="00E048B5">
            <w:pPr>
              <w:rPr>
                <w:rFonts w:ascii="Arial" w:hAnsi="Arial" w:cs="Arial"/>
                <w:sz w:val="16"/>
                <w:szCs w:val="16"/>
              </w:rPr>
            </w:pPr>
          </w:p>
        </w:tc>
        <w:tc>
          <w:tcPr>
            <w:tcW w:w="3118" w:type="dxa"/>
            <w:noWrap/>
            <w:hideMark/>
          </w:tcPr>
          <w:p w14:paraId="23183734" w14:textId="544C6DEC" w:rsidR="00E048B5" w:rsidRPr="00611529" w:rsidRDefault="00611529" w:rsidP="00E048B5">
            <w:pPr>
              <w:rPr>
                <w:rFonts w:ascii="Arial" w:hAnsi="Arial" w:cs="Arial"/>
                <w:sz w:val="16"/>
                <w:szCs w:val="16"/>
                <w:lang w:val="nl-NL"/>
              </w:rPr>
            </w:pPr>
            <w:r>
              <w:rPr>
                <w:rFonts w:ascii="Arial" w:hAnsi="Arial" w:cs="Arial"/>
                <w:sz w:val="16"/>
                <w:szCs w:val="16"/>
                <w:lang w:val="nl-NL"/>
              </w:rPr>
              <w:t>Group setting = Observers present</w:t>
            </w:r>
          </w:p>
        </w:tc>
        <w:tc>
          <w:tcPr>
            <w:tcW w:w="397" w:type="dxa"/>
            <w:noWrap/>
            <w:hideMark/>
          </w:tcPr>
          <w:p w14:paraId="730A8DBE" w14:textId="77777777" w:rsidR="00E048B5" w:rsidRPr="00E048B5" w:rsidRDefault="00E048B5" w:rsidP="009D6A25">
            <w:pPr>
              <w:jc w:val="right"/>
              <w:rPr>
                <w:rFonts w:ascii="Arial" w:hAnsi="Arial" w:cs="Arial"/>
                <w:sz w:val="16"/>
                <w:szCs w:val="16"/>
              </w:rPr>
            </w:pPr>
            <w:r w:rsidRPr="00E048B5">
              <w:rPr>
                <w:rFonts w:ascii="Arial" w:hAnsi="Arial" w:cs="Arial"/>
                <w:sz w:val="16"/>
                <w:szCs w:val="16"/>
              </w:rPr>
              <w:t>-2.8</w:t>
            </w:r>
          </w:p>
        </w:tc>
        <w:tc>
          <w:tcPr>
            <w:tcW w:w="510" w:type="dxa"/>
            <w:noWrap/>
            <w:hideMark/>
          </w:tcPr>
          <w:p w14:paraId="76ECB9A4" w14:textId="77777777" w:rsidR="00E048B5" w:rsidRPr="00E048B5" w:rsidRDefault="00E048B5" w:rsidP="00E048B5">
            <w:pPr>
              <w:rPr>
                <w:rFonts w:ascii="Arial" w:hAnsi="Arial" w:cs="Arial"/>
                <w:sz w:val="16"/>
                <w:szCs w:val="16"/>
              </w:rPr>
            </w:pPr>
          </w:p>
        </w:tc>
        <w:tc>
          <w:tcPr>
            <w:tcW w:w="964" w:type="dxa"/>
            <w:noWrap/>
            <w:hideMark/>
          </w:tcPr>
          <w:p w14:paraId="729AC016" w14:textId="77777777" w:rsidR="00E048B5" w:rsidRPr="00E048B5" w:rsidRDefault="00E048B5" w:rsidP="00E048B5">
            <w:pPr>
              <w:rPr>
                <w:rFonts w:ascii="Arial" w:hAnsi="Arial" w:cs="Arial"/>
                <w:sz w:val="16"/>
                <w:szCs w:val="16"/>
              </w:rPr>
            </w:pPr>
            <w:r w:rsidRPr="00E048B5">
              <w:rPr>
                <w:rFonts w:ascii="Arial" w:hAnsi="Arial" w:cs="Arial"/>
                <w:sz w:val="16"/>
                <w:szCs w:val="16"/>
              </w:rPr>
              <w:t>[-6.8, 1.2]</w:t>
            </w:r>
          </w:p>
        </w:tc>
        <w:tc>
          <w:tcPr>
            <w:tcW w:w="510" w:type="dxa"/>
            <w:noWrap/>
            <w:hideMark/>
          </w:tcPr>
          <w:p w14:paraId="35C80168" w14:textId="77777777" w:rsidR="00E048B5" w:rsidRPr="00E048B5" w:rsidRDefault="00E048B5" w:rsidP="00E048B5">
            <w:pPr>
              <w:rPr>
                <w:rFonts w:ascii="Arial" w:hAnsi="Arial" w:cs="Arial"/>
                <w:sz w:val="16"/>
                <w:szCs w:val="16"/>
              </w:rPr>
            </w:pPr>
          </w:p>
        </w:tc>
        <w:tc>
          <w:tcPr>
            <w:tcW w:w="283" w:type="dxa"/>
            <w:noWrap/>
            <w:hideMark/>
          </w:tcPr>
          <w:p w14:paraId="54EABE88" w14:textId="77777777" w:rsidR="00E048B5" w:rsidRPr="00E048B5" w:rsidRDefault="00E048B5" w:rsidP="00E048B5">
            <w:pPr>
              <w:rPr>
                <w:rFonts w:ascii="Arial" w:hAnsi="Arial" w:cs="Arial"/>
                <w:sz w:val="16"/>
                <w:szCs w:val="16"/>
              </w:rPr>
            </w:pPr>
          </w:p>
        </w:tc>
        <w:tc>
          <w:tcPr>
            <w:tcW w:w="680" w:type="dxa"/>
            <w:noWrap/>
            <w:hideMark/>
          </w:tcPr>
          <w:p w14:paraId="4C9C59BF" w14:textId="77777777" w:rsidR="00E048B5" w:rsidRPr="00E048B5" w:rsidRDefault="00E048B5" w:rsidP="00E048B5">
            <w:pPr>
              <w:rPr>
                <w:rFonts w:ascii="Arial" w:hAnsi="Arial" w:cs="Arial"/>
                <w:sz w:val="16"/>
                <w:szCs w:val="16"/>
              </w:rPr>
            </w:pPr>
          </w:p>
        </w:tc>
        <w:tc>
          <w:tcPr>
            <w:tcW w:w="283" w:type="dxa"/>
            <w:noWrap/>
            <w:hideMark/>
          </w:tcPr>
          <w:p w14:paraId="252BD545" w14:textId="77777777" w:rsidR="00E048B5" w:rsidRPr="00E048B5" w:rsidRDefault="00E048B5" w:rsidP="00E048B5">
            <w:pPr>
              <w:rPr>
                <w:rFonts w:ascii="Arial" w:hAnsi="Arial" w:cs="Arial"/>
                <w:sz w:val="16"/>
                <w:szCs w:val="16"/>
              </w:rPr>
            </w:pPr>
          </w:p>
        </w:tc>
        <w:tc>
          <w:tcPr>
            <w:tcW w:w="510" w:type="dxa"/>
            <w:noWrap/>
            <w:hideMark/>
          </w:tcPr>
          <w:p w14:paraId="1DA18C97" w14:textId="77777777" w:rsidR="00E048B5" w:rsidRPr="00E048B5" w:rsidRDefault="00E048B5" w:rsidP="00E048B5">
            <w:pPr>
              <w:rPr>
                <w:rFonts w:ascii="Arial" w:hAnsi="Arial" w:cs="Arial"/>
                <w:sz w:val="16"/>
                <w:szCs w:val="16"/>
              </w:rPr>
            </w:pPr>
          </w:p>
        </w:tc>
      </w:tr>
      <w:tr w:rsidR="00814F30" w:rsidRPr="00E048B5" w14:paraId="16E6921F" w14:textId="77777777" w:rsidTr="00814F30">
        <w:trPr>
          <w:trHeight w:val="288"/>
        </w:trPr>
        <w:tc>
          <w:tcPr>
            <w:tcW w:w="283" w:type="dxa"/>
            <w:noWrap/>
            <w:hideMark/>
          </w:tcPr>
          <w:p w14:paraId="30F905CB" w14:textId="77777777" w:rsidR="00E048B5" w:rsidRPr="00E048B5" w:rsidRDefault="00E048B5" w:rsidP="00E048B5">
            <w:pPr>
              <w:rPr>
                <w:rFonts w:ascii="Arial" w:hAnsi="Arial" w:cs="Arial"/>
                <w:sz w:val="16"/>
                <w:szCs w:val="16"/>
              </w:rPr>
            </w:pPr>
          </w:p>
        </w:tc>
        <w:tc>
          <w:tcPr>
            <w:tcW w:w="1701" w:type="dxa"/>
            <w:noWrap/>
            <w:hideMark/>
          </w:tcPr>
          <w:p w14:paraId="5C6016BC" w14:textId="77777777" w:rsidR="00E048B5" w:rsidRPr="00E048B5" w:rsidRDefault="00E048B5" w:rsidP="00E048B5">
            <w:pPr>
              <w:rPr>
                <w:rFonts w:ascii="Arial" w:hAnsi="Arial" w:cs="Arial"/>
                <w:sz w:val="16"/>
                <w:szCs w:val="16"/>
              </w:rPr>
            </w:pPr>
          </w:p>
        </w:tc>
        <w:tc>
          <w:tcPr>
            <w:tcW w:w="3118" w:type="dxa"/>
            <w:noWrap/>
            <w:hideMark/>
          </w:tcPr>
          <w:p w14:paraId="6D5509E7" w14:textId="5B2B09E7" w:rsidR="00E048B5" w:rsidRPr="00E048B5" w:rsidRDefault="00611529" w:rsidP="00E048B5">
            <w:pPr>
              <w:rPr>
                <w:rFonts w:ascii="Arial" w:hAnsi="Arial" w:cs="Arial"/>
                <w:sz w:val="16"/>
                <w:szCs w:val="16"/>
              </w:rPr>
            </w:pPr>
            <w:r w:rsidRPr="00603BA4">
              <w:rPr>
                <w:rFonts w:ascii="Arial" w:hAnsi="Arial" w:cs="Arial"/>
                <w:sz w:val="16"/>
                <w:szCs w:val="16"/>
              </w:rPr>
              <w:t>Effort × Group Setting: Together w. others</w:t>
            </w:r>
          </w:p>
        </w:tc>
        <w:tc>
          <w:tcPr>
            <w:tcW w:w="397" w:type="dxa"/>
            <w:noWrap/>
            <w:hideMark/>
          </w:tcPr>
          <w:p w14:paraId="7269DA6D" w14:textId="1ACA747B" w:rsidR="00E048B5" w:rsidRPr="00E048B5" w:rsidRDefault="00E048B5" w:rsidP="009D6A25">
            <w:pPr>
              <w:jc w:val="right"/>
              <w:rPr>
                <w:rFonts w:ascii="Arial" w:hAnsi="Arial" w:cs="Arial"/>
                <w:sz w:val="16"/>
                <w:szCs w:val="16"/>
                <w:lang w:val="nl-NL"/>
              </w:rPr>
            </w:pPr>
            <w:r w:rsidRPr="00E048B5">
              <w:rPr>
                <w:rFonts w:ascii="Arial" w:hAnsi="Arial" w:cs="Arial"/>
                <w:sz w:val="16"/>
                <w:szCs w:val="16"/>
              </w:rPr>
              <w:t>0</w:t>
            </w:r>
            <w:r>
              <w:rPr>
                <w:rFonts w:ascii="Arial" w:hAnsi="Arial" w:cs="Arial"/>
                <w:sz w:val="16"/>
                <w:szCs w:val="16"/>
                <w:lang w:val="nl-NL"/>
              </w:rPr>
              <w:t>.0</w:t>
            </w:r>
          </w:p>
        </w:tc>
        <w:tc>
          <w:tcPr>
            <w:tcW w:w="510" w:type="dxa"/>
            <w:noWrap/>
            <w:hideMark/>
          </w:tcPr>
          <w:p w14:paraId="61ED7D02" w14:textId="77777777" w:rsidR="00E048B5" w:rsidRPr="00E048B5" w:rsidRDefault="00E048B5" w:rsidP="00E048B5">
            <w:pPr>
              <w:rPr>
                <w:rFonts w:ascii="Arial" w:hAnsi="Arial" w:cs="Arial"/>
                <w:sz w:val="16"/>
                <w:szCs w:val="16"/>
              </w:rPr>
            </w:pPr>
          </w:p>
        </w:tc>
        <w:tc>
          <w:tcPr>
            <w:tcW w:w="964" w:type="dxa"/>
            <w:noWrap/>
            <w:hideMark/>
          </w:tcPr>
          <w:p w14:paraId="6EE1A7D7" w14:textId="77777777" w:rsidR="00E048B5" w:rsidRPr="00E048B5" w:rsidRDefault="00E048B5" w:rsidP="00E048B5">
            <w:pPr>
              <w:rPr>
                <w:rFonts w:ascii="Arial" w:hAnsi="Arial" w:cs="Arial"/>
                <w:sz w:val="16"/>
                <w:szCs w:val="16"/>
              </w:rPr>
            </w:pPr>
            <w:r w:rsidRPr="00E048B5">
              <w:rPr>
                <w:rFonts w:ascii="Arial" w:hAnsi="Arial" w:cs="Arial"/>
                <w:sz w:val="16"/>
                <w:szCs w:val="16"/>
              </w:rPr>
              <w:t>[-0.5, 0.5]</w:t>
            </w:r>
          </w:p>
        </w:tc>
        <w:tc>
          <w:tcPr>
            <w:tcW w:w="510" w:type="dxa"/>
            <w:noWrap/>
            <w:hideMark/>
          </w:tcPr>
          <w:p w14:paraId="61F0D572" w14:textId="77777777" w:rsidR="00E048B5" w:rsidRPr="00E048B5" w:rsidRDefault="00E048B5" w:rsidP="00E048B5">
            <w:pPr>
              <w:rPr>
                <w:rFonts w:ascii="Arial" w:hAnsi="Arial" w:cs="Arial"/>
                <w:sz w:val="16"/>
                <w:szCs w:val="16"/>
              </w:rPr>
            </w:pPr>
          </w:p>
        </w:tc>
        <w:tc>
          <w:tcPr>
            <w:tcW w:w="283" w:type="dxa"/>
            <w:noWrap/>
            <w:hideMark/>
          </w:tcPr>
          <w:p w14:paraId="6F395772" w14:textId="77777777" w:rsidR="00E048B5" w:rsidRPr="00E048B5" w:rsidRDefault="00E048B5" w:rsidP="00E048B5">
            <w:pPr>
              <w:rPr>
                <w:rFonts w:ascii="Arial" w:hAnsi="Arial" w:cs="Arial"/>
                <w:sz w:val="16"/>
                <w:szCs w:val="16"/>
              </w:rPr>
            </w:pPr>
          </w:p>
        </w:tc>
        <w:tc>
          <w:tcPr>
            <w:tcW w:w="680" w:type="dxa"/>
            <w:noWrap/>
            <w:hideMark/>
          </w:tcPr>
          <w:p w14:paraId="05DC92E0" w14:textId="77777777" w:rsidR="00E048B5" w:rsidRPr="00E048B5" w:rsidRDefault="00E048B5" w:rsidP="00E048B5">
            <w:pPr>
              <w:rPr>
                <w:rFonts w:ascii="Arial" w:hAnsi="Arial" w:cs="Arial"/>
                <w:sz w:val="16"/>
                <w:szCs w:val="16"/>
              </w:rPr>
            </w:pPr>
          </w:p>
        </w:tc>
        <w:tc>
          <w:tcPr>
            <w:tcW w:w="283" w:type="dxa"/>
            <w:noWrap/>
            <w:hideMark/>
          </w:tcPr>
          <w:p w14:paraId="79FB428F" w14:textId="77777777" w:rsidR="00E048B5" w:rsidRPr="00E048B5" w:rsidRDefault="00E048B5" w:rsidP="00E048B5">
            <w:pPr>
              <w:rPr>
                <w:rFonts w:ascii="Arial" w:hAnsi="Arial" w:cs="Arial"/>
                <w:sz w:val="16"/>
                <w:szCs w:val="16"/>
              </w:rPr>
            </w:pPr>
          </w:p>
        </w:tc>
        <w:tc>
          <w:tcPr>
            <w:tcW w:w="510" w:type="dxa"/>
            <w:noWrap/>
            <w:hideMark/>
          </w:tcPr>
          <w:p w14:paraId="37356814" w14:textId="77777777" w:rsidR="00E048B5" w:rsidRPr="00E048B5" w:rsidRDefault="00E048B5" w:rsidP="00E048B5">
            <w:pPr>
              <w:rPr>
                <w:rFonts w:ascii="Arial" w:hAnsi="Arial" w:cs="Arial"/>
                <w:sz w:val="16"/>
                <w:szCs w:val="16"/>
              </w:rPr>
            </w:pPr>
          </w:p>
        </w:tc>
      </w:tr>
      <w:tr w:rsidR="00814F30" w:rsidRPr="00E048B5" w14:paraId="110F6227" w14:textId="77777777" w:rsidTr="00814F30">
        <w:trPr>
          <w:trHeight w:val="288"/>
        </w:trPr>
        <w:tc>
          <w:tcPr>
            <w:tcW w:w="283" w:type="dxa"/>
            <w:noWrap/>
            <w:hideMark/>
          </w:tcPr>
          <w:p w14:paraId="26807459" w14:textId="77777777" w:rsidR="00E048B5" w:rsidRPr="00E048B5" w:rsidRDefault="00E048B5" w:rsidP="00E048B5">
            <w:pPr>
              <w:rPr>
                <w:rFonts w:ascii="Arial" w:hAnsi="Arial" w:cs="Arial"/>
                <w:sz w:val="16"/>
                <w:szCs w:val="16"/>
              </w:rPr>
            </w:pPr>
          </w:p>
        </w:tc>
        <w:tc>
          <w:tcPr>
            <w:tcW w:w="1701" w:type="dxa"/>
            <w:noWrap/>
            <w:hideMark/>
          </w:tcPr>
          <w:p w14:paraId="28FC3FF1" w14:textId="77777777" w:rsidR="00E048B5" w:rsidRPr="00E048B5" w:rsidRDefault="00E048B5" w:rsidP="00E048B5">
            <w:pPr>
              <w:rPr>
                <w:rFonts w:ascii="Arial" w:hAnsi="Arial" w:cs="Arial"/>
                <w:sz w:val="16"/>
                <w:szCs w:val="16"/>
              </w:rPr>
            </w:pPr>
          </w:p>
        </w:tc>
        <w:tc>
          <w:tcPr>
            <w:tcW w:w="3118" w:type="dxa"/>
            <w:noWrap/>
            <w:hideMark/>
          </w:tcPr>
          <w:p w14:paraId="702DD092" w14:textId="2F45384A" w:rsidR="00E048B5" w:rsidRPr="00603BA4" w:rsidRDefault="00611529" w:rsidP="00E048B5">
            <w:pPr>
              <w:rPr>
                <w:rFonts w:ascii="Arial" w:hAnsi="Arial" w:cs="Arial"/>
                <w:sz w:val="16"/>
                <w:szCs w:val="16"/>
              </w:rPr>
            </w:pPr>
            <w:r w:rsidRPr="00603BA4">
              <w:rPr>
                <w:rFonts w:ascii="Arial" w:hAnsi="Arial" w:cs="Arial"/>
                <w:sz w:val="16"/>
                <w:szCs w:val="16"/>
              </w:rPr>
              <w:t>Effort × Group Setting: Observers present</w:t>
            </w:r>
          </w:p>
        </w:tc>
        <w:tc>
          <w:tcPr>
            <w:tcW w:w="397" w:type="dxa"/>
            <w:noWrap/>
            <w:hideMark/>
          </w:tcPr>
          <w:p w14:paraId="28A770F2" w14:textId="77777777" w:rsidR="00E048B5" w:rsidRPr="00E048B5" w:rsidRDefault="00E048B5" w:rsidP="009D6A25">
            <w:pPr>
              <w:jc w:val="right"/>
              <w:rPr>
                <w:rFonts w:ascii="Arial" w:hAnsi="Arial" w:cs="Arial"/>
                <w:sz w:val="16"/>
                <w:szCs w:val="16"/>
              </w:rPr>
            </w:pPr>
            <w:r w:rsidRPr="00E048B5">
              <w:rPr>
                <w:rFonts w:ascii="Arial" w:hAnsi="Arial" w:cs="Arial"/>
                <w:sz w:val="16"/>
                <w:szCs w:val="16"/>
              </w:rPr>
              <w:t>0.1</w:t>
            </w:r>
          </w:p>
        </w:tc>
        <w:tc>
          <w:tcPr>
            <w:tcW w:w="510" w:type="dxa"/>
            <w:noWrap/>
            <w:hideMark/>
          </w:tcPr>
          <w:p w14:paraId="3AA4A9CA" w14:textId="77777777" w:rsidR="00E048B5" w:rsidRPr="00E048B5" w:rsidRDefault="00E048B5" w:rsidP="00E048B5">
            <w:pPr>
              <w:rPr>
                <w:rFonts w:ascii="Arial" w:hAnsi="Arial" w:cs="Arial"/>
                <w:sz w:val="16"/>
                <w:szCs w:val="16"/>
              </w:rPr>
            </w:pPr>
          </w:p>
        </w:tc>
        <w:tc>
          <w:tcPr>
            <w:tcW w:w="964" w:type="dxa"/>
            <w:noWrap/>
            <w:hideMark/>
          </w:tcPr>
          <w:p w14:paraId="5A1274DC" w14:textId="77777777" w:rsidR="00E048B5" w:rsidRPr="00E048B5" w:rsidRDefault="00E048B5" w:rsidP="00E048B5">
            <w:pPr>
              <w:rPr>
                <w:rFonts w:ascii="Arial" w:hAnsi="Arial" w:cs="Arial"/>
                <w:sz w:val="16"/>
                <w:szCs w:val="16"/>
              </w:rPr>
            </w:pPr>
            <w:r w:rsidRPr="00E048B5">
              <w:rPr>
                <w:rFonts w:ascii="Arial" w:hAnsi="Arial" w:cs="Arial"/>
                <w:sz w:val="16"/>
                <w:szCs w:val="16"/>
              </w:rPr>
              <w:t>[-0.1, 0.4]</w:t>
            </w:r>
          </w:p>
        </w:tc>
        <w:tc>
          <w:tcPr>
            <w:tcW w:w="510" w:type="dxa"/>
            <w:noWrap/>
            <w:hideMark/>
          </w:tcPr>
          <w:p w14:paraId="111A0AE5" w14:textId="77777777" w:rsidR="00E048B5" w:rsidRPr="00E048B5" w:rsidRDefault="00E048B5" w:rsidP="00E048B5">
            <w:pPr>
              <w:rPr>
                <w:rFonts w:ascii="Arial" w:hAnsi="Arial" w:cs="Arial"/>
                <w:sz w:val="16"/>
                <w:szCs w:val="16"/>
              </w:rPr>
            </w:pPr>
          </w:p>
        </w:tc>
        <w:tc>
          <w:tcPr>
            <w:tcW w:w="283" w:type="dxa"/>
            <w:noWrap/>
            <w:hideMark/>
          </w:tcPr>
          <w:p w14:paraId="2F20A70B" w14:textId="77777777" w:rsidR="00E048B5" w:rsidRPr="00E048B5" w:rsidRDefault="00E048B5" w:rsidP="00E048B5">
            <w:pPr>
              <w:rPr>
                <w:rFonts w:ascii="Arial" w:hAnsi="Arial" w:cs="Arial"/>
                <w:sz w:val="16"/>
                <w:szCs w:val="16"/>
              </w:rPr>
            </w:pPr>
          </w:p>
        </w:tc>
        <w:tc>
          <w:tcPr>
            <w:tcW w:w="680" w:type="dxa"/>
            <w:noWrap/>
            <w:hideMark/>
          </w:tcPr>
          <w:p w14:paraId="12B51F26" w14:textId="77777777" w:rsidR="00E048B5" w:rsidRPr="00E048B5" w:rsidRDefault="00E048B5" w:rsidP="00E048B5">
            <w:pPr>
              <w:rPr>
                <w:rFonts w:ascii="Arial" w:hAnsi="Arial" w:cs="Arial"/>
                <w:sz w:val="16"/>
                <w:szCs w:val="16"/>
              </w:rPr>
            </w:pPr>
          </w:p>
        </w:tc>
        <w:tc>
          <w:tcPr>
            <w:tcW w:w="283" w:type="dxa"/>
            <w:noWrap/>
            <w:hideMark/>
          </w:tcPr>
          <w:p w14:paraId="4978B997" w14:textId="77777777" w:rsidR="00E048B5" w:rsidRPr="00E048B5" w:rsidRDefault="00E048B5" w:rsidP="00E048B5">
            <w:pPr>
              <w:rPr>
                <w:rFonts w:ascii="Arial" w:hAnsi="Arial" w:cs="Arial"/>
                <w:sz w:val="16"/>
                <w:szCs w:val="16"/>
              </w:rPr>
            </w:pPr>
          </w:p>
        </w:tc>
        <w:tc>
          <w:tcPr>
            <w:tcW w:w="510" w:type="dxa"/>
            <w:noWrap/>
            <w:hideMark/>
          </w:tcPr>
          <w:p w14:paraId="3774A5F4" w14:textId="77777777" w:rsidR="00E048B5" w:rsidRPr="00E048B5" w:rsidRDefault="00E048B5" w:rsidP="00E048B5">
            <w:pPr>
              <w:rPr>
                <w:rFonts w:ascii="Arial" w:hAnsi="Arial" w:cs="Arial"/>
                <w:sz w:val="16"/>
                <w:szCs w:val="16"/>
              </w:rPr>
            </w:pPr>
          </w:p>
        </w:tc>
      </w:tr>
    </w:tbl>
    <w:p w14:paraId="15B6E803" w14:textId="44F345A3" w:rsidR="00603BA4" w:rsidRDefault="00603BA4" w:rsidP="00DC789A">
      <w:pPr>
        <w:rPr>
          <w:rFonts w:ascii="Arial" w:hAnsi="Arial" w:cs="Arial"/>
          <w:sz w:val="16"/>
          <w:szCs w:val="16"/>
        </w:rPr>
      </w:pPr>
    </w:p>
    <w:p w14:paraId="2B7DA7AE" w14:textId="00A5F086" w:rsidR="009E3630" w:rsidRDefault="00CF38E5" w:rsidP="004459D4">
      <w:pPr>
        <w:rPr>
          <w:rFonts w:ascii="Arial" w:hAnsi="Arial" w:cs="Arial"/>
          <w:sz w:val="20"/>
          <w:szCs w:val="20"/>
        </w:rPr>
      </w:pPr>
      <w:r w:rsidRPr="00CF38E5">
        <w:rPr>
          <w:rFonts w:ascii="Arial" w:hAnsi="Arial" w:cs="Arial"/>
          <w:i/>
          <w:iCs/>
          <w:color w:val="000000" w:themeColor="text1"/>
          <w:sz w:val="20"/>
          <w:szCs w:val="20"/>
        </w:rPr>
        <w:t>Note:</w:t>
      </w:r>
      <w:r>
        <w:rPr>
          <w:rFonts w:ascii="Arial" w:hAnsi="Arial" w:cs="Arial"/>
          <w:color w:val="000000" w:themeColor="text1"/>
          <w:sz w:val="20"/>
          <w:szCs w:val="20"/>
        </w:rPr>
        <w:t xml:space="preserve"> </w:t>
      </w:r>
      <w:r w:rsidR="009C4D16" w:rsidRPr="00EA25AA">
        <w:rPr>
          <w:rFonts w:ascii="Arial" w:hAnsi="Arial" w:cs="Arial"/>
          <w:color w:val="000000" w:themeColor="text1"/>
          <w:sz w:val="20"/>
          <w:szCs w:val="20"/>
        </w:rPr>
        <w:t xml:space="preserve">Each moderator </w:t>
      </w:r>
      <w:r w:rsidR="00FF1195" w:rsidRPr="00EA25AA">
        <w:rPr>
          <w:rFonts w:ascii="Arial" w:hAnsi="Arial" w:cs="Arial"/>
          <w:color w:val="000000" w:themeColor="text1"/>
          <w:sz w:val="20"/>
          <w:szCs w:val="20"/>
        </w:rPr>
        <w:t>was</w:t>
      </w:r>
      <w:r w:rsidR="009C4D16" w:rsidRPr="00EA25AA">
        <w:rPr>
          <w:rFonts w:ascii="Arial" w:hAnsi="Arial" w:cs="Arial"/>
          <w:color w:val="000000" w:themeColor="text1"/>
          <w:sz w:val="20"/>
          <w:szCs w:val="20"/>
        </w:rPr>
        <w:t xml:space="preserve"> tested in a separate model.</w:t>
      </w:r>
      <w:r w:rsidR="00FF1195" w:rsidRPr="00EA25AA">
        <w:rPr>
          <w:rFonts w:ascii="Arial" w:hAnsi="Arial" w:cs="Arial"/>
          <w:color w:val="000000" w:themeColor="text1"/>
          <w:sz w:val="20"/>
          <w:szCs w:val="20"/>
        </w:rPr>
        <w:t xml:space="preserve"> In all models, the dependent variable was negative affect. * p &lt; .05; ** p &lt; .01; *** p &lt; .001.</w:t>
      </w:r>
    </w:p>
    <w:p w14:paraId="1CC3A9B0" w14:textId="77777777" w:rsidR="009E3630" w:rsidRDefault="009E3630">
      <w:pPr>
        <w:rPr>
          <w:rFonts w:ascii="Arial" w:hAnsi="Arial" w:cs="Arial"/>
          <w:sz w:val="20"/>
          <w:szCs w:val="20"/>
        </w:rPr>
      </w:pPr>
      <w:r>
        <w:rPr>
          <w:rFonts w:ascii="Arial" w:hAnsi="Arial" w:cs="Arial"/>
          <w:sz w:val="20"/>
          <w:szCs w:val="20"/>
        </w:rPr>
        <w:br w:type="page"/>
      </w:r>
    </w:p>
    <w:p w14:paraId="43C3538F" w14:textId="366FCC03" w:rsidR="00603BA4" w:rsidRDefault="00CD5D7D">
      <w:pPr>
        <w:rPr>
          <w:rFonts w:ascii="Arial" w:hAnsi="Arial" w:cs="Arial"/>
          <w:b/>
          <w:bCs/>
          <w:sz w:val="20"/>
          <w:szCs w:val="20"/>
        </w:rPr>
      </w:pPr>
      <w:r>
        <w:rPr>
          <w:rFonts w:ascii="Arial" w:hAnsi="Arial" w:cs="Arial"/>
          <w:b/>
          <w:bCs/>
          <w:sz w:val="20"/>
          <w:szCs w:val="20"/>
        </w:rPr>
        <w:lastRenderedPageBreak/>
        <w:t>Detailed results of r</w:t>
      </w:r>
      <w:r w:rsidR="009E3630" w:rsidRPr="009E3630">
        <w:rPr>
          <w:rFonts w:ascii="Arial" w:hAnsi="Arial" w:cs="Arial"/>
          <w:b/>
          <w:bCs/>
          <w:sz w:val="20"/>
          <w:szCs w:val="20"/>
        </w:rPr>
        <w:t>obustness analysis</w:t>
      </w:r>
    </w:p>
    <w:p w14:paraId="61BC777E" w14:textId="77777777" w:rsidR="00CF38E5" w:rsidRDefault="00CF38E5">
      <w:pPr>
        <w:rPr>
          <w:rFonts w:ascii="Arial" w:hAnsi="Arial" w:cs="Arial"/>
          <w:b/>
          <w:bCs/>
          <w:sz w:val="20"/>
          <w:szCs w:val="20"/>
        </w:rPr>
      </w:pPr>
    </w:p>
    <w:p w14:paraId="4C2B1A9B" w14:textId="11636220" w:rsidR="009E3630" w:rsidRDefault="00CF38E5">
      <w:pPr>
        <w:rPr>
          <w:rFonts w:ascii="Arial" w:hAnsi="Arial" w:cs="Arial"/>
          <w:sz w:val="16"/>
          <w:szCs w:val="16"/>
        </w:rPr>
      </w:pPr>
      <w:r w:rsidRPr="00470399">
        <w:rPr>
          <w:rFonts w:ascii="Arial" w:hAnsi="Arial" w:cs="Arial"/>
          <w:b/>
          <w:bCs/>
          <w:sz w:val="20"/>
          <w:szCs w:val="20"/>
        </w:rPr>
        <w:t>Table S</w:t>
      </w:r>
      <w:r>
        <w:rPr>
          <w:rFonts w:ascii="Arial" w:hAnsi="Arial" w:cs="Arial"/>
          <w:b/>
          <w:bCs/>
          <w:sz w:val="20"/>
          <w:szCs w:val="20"/>
        </w:rPr>
        <w:t>8</w:t>
      </w:r>
      <w:r w:rsidRPr="00470399">
        <w:rPr>
          <w:rFonts w:ascii="Arial" w:hAnsi="Arial" w:cs="Arial"/>
          <w:b/>
          <w:bCs/>
          <w:sz w:val="20"/>
          <w:szCs w:val="20"/>
        </w:rPr>
        <w:t>.</w:t>
      </w:r>
      <w:r w:rsidRPr="00470399">
        <w:rPr>
          <w:rFonts w:ascii="Arial" w:hAnsi="Arial" w:cs="Arial"/>
          <w:sz w:val="20"/>
          <w:szCs w:val="20"/>
        </w:rPr>
        <w:t xml:space="preserve"> Robustness analysis</w:t>
      </w:r>
      <w:r w:rsidRPr="00EA25AA">
        <w:rPr>
          <w:rFonts w:ascii="Arial" w:hAnsi="Arial" w:cs="Arial"/>
          <w:color w:val="000000" w:themeColor="text1"/>
          <w:sz w:val="20"/>
          <w:szCs w:val="20"/>
        </w:rPr>
        <w:t>.</w:t>
      </w:r>
    </w:p>
    <w:tbl>
      <w:tblPr>
        <w:tblStyle w:val="TableGrid"/>
        <w:tblW w:w="0" w:type="auto"/>
        <w:tblBorders>
          <w:left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83"/>
        <w:gridCol w:w="3345"/>
        <w:gridCol w:w="397"/>
        <w:gridCol w:w="510"/>
        <w:gridCol w:w="964"/>
        <w:gridCol w:w="510"/>
        <w:gridCol w:w="283"/>
        <w:gridCol w:w="680"/>
        <w:gridCol w:w="283"/>
        <w:gridCol w:w="510"/>
      </w:tblGrid>
      <w:tr w:rsidR="00D43CF4" w:rsidRPr="00D43CF4" w14:paraId="18820DFA" w14:textId="77777777" w:rsidTr="009438F7">
        <w:trPr>
          <w:trHeight w:val="300"/>
        </w:trPr>
        <w:tc>
          <w:tcPr>
            <w:tcW w:w="283" w:type="dxa"/>
            <w:tcBorders>
              <w:top w:val="single" w:sz="4" w:space="0" w:color="auto"/>
              <w:bottom w:val="single" w:sz="4" w:space="0" w:color="auto"/>
            </w:tcBorders>
            <w:noWrap/>
            <w:hideMark/>
          </w:tcPr>
          <w:p w14:paraId="5AF61ADC" w14:textId="4DBE60BB" w:rsidR="00D43CF4" w:rsidRPr="00D43CF4" w:rsidRDefault="00D43CF4" w:rsidP="00D43CF4">
            <w:pPr>
              <w:rPr>
                <w:rFonts w:ascii="Arial" w:hAnsi="Arial" w:cs="Arial"/>
                <w:sz w:val="16"/>
                <w:szCs w:val="16"/>
              </w:rPr>
            </w:pPr>
          </w:p>
        </w:tc>
        <w:tc>
          <w:tcPr>
            <w:tcW w:w="3345" w:type="dxa"/>
            <w:tcBorders>
              <w:top w:val="single" w:sz="4" w:space="0" w:color="auto"/>
              <w:bottom w:val="single" w:sz="4" w:space="0" w:color="auto"/>
            </w:tcBorders>
            <w:noWrap/>
            <w:hideMark/>
          </w:tcPr>
          <w:p w14:paraId="2E714077" w14:textId="3A934E96" w:rsidR="00D43CF4" w:rsidRPr="00D43CF4" w:rsidRDefault="00D43CF4" w:rsidP="00D43CF4">
            <w:pPr>
              <w:rPr>
                <w:rFonts w:ascii="Arial" w:hAnsi="Arial" w:cs="Arial"/>
                <w:sz w:val="16"/>
                <w:szCs w:val="16"/>
              </w:rPr>
            </w:pPr>
            <w:r w:rsidRPr="004725F6">
              <w:rPr>
                <w:rFonts w:ascii="Arial" w:hAnsi="Arial" w:cs="Arial"/>
                <w:b/>
                <w:bCs/>
                <w:sz w:val="16"/>
                <w:szCs w:val="16"/>
              </w:rPr>
              <w:t>Term</w:t>
            </w:r>
          </w:p>
        </w:tc>
        <w:tc>
          <w:tcPr>
            <w:tcW w:w="397" w:type="dxa"/>
            <w:tcBorders>
              <w:top w:val="single" w:sz="4" w:space="0" w:color="auto"/>
              <w:bottom w:val="single" w:sz="4" w:space="0" w:color="auto"/>
            </w:tcBorders>
            <w:noWrap/>
            <w:hideMark/>
          </w:tcPr>
          <w:p w14:paraId="49C2E734" w14:textId="250457CC" w:rsidR="00D43CF4" w:rsidRPr="00D43CF4" w:rsidRDefault="00D43CF4" w:rsidP="009438F7">
            <w:pPr>
              <w:jc w:val="right"/>
              <w:rPr>
                <w:rFonts w:ascii="Arial" w:hAnsi="Arial" w:cs="Arial"/>
                <w:sz w:val="16"/>
                <w:szCs w:val="16"/>
              </w:rPr>
            </w:pPr>
            <w:r w:rsidRPr="004725F6">
              <w:rPr>
                <w:rFonts w:ascii="Arial" w:hAnsi="Arial" w:cs="Arial"/>
                <w:b/>
                <w:bCs/>
                <w:sz w:val="16"/>
                <w:szCs w:val="16"/>
              </w:rPr>
              <w:t>β</w:t>
            </w:r>
          </w:p>
        </w:tc>
        <w:tc>
          <w:tcPr>
            <w:tcW w:w="510" w:type="dxa"/>
            <w:tcBorders>
              <w:top w:val="single" w:sz="4" w:space="0" w:color="auto"/>
              <w:bottom w:val="single" w:sz="4" w:space="0" w:color="auto"/>
            </w:tcBorders>
            <w:noWrap/>
            <w:hideMark/>
          </w:tcPr>
          <w:p w14:paraId="552C84CA" w14:textId="32A8E0BC" w:rsidR="00D43CF4" w:rsidRPr="00D43CF4" w:rsidRDefault="00D43CF4" w:rsidP="00D43CF4">
            <w:pPr>
              <w:rPr>
                <w:rFonts w:ascii="Arial" w:hAnsi="Arial" w:cs="Arial"/>
                <w:sz w:val="16"/>
                <w:szCs w:val="16"/>
              </w:rPr>
            </w:pPr>
          </w:p>
        </w:tc>
        <w:tc>
          <w:tcPr>
            <w:tcW w:w="964" w:type="dxa"/>
            <w:tcBorders>
              <w:top w:val="single" w:sz="4" w:space="0" w:color="auto"/>
              <w:bottom w:val="single" w:sz="4" w:space="0" w:color="auto"/>
            </w:tcBorders>
            <w:noWrap/>
            <w:hideMark/>
          </w:tcPr>
          <w:p w14:paraId="27EF1D7D" w14:textId="24B2746E" w:rsidR="00D43CF4" w:rsidRPr="00D43CF4" w:rsidRDefault="00D43CF4" w:rsidP="00D43CF4">
            <w:pPr>
              <w:rPr>
                <w:rFonts w:ascii="Arial" w:hAnsi="Arial" w:cs="Arial"/>
                <w:sz w:val="16"/>
                <w:szCs w:val="16"/>
              </w:rPr>
            </w:pPr>
            <w:r w:rsidRPr="004725F6">
              <w:rPr>
                <w:rFonts w:ascii="Arial" w:hAnsi="Arial" w:cs="Arial"/>
                <w:b/>
                <w:bCs/>
                <w:sz w:val="16"/>
                <w:szCs w:val="16"/>
                <w:lang w:val="nl-NL"/>
              </w:rPr>
              <w:t>95%CI</w:t>
            </w:r>
          </w:p>
        </w:tc>
        <w:tc>
          <w:tcPr>
            <w:tcW w:w="510" w:type="dxa"/>
            <w:tcBorders>
              <w:top w:val="single" w:sz="4" w:space="0" w:color="auto"/>
              <w:bottom w:val="single" w:sz="4" w:space="0" w:color="auto"/>
            </w:tcBorders>
            <w:noWrap/>
            <w:hideMark/>
          </w:tcPr>
          <w:p w14:paraId="1B4B11AA" w14:textId="6991B1E5" w:rsidR="00D43CF4" w:rsidRPr="00D43CF4" w:rsidRDefault="00D43CF4" w:rsidP="009438F7">
            <w:pPr>
              <w:jc w:val="right"/>
              <w:rPr>
                <w:rFonts w:ascii="Arial" w:hAnsi="Arial" w:cs="Arial"/>
                <w:sz w:val="16"/>
                <w:szCs w:val="16"/>
              </w:rPr>
            </w:pPr>
            <w:r w:rsidRPr="004725F6">
              <w:rPr>
                <w:rFonts w:ascii="Arial" w:hAnsi="Arial" w:cs="Arial"/>
                <w:b/>
                <w:bCs/>
                <w:sz w:val="16"/>
                <w:szCs w:val="16"/>
              </w:rPr>
              <w:t>Q</w:t>
            </w:r>
            <w:r w:rsidRPr="004725F6">
              <w:rPr>
                <w:rFonts w:ascii="Arial" w:hAnsi="Arial" w:cs="Arial"/>
                <w:b/>
                <w:bCs/>
                <w:sz w:val="16"/>
                <w:szCs w:val="16"/>
                <w:vertAlign w:val="subscript"/>
              </w:rPr>
              <w:t>M</w:t>
            </w:r>
          </w:p>
        </w:tc>
        <w:tc>
          <w:tcPr>
            <w:tcW w:w="283" w:type="dxa"/>
            <w:tcBorders>
              <w:top w:val="single" w:sz="4" w:space="0" w:color="auto"/>
              <w:bottom w:val="single" w:sz="4" w:space="0" w:color="auto"/>
            </w:tcBorders>
            <w:noWrap/>
            <w:hideMark/>
          </w:tcPr>
          <w:p w14:paraId="29F164A6" w14:textId="15628DC3" w:rsidR="00D43CF4" w:rsidRPr="00D43CF4" w:rsidRDefault="00D43CF4" w:rsidP="009438F7">
            <w:pPr>
              <w:jc w:val="right"/>
              <w:rPr>
                <w:rFonts w:ascii="Arial" w:hAnsi="Arial" w:cs="Arial"/>
                <w:sz w:val="16"/>
                <w:szCs w:val="16"/>
              </w:rPr>
            </w:pPr>
          </w:p>
        </w:tc>
        <w:tc>
          <w:tcPr>
            <w:tcW w:w="680" w:type="dxa"/>
            <w:tcBorders>
              <w:top w:val="single" w:sz="4" w:space="0" w:color="auto"/>
              <w:bottom w:val="single" w:sz="4" w:space="0" w:color="auto"/>
            </w:tcBorders>
            <w:noWrap/>
            <w:hideMark/>
          </w:tcPr>
          <w:p w14:paraId="2CAF0F7E" w14:textId="747EA772" w:rsidR="00D43CF4" w:rsidRPr="00D43CF4" w:rsidRDefault="00D43CF4" w:rsidP="009438F7">
            <w:pPr>
              <w:jc w:val="right"/>
              <w:rPr>
                <w:rFonts w:ascii="Arial" w:hAnsi="Arial" w:cs="Arial"/>
                <w:sz w:val="16"/>
                <w:szCs w:val="16"/>
              </w:rPr>
            </w:pPr>
            <w:r w:rsidRPr="004725F6">
              <w:rPr>
                <w:rFonts w:ascii="Arial" w:hAnsi="Arial" w:cs="Arial"/>
                <w:b/>
                <w:bCs/>
                <w:sz w:val="16"/>
                <w:szCs w:val="16"/>
              </w:rPr>
              <w:t>Q</w:t>
            </w:r>
            <w:r w:rsidRPr="004725F6">
              <w:rPr>
                <w:rFonts w:ascii="Arial" w:hAnsi="Arial" w:cs="Arial"/>
                <w:b/>
                <w:bCs/>
                <w:sz w:val="16"/>
                <w:szCs w:val="16"/>
                <w:vertAlign w:val="subscript"/>
              </w:rPr>
              <w:t>E</w:t>
            </w:r>
          </w:p>
        </w:tc>
        <w:tc>
          <w:tcPr>
            <w:tcW w:w="283" w:type="dxa"/>
            <w:tcBorders>
              <w:top w:val="single" w:sz="4" w:space="0" w:color="auto"/>
              <w:bottom w:val="single" w:sz="4" w:space="0" w:color="auto"/>
            </w:tcBorders>
            <w:noWrap/>
            <w:hideMark/>
          </w:tcPr>
          <w:p w14:paraId="52F230C9" w14:textId="39EAAE8F" w:rsidR="00D43CF4" w:rsidRPr="00D43CF4" w:rsidRDefault="00D43CF4" w:rsidP="009438F7">
            <w:pPr>
              <w:jc w:val="right"/>
              <w:rPr>
                <w:rFonts w:ascii="Arial" w:hAnsi="Arial" w:cs="Arial"/>
                <w:sz w:val="16"/>
                <w:szCs w:val="16"/>
              </w:rPr>
            </w:pPr>
          </w:p>
        </w:tc>
        <w:tc>
          <w:tcPr>
            <w:tcW w:w="510" w:type="dxa"/>
            <w:tcBorders>
              <w:top w:val="single" w:sz="4" w:space="0" w:color="auto"/>
              <w:bottom w:val="single" w:sz="4" w:space="0" w:color="auto"/>
            </w:tcBorders>
            <w:noWrap/>
            <w:hideMark/>
          </w:tcPr>
          <w:p w14:paraId="30466AF5" w14:textId="1CAD6B5D" w:rsidR="00D43CF4" w:rsidRPr="00D43CF4" w:rsidRDefault="00D43CF4" w:rsidP="009438F7">
            <w:pPr>
              <w:jc w:val="right"/>
              <w:rPr>
                <w:rFonts w:ascii="Arial" w:hAnsi="Arial" w:cs="Arial"/>
                <w:sz w:val="16"/>
                <w:szCs w:val="16"/>
              </w:rPr>
            </w:pPr>
            <w:r w:rsidRPr="004725F6">
              <w:rPr>
                <w:rFonts w:ascii="Arial" w:hAnsi="Arial" w:cs="Arial"/>
                <w:b/>
                <w:bCs/>
                <w:sz w:val="16"/>
                <w:szCs w:val="16"/>
              </w:rPr>
              <w:t>I</w:t>
            </w:r>
            <w:r w:rsidRPr="004725F6">
              <w:rPr>
                <w:rFonts w:ascii="Arial" w:hAnsi="Arial" w:cs="Arial"/>
                <w:b/>
                <w:bCs/>
                <w:sz w:val="16"/>
                <w:szCs w:val="16"/>
                <w:vertAlign w:val="superscript"/>
              </w:rPr>
              <w:t>2</w:t>
            </w:r>
          </w:p>
        </w:tc>
      </w:tr>
      <w:tr w:rsidR="00D43CF4" w:rsidRPr="00D43CF4" w14:paraId="02FB02BB" w14:textId="77777777" w:rsidTr="009438F7">
        <w:trPr>
          <w:trHeight w:val="300"/>
        </w:trPr>
        <w:tc>
          <w:tcPr>
            <w:tcW w:w="283" w:type="dxa"/>
            <w:tcBorders>
              <w:top w:val="single" w:sz="4" w:space="0" w:color="auto"/>
            </w:tcBorders>
            <w:noWrap/>
            <w:hideMark/>
          </w:tcPr>
          <w:p w14:paraId="505EE28C" w14:textId="500FF66D" w:rsidR="00D43CF4" w:rsidRPr="00D43CF4" w:rsidRDefault="00D43CF4" w:rsidP="00D43CF4">
            <w:pPr>
              <w:rPr>
                <w:rFonts w:ascii="Arial" w:hAnsi="Arial" w:cs="Arial"/>
                <w:sz w:val="16"/>
                <w:szCs w:val="16"/>
              </w:rPr>
            </w:pPr>
          </w:p>
        </w:tc>
        <w:tc>
          <w:tcPr>
            <w:tcW w:w="3345" w:type="dxa"/>
            <w:tcBorders>
              <w:top w:val="single" w:sz="4" w:space="0" w:color="auto"/>
            </w:tcBorders>
            <w:noWrap/>
            <w:hideMark/>
          </w:tcPr>
          <w:p w14:paraId="6325ED93" w14:textId="77777777" w:rsidR="00D43CF4" w:rsidRPr="00D43CF4" w:rsidRDefault="00D43CF4">
            <w:pPr>
              <w:rPr>
                <w:rFonts w:ascii="Arial" w:hAnsi="Arial" w:cs="Arial"/>
                <w:sz w:val="16"/>
                <w:szCs w:val="16"/>
              </w:rPr>
            </w:pPr>
            <w:r w:rsidRPr="00D43CF4">
              <w:rPr>
                <w:rFonts w:ascii="Arial" w:hAnsi="Arial" w:cs="Arial"/>
                <w:sz w:val="16"/>
                <w:szCs w:val="16"/>
              </w:rPr>
              <w:t>Intercept</w:t>
            </w:r>
          </w:p>
        </w:tc>
        <w:tc>
          <w:tcPr>
            <w:tcW w:w="397" w:type="dxa"/>
            <w:tcBorders>
              <w:top w:val="single" w:sz="4" w:space="0" w:color="auto"/>
            </w:tcBorders>
            <w:noWrap/>
            <w:hideMark/>
          </w:tcPr>
          <w:p w14:paraId="4117FCA4" w14:textId="77777777" w:rsidR="00D43CF4" w:rsidRPr="00D43CF4" w:rsidRDefault="00D43CF4" w:rsidP="009438F7">
            <w:pPr>
              <w:jc w:val="right"/>
              <w:rPr>
                <w:rFonts w:ascii="Arial" w:hAnsi="Arial" w:cs="Arial"/>
                <w:sz w:val="16"/>
                <w:szCs w:val="16"/>
              </w:rPr>
            </w:pPr>
            <w:r w:rsidRPr="00D43CF4">
              <w:rPr>
                <w:rFonts w:ascii="Arial" w:hAnsi="Arial" w:cs="Arial"/>
                <w:sz w:val="16"/>
                <w:szCs w:val="16"/>
              </w:rPr>
              <w:t>35.8</w:t>
            </w:r>
          </w:p>
        </w:tc>
        <w:tc>
          <w:tcPr>
            <w:tcW w:w="510" w:type="dxa"/>
            <w:tcBorders>
              <w:top w:val="single" w:sz="4" w:space="0" w:color="auto"/>
            </w:tcBorders>
            <w:noWrap/>
            <w:hideMark/>
          </w:tcPr>
          <w:p w14:paraId="5043EA0E" w14:textId="77777777" w:rsidR="00D43CF4" w:rsidRPr="00D43CF4" w:rsidRDefault="00D43CF4">
            <w:pPr>
              <w:rPr>
                <w:rFonts w:ascii="Arial" w:hAnsi="Arial" w:cs="Arial"/>
                <w:sz w:val="16"/>
                <w:szCs w:val="16"/>
              </w:rPr>
            </w:pPr>
            <w:r w:rsidRPr="00D43CF4">
              <w:rPr>
                <w:rFonts w:ascii="Arial" w:hAnsi="Arial" w:cs="Arial"/>
                <w:sz w:val="16"/>
                <w:szCs w:val="16"/>
              </w:rPr>
              <w:t>***</w:t>
            </w:r>
          </w:p>
        </w:tc>
        <w:tc>
          <w:tcPr>
            <w:tcW w:w="964" w:type="dxa"/>
            <w:tcBorders>
              <w:top w:val="single" w:sz="4" w:space="0" w:color="auto"/>
            </w:tcBorders>
            <w:noWrap/>
            <w:hideMark/>
          </w:tcPr>
          <w:p w14:paraId="58770A0E" w14:textId="77777777" w:rsidR="00D43CF4" w:rsidRPr="00D43CF4" w:rsidRDefault="00D43CF4">
            <w:pPr>
              <w:rPr>
                <w:rFonts w:ascii="Arial" w:hAnsi="Arial" w:cs="Arial"/>
                <w:sz w:val="16"/>
                <w:szCs w:val="16"/>
              </w:rPr>
            </w:pPr>
            <w:r w:rsidRPr="00D43CF4">
              <w:rPr>
                <w:rFonts w:ascii="Arial" w:hAnsi="Arial" w:cs="Arial"/>
                <w:sz w:val="16"/>
                <w:szCs w:val="16"/>
              </w:rPr>
              <w:t>[28.5, 43.2]</w:t>
            </w:r>
          </w:p>
        </w:tc>
        <w:tc>
          <w:tcPr>
            <w:tcW w:w="510" w:type="dxa"/>
            <w:tcBorders>
              <w:top w:val="single" w:sz="4" w:space="0" w:color="auto"/>
            </w:tcBorders>
            <w:noWrap/>
            <w:hideMark/>
          </w:tcPr>
          <w:p w14:paraId="69C9954C" w14:textId="77777777" w:rsidR="00D43CF4" w:rsidRPr="00D43CF4" w:rsidRDefault="00D43CF4" w:rsidP="009438F7">
            <w:pPr>
              <w:jc w:val="right"/>
              <w:rPr>
                <w:rFonts w:ascii="Arial" w:hAnsi="Arial" w:cs="Arial"/>
                <w:sz w:val="16"/>
                <w:szCs w:val="16"/>
              </w:rPr>
            </w:pPr>
            <w:r w:rsidRPr="00D43CF4">
              <w:rPr>
                <w:rFonts w:ascii="Arial" w:hAnsi="Arial" w:cs="Arial"/>
                <w:sz w:val="16"/>
                <w:szCs w:val="16"/>
              </w:rPr>
              <w:t>597.2</w:t>
            </w:r>
          </w:p>
        </w:tc>
        <w:tc>
          <w:tcPr>
            <w:tcW w:w="283" w:type="dxa"/>
            <w:tcBorders>
              <w:top w:val="single" w:sz="4" w:space="0" w:color="auto"/>
            </w:tcBorders>
            <w:noWrap/>
            <w:hideMark/>
          </w:tcPr>
          <w:p w14:paraId="7571791F" w14:textId="77777777" w:rsidR="00D43CF4" w:rsidRPr="00D43CF4" w:rsidRDefault="00D43CF4">
            <w:pPr>
              <w:rPr>
                <w:rFonts w:ascii="Arial" w:hAnsi="Arial" w:cs="Arial"/>
                <w:sz w:val="16"/>
                <w:szCs w:val="16"/>
              </w:rPr>
            </w:pPr>
            <w:r w:rsidRPr="00D43CF4">
              <w:rPr>
                <w:rFonts w:ascii="Arial" w:hAnsi="Arial" w:cs="Arial"/>
                <w:sz w:val="16"/>
                <w:szCs w:val="16"/>
              </w:rPr>
              <w:t>***</w:t>
            </w:r>
          </w:p>
        </w:tc>
        <w:tc>
          <w:tcPr>
            <w:tcW w:w="680" w:type="dxa"/>
            <w:tcBorders>
              <w:top w:val="single" w:sz="4" w:space="0" w:color="auto"/>
            </w:tcBorders>
            <w:noWrap/>
            <w:hideMark/>
          </w:tcPr>
          <w:p w14:paraId="1D408569" w14:textId="778241CB" w:rsidR="00D43CF4" w:rsidRPr="00D43CF4" w:rsidRDefault="00D43CF4" w:rsidP="009438F7">
            <w:pPr>
              <w:jc w:val="right"/>
              <w:rPr>
                <w:rFonts w:ascii="Arial" w:hAnsi="Arial" w:cs="Arial"/>
                <w:sz w:val="16"/>
                <w:szCs w:val="16"/>
              </w:rPr>
            </w:pPr>
            <w:r w:rsidRPr="00D43CF4">
              <w:rPr>
                <w:rFonts w:ascii="Arial" w:hAnsi="Arial" w:cs="Arial"/>
                <w:sz w:val="16"/>
                <w:szCs w:val="16"/>
              </w:rPr>
              <w:t>10030</w:t>
            </w:r>
            <w:r w:rsidR="009438F7">
              <w:rPr>
                <w:rFonts w:ascii="Arial" w:hAnsi="Arial" w:cs="Arial"/>
                <w:sz w:val="16"/>
                <w:szCs w:val="16"/>
              </w:rPr>
              <w:t>.0</w:t>
            </w:r>
          </w:p>
        </w:tc>
        <w:tc>
          <w:tcPr>
            <w:tcW w:w="283" w:type="dxa"/>
            <w:tcBorders>
              <w:top w:val="single" w:sz="4" w:space="0" w:color="auto"/>
            </w:tcBorders>
            <w:noWrap/>
            <w:hideMark/>
          </w:tcPr>
          <w:p w14:paraId="4F4ADD64" w14:textId="77777777" w:rsidR="00D43CF4" w:rsidRPr="00D43CF4" w:rsidRDefault="00D43CF4">
            <w:pPr>
              <w:rPr>
                <w:rFonts w:ascii="Arial" w:hAnsi="Arial" w:cs="Arial"/>
                <w:sz w:val="16"/>
                <w:szCs w:val="16"/>
              </w:rPr>
            </w:pPr>
            <w:r w:rsidRPr="00D43CF4">
              <w:rPr>
                <w:rFonts w:ascii="Arial" w:hAnsi="Arial" w:cs="Arial"/>
                <w:sz w:val="16"/>
                <w:szCs w:val="16"/>
              </w:rPr>
              <w:t>***</w:t>
            </w:r>
          </w:p>
        </w:tc>
        <w:tc>
          <w:tcPr>
            <w:tcW w:w="510" w:type="dxa"/>
            <w:tcBorders>
              <w:top w:val="single" w:sz="4" w:space="0" w:color="auto"/>
            </w:tcBorders>
            <w:noWrap/>
            <w:hideMark/>
          </w:tcPr>
          <w:p w14:paraId="061C33C7" w14:textId="77777777" w:rsidR="00D43CF4" w:rsidRPr="00D43CF4" w:rsidRDefault="00D43CF4" w:rsidP="009438F7">
            <w:pPr>
              <w:jc w:val="right"/>
              <w:rPr>
                <w:rFonts w:ascii="Arial" w:hAnsi="Arial" w:cs="Arial"/>
                <w:sz w:val="16"/>
                <w:szCs w:val="16"/>
              </w:rPr>
            </w:pPr>
            <w:r w:rsidRPr="00D43CF4">
              <w:rPr>
                <w:rFonts w:ascii="Arial" w:hAnsi="Arial" w:cs="Arial"/>
                <w:sz w:val="16"/>
                <w:szCs w:val="16"/>
              </w:rPr>
              <w:t>97.3</w:t>
            </w:r>
          </w:p>
        </w:tc>
      </w:tr>
      <w:tr w:rsidR="00D43CF4" w:rsidRPr="00D43CF4" w14:paraId="59545E1D" w14:textId="77777777" w:rsidTr="009438F7">
        <w:trPr>
          <w:trHeight w:val="300"/>
        </w:trPr>
        <w:tc>
          <w:tcPr>
            <w:tcW w:w="283" w:type="dxa"/>
            <w:noWrap/>
            <w:hideMark/>
          </w:tcPr>
          <w:p w14:paraId="72A48491" w14:textId="77777777" w:rsidR="00D43CF4" w:rsidRPr="00D43CF4" w:rsidRDefault="00D43CF4" w:rsidP="00D43CF4">
            <w:pPr>
              <w:rPr>
                <w:rFonts w:ascii="Arial" w:hAnsi="Arial" w:cs="Arial"/>
                <w:sz w:val="16"/>
                <w:szCs w:val="16"/>
              </w:rPr>
            </w:pPr>
          </w:p>
        </w:tc>
        <w:tc>
          <w:tcPr>
            <w:tcW w:w="3345" w:type="dxa"/>
            <w:noWrap/>
            <w:hideMark/>
          </w:tcPr>
          <w:p w14:paraId="2C7E9734" w14:textId="77777777" w:rsidR="00D43CF4" w:rsidRPr="00D43CF4" w:rsidRDefault="00D43CF4">
            <w:pPr>
              <w:rPr>
                <w:rFonts w:ascii="Arial" w:hAnsi="Arial" w:cs="Arial"/>
                <w:sz w:val="16"/>
                <w:szCs w:val="16"/>
              </w:rPr>
            </w:pPr>
            <w:r w:rsidRPr="00D43CF4">
              <w:rPr>
                <w:rFonts w:ascii="Arial" w:hAnsi="Arial" w:cs="Arial"/>
                <w:sz w:val="16"/>
                <w:szCs w:val="16"/>
              </w:rPr>
              <w:t>Effort</w:t>
            </w:r>
          </w:p>
        </w:tc>
        <w:tc>
          <w:tcPr>
            <w:tcW w:w="397" w:type="dxa"/>
            <w:noWrap/>
            <w:hideMark/>
          </w:tcPr>
          <w:p w14:paraId="0F7B7F49" w14:textId="77777777" w:rsidR="00D43CF4" w:rsidRPr="00D43CF4" w:rsidRDefault="00D43CF4" w:rsidP="009438F7">
            <w:pPr>
              <w:jc w:val="right"/>
              <w:rPr>
                <w:rFonts w:ascii="Arial" w:hAnsi="Arial" w:cs="Arial"/>
                <w:sz w:val="16"/>
                <w:szCs w:val="16"/>
              </w:rPr>
            </w:pPr>
            <w:r w:rsidRPr="00D43CF4">
              <w:rPr>
                <w:rFonts w:ascii="Arial" w:hAnsi="Arial" w:cs="Arial"/>
                <w:sz w:val="16"/>
                <w:szCs w:val="16"/>
              </w:rPr>
              <w:t>0.9</w:t>
            </w:r>
          </w:p>
        </w:tc>
        <w:tc>
          <w:tcPr>
            <w:tcW w:w="510" w:type="dxa"/>
            <w:noWrap/>
            <w:hideMark/>
          </w:tcPr>
          <w:p w14:paraId="0FCEBB62" w14:textId="77777777" w:rsidR="00D43CF4" w:rsidRPr="00D43CF4" w:rsidRDefault="00D43CF4">
            <w:pPr>
              <w:rPr>
                <w:rFonts w:ascii="Arial" w:hAnsi="Arial" w:cs="Arial"/>
                <w:sz w:val="16"/>
                <w:szCs w:val="16"/>
              </w:rPr>
            </w:pPr>
            <w:r w:rsidRPr="00D43CF4">
              <w:rPr>
                <w:rFonts w:ascii="Arial" w:hAnsi="Arial" w:cs="Arial"/>
                <w:sz w:val="16"/>
                <w:szCs w:val="16"/>
              </w:rPr>
              <w:t>***</w:t>
            </w:r>
          </w:p>
        </w:tc>
        <w:tc>
          <w:tcPr>
            <w:tcW w:w="964" w:type="dxa"/>
            <w:noWrap/>
            <w:hideMark/>
          </w:tcPr>
          <w:p w14:paraId="08F76A5C" w14:textId="77777777" w:rsidR="00D43CF4" w:rsidRPr="00D43CF4" w:rsidRDefault="00D43CF4">
            <w:pPr>
              <w:rPr>
                <w:rFonts w:ascii="Arial" w:hAnsi="Arial" w:cs="Arial"/>
                <w:sz w:val="16"/>
                <w:szCs w:val="16"/>
              </w:rPr>
            </w:pPr>
            <w:r w:rsidRPr="00D43CF4">
              <w:rPr>
                <w:rFonts w:ascii="Arial" w:hAnsi="Arial" w:cs="Arial"/>
                <w:sz w:val="16"/>
                <w:szCs w:val="16"/>
              </w:rPr>
              <w:t>[0.8, 1.0]</w:t>
            </w:r>
          </w:p>
        </w:tc>
        <w:tc>
          <w:tcPr>
            <w:tcW w:w="510" w:type="dxa"/>
            <w:noWrap/>
            <w:hideMark/>
          </w:tcPr>
          <w:p w14:paraId="16B7F10A" w14:textId="77777777" w:rsidR="00D43CF4" w:rsidRPr="00D43CF4" w:rsidRDefault="00D43CF4" w:rsidP="009438F7">
            <w:pPr>
              <w:jc w:val="right"/>
              <w:rPr>
                <w:rFonts w:ascii="Arial" w:hAnsi="Arial" w:cs="Arial"/>
                <w:sz w:val="16"/>
                <w:szCs w:val="16"/>
              </w:rPr>
            </w:pPr>
          </w:p>
        </w:tc>
        <w:tc>
          <w:tcPr>
            <w:tcW w:w="283" w:type="dxa"/>
            <w:noWrap/>
            <w:hideMark/>
          </w:tcPr>
          <w:p w14:paraId="29A6C727" w14:textId="77777777" w:rsidR="00D43CF4" w:rsidRPr="00D43CF4" w:rsidRDefault="00D43CF4">
            <w:pPr>
              <w:rPr>
                <w:rFonts w:ascii="Arial" w:hAnsi="Arial" w:cs="Arial"/>
                <w:sz w:val="16"/>
                <w:szCs w:val="16"/>
              </w:rPr>
            </w:pPr>
          </w:p>
        </w:tc>
        <w:tc>
          <w:tcPr>
            <w:tcW w:w="680" w:type="dxa"/>
            <w:noWrap/>
            <w:hideMark/>
          </w:tcPr>
          <w:p w14:paraId="7E32F7AF" w14:textId="77777777" w:rsidR="00D43CF4" w:rsidRPr="00D43CF4" w:rsidRDefault="00D43CF4">
            <w:pPr>
              <w:rPr>
                <w:rFonts w:ascii="Arial" w:hAnsi="Arial" w:cs="Arial"/>
                <w:sz w:val="16"/>
                <w:szCs w:val="16"/>
              </w:rPr>
            </w:pPr>
          </w:p>
        </w:tc>
        <w:tc>
          <w:tcPr>
            <w:tcW w:w="283" w:type="dxa"/>
            <w:noWrap/>
            <w:hideMark/>
          </w:tcPr>
          <w:p w14:paraId="0454F096" w14:textId="77777777" w:rsidR="00D43CF4" w:rsidRPr="00D43CF4" w:rsidRDefault="00D43CF4">
            <w:pPr>
              <w:rPr>
                <w:rFonts w:ascii="Arial" w:hAnsi="Arial" w:cs="Arial"/>
                <w:sz w:val="16"/>
                <w:szCs w:val="16"/>
              </w:rPr>
            </w:pPr>
          </w:p>
        </w:tc>
        <w:tc>
          <w:tcPr>
            <w:tcW w:w="510" w:type="dxa"/>
            <w:noWrap/>
            <w:hideMark/>
          </w:tcPr>
          <w:p w14:paraId="499E4F48" w14:textId="77777777" w:rsidR="00D43CF4" w:rsidRPr="00D43CF4" w:rsidRDefault="00D43CF4">
            <w:pPr>
              <w:rPr>
                <w:rFonts w:ascii="Arial" w:hAnsi="Arial" w:cs="Arial"/>
                <w:sz w:val="16"/>
                <w:szCs w:val="16"/>
              </w:rPr>
            </w:pPr>
          </w:p>
        </w:tc>
      </w:tr>
      <w:tr w:rsidR="00D43CF4" w:rsidRPr="00D43CF4" w14:paraId="798B780C" w14:textId="77777777" w:rsidTr="009438F7">
        <w:trPr>
          <w:gridAfter w:val="1"/>
          <w:wAfter w:w="510" w:type="dxa"/>
          <w:trHeight w:val="300"/>
        </w:trPr>
        <w:tc>
          <w:tcPr>
            <w:tcW w:w="283" w:type="dxa"/>
            <w:noWrap/>
            <w:hideMark/>
          </w:tcPr>
          <w:p w14:paraId="14AB5A07" w14:textId="0F6D95C2" w:rsidR="00D43CF4" w:rsidRPr="00D43CF4" w:rsidRDefault="00D43CF4">
            <w:pPr>
              <w:rPr>
                <w:rFonts w:ascii="Arial" w:hAnsi="Arial" w:cs="Arial"/>
                <w:sz w:val="16"/>
                <w:szCs w:val="16"/>
              </w:rPr>
            </w:pPr>
            <w:r>
              <w:rPr>
                <w:rFonts w:ascii="Arial" w:hAnsi="Arial" w:cs="Arial"/>
                <w:sz w:val="16"/>
                <w:szCs w:val="16"/>
              </w:rPr>
              <w:t>3</w:t>
            </w:r>
          </w:p>
        </w:tc>
        <w:tc>
          <w:tcPr>
            <w:tcW w:w="3345" w:type="dxa"/>
            <w:noWrap/>
            <w:hideMark/>
          </w:tcPr>
          <w:p w14:paraId="0CA969B5" w14:textId="0393D639" w:rsidR="00D43CF4" w:rsidRPr="00D43CF4" w:rsidRDefault="00D43CF4">
            <w:pPr>
              <w:rPr>
                <w:rFonts w:ascii="Arial" w:hAnsi="Arial" w:cs="Arial"/>
                <w:sz w:val="16"/>
                <w:szCs w:val="16"/>
              </w:rPr>
            </w:pPr>
            <w:r>
              <w:rPr>
                <w:rFonts w:ascii="Arial" w:hAnsi="Arial" w:cs="Arial"/>
                <w:sz w:val="16"/>
                <w:szCs w:val="16"/>
                <w:lang w:val="nl-NL"/>
              </w:rPr>
              <w:t>Skill–task fit = High</w:t>
            </w:r>
          </w:p>
        </w:tc>
        <w:tc>
          <w:tcPr>
            <w:tcW w:w="397" w:type="dxa"/>
            <w:noWrap/>
            <w:hideMark/>
          </w:tcPr>
          <w:p w14:paraId="5A48E9D8" w14:textId="77777777" w:rsidR="00D43CF4" w:rsidRPr="00D43CF4" w:rsidRDefault="00D43CF4" w:rsidP="009438F7">
            <w:pPr>
              <w:jc w:val="right"/>
              <w:rPr>
                <w:rFonts w:ascii="Arial" w:hAnsi="Arial" w:cs="Arial"/>
                <w:sz w:val="16"/>
                <w:szCs w:val="16"/>
              </w:rPr>
            </w:pPr>
            <w:r w:rsidRPr="00D43CF4">
              <w:rPr>
                <w:rFonts w:ascii="Arial" w:hAnsi="Arial" w:cs="Arial"/>
                <w:sz w:val="16"/>
                <w:szCs w:val="16"/>
              </w:rPr>
              <w:t>-1.4</w:t>
            </w:r>
          </w:p>
        </w:tc>
        <w:tc>
          <w:tcPr>
            <w:tcW w:w="510" w:type="dxa"/>
            <w:noWrap/>
            <w:hideMark/>
          </w:tcPr>
          <w:p w14:paraId="3A3FD9F0" w14:textId="77777777" w:rsidR="00D43CF4" w:rsidRPr="00D43CF4" w:rsidRDefault="00D43CF4" w:rsidP="00D43CF4">
            <w:pPr>
              <w:rPr>
                <w:rFonts w:ascii="Arial" w:hAnsi="Arial" w:cs="Arial"/>
                <w:sz w:val="16"/>
                <w:szCs w:val="16"/>
              </w:rPr>
            </w:pPr>
          </w:p>
        </w:tc>
        <w:tc>
          <w:tcPr>
            <w:tcW w:w="964" w:type="dxa"/>
            <w:noWrap/>
            <w:hideMark/>
          </w:tcPr>
          <w:p w14:paraId="3E989731" w14:textId="77777777" w:rsidR="00D43CF4" w:rsidRPr="00D43CF4" w:rsidRDefault="00D43CF4">
            <w:pPr>
              <w:rPr>
                <w:rFonts w:ascii="Arial" w:hAnsi="Arial" w:cs="Arial"/>
                <w:sz w:val="16"/>
                <w:szCs w:val="16"/>
              </w:rPr>
            </w:pPr>
            <w:r w:rsidRPr="00D43CF4">
              <w:rPr>
                <w:rFonts w:ascii="Arial" w:hAnsi="Arial" w:cs="Arial"/>
                <w:sz w:val="16"/>
                <w:szCs w:val="16"/>
              </w:rPr>
              <w:t>[-11.3, 8.4]</w:t>
            </w:r>
          </w:p>
        </w:tc>
        <w:tc>
          <w:tcPr>
            <w:tcW w:w="510" w:type="dxa"/>
            <w:noWrap/>
            <w:hideMark/>
          </w:tcPr>
          <w:p w14:paraId="7EED05D1" w14:textId="77777777" w:rsidR="00D43CF4" w:rsidRPr="00D43CF4" w:rsidRDefault="00D43CF4" w:rsidP="009438F7">
            <w:pPr>
              <w:jc w:val="right"/>
              <w:rPr>
                <w:rFonts w:ascii="Arial" w:hAnsi="Arial" w:cs="Arial"/>
                <w:sz w:val="16"/>
                <w:szCs w:val="16"/>
              </w:rPr>
            </w:pPr>
          </w:p>
        </w:tc>
        <w:tc>
          <w:tcPr>
            <w:tcW w:w="283" w:type="dxa"/>
            <w:noWrap/>
            <w:hideMark/>
          </w:tcPr>
          <w:p w14:paraId="66052D04" w14:textId="77777777" w:rsidR="00D43CF4" w:rsidRPr="00D43CF4" w:rsidRDefault="00D43CF4">
            <w:pPr>
              <w:rPr>
                <w:rFonts w:ascii="Arial" w:hAnsi="Arial" w:cs="Arial"/>
                <w:sz w:val="16"/>
                <w:szCs w:val="16"/>
              </w:rPr>
            </w:pPr>
          </w:p>
        </w:tc>
        <w:tc>
          <w:tcPr>
            <w:tcW w:w="680" w:type="dxa"/>
            <w:noWrap/>
            <w:hideMark/>
          </w:tcPr>
          <w:p w14:paraId="6F9CE9A9" w14:textId="77777777" w:rsidR="00D43CF4" w:rsidRPr="00D43CF4" w:rsidRDefault="00D43CF4">
            <w:pPr>
              <w:rPr>
                <w:rFonts w:ascii="Arial" w:hAnsi="Arial" w:cs="Arial"/>
                <w:sz w:val="16"/>
                <w:szCs w:val="16"/>
              </w:rPr>
            </w:pPr>
          </w:p>
        </w:tc>
        <w:tc>
          <w:tcPr>
            <w:tcW w:w="283" w:type="dxa"/>
            <w:noWrap/>
            <w:hideMark/>
          </w:tcPr>
          <w:p w14:paraId="71BCF838" w14:textId="77777777" w:rsidR="00D43CF4" w:rsidRPr="00D43CF4" w:rsidRDefault="00D43CF4">
            <w:pPr>
              <w:rPr>
                <w:rFonts w:ascii="Arial" w:hAnsi="Arial" w:cs="Arial"/>
                <w:sz w:val="16"/>
                <w:szCs w:val="16"/>
              </w:rPr>
            </w:pPr>
          </w:p>
        </w:tc>
      </w:tr>
      <w:tr w:rsidR="00D43CF4" w:rsidRPr="00D43CF4" w14:paraId="33EF73D4" w14:textId="77777777" w:rsidTr="009438F7">
        <w:trPr>
          <w:trHeight w:val="300"/>
        </w:trPr>
        <w:tc>
          <w:tcPr>
            <w:tcW w:w="283" w:type="dxa"/>
            <w:noWrap/>
            <w:hideMark/>
          </w:tcPr>
          <w:p w14:paraId="7689605D" w14:textId="5B5C33AC" w:rsidR="00D43CF4" w:rsidRPr="00D43CF4" w:rsidRDefault="00D43CF4">
            <w:pPr>
              <w:rPr>
                <w:rFonts w:ascii="Arial" w:hAnsi="Arial" w:cs="Arial"/>
                <w:sz w:val="16"/>
                <w:szCs w:val="16"/>
              </w:rPr>
            </w:pPr>
            <w:r>
              <w:rPr>
                <w:rFonts w:ascii="Arial" w:hAnsi="Arial" w:cs="Arial"/>
                <w:sz w:val="16"/>
                <w:szCs w:val="16"/>
              </w:rPr>
              <w:t>4a</w:t>
            </w:r>
          </w:p>
        </w:tc>
        <w:tc>
          <w:tcPr>
            <w:tcW w:w="3345" w:type="dxa"/>
            <w:noWrap/>
            <w:hideMark/>
          </w:tcPr>
          <w:p w14:paraId="0F42C14E" w14:textId="60C5A7E7" w:rsidR="00D43CF4" w:rsidRPr="00D43CF4" w:rsidRDefault="00D43CF4">
            <w:pPr>
              <w:rPr>
                <w:rFonts w:ascii="Arial" w:hAnsi="Arial" w:cs="Arial"/>
                <w:sz w:val="16"/>
                <w:szCs w:val="16"/>
              </w:rPr>
            </w:pPr>
            <w:r>
              <w:rPr>
                <w:rFonts w:ascii="Arial" w:hAnsi="Arial" w:cs="Arial"/>
                <w:sz w:val="16"/>
                <w:szCs w:val="16"/>
                <w:lang w:val="nl-NL"/>
              </w:rPr>
              <w:t>Continent = Asia</w:t>
            </w:r>
          </w:p>
        </w:tc>
        <w:tc>
          <w:tcPr>
            <w:tcW w:w="397" w:type="dxa"/>
            <w:noWrap/>
            <w:hideMark/>
          </w:tcPr>
          <w:p w14:paraId="0EFE8802" w14:textId="77777777" w:rsidR="00D43CF4" w:rsidRPr="00D43CF4" w:rsidRDefault="00D43CF4" w:rsidP="009438F7">
            <w:pPr>
              <w:jc w:val="right"/>
              <w:rPr>
                <w:rFonts w:ascii="Arial" w:hAnsi="Arial" w:cs="Arial"/>
                <w:sz w:val="16"/>
                <w:szCs w:val="16"/>
              </w:rPr>
            </w:pPr>
            <w:r w:rsidRPr="00D43CF4">
              <w:rPr>
                <w:rFonts w:ascii="Arial" w:hAnsi="Arial" w:cs="Arial"/>
                <w:sz w:val="16"/>
                <w:szCs w:val="16"/>
              </w:rPr>
              <w:t>-2.7</w:t>
            </w:r>
          </w:p>
        </w:tc>
        <w:tc>
          <w:tcPr>
            <w:tcW w:w="510" w:type="dxa"/>
            <w:noWrap/>
            <w:hideMark/>
          </w:tcPr>
          <w:p w14:paraId="55B470D1" w14:textId="77777777" w:rsidR="00D43CF4" w:rsidRPr="00D43CF4" w:rsidRDefault="00D43CF4" w:rsidP="00D43CF4">
            <w:pPr>
              <w:rPr>
                <w:rFonts w:ascii="Arial" w:hAnsi="Arial" w:cs="Arial"/>
                <w:sz w:val="16"/>
                <w:szCs w:val="16"/>
              </w:rPr>
            </w:pPr>
          </w:p>
        </w:tc>
        <w:tc>
          <w:tcPr>
            <w:tcW w:w="964" w:type="dxa"/>
            <w:noWrap/>
            <w:hideMark/>
          </w:tcPr>
          <w:p w14:paraId="0658F5B2" w14:textId="77777777" w:rsidR="00D43CF4" w:rsidRPr="00D43CF4" w:rsidRDefault="00D43CF4">
            <w:pPr>
              <w:rPr>
                <w:rFonts w:ascii="Arial" w:hAnsi="Arial" w:cs="Arial"/>
                <w:sz w:val="16"/>
                <w:szCs w:val="16"/>
              </w:rPr>
            </w:pPr>
            <w:r w:rsidRPr="00D43CF4">
              <w:rPr>
                <w:rFonts w:ascii="Arial" w:hAnsi="Arial" w:cs="Arial"/>
                <w:sz w:val="16"/>
                <w:szCs w:val="16"/>
              </w:rPr>
              <w:t>[-9.9, 4.6]</w:t>
            </w:r>
          </w:p>
        </w:tc>
        <w:tc>
          <w:tcPr>
            <w:tcW w:w="510" w:type="dxa"/>
            <w:noWrap/>
            <w:hideMark/>
          </w:tcPr>
          <w:p w14:paraId="1DD65321" w14:textId="77777777" w:rsidR="00D43CF4" w:rsidRPr="00D43CF4" w:rsidRDefault="00D43CF4" w:rsidP="009438F7">
            <w:pPr>
              <w:jc w:val="right"/>
              <w:rPr>
                <w:rFonts w:ascii="Arial" w:hAnsi="Arial" w:cs="Arial"/>
                <w:sz w:val="16"/>
                <w:szCs w:val="16"/>
              </w:rPr>
            </w:pPr>
          </w:p>
        </w:tc>
        <w:tc>
          <w:tcPr>
            <w:tcW w:w="283" w:type="dxa"/>
            <w:noWrap/>
            <w:hideMark/>
          </w:tcPr>
          <w:p w14:paraId="423FEBEF" w14:textId="77777777" w:rsidR="00D43CF4" w:rsidRPr="00D43CF4" w:rsidRDefault="00D43CF4">
            <w:pPr>
              <w:rPr>
                <w:rFonts w:ascii="Arial" w:hAnsi="Arial" w:cs="Arial"/>
                <w:sz w:val="16"/>
                <w:szCs w:val="16"/>
              </w:rPr>
            </w:pPr>
          </w:p>
        </w:tc>
        <w:tc>
          <w:tcPr>
            <w:tcW w:w="680" w:type="dxa"/>
            <w:noWrap/>
            <w:hideMark/>
          </w:tcPr>
          <w:p w14:paraId="294B0C96" w14:textId="77777777" w:rsidR="00D43CF4" w:rsidRPr="00D43CF4" w:rsidRDefault="00D43CF4">
            <w:pPr>
              <w:rPr>
                <w:rFonts w:ascii="Arial" w:hAnsi="Arial" w:cs="Arial"/>
                <w:sz w:val="16"/>
                <w:szCs w:val="16"/>
              </w:rPr>
            </w:pPr>
          </w:p>
        </w:tc>
        <w:tc>
          <w:tcPr>
            <w:tcW w:w="283" w:type="dxa"/>
            <w:noWrap/>
            <w:hideMark/>
          </w:tcPr>
          <w:p w14:paraId="3F2EAB63" w14:textId="77777777" w:rsidR="00D43CF4" w:rsidRPr="00D43CF4" w:rsidRDefault="00D43CF4">
            <w:pPr>
              <w:rPr>
                <w:rFonts w:ascii="Arial" w:hAnsi="Arial" w:cs="Arial"/>
                <w:sz w:val="16"/>
                <w:szCs w:val="16"/>
              </w:rPr>
            </w:pPr>
          </w:p>
        </w:tc>
        <w:tc>
          <w:tcPr>
            <w:tcW w:w="510" w:type="dxa"/>
            <w:noWrap/>
            <w:hideMark/>
          </w:tcPr>
          <w:p w14:paraId="7C71C715" w14:textId="77777777" w:rsidR="00D43CF4" w:rsidRPr="00D43CF4" w:rsidRDefault="00D43CF4">
            <w:pPr>
              <w:rPr>
                <w:rFonts w:ascii="Arial" w:hAnsi="Arial" w:cs="Arial"/>
                <w:sz w:val="16"/>
                <w:szCs w:val="16"/>
              </w:rPr>
            </w:pPr>
          </w:p>
        </w:tc>
      </w:tr>
      <w:tr w:rsidR="00D43CF4" w:rsidRPr="00D43CF4" w14:paraId="16645BC2" w14:textId="77777777" w:rsidTr="009438F7">
        <w:trPr>
          <w:trHeight w:val="300"/>
        </w:trPr>
        <w:tc>
          <w:tcPr>
            <w:tcW w:w="283" w:type="dxa"/>
            <w:noWrap/>
            <w:hideMark/>
          </w:tcPr>
          <w:p w14:paraId="043B67F5" w14:textId="49A5E912" w:rsidR="00D43CF4" w:rsidRPr="00D43CF4" w:rsidRDefault="00D43CF4">
            <w:pPr>
              <w:rPr>
                <w:rFonts w:ascii="Arial" w:hAnsi="Arial" w:cs="Arial"/>
                <w:sz w:val="16"/>
                <w:szCs w:val="16"/>
              </w:rPr>
            </w:pPr>
            <w:r>
              <w:rPr>
                <w:rFonts w:ascii="Arial" w:hAnsi="Arial" w:cs="Arial"/>
                <w:sz w:val="16"/>
                <w:szCs w:val="16"/>
              </w:rPr>
              <w:t>4a</w:t>
            </w:r>
          </w:p>
        </w:tc>
        <w:tc>
          <w:tcPr>
            <w:tcW w:w="3345" w:type="dxa"/>
            <w:noWrap/>
            <w:hideMark/>
          </w:tcPr>
          <w:p w14:paraId="760FD09B" w14:textId="0FF81B36" w:rsidR="00D43CF4" w:rsidRPr="00D43CF4" w:rsidRDefault="00D43CF4">
            <w:pPr>
              <w:rPr>
                <w:rFonts w:ascii="Arial" w:hAnsi="Arial" w:cs="Arial"/>
                <w:sz w:val="16"/>
                <w:szCs w:val="16"/>
              </w:rPr>
            </w:pPr>
            <w:r>
              <w:rPr>
                <w:rFonts w:ascii="Arial" w:hAnsi="Arial" w:cs="Arial"/>
                <w:sz w:val="16"/>
                <w:szCs w:val="16"/>
                <w:lang w:val="nl-NL"/>
              </w:rPr>
              <w:t>Continent = Europe</w:t>
            </w:r>
          </w:p>
        </w:tc>
        <w:tc>
          <w:tcPr>
            <w:tcW w:w="397" w:type="dxa"/>
            <w:noWrap/>
            <w:hideMark/>
          </w:tcPr>
          <w:p w14:paraId="57C2C9C3" w14:textId="77777777" w:rsidR="00D43CF4" w:rsidRPr="00D43CF4" w:rsidRDefault="00D43CF4" w:rsidP="009438F7">
            <w:pPr>
              <w:jc w:val="right"/>
              <w:rPr>
                <w:rFonts w:ascii="Arial" w:hAnsi="Arial" w:cs="Arial"/>
                <w:sz w:val="16"/>
                <w:szCs w:val="16"/>
              </w:rPr>
            </w:pPr>
            <w:r w:rsidRPr="00D43CF4">
              <w:rPr>
                <w:rFonts w:ascii="Arial" w:hAnsi="Arial" w:cs="Arial"/>
                <w:sz w:val="16"/>
                <w:szCs w:val="16"/>
              </w:rPr>
              <w:t>3.8</w:t>
            </w:r>
          </w:p>
        </w:tc>
        <w:tc>
          <w:tcPr>
            <w:tcW w:w="510" w:type="dxa"/>
            <w:noWrap/>
            <w:hideMark/>
          </w:tcPr>
          <w:p w14:paraId="66C316A1" w14:textId="77777777" w:rsidR="00D43CF4" w:rsidRPr="00D43CF4" w:rsidRDefault="00D43CF4" w:rsidP="00D43CF4">
            <w:pPr>
              <w:rPr>
                <w:rFonts w:ascii="Arial" w:hAnsi="Arial" w:cs="Arial"/>
                <w:sz w:val="16"/>
                <w:szCs w:val="16"/>
              </w:rPr>
            </w:pPr>
          </w:p>
        </w:tc>
        <w:tc>
          <w:tcPr>
            <w:tcW w:w="964" w:type="dxa"/>
            <w:noWrap/>
            <w:hideMark/>
          </w:tcPr>
          <w:p w14:paraId="654801B1" w14:textId="77777777" w:rsidR="00D43CF4" w:rsidRPr="00D43CF4" w:rsidRDefault="00D43CF4">
            <w:pPr>
              <w:rPr>
                <w:rFonts w:ascii="Arial" w:hAnsi="Arial" w:cs="Arial"/>
                <w:sz w:val="16"/>
                <w:szCs w:val="16"/>
              </w:rPr>
            </w:pPr>
            <w:r w:rsidRPr="00D43CF4">
              <w:rPr>
                <w:rFonts w:ascii="Arial" w:hAnsi="Arial" w:cs="Arial"/>
                <w:sz w:val="16"/>
                <w:szCs w:val="16"/>
              </w:rPr>
              <w:t>[-1.9, 9.6]</w:t>
            </w:r>
          </w:p>
        </w:tc>
        <w:tc>
          <w:tcPr>
            <w:tcW w:w="510" w:type="dxa"/>
            <w:noWrap/>
            <w:hideMark/>
          </w:tcPr>
          <w:p w14:paraId="1675D006" w14:textId="77777777" w:rsidR="00D43CF4" w:rsidRPr="00D43CF4" w:rsidRDefault="00D43CF4" w:rsidP="009438F7">
            <w:pPr>
              <w:jc w:val="right"/>
              <w:rPr>
                <w:rFonts w:ascii="Arial" w:hAnsi="Arial" w:cs="Arial"/>
                <w:sz w:val="16"/>
                <w:szCs w:val="16"/>
              </w:rPr>
            </w:pPr>
          </w:p>
        </w:tc>
        <w:tc>
          <w:tcPr>
            <w:tcW w:w="283" w:type="dxa"/>
            <w:noWrap/>
            <w:hideMark/>
          </w:tcPr>
          <w:p w14:paraId="40BA3F29" w14:textId="77777777" w:rsidR="00D43CF4" w:rsidRPr="00D43CF4" w:rsidRDefault="00D43CF4">
            <w:pPr>
              <w:rPr>
                <w:rFonts w:ascii="Arial" w:hAnsi="Arial" w:cs="Arial"/>
                <w:sz w:val="16"/>
                <w:szCs w:val="16"/>
              </w:rPr>
            </w:pPr>
          </w:p>
        </w:tc>
        <w:tc>
          <w:tcPr>
            <w:tcW w:w="680" w:type="dxa"/>
            <w:noWrap/>
            <w:hideMark/>
          </w:tcPr>
          <w:p w14:paraId="4415DE96" w14:textId="77777777" w:rsidR="00D43CF4" w:rsidRPr="00D43CF4" w:rsidRDefault="00D43CF4">
            <w:pPr>
              <w:rPr>
                <w:rFonts w:ascii="Arial" w:hAnsi="Arial" w:cs="Arial"/>
                <w:sz w:val="16"/>
                <w:szCs w:val="16"/>
              </w:rPr>
            </w:pPr>
          </w:p>
        </w:tc>
        <w:tc>
          <w:tcPr>
            <w:tcW w:w="283" w:type="dxa"/>
            <w:noWrap/>
            <w:hideMark/>
          </w:tcPr>
          <w:p w14:paraId="16090067" w14:textId="77777777" w:rsidR="00D43CF4" w:rsidRPr="00D43CF4" w:rsidRDefault="00D43CF4">
            <w:pPr>
              <w:rPr>
                <w:rFonts w:ascii="Arial" w:hAnsi="Arial" w:cs="Arial"/>
                <w:sz w:val="16"/>
                <w:szCs w:val="16"/>
              </w:rPr>
            </w:pPr>
          </w:p>
        </w:tc>
        <w:tc>
          <w:tcPr>
            <w:tcW w:w="510" w:type="dxa"/>
            <w:noWrap/>
            <w:hideMark/>
          </w:tcPr>
          <w:p w14:paraId="72613613" w14:textId="77777777" w:rsidR="00D43CF4" w:rsidRPr="00D43CF4" w:rsidRDefault="00D43CF4">
            <w:pPr>
              <w:rPr>
                <w:rFonts w:ascii="Arial" w:hAnsi="Arial" w:cs="Arial"/>
                <w:sz w:val="16"/>
                <w:szCs w:val="16"/>
              </w:rPr>
            </w:pPr>
          </w:p>
        </w:tc>
      </w:tr>
      <w:tr w:rsidR="00D43CF4" w:rsidRPr="00D43CF4" w14:paraId="0FE18B0F" w14:textId="77777777" w:rsidTr="009438F7">
        <w:trPr>
          <w:gridAfter w:val="1"/>
          <w:wAfter w:w="510" w:type="dxa"/>
          <w:trHeight w:val="300"/>
        </w:trPr>
        <w:tc>
          <w:tcPr>
            <w:tcW w:w="283" w:type="dxa"/>
            <w:noWrap/>
            <w:hideMark/>
          </w:tcPr>
          <w:p w14:paraId="2320E7D6" w14:textId="3C5FE6B7" w:rsidR="00D43CF4" w:rsidRPr="00D43CF4" w:rsidRDefault="00135ECA">
            <w:pPr>
              <w:rPr>
                <w:rFonts w:ascii="Arial" w:hAnsi="Arial" w:cs="Arial"/>
                <w:sz w:val="16"/>
                <w:szCs w:val="16"/>
              </w:rPr>
            </w:pPr>
            <w:r>
              <w:rPr>
                <w:rFonts w:ascii="Arial" w:hAnsi="Arial" w:cs="Arial"/>
                <w:sz w:val="16"/>
                <w:szCs w:val="16"/>
              </w:rPr>
              <w:t>5</w:t>
            </w:r>
          </w:p>
        </w:tc>
        <w:tc>
          <w:tcPr>
            <w:tcW w:w="3345" w:type="dxa"/>
            <w:noWrap/>
            <w:hideMark/>
          </w:tcPr>
          <w:p w14:paraId="406AC5B9" w14:textId="6274BD55" w:rsidR="00D43CF4" w:rsidRPr="00D43CF4" w:rsidRDefault="00D43CF4">
            <w:pPr>
              <w:rPr>
                <w:rFonts w:ascii="Arial" w:hAnsi="Arial" w:cs="Arial"/>
                <w:sz w:val="16"/>
                <w:szCs w:val="16"/>
              </w:rPr>
            </w:pPr>
            <w:r>
              <w:rPr>
                <w:rFonts w:ascii="Arial" w:hAnsi="Arial" w:cs="Arial"/>
                <w:sz w:val="16"/>
                <w:szCs w:val="16"/>
                <w:lang w:val="nl-NL"/>
              </w:rPr>
              <w:t>Skill variety = High</w:t>
            </w:r>
          </w:p>
        </w:tc>
        <w:tc>
          <w:tcPr>
            <w:tcW w:w="397" w:type="dxa"/>
            <w:noWrap/>
            <w:hideMark/>
          </w:tcPr>
          <w:p w14:paraId="5B3020E6" w14:textId="77777777" w:rsidR="00D43CF4" w:rsidRPr="00D43CF4" w:rsidRDefault="00D43CF4" w:rsidP="009438F7">
            <w:pPr>
              <w:jc w:val="right"/>
              <w:rPr>
                <w:rFonts w:ascii="Arial" w:hAnsi="Arial" w:cs="Arial"/>
                <w:sz w:val="16"/>
                <w:szCs w:val="16"/>
              </w:rPr>
            </w:pPr>
            <w:r w:rsidRPr="00D43CF4">
              <w:rPr>
                <w:rFonts w:ascii="Arial" w:hAnsi="Arial" w:cs="Arial"/>
                <w:sz w:val="16"/>
                <w:szCs w:val="16"/>
              </w:rPr>
              <w:t>-2.8</w:t>
            </w:r>
          </w:p>
        </w:tc>
        <w:tc>
          <w:tcPr>
            <w:tcW w:w="510" w:type="dxa"/>
            <w:noWrap/>
            <w:hideMark/>
          </w:tcPr>
          <w:p w14:paraId="606AF776" w14:textId="77777777" w:rsidR="00D43CF4" w:rsidRPr="00D43CF4" w:rsidRDefault="00D43CF4" w:rsidP="00D43CF4">
            <w:pPr>
              <w:rPr>
                <w:rFonts w:ascii="Arial" w:hAnsi="Arial" w:cs="Arial"/>
                <w:sz w:val="16"/>
                <w:szCs w:val="16"/>
              </w:rPr>
            </w:pPr>
          </w:p>
        </w:tc>
        <w:tc>
          <w:tcPr>
            <w:tcW w:w="964" w:type="dxa"/>
            <w:noWrap/>
            <w:hideMark/>
          </w:tcPr>
          <w:p w14:paraId="02A456E4" w14:textId="77777777" w:rsidR="00D43CF4" w:rsidRPr="00D43CF4" w:rsidRDefault="00D43CF4">
            <w:pPr>
              <w:rPr>
                <w:rFonts w:ascii="Arial" w:hAnsi="Arial" w:cs="Arial"/>
                <w:sz w:val="16"/>
                <w:szCs w:val="16"/>
              </w:rPr>
            </w:pPr>
            <w:r w:rsidRPr="00D43CF4">
              <w:rPr>
                <w:rFonts w:ascii="Arial" w:hAnsi="Arial" w:cs="Arial"/>
                <w:sz w:val="16"/>
                <w:szCs w:val="16"/>
              </w:rPr>
              <w:t>[-10.3, 4.7]</w:t>
            </w:r>
          </w:p>
        </w:tc>
        <w:tc>
          <w:tcPr>
            <w:tcW w:w="510" w:type="dxa"/>
            <w:noWrap/>
            <w:hideMark/>
          </w:tcPr>
          <w:p w14:paraId="75A62751" w14:textId="77777777" w:rsidR="00D43CF4" w:rsidRPr="00D43CF4" w:rsidRDefault="00D43CF4" w:rsidP="009438F7">
            <w:pPr>
              <w:jc w:val="right"/>
              <w:rPr>
                <w:rFonts w:ascii="Arial" w:hAnsi="Arial" w:cs="Arial"/>
                <w:sz w:val="16"/>
                <w:szCs w:val="16"/>
              </w:rPr>
            </w:pPr>
          </w:p>
        </w:tc>
        <w:tc>
          <w:tcPr>
            <w:tcW w:w="283" w:type="dxa"/>
            <w:noWrap/>
            <w:hideMark/>
          </w:tcPr>
          <w:p w14:paraId="023F3B01" w14:textId="77777777" w:rsidR="00D43CF4" w:rsidRPr="00D43CF4" w:rsidRDefault="00D43CF4">
            <w:pPr>
              <w:rPr>
                <w:rFonts w:ascii="Arial" w:hAnsi="Arial" w:cs="Arial"/>
                <w:sz w:val="16"/>
                <w:szCs w:val="16"/>
              </w:rPr>
            </w:pPr>
          </w:p>
        </w:tc>
        <w:tc>
          <w:tcPr>
            <w:tcW w:w="680" w:type="dxa"/>
            <w:noWrap/>
            <w:hideMark/>
          </w:tcPr>
          <w:p w14:paraId="4EC7410C" w14:textId="77777777" w:rsidR="00D43CF4" w:rsidRPr="00D43CF4" w:rsidRDefault="00D43CF4">
            <w:pPr>
              <w:rPr>
                <w:rFonts w:ascii="Arial" w:hAnsi="Arial" w:cs="Arial"/>
                <w:sz w:val="16"/>
                <w:szCs w:val="16"/>
              </w:rPr>
            </w:pPr>
          </w:p>
        </w:tc>
        <w:tc>
          <w:tcPr>
            <w:tcW w:w="283" w:type="dxa"/>
            <w:noWrap/>
            <w:hideMark/>
          </w:tcPr>
          <w:p w14:paraId="4D173F3B" w14:textId="77777777" w:rsidR="00D43CF4" w:rsidRPr="00D43CF4" w:rsidRDefault="00D43CF4">
            <w:pPr>
              <w:rPr>
                <w:rFonts w:ascii="Arial" w:hAnsi="Arial" w:cs="Arial"/>
                <w:sz w:val="16"/>
                <w:szCs w:val="16"/>
              </w:rPr>
            </w:pPr>
          </w:p>
        </w:tc>
      </w:tr>
      <w:tr w:rsidR="00D43CF4" w:rsidRPr="00D43CF4" w14:paraId="5B4AF02E" w14:textId="77777777" w:rsidTr="009438F7">
        <w:trPr>
          <w:trHeight w:val="300"/>
        </w:trPr>
        <w:tc>
          <w:tcPr>
            <w:tcW w:w="283" w:type="dxa"/>
            <w:noWrap/>
            <w:hideMark/>
          </w:tcPr>
          <w:p w14:paraId="5AA08302" w14:textId="4622C39C" w:rsidR="00D43CF4" w:rsidRPr="00D43CF4" w:rsidRDefault="00135ECA" w:rsidP="00D43CF4">
            <w:pPr>
              <w:rPr>
                <w:rFonts w:ascii="Arial" w:hAnsi="Arial" w:cs="Arial"/>
                <w:sz w:val="16"/>
                <w:szCs w:val="16"/>
              </w:rPr>
            </w:pPr>
            <w:r>
              <w:rPr>
                <w:rFonts w:ascii="Arial" w:hAnsi="Arial" w:cs="Arial"/>
                <w:sz w:val="16"/>
                <w:szCs w:val="16"/>
              </w:rPr>
              <w:t>6</w:t>
            </w:r>
          </w:p>
        </w:tc>
        <w:tc>
          <w:tcPr>
            <w:tcW w:w="3345" w:type="dxa"/>
            <w:noWrap/>
            <w:hideMark/>
          </w:tcPr>
          <w:p w14:paraId="5ACEC548" w14:textId="5F21E982" w:rsidR="00D43CF4" w:rsidRPr="00D43CF4" w:rsidRDefault="00D43CF4" w:rsidP="00D43CF4">
            <w:pPr>
              <w:rPr>
                <w:rFonts w:ascii="Arial" w:hAnsi="Arial" w:cs="Arial"/>
                <w:sz w:val="16"/>
                <w:szCs w:val="16"/>
              </w:rPr>
            </w:pPr>
            <w:r>
              <w:rPr>
                <w:rFonts w:ascii="Arial" w:hAnsi="Arial" w:cs="Arial"/>
                <w:sz w:val="16"/>
                <w:szCs w:val="16"/>
                <w:lang w:val="nl-NL"/>
              </w:rPr>
              <w:t>Monitoring feedback = Yes</w:t>
            </w:r>
          </w:p>
        </w:tc>
        <w:tc>
          <w:tcPr>
            <w:tcW w:w="397" w:type="dxa"/>
            <w:noWrap/>
            <w:hideMark/>
          </w:tcPr>
          <w:p w14:paraId="49734807" w14:textId="77777777" w:rsidR="00D43CF4" w:rsidRPr="00D43CF4" w:rsidRDefault="00D43CF4" w:rsidP="009438F7">
            <w:pPr>
              <w:jc w:val="right"/>
              <w:rPr>
                <w:rFonts w:ascii="Arial" w:hAnsi="Arial" w:cs="Arial"/>
                <w:sz w:val="16"/>
                <w:szCs w:val="16"/>
              </w:rPr>
            </w:pPr>
            <w:r w:rsidRPr="00D43CF4">
              <w:rPr>
                <w:rFonts w:ascii="Arial" w:hAnsi="Arial" w:cs="Arial"/>
                <w:sz w:val="16"/>
                <w:szCs w:val="16"/>
              </w:rPr>
              <w:t>0.1</w:t>
            </w:r>
          </w:p>
        </w:tc>
        <w:tc>
          <w:tcPr>
            <w:tcW w:w="510" w:type="dxa"/>
            <w:noWrap/>
            <w:hideMark/>
          </w:tcPr>
          <w:p w14:paraId="669F0B75" w14:textId="77777777" w:rsidR="00D43CF4" w:rsidRPr="00D43CF4" w:rsidRDefault="00D43CF4" w:rsidP="00D43CF4">
            <w:pPr>
              <w:rPr>
                <w:rFonts w:ascii="Arial" w:hAnsi="Arial" w:cs="Arial"/>
                <w:sz w:val="16"/>
                <w:szCs w:val="16"/>
              </w:rPr>
            </w:pPr>
          </w:p>
        </w:tc>
        <w:tc>
          <w:tcPr>
            <w:tcW w:w="964" w:type="dxa"/>
            <w:noWrap/>
            <w:hideMark/>
          </w:tcPr>
          <w:p w14:paraId="7E877C50" w14:textId="77777777" w:rsidR="00D43CF4" w:rsidRPr="00D43CF4" w:rsidRDefault="00D43CF4" w:rsidP="00D43CF4">
            <w:pPr>
              <w:rPr>
                <w:rFonts w:ascii="Arial" w:hAnsi="Arial" w:cs="Arial"/>
                <w:sz w:val="16"/>
                <w:szCs w:val="16"/>
              </w:rPr>
            </w:pPr>
            <w:r w:rsidRPr="00D43CF4">
              <w:rPr>
                <w:rFonts w:ascii="Arial" w:hAnsi="Arial" w:cs="Arial"/>
                <w:sz w:val="16"/>
                <w:szCs w:val="16"/>
              </w:rPr>
              <w:t>[-5.6, 5.8]</w:t>
            </w:r>
          </w:p>
        </w:tc>
        <w:tc>
          <w:tcPr>
            <w:tcW w:w="510" w:type="dxa"/>
            <w:noWrap/>
            <w:hideMark/>
          </w:tcPr>
          <w:p w14:paraId="2EB91016" w14:textId="77777777" w:rsidR="00D43CF4" w:rsidRPr="00D43CF4" w:rsidRDefault="00D43CF4" w:rsidP="009438F7">
            <w:pPr>
              <w:jc w:val="right"/>
              <w:rPr>
                <w:rFonts w:ascii="Arial" w:hAnsi="Arial" w:cs="Arial"/>
                <w:sz w:val="16"/>
                <w:szCs w:val="16"/>
              </w:rPr>
            </w:pPr>
          </w:p>
        </w:tc>
        <w:tc>
          <w:tcPr>
            <w:tcW w:w="283" w:type="dxa"/>
            <w:noWrap/>
            <w:hideMark/>
          </w:tcPr>
          <w:p w14:paraId="0CAADBC2" w14:textId="77777777" w:rsidR="00D43CF4" w:rsidRPr="00D43CF4" w:rsidRDefault="00D43CF4" w:rsidP="00D43CF4">
            <w:pPr>
              <w:rPr>
                <w:rFonts w:ascii="Arial" w:hAnsi="Arial" w:cs="Arial"/>
                <w:sz w:val="16"/>
                <w:szCs w:val="16"/>
              </w:rPr>
            </w:pPr>
          </w:p>
        </w:tc>
        <w:tc>
          <w:tcPr>
            <w:tcW w:w="680" w:type="dxa"/>
            <w:noWrap/>
            <w:hideMark/>
          </w:tcPr>
          <w:p w14:paraId="11BD6B0F" w14:textId="77777777" w:rsidR="00D43CF4" w:rsidRPr="00D43CF4" w:rsidRDefault="00D43CF4" w:rsidP="00D43CF4">
            <w:pPr>
              <w:rPr>
                <w:rFonts w:ascii="Arial" w:hAnsi="Arial" w:cs="Arial"/>
                <w:sz w:val="16"/>
                <w:szCs w:val="16"/>
              </w:rPr>
            </w:pPr>
          </w:p>
        </w:tc>
        <w:tc>
          <w:tcPr>
            <w:tcW w:w="283" w:type="dxa"/>
            <w:noWrap/>
            <w:hideMark/>
          </w:tcPr>
          <w:p w14:paraId="2AC0E02A" w14:textId="77777777" w:rsidR="00D43CF4" w:rsidRPr="00D43CF4" w:rsidRDefault="00D43CF4" w:rsidP="00D43CF4">
            <w:pPr>
              <w:rPr>
                <w:rFonts w:ascii="Arial" w:hAnsi="Arial" w:cs="Arial"/>
                <w:sz w:val="16"/>
                <w:szCs w:val="16"/>
              </w:rPr>
            </w:pPr>
          </w:p>
        </w:tc>
        <w:tc>
          <w:tcPr>
            <w:tcW w:w="510" w:type="dxa"/>
            <w:noWrap/>
            <w:hideMark/>
          </w:tcPr>
          <w:p w14:paraId="44646A33" w14:textId="77777777" w:rsidR="00D43CF4" w:rsidRPr="00D43CF4" w:rsidRDefault="00D43CF4" w:rsidP="00D43CF4">
            <w:pPr>
              <w:rPr>
                <w:rFonts w:ascii="Arial" w:hAnsi="Arial" w:cs="Arial"/>
                <w:sz w:val="16"/>
                <w:szCs w:val="16"/>
              </w:rPr>
            </w:pPr>
          </w:p>
        </w:tc>
      </w:tr>
      <w:tr w:rsidR="00D43CF4" w:rsidRPr="00D43CF4" w14:paraId="735D35C6" w14:textId="77777777" w:rsidTr="009438F7">
        <w:trPr>
          <w:trHeight w:val="300"/>
        </w:trPr>
        <w:tc>
          <w:tcPr>
            <w:tcW w:w="283" w:type="dxa"/>
            <w:noWrap/>
            <w:hideMark/>
          </w:tcPr>
          <w:p w14:paraId="64ED03C1" w14:textId="3EB71C4D" w:rsidR="00D43CF4" w:rsidRPr="00D43CF4" w:rsidRDefault="00135ECA" w:rsidP="00D43CF4">
            <w:pPr>
              <w:rPr>
                <w:rFonts w:ascii="Arial" w:hAnsi="Arial" w:cs="Arial"/>
                <w:sz w:val="16"/>
                <w:szCs w:val="16"/>
              </w:rPr>
            </w:pPr>
            <w:r>
              <w:rPr>
                <w:rFonts w:ascii="Arial" w:hAnsi="Arial" w:cs="Arial"/>
                <w:sz w:val="16"/>
                <w:szCs w:val="16"/>
              </w:rPr>
              <w:t>7</w:t>
            </w:r>
          </w:p>
        </w:tc>
        <w:tc>
          <w:tcPr>
            <w:tcW w:w="3345" w:type="dxa"/>
            <w:noWrap/>
            <w:hideMark/>
          </w:tcPr>
          <w:p w14:paraId="73B5E44B" w14:textId="57A06465" w:rsidR="00D43CF4" w:rsidRPr="00D43CF4" w:rsidRDefault="00D43CF4" w:rsidP="00D43CF4">
            <w:pPr>
              <w:rPr>
                <w:rFonts w:ascii="Arial" w:hAnsi="Arial" w:cs="Arial"/>
                <w:sz w:val="16"/>
                <w:szCs w:val="16"/>
              </w:rPr>
            </w:pPr>
            <w:r>
              <w:rPr>
                <w:rFonts w:ascii="Arial" w:hAnsi="Arial" w:cs="Arial"/>
                <w:sz w:val="16"/>
                <w:szCs w:val="16"/>
                <w:lang w:val="nl-NL"/>
              </w:rPr>
              <w:t>Performance feedback = Throughout</w:t>
            </w:r>
          </w:p>
        </w:tc>
        <w:tc>
          <w:tcPr>
            <w:tcW w:w="397" w:type="dxa"/>
            <w:noWrap/>
            <w:hideMark/>
          </w:tcPr>
          <w:p w14:paraId="240401A4" w14:textId="77777777" w:rsidR="00D43CF4" w:rsidRPr="00D43CF4" w:rsidRDefault="00D43CF4" w:rsidP="009438F7">
            <w:pPr>
              <w:jc w:val="right"/>
              <w:rPr>
                <w:rFonts w:ascii="Arial" w:hAnsi="Arial" w:cs="Arial"/>
                <w:sz w:val="16"/>
                <w:szCs w:val="16"/>
              </w:rPr>
            </w:pPr>
            <w:r w:rsidRPr="00D43CF4">
              <w:rPr>
                <w:rFonts w:ascii="Arial" w:hAnsi="Arial" w:cs="Arial"/>
                <w:sz w:val="16"/>
                <w:szCs w:val="16"/>
              </w:rPr>
              <w:t>0.6</w:t>
            </w:r>
          </w:p>
        </w:tc>
        <w:tc>
          <w:tcPr>
            <w:tcW w:w="510" w:type="dxa"/>
            <w:noWrap/>
            <w:hideMark/>
          </w:tcPr>
          <w:p w14:paraId="48BFB5BD" w14:textId="77777777" w:rsidR="00D43CF4" w:rsidRPr="00D43CF4" w:rsidRDefault="00D43CF4" w:rsidP="00D43CF4">
            <w:pPr>
              <w:rPr>
                <w:rFonts w:ascii="Arial" w:hAnsi="Arial" w:cs="Arial"/>
                <w:sz w:val="16"/>
                <w:szCs w:val="16"/>
              </w:rPr>
            </w:pPr>
          </w:p>
        </w:tc>
        <w:tc>
          <w:tcPr>
            <w:tcW w:w="964" w:type="dxa"/>
            <w:noWrap/>
            <w:hideMark/>
          </w:tcPr>
          <w:p w14:paraId="7DABE03C" w14:textId="77777777" w:rsidR="00D43CF4" w:rsidRPr="00D43CF4" w:rsidRDefault="00D43CF4" w:rsidP="00D43CF4">
            <w:pPr>
              <w:rPr>
                <w:rFonts w:ascii="Arial" w:hAnsi="Arial" w:cs="Arial"/>
                <w:sz w:val="16"/>
                <w:szCs w:val="16"/>
              </w:rPr>
            </w:pPr>
            <w:r w:rsidRPr="00D43CF4">
              <w:rPr>
                <w:rFonts w:ascii="Arial" w:hAnsi="Arial" w:cs="Arial"/>
                <w:sz w:val="16"/>
                <w:szCs w:val="16"/>
              </w:rPr>
              <w:t>[-3.8, 4.9]</w:t>
            </w:r>
          </w:p>
        </w:tc>
        <w:tc>
          <w:tcPr>
            <w:tcW w:w="510" w:type="dxa"/>
            <w:noWrap/>
            <w:hideMark/>
          </w:tcPr>
          <w:p w14:paraId="45C65010" w14:textId="77777777" w:rsidR="00D43CF4" w:rsidRPr="00D43CF4" w:rsidRDefault="00D43CF4" w:rsidP="00D43CF4">
            <w:pPr>
              <w:rPr>
                <w:rFonts w:ascii="Arial" w:hAnsi="Arial" w:cs="Arial"/>
                <w:sz w:val="16"/>
                <w:szCs w:val="16"/>
              </w:rPr>
            </w:pPr>
          </w:p>
        </w:tc>
        <w:tc>
          <w:tcPr>
            <w:tcW w:w="283" w:type="dxa"/>
            <w:noWrap/>
            <w:hideMark/>
          </w:tcPr>
          <w:p w14:paraId="63FA4FCD" w14:textId="77777777" w:rsidR="00D43CF4" w:rsidRPr="00D43CF4" w:rsidRDefault="00D43CF4" w:rsidP="00D43CF4">
            <w:pPr>
              <w:rPr>
                <w:rFonts w:ascii="Arial" w:hAnsi="Arial" w:cs="Arial"/>
                <w:sz w:val="16"/>
                <w:szCs w:val="16"/>
              </w:rPr>
            </w:pPr>
          </w:p>
        </w:tc>
        <w:tc>
          <w:tcPr>
            <w:tcW w:w="680" w:type="dxa"/>
            <w:noWrap/>
            <w:hideMark/>
          </w:tcPr>
          <w:p w14:paraId="14D44B16" w14:textId="77777777" w:rsidR="00D43CF4" w:rsidRPr="00D43CF4" w:rsidRDefault="00D43CF4" w:rsidP="00D43CF4">
            <w:pPr>
              <w:rPr>
                <w:rFonts w:ascii="Arial" w:hAnsi="Arial" w:cs="Arial"/>
                <w:sz w:val="16"/>
                <w:szCs w:val="16"/>
              </w:rPr>
            </w:pPr>
          </w:p>
        </w:tc>
        <w:tc>
          <w:tcPr>
            <w:tcW w:w="283" w:type="dxa"/>
            <w:noWrap/>
            <w:hideMark/>
          </w:tcPr>
          <w:p w14:paraId="2F5135C7" w14:textId="77777777" w:rsidR="00D43CF4" w:rsidRPr="00D43CF4" w:rsidRDefault="00D43CF4" w:rsidP="00D43CF4">
            <w:pPr>
              <w:rPr>
                <w:rFonts w:ascii="Arial" w:hAnsi="Arial" w:cs="Arial"/>
                <w:sz w:val="16"/>
                <w:szCs w:val="16"/>
              </w:rPr>
            </w:pPr>
          </w:p>
        </w:tc>
        <w:tc>
          <w:tcPr>
            <w:tcW w:w="510" w:type="dxa"/>
            <w:noWrap/>
            <w:hideMark/>
          </w:tcPr>
          <w:p w14:paraId="5988E244" w14:textId="77777777" w:rsidR="00D43CF4" w:rsidRPr="00D43CF4" w:rsidRDefault="00D43CF4" w:rsidP="00D43CF4">
            <w:pPr>
              <w:rPr>
                <w:rFonts w:ascii="Arial" w:hAnsi="Arial" w:cs="Arial"/>
                <w:sz w:val="16"/>
                <w:szCs w:val="16"/>
              </w:rPr>
            </w:pPr>
          </w:p>
        </w:tc>
      </w:tr>
      <w:tr w:rsidR="00D43CF4" w:rsidRPr="00D43CF4" w14:paraId="15E0BCEF" w14:textId="77777777" w:rsidTr="009438F7">
        <w:trPr>
          <w:gridAfter w:val="1"/>
          <w:wAfter w:w="510" w:type="dxa"/>
          <w:trHeight w:val="300"/>
        </w:trPr>
        <w:tc>
          <w:tcPr>
            <w:tcW w:w="283" w:type="dxa"/>
            <w:noWrap/>
            <w:hideMark/>
          </w:tcPr>
          <w:p w14:paraId="59E4DC6C" w14:textId="11C58DA4" w:rsidR="00D43CF4" w:rsidRPr="00D43CF4" w:rsidRDefault="00135ECA" w:rsidP="00D43CF4">
            <w:pPr>
              <w:rPr>
                <w:rFonts w:ascii="Arial" w:hAnsi="Arial" w:cs="Arial"/>
                <w:sz w:val="16"/>
                <w:szCs w:val="16"/>
              </w:rPr>
            </w:pPr>
            <w:r>
              <w:rPr>
                <w:rFonts w:ascii="Arial" w:hAnsi="Arial" w:cs="Arial"/>
                <w:sz w:val="16"/>
                <w:szCs w:val="16"/>
              </w:rPr>
              <w:t>8</w:t>
            </w:r>
          </w:p>
        </w:tc>
        <w:tc>
          <w:tcPr>
            <w:tcW w:w="3345" w:type="dxa"/>
            <w:noWrap/>
            <w:hideMark/>
          </w:tcPr>
          <w:p w14:paraId="3BE8FFDD" w14:textId="3B46B8E0" w:rsidR="00D43CF4" w:rsidRPr="00D43CF4" w:rsidRDefault="00D43CF4" w:rsidP="00D43CF4">
            <w:pPr>
              <w:rPr>
                <w:rFonts w:ascii="Arial" w:hAnsi="Arial" w:cs="Arial"/>
                <w:sz w:val="16"/>
                <w:szCs w:val="16"/>
              </w:rPr>
            </w:pPr>
            <w:r>
              <w:rPr>
                <w:rFonts w:ascii="Arial" w:hAnsi="Arial" w:cs="Arial"/>
                <w:sz w:val="16"/>
                <w:szCs w:val="16"/>
                <w:lang w:val="nl-NL"/>
              </w:rPr>
              <w:t>Control = High</w:t>
            </w:r>
          </w:p>
        </w:tc>
        <w:tc>
          <w:tcPr>
            <w:tcW w:w="397" w:type="dxa"/>
            <w:noWrap/>
            <w:hideMark/>
          </w:tcPr>
          <w:p w14:paraId="74AC98F3" w14:textId="77777777" w:rsidR="00D43CF4" w:rsidRPr="00D43CF4" w:rsidRDefault="00D43CF4" w:rsidP="009438F7">
            <w:pPr>
              <w:jc w:val="right"/>
              <w:rPr>
                <w:rFonts w:ascii="Arial" w:hAnsi="Arial" w:cs="Arial"/>
                <w:sz w:val="16"/>
                <w:szCs w:val="16"/>
              </w:rPr>
            </w:pPr>
            <w:r w:rsidRPr="00D43CF4">
              <w:rPr>
                <w:rFonts w:ascii="Arial" w:hAnsi="Arial" w:cs="Arial"/>
                <w:sz w:val="16"/>
                <w:szCs w:val="16"/>
              </w:rPr>
              <w:t>5.2</w:t>
            </w:r>
          </w:p>
        </w:tc>
        <w:tc>
          <w:tcPr>
            <w:tcW w:w="510" w:type="dxa"/>
            <w:noWrap/>
            <w:hideMark/>
          </w:tcPr>
          <w:p w14:paraId="1C74900D" w14:textId="77777777" w:rsidR="00D43CF4" w:rsidRPr="00D43CF4" w:rsidRDefault="00D43CF4" w:rsidP="00D43CF4">
            <w:pPr>
              <w:rPr>
                <w:rFonts w:ascii="Arial" w:hAnsi="Arial" w:cs="Arial"/>
                <w:sz w:val="16"/>
                <w:szCs w:val="16"/>
              </w:rPr>
            </w:pPr>
            <w:r w:rsidRPr="00D43CF4">
              <w:rPr>
                <w:rFonts w:ascii="Arial" w:hAnsi="Arial" w:cs="Arial"/>
                <w:sz w:val="16"/>
                <w:szCs w:val="16"/>
              </w:rPr>
              <w:t>*</w:t>
            </w:r>
          </w:p>
        </w:tc>
        <w:tc>
          <w:tcPr>
            <w:tcW w:w="964" w:type="dxa"/>
            <w:noWrap/>
            <w:hideMark/>
          </w:tcPr>
          <w:p w14:paraId="3EC6FA3F" w14:textId="77777777" w:rsidR="00D43CF4" w:rsidRPr="00D43CF4" w:rsidRDefault="00D43CF4" w:rsidP="00D43CF4">
            <w:pPr>
              <w:rPr>
                <w:rFonts w:ascii="Arial" w:hAnsi="Arial" w:cs="Arial"/>
                <w:sz w:val="16"/>
                <w:szCs w:val="16"/>
              </w:rPr>
            </w:pPr>
            <w:r w:rsidRPr="00D43CF4">
              <w:rPr>
                <w:rFonts w:ascii="Arial" w:hAnsi="Arial" w:cs="Arial"/>
                <w:sz w:val="16"/>
                <w:szCs w:val="16"/>
              </w:rPr>
              <w:t>[0.2, 10.3]</w:t>
            </w:r>
          </w:p>
        </w:tc>
        <w:tc>
          <w:tcPr>
            <w:tcW w:w="510" w:type="dxa"/>
            <w:noWrap/>
            <w:hideMark/>
          </w:tcPr>
          <w:p w14:paraId="727B0D36" w14:textId="77777777" w:rsidR="00D43CF4" w:rsidRPr="00D43CF4" w:rsidRDefault="00D43CF4" w:rsidP="00D43CF4">
            <w:pPr>
              <w:rPr>
                <w:rFonts w:ascii="Arial" w:hAnsi="Arial" w:cs="Arial"/>
                <w:sz w:val="16"/>
                <w:szCs w:val="16"/>
              </w:rPr>
            </w:pPr>
          </w:p>
        </w:tc>
        <w:tc>
          <w:tcPr>
            <w:tcW w:w="283" w:type="dxa"/>
            <w:noWrap/>
            <w:hideMark/>
          </w:tcPr>
          <w:p w14:paraId="75B6D802" w14:textId="77777777" w:rsidR="00D43CF4" w:rsidRPr="00D43CF4" w:rsidRDefault="00D43CF4" w:rsidP="00D43CF4">
            <w:pPr>
              <w:rPr>
                <w:rFonts w:ascii="Arial" w:hAnsi="Arial" w:cs="Arial"/>
                <w:sz w:val="16"/>
                <w:szCs w:val="16"/>
              </w:rPr>
            </w:pPr>
          </w:p>
        </w:tc>
        <w:tc>
          <w:tcPr>
            <w:tcW w:w="680" w:type="dxa"/>
            <w:noWrap/>
            <w:hideMark/>
          </w:tcPr>
          <w:p w14:paraId="0289CDA0" w14:textId="77777777" w:rsidR="00D43CF4" w:rsidRPr="00D43CF4" w:rsidRDefault="00D43CF4" w:rsidP="00D43CF4">
            <w:pPr>
              <w:rPr>
                <w:rFonts w:ascii="Arial" w:hAnsi="Arial" w:cs="Arial"/>
                <w:sz w:val="16"/>
                <w:szCs w:val="16"/>
              </w:rPr>
            </w:pPr>
          </w:p>
        </w:tc>
        <w:tc>
          <w:tcPr>
            <w:tcW w:w="283" w:type="dxa"/>
            <w:noWrap/>
            <w:hideMark/>
          </w:tcPr>
          <w:p w14:paraId="7BA22134" w14:textId="77777777" w:rsidR="00D43CF4" w:rsidRPr="00D43CF4" w:rsidRDefault="00D43CF4" w:rsidP="00D43CF4">
            <w:pPr>
              <w:rPr>
                <w:rFonts w:ascii="Arial" w:hAnsi="Arial" w:cs="Arial"/>
                <w:sz w:val="16"/>
                <w:szCs w:val="16"/>
              </w:rPr>
            </w:pPr>
          </w:p>
        </w:tc>
      </w:tr>
      <w:tr w:rsidR="00D43CF4" w:rsidRPr="00D43CF4" w14:paraId="1C239862" w14:textId="77777777" w:rsidTr="009438F7">
        <w:trPr>
          <w:trHeight w:val="300"/>
        </w:trPr>
        <w:tc>
          <w:tcPr>
            <w:tcW w:w="283" w:type="dxa"/>
            <w:noWrap/>
            <w:hideMark/>
          </w:tcPr>
          <w:p w14:paraId="69BCDCBC" w14:textId="62D793FC" w:rsidR="00D43CF4" w:rsidRPr="00D43CF4" w:rsidRDefault="00135ECA" w:rsidP="00D43CF4">
            <w:pPr>
              <w:rPr>
                <w:rFonts w:ascii="Arial" w:hAnsi="Arial" w:cs="Arial"/>
                <w:sz w:val="16"/>
                <w:szCs w:val="16"/>
              </w:rPr>
            </w:pPr>
            <w:r>
              <w:rPr>
                <w:rFonts w:ascii="Arial" w:hAnsi="Arial" w:cs="Arial"/>
                <w:sz w:val="16"/>
                <w:szCs w:val="16"/>
              </w:rPr>
              <w:t>9</w:t>
            </w:r>
          </w:p>
        </w:tc>
        <w:tc>
          <w:tcPr>
            <w:tcW w:w="3345" w:type="dxa"/>
            <w:noWrap/>
            <w:hideMark/>
          </w:tcPr>
          <w:p w14:paraId="0D6D162E" w14:textId="37610FDC" w:rsidR="00D43CF4" w:rsidRPr="00D43CF4" w:rsidRDefault="00D43CF4" w:rsidP="00D43CF4">
            <w:pPr>
              <w:rPr>
                <w:rFonts w:ascii="Arial" w:hAnsi="Arial" w:cs="Arial"/>
                <w:sz w:val="16"/>
                <w:szCs w:val="16"/>
              </w:rPr>
            </w:pPr>
            <w:r>
              <w:rPr>
                <w:rFonts w:ascii="Arial" w:hAnsi="Arial" w:cs="Arial"/>
                <w:sz w:val="16"/>
                <w:szCs w:val="16"/>
                <w:lang w:val="nl-NL"/>
              </w:rPr>
              <w:t>Task significance = High/medium</w:t>
            </w:r>
          </w:p>
        </w:tc>
        <w:tc>
          <w:tcPr>
            <w:tcW w:w="397" w:type="dxa"/>
            <w:noWrap/>
            <w:hideMark/>
          </w:tcPr>
          <w:p w14:paraId="2CF89C2F" w14:textId="77777777" w:rsidR="00D43CF4" w:rsidRPr="00D43CF4" w:rsidRDefault="00D43CF4" w:rsidP="009438F7">
            <w:pPr>
              <w:jc w:val="right"/>
              <w:rPr>
                <w:rFonts w:ascii="Arial" w:hAnsi="Arial" w:cs="Arial"/>
                <w:sz w:val="16"/>
                <w:szCs w:val="16"/>
              </w:rPr>
            </w:pPr>
            <w:r w:rsidRPr="00D43CF4">
              <w:rPr>
                <w:rFonts w:ascii="Arial" w:hAnsi="Arial" w:cs="Arial"/>
                <w:sz w:val="16"/>
                <w:szCs w:val="16"/>
              </w:rPr>
              <w:t>-0.1</w:t>
            </w:r>
          </w:p>
        </w:tc>
        <w:tc>
          <w:tcPr>
            <w:tcW w:w="510" w:type="dxa"/>
            <w:noWrap/>
            <w:hideMark/>
          </w:tcPr>
          <w:p w14:paraId="588C76C3" w14:textId="77777777" w:rsidR="00D43CF4" w:rsidRPr="00D43CF4" w:rsidRDefault="00D43CF4" w:rsidP="00D43CF4">
            <w:pPr>
              <w:rPr>
                <w:rFonts w:ascii="Arial" w:hAnsi="Arial" w:cs="Arial"/>
                <w:sz w:val="16"/>
                <w:szCs w:val="16"/>
              </w:rPr>
            </w:pPr>
          </w:p>
        </w:tc>
        <w:tc>
          <w:tcPr>
            <w:tcW w:w="964" w:type="dxa"/>
            <w:noWrap/>
            <w:hideMark/>
          </w:tcPr>
          <w:p w14:paraId="1FB4FFD1" w14:textId="77777777" w:rsidR="00D43CF4" w:rsidRPr="00D43CF4" w:rsidRDefault="00D43CF4" w:rsidP="00D43CF4">
            <w:pPr>
              <w:rPr>
                <w:rFonts w:ascii="Arial" w:hAnsi="Arial" w:cs="Arial"/>
                <w:sz w:val="16"/>
                <w:szCs w:val="16"/>
              </w:rPr>
            </w:pPr>
            <w:r w:rsidRPr="00D43CF4">
              <w:rPr>
                <w:rFonts w:ascii="Arial" w:hAnsi="Arial" w:cs="Arial"/>
                <w:sz w:val="16"/>
                <w:szCs w:val="16"/>
              </w:rPr>
              <w:t>[-7.5, 7.2]</w:t>
            </w:r>
          </w:p>
        </w:tc>
        <w:tc>
          <w:tcPr>
            <w:tcW w:w="510" w:type="dxa"/>
            <w:noWrap/>
            <w:hideMark/>
          </w:tcPr>
          <w:p w14:paraId="7DC6BAC1" w14:textId="77777777" w:rsidR="00D43CF4" w:rsidRPr="00D43CF4" w:rsidRDefault="00D43CF4" w:rsidP="00D43CF4">
            <w:pPr>
              <w:rPr>
                <w:rFonts w:ascii="Arial" w:hAnsi="Arial" w:cs="Arial"/>
                <w:sz w:val="16"/>
                <w:szCs w:val="16"/>
              </w:rPr>
            </w:pPr>
          </w:p>
        </w:tc>
        <w:tc>
          <w:tcPr>
            <w:tcW w:w="283" w:type="dxa"/>
            <w:noWrap/>
            <w:hideMark/>
          </w:tcPr>
          <w:p w14:paraId="4BF78968" w14:textId="77777777" w:rsidR="00D43CF4" w:rsidRPr="00D43CF4" w:rsidRDefault="00D43CF4" w:rsidP="00D43CF4">
            <w:pPr>
              <w:rPr>
                <w:rFonts w:ascii="Arial" w:hAnsi="Arial" w:cs="Arial"/>
                <w:sz w:val="16"/>
                <w:szCs w:val="16"/>
              </w:rPr>
            </w:pPr>
          </w:p>
        </w:tc>
        <w:tc>
          <w:tcPr>
            <w:tcW w:w="680" w:type="dxa"/>
            <w:noWrap/>
            <w:hideMark/>
          </w:tcPr>
          <w:p w14:paraId="725F2808" w14:textId="77777777" w:rsidR="00D43CF4" w:rsidRPr="00D43CF4" w:rsidRDefault="00D43CF4" w:rsidP="00D43CF4">
            <w:pPr>
              <w:rPr>
                <w:rFonts w:ascii="Arial" w:hAnsi="Arial" w:cs="Arial"/>
                <w:sz w:val="16"/>
                <w:szCs w:val="16"/>
              </w:rPr>
            </w:pPr>
          </w:p>
        </w:tc>
        <w:tc>
          <w:tcPr>
            <w:tcW w:w="283" w:type="dxa"/>
            <w:noWrap/>
            <w:hideMark/>
          </w:tcPr>
          <w:p w14:paraId="478F9F29" w14:textId="77777777" w:rsidR="00D43CF4" w:rsidRPr="00D43CF4" w:rsidRDefault="00D43CF4" w:rsidP="00D43CF4">
            <w:pPr>
              <w:rPr>
                <w:rFonts w:ascii="Arial" w:hAnsi="Arial" w:cs="Arial"/>
                <w:sz w:val="16"/>
                <w:szCs w:val="16"/>
              </w:rPr>
            </w:pPr>
          </w:p>
        </w:tc>
        <w:tc>
          <w:tcPr>
            <w:tcW w:w="510" w:type="dxa"/>
            <w:noWrap/>
            <w:hideMark/>
          </w:tcPr>
          <w:p w14:paraId="6BD9C33B" w14:textId="77777777" w:rsidR="00D43CF4" w:rsidRPr="00D43CF4" w:rsidRDefault="00D43CF4" w:rsidP="00D43CF4">
            <w:pPr>
              <w:rPr>
                <w:rFonts w:ascii="Arial" w:hAnsi="Arial" w:cs="Arial"/>
                <w:sz w:val="16"/>
                <w:szCs w:val="16"/>
              </w:rPr>
            </w:pPr>
          </w:p>
        </w:tc>
      </w:tr>
      <w:tr w:rsidR="00D43CF4" w:rsidRPr="00D43CF4" w14:paraId="6C5E2BC5" w14:textId="77777777" w:rsidTr="009438F7">
        <w:trPr>
          <w:trHeight w:val="300"/>
        </w:trPr>
        <w:tc>
          <w:tcPr>
            <w:tcW w:w="283" w:type="dxa"/>
            <w:noWrap/>
            <w:hideMark/>
          </w:tcPr>
          <w:p w14:paraId="1C99BB73" w14:textId="702E74C8" w:rsidR="00D43CF4" w:rsidRPr="00D43CF4" w:rsidRDefault="00135ECA" w:rsidP="00D43CF4">
            <w:pPr>
              <w:rPr>
                <w:rFonts w:ascii="Arial" w:hAnsi="Arial" w:cs="Arial"/>
                <w:sz w:val="16"/>
                <w:szCs w:val="16"/>
              </w:rPr>
            </w:pPr>
            <w:r>
              <w:rPr>
                <w:rFonts w:ascii="Arial" w:hAnsi="Arial" w:cs="Arial"/>
                <w:sz w:val="16"/>
                <w:szCs w:val="16"/>
              </w:rPr>
              <w:t>10</w:t>
            </w:r>
          </w:p>
        </w:tc>
        <w:tc>
          <w:tcPr>
            <w:tcW w:w="3345" w:type="dxa"/>
            <w:noWrap/>
            <w:hideMark/>
          </w:tcPr>
          <w:p w14:paraId="50B8E811" w14:textId="01DDDE70" w:rsidR="00D43CF4" w:rsidRPr="00D43CF4" w:rsidRDefault="00D43CF4" w:rsidP="00D43CF4">
            <w:pPr>
              <w:rPr>
                <w:rFonts w:ascii="Arial" w:hAnsi="Arial" w:cs="Arial"/>
                <w:sz w:val="16"/>
                <w:szCs w:val="16"/>
              </w:rPr>
            </w:pPr>
            <w:r>
              <w:rPr>
                <w:rFonts w:ascii="Arial" w:hAnsi="Arial" w:cs="Arial"/>
                <w:sz w:val="16"/>
                <w:szCs w:val="16"/>
                <w:lang w:val="nl-NL"/>
              </w:rPr>
              <w:t>Task identity = High</w:t>
            </w:r>
          </w:p>
        </w:tc>
        <w:tc>
          <w:tcPr>
            <w:tcW w:w="397" w:type="dxa"/>
            <w:noWrap/>
            <w:hideMark/>
          </w:tcPr>
          <w:p w14:paraId="60ABC457" w14:textId="77777777" w:rsidR="00D43CF4" w:rsidRPr="00D43CF4" w:rsidRDefault="00D43CF4" w:rsidP="009438F7">
            <w:pPr>
              <w:jc w:val="right"/>
              <w:rPr>
                <w:rFonts w:ascii="Arial" w:hAnsi="Arial" w:cs="Arial"/>
                <w:sz w:val="16"/>
                <w:szCs w:val="16"/>
              </w:rPr>
            </w:pPr>
            <w:r w:rsidRPr="00D43CF4">
              <w:rPr>
                <w:rFonts w:ascii="Arial" w:hAnsi="Arial" w:cs="Arial"/>
                <w:sz w:val="16"/>
                <w:szCs w:val="16"/>
              </w:rPr>
              <w:t>1.9</w:t>
            </w:r>
          </w:p>
        </w:tc>
        <w:tc>
          <w:tcPr>
            <w:tcW w:w="510" w:type="dxa"/>
            <w:noWrap/>
            <w:hideMark/>
          </w:tcPr>
          <w:p w14:paraId="38983A96" w14:textId="77777777" w:rsidR="00D43CF4" w:rsidRPr="00D43CF4" w:rsidRDefault="00D43CF4" w:rsidP="00D43CF4">
            <w:pPr>
              <w:rPr>
                <w:rFonts w:ascii="Arial" w:hAnsi="Arial" w:cs="Arial"/>
                <w:sz w:val="16"/>
                <w:szCs w:val="16"/>
              </w:rPr>
            </w:pPr>
          </w:p>
        </w:tc>
        <w:tc>
          <w:tcPr>
            <w:tcW w:w="964" w:type="dxa"/>
            <w:noWrap/>
            <w:hideMark/>
          </w:tcPr>
          <w:p w14:paraId="430C656F" w14:textId="77777777" w:rsidR="00D43CF4" w:rsidRPr="00D43CF4" w:rsidRDefault="00D43CF4" w:rsidP="00D43CF4">
            <w:pPr>
              <w:rPr>
                <w:rFonts w:ascii="Arial" w:hAnsi="Arial" w:cs="Arial"/>
                <w:sz w:val="16"/>
                <w:szCs w:val="16"/>
              </w:rPr>
            </w:pPr>
            <w:r w:rsidRPr="00D43CF4">
              <w:rPr>
                <w:rFonts w:ascii="Arial" w:hAnsi="Arial" w:cs="Arial"/>
                <w:sz w:val="16"/>
                <w:szCs w:val="16"/>
              </w:rPr>
              <w:t>[-5.2, 9.0]</w:t>
            </w:r>
          </w:p>
        </w:tc>
        <w:tc>
          <w:tcPr>
            <w:tcW w:w="510" w:type="dxa"/>
            <w:noWrap/>
            <w:hideMark/>
          </w:tcPr>
          <w:p w14:paraId="4D9C1E1A" w14:textId="77777777" w:rsidR="00D43CF4" w:rsidRPr="00D43CF4" w:rsidRDefault="00D43CF4" w:rsidP="00D43CF4">
            <w:pPr>
              <w:rPr>
                <w:rFonts w:ascii="Arial" w:hAnsi="Arial" w:cs="Arial"/>
                <w:sz w:val="16"/>
                <w:szCs w:val="16"/>
              </w:rPr>
            </w:pPr>
          </w:p>
        </w:tc>
        <w:tc>
          <w:tcPr>
            <w:tcW w:w="283" w:type="dxa"/>
            <w:noWrap/>
            <w:hideMark/>
          </w:tcPr>
          <w:p w14:paraId="793BAFEC" w14:textId="77777777" w:rsidR="00D43CF4" w:rsidRPr="00D43CF4" w:rsidRDefault="00D43CF4" w:rsidP="00D43CF4">
            <w:pPr>
              <w:rPr>
                <w:rFonts w:ascii="Arial" w:hAnsi="Arial" w:cs="Arial"/>
                <w:sz w:val="16"/>
                <w:szCs w:val="16"/>
              </w:rPr>
            </w:pPr>
          </w:p>
        </w:tc>
        <w:tc>
          <w:tcPr>
            <w:tcW w:w="680" w:type="dxa"/>
            <w:noWrap/>
            <w:hideMark/>
          </w:tcPr>
          <w:p w14:paraId="01D8E0D5" w14:textId="77777777" w:rsidR="00D43CF4" w:rsidRPr="00D43CF4" w:rsidRDefault="00D43CF4" w:rsidP="00D43CF4">
            <w:pPr>
              <w:rPr>
                <w:rFonts w:ascii="Arial" w:hAnsi="Arial" w:cs="Arial"/>
                <w:sz w:val="16"/>
                <w:szCs w:val="16"/>
              </w:rPr>
            </w:pPr>
          </w:p>
        </w:tc>
        <w:tc>
          <w:tcPr>
            <w:tcW w:w="283" w:type="dxa"/>
            <w:noWrap/>
            <w:hideMark/>
          </w:tcPr>
          <w:p w14:paraId="7835F4A9" w14:textId="77777777" w:rsidR="00D43CF4" w:rsidRPr="00D43CF4" w:rsidRDefault="00D43CF4" w:rsidP="00D43CF4">
            <w:pPr>
              <w:rPr>
                <w:rFonts w:ascii="Arial" w:hAnsi="Arial" w:cs="Arial"/>
                <w:sz w:val="16"/>
                <w:szCs w:val="16"/>
              </w:rPr>
            </w:pPr>
          </w:p>
        </w:tc>
        <w:tc>
          <w:tcPr>
            <w:tcW w:w="510" w:type="dxa"/>
            <w:noWrap/>
            <w:hideMark/>
          </w:tcPr>
          <w:p w14:paraId="48F7FAD2" w14:textId="77777777" w:rsidR="00D43CF4" w:rsidRPr="00D43CF4" w:rsidRDefault="00D43CF4" w:rsidP="00D43CF4">
            <w:pPr>
              <w:rPr>
                <w:rFonts w:ascii="Arial" w:hAnsi="Arial" w:cs="Arial"/>
                <w:sz w:val="16"/>
                <w:szCs w:val="16"/>
              </w:rPr>
            </w:pPr>
          </w:p>
        </w:tc>
      </w:tr>
      <w:tr w:rsidR="00D43CF4" w:rsidRPr="00D43CF4" w14:paraId="6C28E833" w14:textId="77777777" w:rsidTr="009438F7">
        <w:trPr>
          <w:trHeight w:val="300"/>
        </w:trPr>
        <w:tc>
          <w:tcPr>
            <w:tcW w:w="283" w:type="dxa"/>
            <w:noWrap/>
            <w:hideMark/>
          </w:tcPr>
          <w:p w14:paraId="73C20A77" w14:textId="42A95B5C" w:rsidR="00D43CF4" w:rsidRPr="00D43CF4" w:rsidRDefault="00135ECA" w:rsidP="00D43CF4">
            <w:pPr>
              <w:rPr>
                <w:rFonts w:ascii="Arial" w:hAnsi="Arial" w:cs="Arial"/>
                <w:sz w:val="16"/>
                <w:szCs w:val="16"/>
              </w:rPr>
            </w:pPr>
            <w:r>
              <w:rPr>
                <w:rFonts w:ascii="Arial" w:hAnsi="Arial" w:cs="Arial"/>
                <w:sz w:val="16"/>
                <w:szCs w:val="16"/>
              </w:rPr>
              <w:t>14</w:t>
            </w:r>
          </w:p>
        </w:tc>
        <w:tc>
          <w:tcPr>
            <w:tcW w:w="3345" w:type="dxa"/>
            <w:noWrap/>
            <w:hideMark/>
          </w:tcPr>
          <w:p w14:paraId="761878A1" w14:textId="04273BA0" w:rsidR="00D43CF4" w:rsidRPr="00D43CF4" w:rsidRDefault="00D43CF4" w:rsidP="00D43CF4">
            <w:pPr>
              <w:rPr>
                <w:rFonts w:ascii="Arial" w:hAnsi="Arial" w:cs="Arial"/>
                <w:sz w:val="16"/>
                <w:szCs w:val="16"/>
              </w:rPr>
            </w:pPr>
            <w:r>
              <w:rPr>
                <w:rFonts w:ascii="Arial" w:hAnsi="Arial" w:cs="Arial"/>
                <w:sz w:val="16"/>
                <w:szCs w:val="16"/>
                <w:lang w:val="nl-NL"/>
              </w:rPr>
              <w:t>Physical activity = Light activity</w:t>
            </w:r>
          </w:p>
        </w:tc>
        <w:tc>
          <w:tcPr>
            <w:tcW w:w="397" w:type="dxa"/>
            <w:noWrap/>
            <w:hideMark/>
          </w:tcPr>
          <w:p w14:paraId="23D8AD01" w14:textId="77777777" w:rsidR="00D43CF4" w:rsidRPr="00D43CF4" w:rsidRDefault="00D43CF4" w:rsidP="009438F7">
            <w:pPr>
              <w:jc w:val="right"/>
              <w:rPr>
                <w:rFonts w:ascii="Arial" w:hAnsi="Arial" w:cs="Arial"/>
                <w:sz w:val="16"/>
                <w:szCs w:val="16"/>
              </w:rPr>
            </w:pPr>
            <w:r w:rsidRPr="00D43CF4">
              <w:rPr>
                <w:rFonts w:ascii="Arial" w:hAnsi="Arial" w:cs="Arial"/>
                <w:sz w:val="16"/>
                <w:szCs w:val="16"/>
              </w:rPr>
              <w:t>-3.1</w:t>
            </w:r>
          </w:p>
        </w:tc>
        <w:tc>
          <w:tcPr>
            <w:tcW w:w="510" w:type="dxa"/>
            <w:noWrap/>
            <w:hideMark/>
          </w:tcPr>
          <w:p w14:paraId="4A71C439" w14:textId="77777777" w:rsidR="00D43CF4" w:rsidRPr="00D43CF4" w:rsidRDefault="00D43CF4" w:rsidP="00D43CF4">
            <w:pPr>
              <w:rPr>
                <w:rFonts w:ascii="Arial" w:hAnsi="Arial" w:cs="Arial"/>
                <w:sz w:val="16"/>
                <w:szCs w:val="16"/>
              </w:rPr>
            </w:pPr>
          </w:p>
        </w:tc>
        <w:tc>
          <w:tcPr>
            <w:tcW w:w="964" w:type="dxa"/>
            <w:noWrap/>
            <w:hideMark/>
          </w:tcPr>
          <w:p w14:paraId="098195C7" w14:textId="77777777" w:rsidR="00D43CF4" w:rsidRPr="00D43CF4" w:rsidRDefault="00D43CF4" w:rsidP="00D43CF4">
            <w:pPr>
              <w:rPr>
                <w:rFonts w:ascii="Arial" w:hAnsi="Arial" w:cs="Arial"/>
                <w:sz w:val="16"/>
                <w:szCs w:val="16"/>
              </w:rPr>
            </w:pPr>
            <w:r w:rsidRPr="00D43CF4">
              <w:rPr>
                <w:rFonts w:ascii="Arial" w:hAnsi="Arial" w:cs="Arial"/>
                <w:sz w:val="16"/>
                <w:szCs w:val="16"/>
              </w:rPr>
              <w:t>[-9.7, 3.5]</w:t>
            </w:r>
          </w:p>
        </w:tc>
        <w:tc>
          <w:tcPr>
            <w:tcW w:w="510" w:type="dxa"/>
            <w:noWrap/>
            <w:hideMark/>
          </w:tcPr>
          <w:p w14:paraId="4B5BA951" w14:textId="77777777" w:rsidR="00D43CF4" w:rsidRPr="00D43CF4" w:rsidRDefault="00D43CF4" w:rsidP="00D43CF4">
            <w:pPr>
              <w:rPr>
                <w:rFonts w:ascii="Arial" w:hAnsi="Arial" w:cs="Arial"/>
                <w:sz w:val="16"/>
                <w:szCs w:val="16"/>
              </w:rPr>
            </w:pPr>
          </w:p>
        </w:tc>
        <w:tc>
          <w:tcPr>
            <w:tcW w:w="283" w:type="dxa"/>
            <w:noWrap/>
            <w:hideMark/>
          </w:tcPr>
          <w:p w14:paraId="167B60D8" w14:textId="77777777" w:rsidR="00D43CF4" w:rsidRPr="00D43CF4" w:rsidRDefault="00D43CF4" w:rsidP="00D43CF4">
            <w:pPr>
              <w:rPr>
                <w:rFonts w:ascii="Arial" w:hAnsi="Arial" w:cs="Arial"/>
                <w:sz w:val="16"/>
                <w:szCs w:val="16"/>
              </w:rPr>
            </w:pPr>
          </w:p>
        </w:tc>
        <w:tc>
          <w:tcPr>
            <w:tcW w:w="680" w:type="dxa"/>
            <w:noWrap/>
            <w:hideMark/>
          </w:tcPr>
          <w:p w14:paraId="163EFED6" w14:textId="77777777" w:rsidR="00D43CF4" w:rsidRPr="00D43CF4" w:rsidRDefault="00D43CF4" w:rsidP="00D43CF4">
            <w:pPr>
              <w:rPr>
                <w:rFonts w:ascii="Arial" w:hAnsi="Arial" w:cs="Arial"/>
                <w:sz w:val="16"/>
                <w:szCs w:val="16"/>
              </w:rPr>
            </w:pPr>
          </w:p>
        </w:tc>
        <w:tc>
          <w:tcPr>
            <w:tcW w:w="283" w:type="dxa"/>
            <w:noWrap/>
            <w:hideMark/>
          </w:tcPr>
          <w:p w14:paraId="09C30C58" w14:textId="77777777" w:rsidR="00D43CF4" w:rsidRPr="00D43CF4" w:rsidRDefault="00D43CF4" w:rsidP="00D43CF4">
            <w:pPr>
              <w:rPr>
                <w:rFonts w:ascii="Arial" w:hAnsi="Arial" w:cs="Arial"/>
                <w:sz w:val="16"/>
                <w:szCs w:val="16"/>
              </w:rPr>
            </w:pPr>
          </w:p>
        </w:tc>
        <w:tc>
          <w:tcPr>
            <w:tcW w:w="510" w:type="dxa"/>
            <w:noWrap/>
            <w:hideMark/>
          </w:tcPr>
          <w:p w14:paraId="1ABD5314" w14:textId="77777777" w:rsidR="00D43CF4" w:rsidRPr="00D43CF4" w:rsidRDefault="00D43CF4" w:rsidP="00D43CF4">
            <w:pPr>
              <w:rPr>
                <w:rFonts w:ascii="Arial" w:hAnsi="Arial" w:cs="Arial"/>
                <w:sz w:val="16"/>
                <w:szCs w:val="16"/>
              </w:rPr>
            </w:pPr>
          </w:p>
        </w:tc>
      </w:tr>
      <w:tr w:rsidR="00D43CF4" w:rsidRPr="00D43CF4" w14:paraId="754EC651" w14:textId="77777777" w:rsidTr="009438F7">
        <w:trPr>
          <w:trHeight w:val="300"/>
        </w:trPr>
        <w:tc>
          <w:tcPr>
            <w:tcW w:w="283" w:type="dxa"/>
            <w:noWrap/>
            <w:hideMark/>
          </w:tcPr>
          <w:p w14:paraId="7860E6BB" w14:textId="2A76F906" w:rsidR="00D43CF4" w:rsidRPr="00D43CF4" w:rsidRDefault="00135ECA" w:rsidP="00D43CF4">
            <w:pPr>
              <w:rPr>
                <w:rFonts w:ascii="Arial" w:hAnsi="Arial" w:cs="Arial"/>
                <w:sz w:val="16"/>
                <w:szCs w:val="16"/>
              </w:rPr>
            </w:pPr>
            <w:r>
              <w:rPr>
                <w:rFonts w:ascii="Arial" w:hAnsi="Arial" w:cs="Arial"/>
                <w:sz w:val="16"/>
                <w:szCs w:val="16"/>
              </w:rPr>
              <w:t>15</w:t>
            </w:r>
          </w:p>
        </w:tc>
        <w:tc>
          <w:tcPr>
            <w:tcW w:w="3345" w:type="dxa"/>
            <w:noWrap/>
            <w:hideMark/>
          </w:tcPr>
          <w:p w14:paraId="38809E07" w14:textId="78BBD460" w:rsidR="00D43CF4" w:rsidRPr="00D43CF4" w:rsidRDefault="00D43CF4" w:rsidP="00D43CF4">
            <w:pPr>
              <w:rPr>
                <w:rFonts w:ascii="Arial" w:hAnsi="Arial" w:cs="Arial"/>
                <w:sz w:val="16"/>
                <w:szCs w:val="16"/>
              </w:rPr>
            </w:pPr>
            <w:r w:rsidRPr="00603BA4">
              <w:rPr>
                <w:rFonts w:ascii="Arial" w:hAnsi="Arial" w:cs="Arial"/>
                <w:sz w:val="16"/>
                <w:szCs w:val="16"/>
              </w:rPr>
              <w:t>Group setting = Together with others</w:t>
            </w:r>
          </w:p>
        </w:tc>
        <w:tc>
          <w:tcPr>
            <w:tcW w:w="397" w:type="dxa"/>
            <w:noWrap/>
            <w:hideMark/>
          </w:tcPr>
          <w:p w14:paraId="393B4364" w14:textId="77777777" w:rsidR="00D43CF4" w:rsidRPr="00D43CF4" w:rsidRDefault="00D43CF4" w:rsidP="009438F7">
            <w:pPr>
              <w:jc w:val="right"/>
              <w:rPr>
                <w:rFonts w:ascii="Arial" w:hAnsi="Arial" w:cs="Arial"/>
                <w:sz w:val="16"/>
                <w:szCs w:val="16"/>
              </w:rPr>
            </w:pPr>
            <w:r w:rsidRPr="00D43CF4">
              <w:rPr>
                <w:rFonts w:ascii="Arial" w:hAnsi="Arial" w:cs="Arial"/>
                <w:sz w:val="16"/>
                <w:szCs w:val="16"/>
              </w:rPr>
              <w:t>-1.7</w:t>
            </w:r>
          </w:p>
        </w:tc>
        <w:tc>
          <w:tcPr>
            <w:tcW w:w="510" w:type="dxa"/>
            <w:noWrap/>
            <w:hideMark/>
          </w:tcPr>
          <w:p w14:paraId="31952CCB" w14:textId="77777777" w:rsidR="00D43CF4" w:rsidRPr="00D43CF4" w:rsidRDefault="00D43CF4" w:rsidP="00D43CF4">
            <w:pPr>
              <w:rPr>
                <w:rFonts w:ascii="Arial" w:hAnsi="Arial" w:cs="Arial"/>
                <w:sz w:val="16"/>
                <w:szCs w:val="16"/>
              </w:rPr>
            </w:pPr>
          </w:p>
        </w:tc>
        <w:tc>
          <w:tcPr>
            <w:tcW w:w="964" w:type="dxa"/>
            <w:noWrap/>
            <w:hideMark/>
          </w:tcPr>
          <w:p w14:paraId="42E43CF1" w14:textId="77777777" w:rsidR="00D43CF4" w:rsidRPr="00D43CF4" w:rsidRDefault="00D43CF4" w:rsidP="00D43CF4">
            <w:pPr>
              <w:rPr>
                <w:rFonts w:ascii="Arial" w:hAnsi="Arial" w:cs="Arial"/>
                <w:sz w:val="16"/>
                <w:szCs w:val="16"/>
              </w:rPr>
            </w:pPr>
            <w:r w:rsidRPr="00D43CF4">
              <w:rPr>
                <w:rFonts w:ascii="Arial" w:hAnsi="Arial" w:cs="Arial"/>
                <w:sz w:val="16"/>
                <w:szCs w:val="16"/>
              </w:rPr>
              <w:t>[-8.7, 5.4]</w:t>
            </w:r>
          </w:p>
        </w:tc>
        <w:tc>
          <w:tcPr>
            <w:tcW w:w="510" w:type="dxa"/>
            <w:noWrap/>
            <w:hideMark/>
          </w:tcPr>
          <w:p w14:paraId="4902B12F" w14:textId="77777777" w:rsidR="00D43CF4" w:rsidRPr="00D43CF4" w:rsidRDefault="00D43CF4" w:rsidP="00D43CF4">
            <w:pPr>
              <w:rPr>
                <w:rFonts w:ascii="Arial" w:hAnsi="Arial" w:cs="Arial"/>
                <w:sz w:val="16"/>
                <w:szCs w:val="16"/>
              </w:rPr>
            </w:pPr>
          </w:p>
        </w:tc>
        <w:tc>
          <w:tcPr>
            <w:tcW w:w="283" w:type="dxa"/>
            <w:noWrap/>
            <w:hideMark/>
          </w:tcPr>
          <w:p w14:paraId="0754246E" w14:textId="77777777" w:rsidR="00D43CF4" w:rsidRPr="00D43CF4" w:rsidRDefault="00D43CF4" w:rsidP="00D43CF4">
            <w:pPr>
              <w:rPr>
                <w:rFonts w:ascii="Arial" w:hAnsi="Arial" w:cs="Arial"/>
                <w:sz w:val="16"/>
                <w:szCs w:val="16"/>
              </w:rPr>
            </w:pPr>
          </w:p>
        </w:tc>
        <w:tc>
          <w:tcPr>
            <w:tcW w:w="680" w:type="dxa"/>
            <w:noWrap/>
            <w:hideMark/>
          </w:tcPr>
          <w:p w14:paraId="420646F5" w14:textId="77777777" w:rsidR="00D43CF4" w:rsidRPr="00D43CF4" w:rsidRDefault="00D43CF4" w:rsidP="00D43CF4">
            <w:pPr>
              <w:rPr>
                <w:rFonts w:ascii="Arial" w:hAnsi="Arial" w:cs="Arial"/>
                <w:sz w:val="16"/>
                <w:szCs w:val="16"/>
              </w:rPr>
            </w:pPr>
          </w:p>
        </w:tc>
        <w:tc>
          <w:tcPr>
            <w:tcW w:w="283" w:type="dxa"/>
            <w:noWrap/>
            <w:hideMark/>
          </w:tcPr>
          <w:p w14:paraId="05DD0B49" w14:textId="77777777" w:rsidR="00D43CF4" w:rsidRPr="00D43CF4" w:rsidRDefault="00D43CF4" w:rsidP="00D43CF4">
            <w:pPr>
              <w:rPr>
                <w:rFonts w:ascii="Arial" w:hAnsi="Arial" w:cs="Arial"/>
                <w:sz w:val="16"/>
                <w:szCs w:val="16"/>
              </w:rPr>
            </w:pPr>
          </w:p>
        </w:tc>
        <w:tc>
          <w:tcPr>
            <w:tcW w:w="510" w:type="dxa"/>
            <w:noWrap/>
            <w:hideMark/>
          </w:tcPr>
          <w:p w14:paraId="0C06A0AD" w14:textId="77777777" w:rsidR="00D43CF4" w:rsidRPr="00D43CF4" w:rsidRDefault="00D43CF4" w:rsidP="00D43CF4">
            <w:pPr>
              <w:rPr>
                <w:rFonts w:ascii="Arial" w:hAnsi="Arial" w:cs="Arial"/>
                <w:sz w:val="16"/>
                <w:szCs w:val="16"/>
              </w:rPr>
            </w:pPr>
          </w:p>
        </w:tc>
      </w:tr>
      <w:tr w:rsidR="00D43CF4" w:rsidRPr="00D43CF4" w14:paraId="78C89AC0" w14:textId="77777777" w:rsidTr="009438F7">
        <w:trPr>
          <w:trHeight w:val="300"/>
        </w:trPr>
        <w:tc>
          <w:tcPr>
            <w:tcW w:w="283" w:type="dxa"/>
            <w:noWrap/>
            <w:hideMark/>
          </w:tcPr>
          <w:p w14:paraId="6A1AF77A" w14:textId="6C88E0F8" w:rsidR="00D43CF4" w:rsidRPr="00D43CF4" w:rsidRDefault="00135ECA" w:rsidP="00D43CF4">
            <w:pPr>
              <w:rPr>
                <w:rFonts w:ascii="Arial" w:hAnsi="Arial" w:cs="Arial"/>
                <w:sz w:val="16"/>
                <w:szCs w:val="16"/>
              </w:rPr>
            </w:pPr>
            <w:r>
              <w:rPr>
                <w:rFonts w:ascii="Arial" w:hAnsi="Arial" w:cs="Arial"/>
                <w:sz w:val="16"/>
                <w:szCs w:val="16"/>
              </w:rPr>
              <w:t>15</w:t>
            </w:r>
          </w:p>
        </w:tc>
        <w:tc>
          <w:tcPr>
            <w:tcW w:w="3345" w:type="dxa"/>
            <w:noWrap/>
            <w:hideMark/>
          </w:tcPr>
          <w:p w14:paraId="2794EC72" w14:textId="56F91837" w:rsidR="00D43CF4" w:rsidRPr="00D43CF4" w:rsidRDefault="00D43CF4" w:rsidP="00D43CF4">
            <w:pPr>
              <w:rPr>
                <w:rFonts w:ascii="Arial" w:hAnsi="Arial" w:cs="Arial"/>
                <w:sz w:val="16"/>
                <w:szCs w:val="16"/>
              </w:rPr>
            </w:pPr>
            <w:r>
              <w:rPr>
                <w:rFonts w:ascii="Arial" w:hAnsi="Arial" w:cs="Arial"/>
                <w:sz w:val="16"/>
                <w:szCs w:val="16"/>
                <w:lang w:val="nl-NL"/>
              </w:rPr>
              <w:t>Group setting = Observers present</w:t>
            </w:r>
          </w:p>
        </w:tc>
        <w:tc>
          <w:tcPr>
            <w:tcW w:w="397" w:type="dxa"/>
            <w:noWrap/>
            <w:hideMark/>
          </w:tcPr>
          <w:p w14:paraId="173FA530" w14:textId="77777777" w:rsidR="00D43CF4" w:rsidRPr="00D43CF4" w:rsidRDefault="00D43CF4" w:rsidP="009438F7">
            <w:pPr>
              <w:jc w:val="right"/>
              <w:rPr>
                <w:rFonts w:ascii="Arial" w:hAnsi="Arial" w:cs="Arial"/>
                <w:sz w:val="16"/>
                <w:szCs w:val="16"/>
              </w:rPr>
            </w:pPr>
            <w:r w:rsidRPr="00D43CF4">
              <w:rPr>
                <w:rFonts w:ascii="Arial" w:hAnsi="Arial" w:cs="Arial"/>
                <w:sz w:val="16"/>
                <w:szCs w:val="16"/>
              </w:rPr>
              <w:t>-2.8</w:t>
            </w:r>
          </w:p>
        </w:tc>
        <w:tc>
          <w:tcPr>
            <w:tcW w:w="510" w:type="dxa"/>
            <w:noWrap/>
            <w:hideMark/>
          </w:tcPr>
          <w:p w14:paraId="7FB0D8C2" w14:textId="77777777" w:rsidR="00D43CF4" w:rsidRPr="00D43CF4" w:rsidRDefault="00D43CF4" w:rsidP="00D43CF4">
            <w:pPr>
              <w:rPr>
                <w:rFonts w:ascii="Arial" w:hAnsi="Arial" w:cs="Arial"/>
                <w:sz w:val="16"/>
                <w:szCs w:val="16"/>
              </w:rPr>
            </w:pPr>
          </w:p>
        </w:tc>
        <w:tc>
          <w:tcPr>
            <w:tcW w:w="964" w:type="dxa"/>
            <w:noWrap/>
            <w:hideMark/>
          </w:tcPr>
          <w:p w14:paraId="3E787EC4" w14:textId="77777777" w:rsidR="00D43CF4" w:rsidRPr="00D43CF4" w:rsidRDefault="00D43CF4" w:rsidP="00D43CF4">
            <w:pPr>
              <w:rPr>
                <w:rFonts w:ascii="Arial" w:hAnsi="Arial" w:cs="Arial"/>
                <w:sz w:val="16"/>
                <w:szCs w:val="16"/>
              </w:rPr>
            </w:pPr>
            <w:r w:rsidRPr="00D43CF4">
              <w:rPr>
                <w:rFonts w:ascii="Arial" w:hAnsi="Arial" w:cs="Arial"/>
                <w:sz w:val="16"/>
                <w:szCs w:val="16"/>
              </w:rPr>
              <w:t>[-7.1, 1.4]</w:t>
            </w:r>
          </w:p>
        </w:tc>
        <w:tc>
          <w:tcPr>
            <w:tcW w:w="510" w:type="dxa"/>
            <w:noWrap/>
            <w:hideMark/>
          </w:tcPr>
          <w:p w14:paraId="2FA3FB72" w14:textId="77777777" w:rsidR="00D43CF4" w:rsidRPr="00D43CF4" w:rsidRDefault="00D43CF4" w:rsidP="00D43CF4">
            <w:pPr>
              <w:rPr>
                <w:rFonts w:ascii="Arial" w:hAnsi="Arial" w:cs="Arial"/>
                <w:sz w:val="16"/>
                <w:szCs w:val="16"/>
              </w:rPr>
            </w:pPr>
          </w:p>
        </w:tc>
        <w:tc>
          <w:tcPr>
            <w:tcW w:w="283" w:type="dxa"/>
            <w:noWrap/>
            <w:hideMark/>
          </w:tcPr>
          <w:p w14:paraId="40F220E0" w14:textId="77777777" w:rsidR="00D43CF4" w:rsidRPr="00D43CF4" w:rsidRDefault="00D43CF4" w:rsidP="00D43CF4">
            <w:pPr>
              <w:rPr>
                <w:rFonts w:ascii="Arial" w:hAnsi="Arial" w:cs="Arial"/>
                <w:sz w:val="16"/>
                <w:szCs w:val="16"/>
              </w:rPr>
            </w:pPr>
          </w:p>
        </w:tc>
        <w:tc>
          <w:tcPr>
            <w:tcW w:w="680" w:type="dxa"/>
            <w:noWrap/>
            <w:hideMark/>
          </w:tcPr>
          <w:p w14:paraId="23E410C3" w14:textId="77777777" w:rsidR="00D43CF4" w:rsidRPr="00D43CF4" w:rsidRDefault="00D43CF4" w:rsidP="00D43CF4">
            <w:pPr>
              <w:rPr>
                <w:rFonts w:ascii="Arial" w:hAnsi="Arial" w:cs="Arial"/>
                <w:sz w:val="16"/>
                <w:szCs w:val="16"/>
              </w:rPr>
            </w:pPr>
          </w:p>
        </w:tc>
        <w:tc>
          <w:tcPr>
            <w:tcW w:w="283" w:type="dxa"/>
            <w:noWrap/>
            <w:hideMark/>
          </w:tcPr>
          <w:p w14:paraId="7F63C514" w14:textId="77777777" w:rsidR="00D43CF4" w:rsidRPr="00D43CF4" w:rsidRDefault="00D43CF4" w:rsidP="00D43CF4">
            <w:pPr>
              <w:rPr>
                <w:rFonts w:ascii="Arial" w:hAnsi="Arial" w:cs="Arial"/>
                <w:sz w:val="16"/>
                <w:szCs w:val="16"/>
              </w:rPr>
            </w:pPr>
          </w:p>
        </w:tc>
        <w:tc>
          <w:tcPr>
            <w:tcW w:w="510" w:type="dxa"/>
            <w:noWrap/>
            <w:hideMark/>
          </w:tcPr>
          <w:p w14:paraId="318C91F8" w14:textId="77777777" w:rsidR="00D43CF4" w:rsidRPr="00D43CF4" w:rsidRDefault="00D43CF4" w:rsidP="00D43CF4">
            <w:pPr>
              <w:rPr>
                <w:rFonts w:ascii="Arial" w:hAnsi="Arial" w:cs="Arial"/>
                <w:sz w:val="16"/>
                <w:szCs w:val="16"/>
              </w:rPr>
            </w:pPr>
          </w:p>
        </w:tc>
      </w:tr>
    </w:tbl>
    <w:p w14:paraId="14946089" w14:textId="5180A4BF" w:rsidR="00D43CF4" w:rsidRDefault="00D43CF4" w:rsidP="00DC789A">
      <w:pPr>
        <w:rPr>
          <w:rFonts w:ascii="Arial" w:hAnsi="Arial" w:cs="Arial"/>
          <w:sz w:val="16"/>
          <w:szCs w:val="16"/>
        </w:rPr>
      </w:pPr>
    </w:p>
    <w:p w14:paraId="4BD86F1E" w14:textId="23BE14F2" w:rsidR="003B4632" w:rsidRDefault="00CF38E5" w:rsidP="004459D4">
      <w:pPr>
        <w:rPr>
          <w:rFonts w:ascii="Arial" w:hAnsi="Arial" w:cs="Arial"/>
          <w:sz w:val="20"/>
          <w:szCs w:val="20"/>
        </w:rPr>
      </w:pPr>
      <w:r w:rsidRPr="00CF38E5">
        <w:rPr>
          <w:rFonts w:ascii="Arial" w:hAnsi="Arial" w:cs="Arial"/>
          <w:i/>
          <w:iCs/>
          <w:color w:val="000000" w:themeColor="text1"/>
          <w:sz w:val="20"/>
          <w:szCs w:val="20"/>
        </w:rPr>
        <w:t>Note:</w:t>
      </w:r>
      <w:r>
        <w:rPr>
          <w:rFonts w:ascii="Arial" w:hAnsi="Arial" w:cs="Arial"/>
          <w:color w:val="000000" w:themeColor="text1"/>
          <w:sz w:val="20"/>
          <w:szCs w:val="20"/>
        </w:rPr>
        <w:t xml:space="preserve"> </w:t>
      </w:r>
      <w:r w:rsidR="00C21148" w:rsidRPr="00EA25AA">
        <w:rPr>
          <w:rFonts w:ascii="Arial" w:hAnsi="Arial" w:cs="Arial"/>
          <w:color w:val="000000" w:themeColor="text1"/>
          <w:sz w:val="20"/>
          <w:szCs w:val="20"/>
        </w:rPr>
        <w:t>All moderators are tested together in the same model.</w:t>
      </w:r>
      <w:r w:rsidR="00FF1195" w:rsidRPr="00EA25AA">
        <w:rPr>
          <w:rFonts w:ascii="Arial" w:hAnsi="Arial" w:cs="Arial"/>
          <w:color w:val="000000" w:themeColor="text1"/>
          <w:sz w:val="20"/>
          <w:szCs w:val="20"/>
        </w:rPr>
        <w:t xml:space="preserve"> The dependent variable was negative affect. * p &lt; .05; ** p &lt; .01; *** p &lt; .001.</w:t>
      </w:r>
    </w:p>
    <w:p w14:paraId="28F2A127" w14:textId="55BA3700" w:rsidR="00D36E07" w:rsidRPr="00D36E07" w:rsidRDefault="003B4632">
      <w:pPr>
        <w:rPr>
          <w:rFonts w:ascii="Arial" w:hAnsi="Arial" w:cs="Arial"/>
          <w:sz w:val="20"/>
          <w:szCs w:val="20"/>
        </w:rPr>
      </w:pPr>
      <w:r>
        <w:rPr>
          <w:rFonts w:ascii="Arial" w:hAnsi="Arial" w:cs="Arial"/>
          <w:sz w:val="20"/>
          <w:szCs w:val="20"/>
        </w:rPr>
        <w:br w:type="page"/>
      </w:r>
    </w:p>
    <w:p w14:paraId="76A13221" w14:textId="2BCF5768" w:rsidR="00CF49EB" w:rsidRDefault="00CF49EB">
      <w:pPr>
        <w:rPr>
          <w:rFonts w:ascii="Arial" w:hAnsi="Arial" w:cs="Arial"/>
          <w:b/>
          <w:bCs/>
          <w:sz w:val="20"/>
          <w:szCs w:val="20"/>
        </w:rPr>
      </w:pPr>
      <w:r>
        <w:rPr>
          <w:rFonts w:ascii="Arial" w:hAnsi="Arial" w:cs="Arial"/>
          <w:b/>
          <w:bCs/>
          <w:sz w:val="20"/>
          <w:szCs w:val="20"/>
        </w:rPr>
        <w:lastRenderedPageBreak/>
        <w:t>Simulations to examine if individual-level response biases can account for the results</w:t>
      </w:r>
    </w:p>
    <w:p w14:paraId="46AB1B97" w14:textId="5278C56A" w:rsidR="00D418B8" w:rsidRPr="00D418B8" w:rsidRDefault="00D418B8" w:rsidP="002F138B">
      <w:pPr>
        <w:spacing w:line="276" w:lineRule="auto"/>
        <w:rPr>
          <w:rFonts w:ascii="Arial" w:hAnsi="Arial" w:cs="Arial"/>
          <w:b/>
          <w:bCs/>
          <w:i/>
          <w:iCs/>
          <w:sz w:val="20"/>
          <w:szCs w:val="20"/>
        </w:rPr>
      </w:pPr>
      <w:r w:rsidRPr="00D418B8">
        <w:rPr>
          <w:rFonts w:ascii="Arial" w:hAnsi="Arial" w:cs="Arial"/>
          <w:b/>
          <w:bCs/>
          <w:i/>
          <w:iCs/>
          <w:sz w:val="20"/>
          <w:szCs w:val="20"/>
        </w:rPr>
        <w:t>Background</w:t>
      </w:r>
    </w:p>
    <w:p w14:paraId="6B2B60C8" w14:textId="5DCD4E26" w:rsidR="00CF49EB" w:rsidRDefault="00D418B8" w:rsidP="002F138B">
      <w:pPr>
        <w:spacing w:line="276" w:lineRule="auto"/>
        <w:rPr>
          <w:rFonts w:ascii="Arial" w:hAnsi="Arial" w:cs="Arial"/>
          <w:sz w:val="20"/>
          <w:szCs w:val="20"/>
        </w:rPr>
      </w:pPr>
      <w:r>
        <w:rPr>
          <w:rFonts w:ascii="Arial" w:hAnsi="Arial" w:cs="Arial"/>
          <w:sz w:val="20"/>
          <w:szCs w:val="20"/>
        </w:rPr>
        <w:t xml:space="preserve">One may </w:t>
      </w:r>
      <w:r w:rsidR="00CF49EB">
        <w:rPr>
          <w:rFonts w:ascii="Arial" w:hAnsi="Arial" w:cs="Arial"/>
          <w:sz w:val="20"/>
          <w:szCs w:val="20"/>
        </w:rPr>
        <w:t>suspect that our main finding</w:t>
      </w:r>
      <w:r w:rsidR="00C07825">
        <w:rPr>
          <w:rFonts w:ascii="Arial" w:hAnsi="Arial" w:cs="Arial"/>
          <w:sz w:val="20"/>
          <w:szCs w:val="20"/>
        </w:rPr>
        <w:t>—</w:t>
      </w:r>
      <w:r w:rsidR="00CF49EB">
        <w:rPr>
          <w:rFonts w:ascii="Arial" w:hAnsi="Arial" w:cs="Arial"/>
          <w:sz w:val="20"/>
          <w:szCs w:val="20"/>
        </w:rPr>
        <w:t>i.e., the association between effort and negative affect</w:t>
      </w:r>
      <w:r w:rsidR="00C07825">
        <w:rPr>
          <w:rFonts w:ascii="Arial" w:hAnsi="Arial" w:cs="Arial"/>
          <w:sz w:val="20"/>
          <w:szCs w:val="20"/>
        </w:rPr>
        <w:t>—</w:t>
      </w:r>
      <w:r w:rsidR="00CF49EB">
        <w:rPr>
          <w:rFonts w:ascii="Arial" w:hAnsi="Arial" w:cs="Arial"/>
          <w:sz w:val="20"/>
          <w:szCs w:val="20"/>
        </w:rPr>
        <w:t xml:space="preserve">does not reflect a true association between effort and </w:t>
      </w:r>
      <w:r>
        <w:rPr>
          <w:rFonts w:ascii="Arial" w:hAnsi="Arial" w:cs="Arial"/>
          <w:sz w:val="20"/>
          <w:szCs w:val="20"/>
        </w:rPr>
        <w:t xml:space="preserve">negative </w:t>
      </w:r>
      <w:r w:rsidR="00CF49EB">
        <w:rPr>
          <w:rFonts w:ascii="Arial" w:hAnsi="Arial" w:cs="Arial"/>
          <w:sz w:val="20"/>
          <w:szCs w:val="20"/>
        </w:rPr>
        <w:t xml:space="preserve">affect, but that it can be explained from individual-level response biases. For example, people who are more likely to </w:t>
      </w:r>
      <w:r w:rsidR="00C6598C">
        <w:rPr>
          <w:rFonts w:ascii="Arial" w:hAnsi="Arial" w:cs="Arial"/>
          <w:sz w:val="20"/>
          <w:szCs w:val="20"/>
        </w:rPr>
        <w:t>agree with</w:t>
      </w:r>
      <w:r w:rsidR="00D1281E">
        <w:rPr>
          <w:rFonts w:ascii="Arial" w:hAnsi="Arial" w:cs="Arial"/>
          <w:sz w:val="20"/>
          <w:szCs w:val="20"/>
        </w:rPr>
        <w:t xml:space="preserve"> questionnaire</w:t>
      </w:r>
      <w:r w:rsidR="00C6598C">
        <w:rPr>
          <w:rFonts w:ascii="Arial" w:hAnsi="Arial" w:cs="Arial"/>
          <w:sz w:val="20"/>
          <w:szCs w:val="20"/>
        </w:rPr>
        <w:t xml:space="preserve"> statements </w:t>
      </w:r>
      <w:r w:rsidR="00541AFB">
        <w:rPr>
          <w:rFonts w:ascii="Arial" w:hAnsi="Arial" w:cs="Arial"/>
          <w:sz w:val="20"/>
          <w:szCs w:val="20"/>
        </w:rPr>
        <w:t>(i.e., people high</w:t>
      </w:r>
      <w:r w:rsidR="00767B4B">
        <w:rPr>
          <w:rFonts w:ascii="Arial" w:hAnsi="Arial" w:cs="Arial"/>
          <w:sz w:val="20"/>
          <w:szCs w:val="20"/>
        </w:rPr>
        <w:t>er</w:t>
      </w:r>
      <w:r w:rsidR="00541AFB">
        <w:rPr>
          <w:rFonts w:ascii="Arial" w:hAnsi="Arial" w:cs="Arial"/>
          <w:sz w:val="20"/>
          <w:szCs w:val="20"/>
        </w:rPr>
        <w:t xml:space="preserve"> in acquiescence bias) </w:t>
      </w:r>
      <w:r w:rsidR="00C6598C">
        <w:rPr>
          <w:rFonts w:ascii="Arial" w:hAnsi="Arial" w:cs="Arial"/>
          <w:sz w:val="20"/>
          <w:szCs w:val="20"/>
        </w:rPr>
        <w:t xml:space="preserve">will likely score higher both on effort </w:t>
      </w:r>
      <w:r w:rsidR="00C6598C" w:rsidRPr="00122C7E">
        <w:rPr>
          <w:rFonts w:ascii="Arial" w:hAnsi="Arial" w:cs="Arial"/>
          <w:i/>
          <w:iCs/>
          <w:sz w:val="20"/>
          <w:szCs w:val="20"/>
        </w:rPr>
        <w:t>and</w:t>
      </w:r>
      <w:r w:rsidR="00C6598C">
        <w:rPr>
          <w:rFonts w:ascii="Arial" w:hAnsi="Arial" w:cs="Arial"/>
          <w:sz w:val="20"/>
          <w:szCs w:val="20"/>
        </w:rPr>
        <w:t xml:space="preserve"> on negative affect. </w:t>
      </w:r>
      <w:r w:rsidR="00C07825">
        <w:rPr>
          <w:rFonts w:ascii="Arial" w:hAnsi="Arial" w:cs="Arial"/>
          <w:sz w:val="20"/>
          <w:szCs w:val="20"/>
        </w:rPr>
        <w:t xml:space="preserve">As a result of such </w:t>
      </w:r>
      <w:r w:rsidR="004E379D">
        <w:rPr>
          <w:rFonts w:ascii="Arial" w:hAnsi="Arial" w:cs="Arial"/>
          <w:sz w:val="20"/>
          <w:szCs w:val="20"/>
        </w:rPr>
        <w:t xml:space="preserve">variation in </w:t>
      </w:r>
      <w:r w:rsidR="00C07825">
        <w:rPr>
          <w:rFonts w:ascii="Arial" w:hAnsi="Arial" w:cs="Arial"/>
          <w:sz w:val="20"/>
          <w:szCs w:val="20"/>
        </w:rPr>
        <w:t>response tendencies</w:t>
      </w:r>
      <w:r w:rsidR="00C6598C">
        <w:rPr>
          <w:rFonts w:ascii="Arial" w:hAnsi="Arial" w:cs="Arial"/>
          <w:sz w:val="20"/>
          <w:szCs w:val="20"/>
        </w:rPr>
        <w:t xml:space="preserve">, </w:t>
      </w:r>
      <w:r w:rsidR="005C3A3F">
        <w:rPr>
          <w:rFonts w:ascii="Arial" w:hAnsi="Arial" w:cs="Arial"/>
          <w:sz w:val="20"/>
          <w:szCs w:val="20"/>
        </w:rPr>
        <w:t xml:space="preserve">within individual samples, </w:t>
      </w:r>
      <w:r w:rsidR="00C6598C">
        <w:rPr>
          <w:rFonts w:ascii="Arial" w:hAnsi="Arial" w:cs="Arial"/>
          <w:sz w:val="20"/>
          <w:szCs w:val="20"/>
        </w:rPr>
        <w:t>the correlation between effort and negative affect could be inflated or even fully spurious.</w:t>
      </w:r>
      <w:r w:rsidR="006152B8">
        <w:rPr>
          <w:rFonts w:ascii="Arial" w:hAnsi="Arial" w:cs="Arial"/>
          <w:sz w:val="20"/>
          <w:szCs w:val="20"/>
        </w:rPr>
        <w:t xml:space="preserve"> However, our meta-analysis was done </w:t>
      </w:r>
      <w:r w:rsidR="0093456D" w:rsidRPr="0093456D">
        <w:rPr>
          <w:rFonts w:ascii="Arial" w:hAnsi="Arial" w:cs="Arial"/>
          <w:i/>
          <w:iCs/>
          <w:sz w:val="20"/>
          <w:szCs w:val="20"/>
        </w:rPr>
        <w:t>across samples</w:t>
      </w:r>
      <w:r w:rsidR="0093456D">
        <w:rPr>
          <w:rFonts w:ascii="Arial" w:hAnsi="Arial" w:cs="Arial"/>
          <w:sz w:val="20"/>
          <w:szCs w:val="20"/>
        </w:rPr>
        <w:t xml:space="preserve">, i.e., </w:t>
      </w:r>
      <w:r w:rsidR="006152B8">
        <w:rPr>
          <w:rFonts w:ascii="Arial" w:hAnsi="Arial" w:cs="Arial"/>
          <w:sz w:val="20"/>
          <w:szCs w:val="20"/>
        </w:rPr>
        <w:t xml:space="preserve">on </w:t>
      </w:r>
      <w:r>
        <w:rPr>
          <w:rFonts w:ascii="Arial" w:hAnsi="Arial" w:cs="Arial"/>
          <w:sz w:val="20"/>
          <w:szCs w:val="20"/>
        </w:rPr>
        <w:t xml:space="preserve">summary statistics that were </w:t>
      </w:r>
      <w:r w:rsidR="0093456D">
        <w:rPr>
          <w:rFonts w:ascii="Arial" w:hAnsi="Arial" w:cs="Arial"/>
          <w:sz w:val="20"/>
          <w:szCs w:val="20"/>
        </w:rPr>
        <w:t xml:space="preserve">computed </w:t>
      </w:r>
      <w:r>
        <w:rPr>
          <w:rFonts w:ascii="Arial" w:hAnsi="Arial" w:cs="Arial"/>
          <w:sz w:val="20"/>
          <w:szCs w:val="20"/>
        </w:rPr>
        <w:t xml:space="preserve">on the sample </w:t>
      </w:r>
      <w:r w:rsidR="006152B8">
        <w:rPr>
          <w:rFonts w:ascii="Arial" w:hAnsi="Arial" w:cs="Arial"/>
          <w:sz w:val="20"/>
          <w:szCs w:val="20"/>
        </w:rPr>
        <w:t xml:space="preserve">level. It is an open question whether </w:t>
      </w:r>
      <w:r w:rsidR="006152B8" w:rsidRPr="0093456D">
        <w:rPr>
          <w:rFonts w:ascii="Arial" w:hAnsi="Arial" w:cs="Arial"/>
          <w:sz w:val="20"/>
          <w:szCs w:val="20"/>
        </w:rPr>
        <w:t>within-sample</w:t>
      </w:r>
      <w:r w:rsidR="0093456D" w:rsidRPr="0093456D">
        <w:rPr>
          <w:rFonts w:ascii="Arial" w:hAnsi="Arial" w:cs="Arial"/>
          <w:sz w:val="20"/>
          <w:szCs w:val="20"/>
        </w:rPr>
        <w:t>s</w:t>
      </w:r>
      <w:r w:rsidR="006152B8">
        <w:rPr>
          <w:rFonts w:ascii="Arial" w:hAnsi="Arial" w:cs="Arial"/>
          <w:sz w:val="20"/>
          <w:szCs w:val="20"/>
        </w:rPr>
        <w:t xml:space="preserve"> correlations (which </w:t>
      </w:r>
      <w:r w:rsidR="00BD729C">
        <w:rPr>
          <w:rFonts w:ascii="Arial" w:hAnsi="Arial" w:cs="Arial"/>
          <w:sz w:val="20"/>
          <w:szCs w:val="20"/>
        </w:rPr>
        <w:t xml:space="preserve">may </w:t>
      </w:r>
      <w:r w:rsidR="006152B8">
        <w:rPr>
          <w:rFonts w:ascii="Arial" w:hAnsi="Arial" w:cs="Arial"/>
          <w:sz w:val="20"/>
          <w:szCs w:val="20"/>
        </w:rPr>
        <w:t xml:space="preserve">be </w:t>
      </w:r>
      <w:r w:rsidR="00772BA8">
        <w:rPr>
          <w:rFonts w:ascii="Arial" w:hAnsi="Arial" w:cs="Arial"/>
          <w:sz w:val="20"/>
          <w:szCs w:val="20"/>
        </w:rPr>
        <w:t xml:space="preserve">due to </w:t>
      </w:r>
      <w:r w:rsidR="006152B8">
        <w:rPr>
          <w:rFonts w:ascii="Arial" w:hAnsi="Arial" w:cs="Arial"/>
          <w:sz w:val="20"/>
          <w:szCs w:val="20"/>
        </w:rPr>
        <w:t>response biases)</w:t>
      </w:r>
      <w:r w:rsidR="00B559AE">
        <w:rPr>
          <w:rFonts w:ascii="Arial" w:hAnsi="Arial" w:cs="Arial"/>
          <w:sz w:val="20"/>
          <w:szCs w:val="20"/>
        </w:rPr>
        <w:t xml:space="preserve"> can explain </w:t>
      </w:r>
      <w:r w:rsidR="004E7FE5">
        <w:rPr>
          <w:rFonts w:ascii="Arial" w:hAnsi="Arial" w:cs="Arial"/>
          <w:sz w:val="20"/>
          <w:szCs w:val="20"/>
        </w:rPr>
        <w:t>our main finding</w:t>
      </w:r>
      <w:r w:rsidR="00B559AE">
        <w:rPr>
          <w:rFonts w:ascii="Arial" w:hAnsi="Arial" w:cs="Arial"/>
          <w:sz w:val="20"/>
          <w:szCs w:val="20"/>
        </w:rPr>
        <w:t xml:space="preserve">. We </w:t>
      </w:r>
      <w:r w:rsidR="007B0281">
        <w:rPr>
          <w:rFonts w:ascii="Arial" w:hAnsi="Arial" w:cs="Arial"/>
          <w:sz w:val="20"/>
          <w:szCs w:val="20"/>
        </w:rPr>
        <w:t xml:space="preserve">conducted </w:t>
      </w:r>
      <w:r w:rsidR="00B559AE">
        <w:rPr>
          <w:rFonts w:ascii="Arial" w:hAnsi="Arial" w:cs="Arial"/>
          <w:sz w:val="20"/>
          <w:szCs w:val="20"/>
        </w:rPr>
        <w:t>simulations to explore this question.</w:t>
      </w:r>
    </w:p>
    <w:p w14:paraId="3280EFF0" w14:textId="3C2C89C5" w:rsidR="00D418B8" w:rsidRDefault="00D418B8" w:rsidP="002F138B">
      <w:pPr>
        <w:spacing w:line="276" w:lineRule="auto"/>
        <w:rPr>
          <w:rFonts w:ascii="Arial" w:hAnsi="Arial" w:cs="Arial"/>
          <w:b/>
          <w:bCs/>
          <w:i/>
          <w:iCs/>
          <w:sz w:val="20"/>
          <w:szCs w:val="20"/>
        </w:rPr>
      </w:pPr>
      <w:r w:rsidRPr="00D418B8">
        <w:rPr>
          <w:rFonts w:ascii="Arial" w:hAnsi="Arial" w:cs="Arial"/>
          <w:b/>
          <w:bCs/>
          <w:i/>
          <w:iCs/>
          <w:sz w:val="20"/>
          <w:szCs w:val="20"/>
        </w:rPr>
        <w:t>Method</w:t>
      </w:r>
    </w:p>
    <w:p w14:paraId="070C910B" w14:textId="611AB90A" w:rsidR="007B0281" w:rsidRPr="007B0281" w:rsidRDefault="007B0281" w:rsidP="002F138B">
      <w:pPr>
        <w:spacing w:line="276" w:lineRule="auto"/>
        <w:rPr>
          <w:rFonts w:ascii="Arial" w:hAnsi="Arial" w:cs="Arial"/>
          <w:sz w:val="20"/>
          <w:szCs w:val="20"/>
        </w:rPr>
      </w:pPr>
      <w:r>
        <w:rPr>
          <w:rFonts w:ascii="Arial" w:hAnsi="Arial" w:cs="Arial"/>
          <w:sz w:val="20"/>
          <w:szCs w:val="20"/>
        </w:rPr>
        <w:t>We present four sets of simulations. In each set, we assume</w:t>
      </w:r>
      <w:r w:rsidR="004F1247">
        <w:rPr>
          <w:rFonts w:ascii="Arial" w:hAnsi="Arial" w:cs="Arial"/>
          <w:sz w:val="20"/>
          <w:szCs w:val="20"/>
        </w:rPr>
        <w:t>d</w:t>
      </w:r>
      <w:r>
        <w:rPr>
          <w:rFonts w:ascii="Arial" w:hAnsi="Arial" w:cs="Arial"/>
          <w:sz w:val="20"/>
          <w:szCs w:val="20"/>
        </w:rPr>
        <w:t xml:space="preserve"> </w:t>
      </w:r>
      <w:r w:rsidR="00560781">
        <w:rPr>
          <w:rFonts w:ascii="Arial" w:hAnsi="Arial" w:cs="Arial"/>
          <w:sz w:val="20"/>
          <w:szCs w:val="20"/>
        </w:rPr>
        <w:t xml:space="preserve">a </w:t>
      </w:r>
      <w:r>
        <w:rPr>
          <w:rFonts w:ascii="Arial" w:hAnsi="Arial" w:cs="Arial"/>
          <w:sz w:val="20"/>
          <w:szCs w:val="20"/>
        </w:rPr>
        <w:t>different</w:t>
      </w:r>
      <w:r w:rsidR="00BC6E9F">
        <w:rPr>
          <w:rFonts w:ascii="Arial" w:hAnsi="Arial" w:cs="Arial"/>
          <w:sz w:val="20"/>
          <w:szCs w:val="20"/>
        </w:rPr>
        <w:t xml:space="preserve"> true</w:t>
      </w:r>
      <w:r>
        <w:rPr>
          <w:rFonts w:ascii="Arial" w:hAnsi="Arial" w:cs="Arial"/>
          <w:sz w:val="20"/>
          <w:szCs w:val="20"/>
        </w:rPr>
        <w:t xml:space="preserve"> correlation between effort and negative affect (within individual samples). In the first set, we assumed</w:t>
      </w:r>
      <w:r w:rsidR="00560781">
        <w:rPr>
          <w:rFonts w:ascii="Arial" w:hAnsi="Arial" w:cs="Arial"/>
          <w:sz w:val="20"/>
          <w:szCs w:val="20"/>
        </w:rPr>
        <w:t xml:space="preserve"> ρ</w:t>
      </w:r>
      <w:r>
        <w:rPr>
          <w:rFonts w:ascii="Arial" w:hAnsi="Arial" w:cs="Arial"/>
          <w:sz w:val="20"/>
          <w:szCs w:val="20"/>
        </w:rPr>
        <w:t xml:space="preserve"> = .30; in the second, </w:t>
      </w:r>
      <w:r w:rsidR="00560781">
        <w:rPr>
          <w:rFonts w:ascii="Arial" w:hAnsi="Arial" w:cs="Arial"/>
          <w:sz w:val="20"/>
          <w:szCs w:val="20"/>
        </w:rPr>
        <w:t>ρ</w:t>
      </w:r>
      <w:r>
        <w:rPr>
          <w:rFonts w:ascii="Arial" w:hAnsi="Arial" w:cs="Arial"/>
          <w:sz w:val="20"/>
          <w:szCs w:val="20"/>
        </w:rPr>
        <w:t xml:space="preserve"> = .50; in the third, </w:t>
      </w:r>
      <w:r w:rsidR="00560781">
        <w:rPr>
          <w:rFonts w:ascii="Arial" w:hAnsi="Arial" w:cs="Arial"/>
          <w:sz w:val="20"/>
          <w:szCs w:val="20"/>
        </w:rPr>
        <w:t>ρ</w:t>
      </w:r>
      <w:r>
        <w:rPr>
          <w:rFonts w:ascii="Arial" w:hAnsi="Arial" w:cs="Arial"/>
          <w:sz w:val="20"/>
          <w:szCs w:val="20"/>
        </w:rPr>
        <w:t xml:space="preserve"> = .70; in the fourth, </w:t>
      </w:r>
      <w:r w:rsidR="00560781">
        <w:rPr>
          <w:rFonts w:ascii="Arial" w:hAnsi="Arial" w:cs="Arial"/>
          <w:sz w:val="20"/>
          <w:szCs w:val="20"/>
        </w:rPr>
        <w:t>ρ</w:t>
      </w:r>
      <w:r>
        <w:rPr>
          <w:rFonts w:ascii="Arial" w:hAnsi="Arial" w:cs="Arial"/>
          <w:sz w:val="20"/>
          <w:szCs w:val="20"/>
        </w:rPr>
        <w:t xml:space="preserve"> = .90. </w:t>
      </w:r>
    </w:p>
    <w:p w14:paraId="0463FCBD" w14:textId="32E919F0" w:rsidR="00B559AE" w:rsidRDefault="006A52C1" w:rsidP="002F138B">
      <w:pPr>
        <w:spacing w:line="276" w:lineRule="auto"/>
        <w:rPr>
          <w:rFonts w:ascii="Arial" w:hAnsi="Arial" w:cs="Arial"/>
          <w:sz w:val="20"/>
          <w:szCs w:val="20"/>
        </w:rPr>
      </w:pPr>
      <w:r>
        <w:rPr>
          <w:rFonts w:ascii="Arial" w:hAnsi="Arial" w:cs="Arial"/>
          <w:sz w:val="20"/>
          <w:szCs w:val="20"/>
        </w:rPr>
        <w:t xml:space="preserve">The core part of our </w:t>
      </w:r>
      <w:r w:rsidR="00B559AE">
        <w:rPr>
          <w:rFonts w:ascii="Arial" w:hAnsi="Arial" w:cs="Arial"/>
          <w:sz w:val="20"/>
          <w:szCs w:val="20"/>
        </w:rPr>
        <w:t xml:space="preserve">simulation script </w:t>
      </w:r>
      <w:r w:rsidR="00772BA8">
        <w:rPr>
          <w:rFonts w:ascii="Arial" w:hAnsi="Arial" w:cs="Arial"/>
          <w:sz w:val="20"/>
          <w:szCs w:val="20"/>
        </w:rPr>
        <w:t>(</w:t>
      </w:r>
      <w:hyperlink r:id="rId8" w:history="1">
        <w:r w:rsidR="00772BA8" w:rsidRPr="00820CBD">
          <w:rPr>
            <w:rStyle w:val="Hyperlink"/>
            <w:rFonts w:ascii="Arial" w:hAnsi="Arial" w:cs="Arial"/>
            <w:sz w:val="20"/>
            <w:szCs w:val="20"/>
          </w:rPr>
          <w:t>https://osf.io/mktbr/</w:t>
        </w:r>
      </w:hyperlink>
      <w:r w:rsidR="00772BA8">
        <w:rPr>
          <w:rFonts w:ascii="Arial" w:hAnsi="Arial" w:cs="Arial"/>
          <w:sz w:val="20"/>
          <w:szCs w:val="20"/>
        </w:rPr>
        <w:t xml:space="preserve">) </w:t>
      </w:r>
      <w:r w:rsidR="00B559AE">
        <w:rPr>
          <w:rFonts w:ascii="Arial" w:hAnsi="Arial" w:cs="Arial"/>
          <w:sz w:val="20"/>
          <w:szCs w:val="20"/>
        </w:rPr>
        <w:t>worked as follows:</w:t>
      </w:r>
    </w:p>
    <w:p w14:paraId="1C54FB0C" w14:textId="136A5FFB" w:rsidR="00D46130" w:rsidRPr="00560781" w:rsidRDefault="00B559AE" w:rsidP="002F138B">
      <w:pPr>
        <w:pStyle w:val="ListParagraph"/>
        <w:numPr>
          <w:ilvl w:val="0"/>
          <w:numId w:val="1"/>
        </w:numPr>
        <w:spacing w:line="276" w:lineRule="auto"/>
        <w:rPr>
          <w:rFonts w:ascii="Arial" w:hAnsi="Arial" w:cs="Arial"/>
          <w:sz w:val="20"/>
          <w:szCs w:val="20"/>
        </w:rPr>
      </w:pPr>
      <w:r w:rsidRPr="00560781">
        <w:rPr>
          <w:rFonts w:ascii="Arial" w:hAnsi="Arial" w:cs="Arial"/>
          <w:sz w:val="20"/>
          <w:szCs w:val="20"/>
        </w:rPr>
        <w:t xml:space="preserve">We first simulated individual datasets. </w:t>
      </w:r>
      <w:r w:rsidR="00B042C2" w:rsidRPr="00560781">
        <w:rPr>
          <w:rFonts w:ascii="Arial" w:hAnsi="Arial" w:cs="Arial"/>
          <w:sz w:val="20"/>
          <w:szCs w:val="20"/>
        </w:rPr>
        <w:t xml:space="preserve">In several ways, </w:t>
      </w:r>
      <w:r w:rsidR="004E1152">
        <w:rPr>
          <w:rFonts w:ascii="Arial" w:hAnsi="Arial" w:cs="Arial"/>
          <w:sz w:val="20"/>
          <w:szCs w:val="20"/>
        </w:rPr>
        <w:t>these simulated</w:t>
      </w:r>
      <w:r w:rsidRPr="00560781">
        <w:rPr>
          <w:rFonts w:ascii="Arial" w:hAnsi="Arial" w:cs="Arial"/>
          <w:sz w:val="20"/>
          <w:szCs w:val="20"/>
        </w:rPr>
        <w:t xml:space="preserve"> datasets </w:t>
      </w:r>
      <w:r w:rsidR="00E71A58">
        <w:rPr>
          <w:rFonts w:ascii="Arial" w:hAnsi="Arial" w:cs="Arial"/>
          <w:sz w:val="20"/>
          <w:szCs w:val="20"/>
        </w:rPr>
        <w:t>mirrored the</w:t>
      </w:r>
      <w:r w:rsidRPr="00560781">
        <w:rPr>
          <w:rFonts w:ascii="Arial" w:hAnsi="Arial" w:cs="Arial"/>
          <w:sz w:val="20"/>
          <w:szCs w:val="20"/>
        </w:rPr>
        <w:t xml:space="preserve"> datasets that we included in our meta-analysis</w:t>
      </w:r>
      <w:r w:rsidR="00D46130" w:rsidRPr="00560781">
        <w:rPr>
          <w:rFonts w:ascii="Arial" w:hAnsi="Arial" w:cs="Arial"/>
          <w:sz w:val="20"/>
          <w:szCs w:val="20"/>
        </w:rPr>
        <w:t xml:space="preserve">. That is, </w:t>
      </w:r>
      <w:r w:rsidRPr="00560781">
        <w:rPr>
          <w:rFonts w:ascii="Arial" w:hAnsi="Arial" w:cs="Arial"/>
          <w:sz w:val="20"/>
          <w:szCs w:val="20"/>
        </w:rPr>
        <w:t>they had similar N (N</w:t>
      </w:r>
      <w:r w:rsidRPr="00560781">
        <w:rPr>
          <w:rFonts w:ascii="Arial" w:hAnsi="Arial" w:cs="Arial"/>
          <w:sz w:val="20"/>
          <w:szCs w:val="20"/>
          <w:vertAlign w:val="subscript"/>
        </w:rPr>
        <w:t>mean</w:t>
      </w:r>
      <w:r w:rsidRPr="00560781">
        <w:rPr>
          <w:rFonts w:ascii="Arial" w:hAnsi="Arial" w:cs="Arial"/>
          <w:sz w:val="20"/>
          <w:szCs w:val="20"/>
        </w:rPr>
        <w:t xml:space="preserve"> = 26, N</w:t>
      </w:r>
      <w:r w:rsidRPr="00560781">
        <w:rPr>
          <w:rFonts w:ascii="Arial" w:hAnsi="Arial" w:cs="Arial"/>
          <w:sz w:val="20"/>
          <w:szCs w:val="20"/>
          <w:vertAlign w:val="subscript"/>
        </w:rPr>
        <w:t>sd</w:t>
      </w:r>
      <w:r w:rsidRPr="00560781">
        <w:rPr>
          <w:rFonts w:ascii="Arial" w:hAnsi="Arial" w:cs="Arial"/>
          <w:sz w:val="20"/>
          <w:szCs w:val="20"/>
        </w:rPr>
        <w:t xml:space="preserve"> =</w:t>
      </w:r>
      <w:r w:rsidR="00D46130" w:rsidRPr="00560781">
        <w:rPr>
          <w:rFonts w:ascii="Arial" w:hAnsi="Arial" w:cs="Arial"/>
          <w:sz w:val="20"/>
          <w:szCs w:val="20"/>
        </w:rPr>
        <w:t xml:space="preserve"> </w:t>
      </w:r>
      <w:r w:rsidRPr="00560781">
        <w:rPr>
          <w:rFonts w:ascii="Arial" w:hAnsi="Arial" w:cs="Arial"/>
          <w:sz w:val="20"/>
          <w:szCs w:val="20"/>
        </w:rPr>
        <w:t>16, N</w:t>
      </w:r>
      <w:r w:rsidRPr="00560781">
        <w:rPr>
          <w:rFonts w:ascii="Arial" w:hAnsi="Arial" w:cs="Arial"/>
          <w:sz w:val="20"/>
          <w:szCs w:val="20"/>
          <w:vertAlign w:val="subscript"/>
        </w:rPr>
        <w:t>min</w:t>
      </w:r>
      <w:r w:rsidRPr="00560781">
        <w:rPr>
          <w:rFonts w:ascii="Arial" w:hAnsi="Arial" w:cs="Arial"/>
          <w:sz w:val="20"/>
          <w:szCs w:val="20"/>
        </w:rPr>
        <w:t xml:space="preserve"> = 10)</w:t>
      </w:r>
      <w:r w:rsidR="006A52C1" w:rsidRPr="00560781">
        <w:rPr>
          <w:rFonts w:ascii="Arial" w:hAnsi="Arial" w:cs="Arial"/>
          <w:sz w:val="20"/>
          <w:szCs w:val="20"/>
        </w:rPr>
        <w:t>. A</w:t>
      </w:r>
      <w:r w:rsidR="00D46130" w:rsidRPr="00560781">
        <w:rPr>
          <w:rFonts w:ascii="Arial" w:hAnsi="Arial" w:cs="Arial"/>
          <w:sz w:val="20"/>
          <w:szCs w:val="20"/>
        </w:rPr>
        <w:t xml:space="preserve">lso, </w:t>
      </w:r>
      <w:r w:rsidR="003015E5">
        <w:rPr>
          <w:rFonts w:ascii="Arial" w:hAnsi="Arial" w:cs="Arial"/>
          <w:sz w:val="20"/>
          <w:szCs w:val="20"/>
        </w:rPr>
        <w:t xml:space="preserve">the </w:t>
      </w:r>
      <w:r w:rsidR="002C7E28">
        <w:rPr>
          <w:rFonts w:ascii="Arial" w:hAnsi="Arial" w:cs="Arial"/>
          <w:sz w:val="20"/>
          <w:szCs w:val="20"/>
        </w:rPr>
        <w:t xml:space="preserve">sample </w:t>
      </w:r>
      <w:r w:rsidR="00D46130" w:rsidRPr="00560781">
        <w:rPr>
          <w:rFonts w:ascii="Arial" w:hAnsi="Arial" w:cs="Arial"/>
          <w:sz w:val="20"/>
          <w:szCs w:val="20"/>
        </w:rPr>
        <w:t>means</w:t>
      </w:r>
      <w:r w:rsidR="008829C4">
        <w:rPr>
          <w:rFonts w:ascii="Arial" w:hAnsi="Arial" w:cs="Arial"/>
          <w:sz w:val="20"/>
          <w:szCs w:val="20"/>
        </w:rPr>
        <w:t xml:space="preserve"> </w:t>
      </w:r>
      <w:r w:rsidR="00D46130" w:rsidRPr="00560781">
        <w:rPr>
          <w:rFonts w:ascii="Arial" w:hAnsi="Arial" w:cs="Arial"/>
          <w:sz w:val="20"/>
          <w:szCs w:val="20"/>
        </w:rPr>
        <w:t xml:space="preserve">and standard deviations for effort and negative </w:t>
      </w:r>
      <w:r w:rsidR="00D46130" w:rsidRPr="008829C4">
        <w:rPr>
          <w:rFonts w:ascii="Arial" w:hAnsi="Arial" w:cs="Arial"/>
          <w:sz w:val="20"/>
          <w:szCs w:val="20"/>
        </w:rPr>
        <w:t>affect</w:t>
      </w:r>
      <w:r w:rsidR="00B042C2" w:rsidRPr="008829C4">
        <w:rPr>
          <w:rFonts w:ascii="Arial" w:hAnsi="Arial" w:cs="Arial"/>
          <w:sz w:val="20"/>
          <w:szCs w:val="20"/>
        </w:rPr>
        <w:t xml:space="preserve"> </w:t>
      </w:r>
      <w:r w:rsidR="003015E5">
        <w:rPr>
          <w:rFonts w:ascii="Arial" w:hAnsi="Arial" w:cs="Arial"/>
          <w:sz w:val="20"/>
          <w:szCs w:val="20"/>
        </w:rPr>
        <w:t xml:space="preserve">were similar to </w:t>
      </w:r>
      <w:r w:rsidR="0077380F">
        <w:rPr>
          <w:rFonts w:ascii="Arial" w:hAnsi="Arial" w:cs="Arial"/>
          <w:sz w:val="20"/>
          <w:szCs w:val="20"/>
        </w:rPr>
        <w:t xml:space="preserve">those </w:t>
      </w:r>
      <w:r w:rsidR="00C4022C" w:rsidRPr="008829C4">
        <w:rPr>
          <w:rFonts w:ascii="Arial" w:hAnsi="Arial" w:cs="Arial"/>
          <w:sz w:val="20"/>
          <w:szCs w:val="20"/>
        </w:rPr>
        <w:t xml:space="preserve">from the </w:t>
      </w:r>
      <w:r w:rsidR="008829C4">
        <w:rPr>
          <w:rFonts w:ascii="Arial" w:hAnsi="Arial" w:cs="Arial"/>
          <w:sz w:val="20"/>
          <w:szCs w:val="20"/>
        </w:rPr>
        <w:t xml:space="preserve">real </w:t>
      </w:r>
      <w:r w:rsidR="00C4022C" w:rsidRPr="008829C4">
        <w:rPr>
          <w:rFonts w:ascii="Arial" w:hAnsi="Arial" w:cs="Arial"/>
          <w:sz w:val="20"/>
          <w:szCs w:val="20"/>
        </w:rPr>
        <w:t>datasets</w:t>
      </w:r>
      <w:r w:rsidR="006B37CA">
        <w:rPr>
          <w:rFonts w:ascii="Arial" w:hAnsi="Arial" w:cs="Arial"/>
          <w:sz w:val="20"/>
          <w:szCs w:val="20"/>
        </w:rPr>
        <w:t xml:space="preserve">. </w:t>
      </w:r>
      <w:r w:rsidR="00560781" w:rsidRPr="008829C4">
        <w:rPr>
          <w:rFonts w:ascii="Arial" w:hAnsi="Arial" w:cs="Arial"/>
          <w:sz w:val="20"/>
          <w:szCs w:val="20"/>
        </w:rPr>
        <w:t>However, as</w:t>
      </w:r>
      <w:r w:rsidR="00560781" w:rsidRPr="00560781">
        <w:rPr>
          <w:rFonts w:ascii="Arial" w:hAnsi="Arial" w:cs="Arial"/>
          <w:sz w:val="20"/>
          <w:szCs w:val="20"/>
        </w:rPr>
        <w:t xml:space="preserve"> described above, we assumed different correlations</w:t>
      </w:r>
      <w:r w:rsidR="00560781">
        <w:rPr>
          <w:rFonts w:ascii="Arial" w:hAnsi="Arial" w:cs="Arial"/>
          <w:sz w:val="20"/>
          <w:szCs w:val="20"/>
        </w:rPr>
        <w:t xml:space="preserve"> between effort and negative affect</w:t>
      </w:r>
      <w:r w:rsidR="00560781" w:rsidRPr="00560781">
        <w:rPr>
          <w:rFonts w:ascii="Arial" w:hAnsi="Arial" w:cs="Arial"/>
          <w:sz w:val="20"/>
          <w:szCs w:val="20"/>
        </w:rPr>
        <w:t xml:space="preserve"> in the population</w:t>
      </w:r>
      <w:r w:rsidR="00560781">
        <w:rPr>
          <w:rFonts w:ascii="Arial" w:hAnsi="Arial" w:cs="Arial"/>
          <w:sz w:val="20"/>
          <w:szCs w:val="20"/>
        </w:rPr>
        <w:t xml:space="preserve">s from which the </w:t>
      </w:r>
      <w:r w:rsidR="00C55B1C">
        <w:rPr>
          <w:rFonts w:ascii="Arial" w:hAnsi="Arial" w:cs="Arial"/>
          <w:sz w:val="20"/>
          <w:szCs w:val="20"/>
        </w:rPr>
        <w:t xml:space="preserve">simulated </w:t>
      </w:r>
      <w:r w:rsidR="00560781">
        <w:rPr>
          <w:rFonts w:ascii="Arial" w:hAnsi="Arial" w:cs="Arial"/>
          <w:sz w:val="20"/>
          <w:szCs w:val="20"/>
        </w:rPr>
        <w:t>samples were drawn (i.e., different ρs)</w:t>
      </w:r>
      <w:r w:rsidR="00560781" w:rsidRPr="00560781">
        <w:rPr>
          <w:rFonts w:ascii="Arial" w:hAnsi="Arial" w:cs="Arial"/>
          <w:sz w:val="20"/>
          <w:szCs w:val="20"/>
        </w:rPr>
        <w:t xml:space="preserve">. </w:t>
      </w:r>
      <w:r w:rsidR="000424A9" w:rsidRPr="00560781">
        <w:rPr>
          <w:rFonts w:ascii="Arial" w:hAnsi="Arial" w:cs="Arial"/>
          <w:sz w:val="20"/>
          <w:szCs w:val="20"/>
        </w:rPr>
        <w:t>We constructed these datasets using the rnorm_multi</w:t>
      </w:r>
      <w:r w:rsidR="00E64DB9">
        <w:rPr>
          <w:rFonts w:ascii="Arial" w:hAnsi="Arial" w:cs="Arial"/>
          <w:sz w:val="20"/>
          <w:szCs w:val="20"/>
        </w:rPr>
        <w:t>()</w:t>
      </w:r>
      <w:r w:rsidR="00B042C2" w:rsidRPr="00560781">
        <w:rPr>
          <w:rFonts w:ascii="Arial" w:hAnsi="Arial" w:cs="Arial"/>
          <w:sz w:val="20"/>
          <w:szCs w:val="20"/>
        </w:rPr>
        <w:t xml:space="preserve"> </w:t>
      </w:r>
      <w:r w:rsidR="000424A9" w:rsidRPr="00560781">
        <w:rPr>
          <w:rFonts w:ascii="Arial" w:hAnsi="Arial" w:cs="Arial"/>
          <w:sz w:val="20"/>
          <w:szCs w:val="20"/>
        </w:rPr>
        <w:t xml:space="preserve">function from the </w:t>
      </w:r>
      <w:r w:rsidR="000424A9" w:rsidRPr="00560781">
        <w:rPr>
          <w:rFonts w:ascii="Arial" w:hAnsi="Arial" w:cs="Arial"/>
          <w:i/>
          <w:iCs/>
          <w:sz w:val="20"/>
          <w:szCs w:val="20"/>
        </w:rPr>
        <w:t>faux</w:t>
      </w:r>
      <w:r w:rsidR="000424A9" w:rsidRPr="00560781">
        <w:rPr>
          <w:rFonts w:ascii="Arial" w:hAnsi="Arial" w:cs="Arial"/>
          <w:sz w:val="20"/>
          <w:szCs w:val="20"/>
        </w:rPr>
        <w:t xml:space="preserve"> package in R</w:t>
      </w:r>
      <w:r w:rsidR="00251666">
        <w:rPr>
          <w:rFonts w:ascii="Arial" w:hAnsi="Arial" w:cs="Arial"/>
          <w:sz w:val="20"/>
          <w:szCs w:val="20"/>
        </w:rPr>
        <w:t xml:space="preserve"> (DeBruine, 2021, https:/doi.org/</w:t>
      </w:r>
      <w:r w:rsidR="00251666" w:rsidRPr="00251666">
        <w:rPr>
          <w:rFonts w:ascii="Arial" w:hAnsi="Arial" w:cs="Arial"/>
          <w:sz w:val="20"/>
          <w:szCs w:val="20"/>
        </w:rPr>
        <w:t>10.5281/zenodo.2669586</w:t>
      </w:r>
      <w:r w:rsidR="00251666">
        <w:rPr>
          <w:rFonts w:ascii="Arial" w:hAnsi="Arial" w:cs="Arial"/>
          <w:sz w:val="20"/>
          <w:szCs w:val="20"/>
        </w:rPr>
        <w:t>)</w:t>
      </w:r>
      <w:r w:rsidR="000424A9" w:rsidRPr="00560781">
        <w:rPr>
          <w:rFonts w:ascii="Arial" w:hAnsi="Arial" w:cs="Arial"/>
          <w:sz w:val="20"/>
          <w:szCs w:val="20"/>
        </w:rPr>
        <w:t>.</w:t>
      </w:r>
    </w:p>
    <w:p w14:paraId="5824F1FB" w14:textId="79BFC324" w:rsidR="00B559AE" w:rsidRDefault="00B042C2" w:rsidP="002F138B">
      <w:pPr>
        <w:pStyle w:val="ListParagraph"/>
        <w:numPr>
          <w:ilvl w:val="0"/>
          <w:numId w:val="1"/>
        </w:numPr>
        <w:spacing w:line="276" w:lineRule="auto"/>
        <w:rPr>
          <w:rFonts w:ascii="Arial" w:hAnsi="Arial" w:cs="Arial"/>
          <w:sz w:val="20"/>
          <w:szCs w:val="20"/>
        </w:rPr>
      </w:pPr>
      <w:r>
        <w:rPr>
          <w:rFonts w:ascii="Arial" w:hAnsi="Arial" w:cs="Arial"/>
          <w:sz w:val="20"/>
          <w:szCs w:val="20"/>
        </w:rPr>
        <w:t xml:space="preserve">From these datasets, we </w:t>
      </w:r>
      <w:r w:rsidR="00D46130" w:rsidRPr="00B042C2">
        <w:rPr>
          <w:rFonts w:ascii="Arial" w:hAnsi="Arial" w:cs="Arial"/>
          <w:sz w:val="20"/>
          <w:szCs w:val="20"/>
        </w:rPr>
        <w:t xml:space="preserve">constructed </w:t>
      </w:r>
      <w:r w:rsidR="000424A9">
        <w:rPr>
          <w:rFonts w:ascii="Arial" w:hAnsi="Arial" w:cs="Arial"/>
          <w:sz w:val="20"/>
          <w:szCs w:val="20"/>
        </w:rPr>
        <w:t xml:space="preserve">a </w:t>
      </w:r>
      <w:r w:rsidR="00D46130" w:rsidRPr="00B042C2">
        <w:rPr>
          <w:rFonts w:ascii="Arial" w:hAnsi="Arial" w:cs="Arial"/>
          <w:sz w:val="20"/>
          <w:szCs w:val="20"/>
        </w:rPr>
        <w:t>meta-analysis</w:t>
      </w:r>
      <w:r w:rsidRPr="00B042C2">
        <w:rPr>
          <w:rFonts w:ascii="Arial" w:hAnsi="Arial" w:cs="Arial"/>
          <w:sz w:val="20"/>
          <w:szCs w:val="20"/>
        </w:rPr>
        <w:t xml:space="preserve"> dataset. Th</w:t>
      </w:r>
      <w:r w:rsidR="000424A9">
        <w:rPr>
          <w:rFonts w:ascii="Arial" w:hAnsi="Arial" w:cs="Arial"/>
          <w:sz w:val="20"/>
          <w:szCs w:val="20"/>
        </w:rPr>
        <w:t xml:space="preserve">is meta-analysis dataset </w:t>
      </w:r>
      <w:r w:rsidRPr="00B042C2">
        <w:rPr>
          <w:rFonts w:ascii="Arial" w:hAnsi="Arial" w:cs="Arial"/>
          <w:sz w:val="20"/>
          <w:szCs w:val="20"/>
        </w:rPr>
        <w:t xml:space="preserve">included means </w:t>
      </w:r>
      <w:r>
        <w:rPr>
          <w:rFonts w:ascii="Arial" w:hAnsi="Arial" w:cs="Arial"/>
          <w:sz w:val="20"/>
          <w:szCs w:val="20"/>
        </w:rPr>
        <w:t xml:space="preserve">and standard deviations for effort and negative affect, computed </w:t>
      </w:r>
      <w:r w:rsidR="00A4375C">
        <w:rPr>
          <w:rFonts w:ascii="Arial" w:hAnsi="Arial" w:cs="Arial"/>
          <w:sz w:val="20"/>
          <w:szCs w:val="20"/>
        </w:rPr>
        <w:t xml:space="preserve">for each of the </w:t>
      </w:r>
      <w:r>
        <w:rPr>
          <w:rFonts w:ascii="Arial" w:hAnsi="Arial" w:cs="Arial"/>
          <w:sz w:val="20"/>
          <w:szCs w:val="20"/>
        </w:rPr>
        <w:t>simulated samples</w:t>
      </w:r>
      <w:r w:rsidR="000424A9">
        <w:rPr>
          <w:rFonts w:ascii="Arial" w:hAnsi="Arial" w:cs="Arial"/>
          <w:sz w:val="20"/>
          <w:szCs w:val="20"/>
        </w:rPr>
        <w:t xml:space="preserve">. As in our meta-analysis, </w:t>
      </w:r>
      <w:r w:rsidR="00DA0178">
        <w:rPr>
          <w:rFonts w:ascii="Arial" w:hAnsi="Arial" w:cs="Arial"/>
          <w:sz w:val="20"/>
          <w:szCs w:val="20"/>
        </w:rPr>
        <w:t>this</w:t>
      </w:r>
      <w:r w:rsidR="000424A9">
        <w:rPr>
          <w:rFonts w:ascii="Arial" w:hAnsi="Arial" w:cs="Arial"/>
          <w:sz w:val="20"/>
          <w:szCs w:val="20"/>
        </w:rPr>
        <w:t xml:space="preserve"> meta-analysis dataset contained summary data from 357 individual samples.</w:t>
      </w:r>
    </w:p>
    <w:p w14:paraId="246D7D78" w14:textId="7AEDEB4E" w:rsidR="000424A9" w:rsidRDefault="000424A9" w:rsidP="002F138B">
      <w:pPr>
        <w:pStyle w:val="ListParagraph"/>
        <w:numPr>
          <w:ilvl w:val="0"/>
          <w:numId w:val="1"/>
        </w:numPr>
        <w:spacing w:line="276" w:lineRule="auto"/>
        <w:rPr>
          <w:rFonts w:ascii="Arial" w:hAnsi="Arial" w:cs="Arial"/>
          <w:sz w:val="20"/>
          <w:szCs w:val="20"/>
        </w:rPr>
      </w:pPr>
      <w:r>
        <w:rPr>
          <w:rFonts w:ascii="Arial" w:hAnsi="Arial" w:cs="Arial"/>
          <w:sz w:val="20"/>
          <w:szCs w:val="20"/>
        </w:rPr>
        <w:t>We ran a meta-analysis on the dataset</w:t>
      </w:r>
      <w:r w:rsidR="005B7210">
        <w:rPr>
          <w:rFonts w:ascii="Arial" w:hAnsi="Arial" w:cs="Arial"/>
          <w:sz w:val="20"/>
          <w:szCs w:val="20"/>
        </w:rPr>
        <w:t xml:space="preserve"> constructed at step #</w:t>
      </w:r>
      <w:r w:rsidR="00E90B0A">
        <w:rPr>
          <w:rFonts w:ascii="Arial" w:hAnsi="Arial" w:cs="Arial"/>
          <w:sz w:val="20"/>
          <w:szCs w:val="20"/>
        </w:rPr>
        <w:t>2</w:t>
      </w:r>
      <w:r>
        <w:rPr>
          <w:rFonts w:ascii="Arial" w:hAnsi="Arial" w:cs="Arial"/>
          <w:sz w:val="20"/>
          <w:szCs w:val="20"/>
        </w:rPr>
        <w:t>, using the same procedures as described in the main text</w:t>
      </w:r>
      <w:r w:rsidR="006A52C1">
        <w:rPr>
          <w:rFonts w:ascii="Arial" w:hAnsi="Arial" w:cs="Arial"/>
          <w:sz w:val="20"/>
          <w:szCs w:val="20"/>
        </w:rPr>
        <w:t>.</w:t>
      </w:r>
      <w:r>
        <w:rPr>
          <w:rFonts w:ascii="Arial" w:hAnsi="Arial" w:cs="Arial"/>
          <w:sz w:val="20"/>
          <w:szCs w:val="20"/>
        </w:rPr>
        <w:t xml:space="preserve"> </w:t>
      </w:r>
    </w:p>
    <w:p w14:paraId="1A71A81C" w14:textId="275FE5C5" w:rsidR="006A52C1" w:rsidRDefault="006A52C1" w:rsidP="002F138B">
      <w:pPr>
        <w:pStyle w:val="ListParagraph"/>
        <w:numPr>
          <w:ilvl w:val="0"/>
          <w:numId w:val="1"/>
        </w:numPr>
        <w:spacing w:line="276" w:lineRule="auto"/>
        <w:rPr>
          <w:rFonts w:ascii="Arial" w:hAnsi="Arial" w:cs="Arial"/>
          <w:sz w:val="20"/>
          <w:szCs w:val="20"/>
        </w:rPr>
      </w:pPr>
      <w:r>
        <w:rPr>
          <w:rFonts w:ascii="Arial" w:hAnsi="Arial" w:cs="Arial"/>
          <w:sz w:val="20"/>
          <w:szCs w:val="20"/>
        </w:rPr>
        <w:t>We stored the β</w:t>
      </w:r>
      <w:r w:rsidR="00D418B8">
        <w:rPr>
          <w:rFonts w:ascii="Arial" w:hAnsi="Arial" w:cs="Arial"/>
          <w:sz w:val="20"/>
          <w:szCs w:val="20"/>
        </w:rPr>
        <w:t>-</w:t>
      </w:r>
      <w:r>
        <w:rPr>
          <w:rFonts w:ascii="Arial" w:hAnsi="Arial" w:cs="Arial"/>
          <w:sz w:val="20"/>
          <w:szCs w:val="20"/>
        </w:rPr>
        <w:t>value for the effect of effort on negative affect.</w:t>
      </w:r>
      <w:r w:rsidR="0093456D">
        <w:rPr>
          <w:rFonts w:ascii="Arial" w:hAnsi="Arial" w:cs="Arial"/>
          <w:sz w:val="20"/>
          <w:szCs w:val="20"/>
        </w:rPr>
        <w:t xml:space="preserve"> </w:t>
      </w:r>
    </w:p>
    <w:p w14:paraId="5BEBC073" w14:textId="4ECDF2E8" w:rsidR="00772BA8" w:rsidRDefault="00560781" w:rsidP="002F138B">
      <w:pPr>
        <w:spacing w:line="276" w:lineRule="auto"/>
        <w:rPr>
          <w:rFonts w:ascii="Arial" w:hAnsi="Arial" w:cs="Arial"/>
          <w:sz w:val="20"/>
          <w:szCs w:val="20"/>
        </w:rPr>
      </w:pPr>
      <w:r>
        <w:rPr>
          <w:rFonts w:ascii="Arial" w:hAnsi="Arial" w:cs="Arial"/>
          <w:sz w:val="20"/>
          <w:szCs w:val="20"/>
        </w:rPr>
        <w:t>We ran t</w:t>
      </w:r>
      <w:r w:rsidR="00241243">
        <w:rPr>
          <w:rFonts w:ascii="Arial" w:hAnsi="Arial" w:cs="Arial"/>
          <w:sz w:val="20"/>
          <w:szCs w:val="20"/>
        </w:rPr>
        <w:t>he</w:t>
      </w:r>
      <w:r>
        <w:rPr>
          <w:rFonts w:ascii="Arial" w:hAnsi="Arial" w:cs="Arial"/>
          <w:sz w:val="20"/>
          <w:szCs w:val="20"/>
        </w:rPr>
        <w:t xml:space="preserve"> core part </w:t>
      </w:r>
      <w:r w:rsidR="00241243">
        <w:rPr>
          <w:rFonts w:ascii="Arial" w:hAnsi="Arial" w:cs="Arial"/>
          <w:sz w:val="20"/>
          <w:szCs w:val="20"/>
        </w:rPr>
        <w:t xml:space="preserve">of our script </w:t>
      </w:r>
      <w:r>
        <w:rPr>
          <w:rFonts w:ascii="Arial" w:hAnsi="Arial" w:cs="Arial"/>
          <w:sz w:val="20"/>
          <w:szCs w:val="20"/>
        </w:rPr>
        <w:t>4 x 1000 times</w:t>
      </w:r>
      <w:r w:rsidR="00DA719E">
        <w:rPr>
          <w:rFonts w:ascii="Arial" w:hAnsi="Arial" w:cs="Arial"/>
          <w:sz w:val="20"/>
          <w:szCs w:val="20"/>
        </w:rPr>
        <w:t xml:space="preserve">, i.e., </w:t>
      </w:r>
      <w:r>
        <w:rPr>
          <w:rFonts w:ascii="Arial" w:hAnsi="Arial" w:cs="Arial"/>
          <w:sz w:val="20"/>
          <w:szCs w:val="20"/>
        </w:rPr>
        <w:t>1000 times for each correlation. We report the distribution</w:t>
      </w:r>
      <w:r w:rsidR="00241243">
        <w:rPr>
          <w:rFonts w:ascii="Arial" w:hAnsi="Arial" w:cs="Arial"/>
          <w:sz w:val="20"/>
          <w:szCs w:val="20"/>
        </w:rPr>
        <w:t>s</w:t>
      </w:r>
      <w:r>
        <w:rPr>
          <w:rFonts w:ascii="Arial" w:hAnsi="Arial" w:cs="Arial"/>
          <w:sz w:val="20"/>
          <w:szCs w:val="20"/>
        </w:rPr>
        <w:t xml:space="preserve"> of β-values and compare </w:t>
      </w:r>
      <w:r w:rsidR="00241243">
        <w:rPr>
          <w:rFonts w:ascii="Arial" w:hAnsi="Arial" w:cs="Arial"/>
          <w:sz w:val="20"/>
          <w:szCs w:val="20"/>
        </w:rPr>
        <w:t xml:space="preserve">these distributions </w:t>
      </w:r>
      <w:r>
        <w:rPr>
          <w:rFonts w:ascii="Arial" w:hAnsi="Arial" w:cs="Arial"/>
          <w:sz w:val="20"/>
          <w:szCs w:val="20"/>
        </w:rPr>
        <w:t xml:space="preserve">to the β </w:t>
      </w:r>
      <w:r w:rsidR="004E1152">
        <w:rPr>
          <w:rFonts w:ascii="Arial" w:hAnsi="Arial" w:cs="Arial"/>
          <w:sz w:val="20"/>
          <w:szCs w:val="20"/>
        </w:rPr>
        <w:t xml:space="preserve">of 0.85 that </w:t>
      </w:r>
      <w:r>
        <w:rPr>
          <w:rFonts w:ascii="Arial" w:hAnsi="Arial" w:cs="Arial"/>
          <w:sz w:val="20"/>
          <w:szCs w:val="20"/>
        </w:rPr>
        <w:t xml:space="preserve">we found in our meta-analysis. </w:t>
      </w:r>
    </w:p>
    <w:p w14:paraId="4F7FB621" w14:textId="7FCE56D8" w:rsidR="00560781" w:rsidRDefault="0093456D" w:rsidP="002F138B">
      <w:pPr>
        <w:spacing w:line="276" w:lineRule="auto"/>
        <w:rPr>
          <w:rFonts w:ascii="Arial" w:hAnsi="Arial" w:cs="Arial"/>
          <w:sz w:val="20"/>
          <w:szCs w:val="20"/>
        </w:rPr>
      </w:pPr>
      <w:r>
        <w:rPr>
          <w:rFonts w:ascii="Arial" w:hAnsi="Arial" w:cs="Arial"/>
          <w:sz w:val="20"/>
          <w:szCs w:val="20"/>
        </w:rPr>
        <w:t>If within-samples correlations d</w:t>
      </w:r>
      <w:r w:rsidR="00DD27C6">
        <w:rPr>
          <w:rFonts w:ascii="Arial" w:hAnsi="Arial" w:cs="Arial"/>
          <w:sz w:val="20"/>
          <w:szCs w:val="20"/>
        </w:rPr>
        <w:t>id</w:t>
      </w:r>
      <w:r>
        <w:rPr>
          <w:rFonts w:ascii="Arial" w:hAnsi="Arial" w:cs="Arial"/>
          <w:sz w:val="20"/>
          <w:szCs w:val="20"/>
        </w:rPr>
        <w:t xml:space="preserve"> not affect the outcome of the meta-analysis at all, βs </w:t>
      </w:r>
      <w:r w:rsidR="00DA719E">
        <w:rPr>
          <w:rFonts w:ascii="Arial" w:hAnsi="Arial" w:cs="Arial"/>
          <w:sz w:val="20"/>
          <w:szCs w:val="20"/>
        </w:rPr>
        <w:t xml:space="preserve">should be </w:t>
      </w:r>
      <w:r>
        <w:rPr>
          <w:rFonts w:ascii="Arial" w:hAnsi="Arial" w:cs="Arial"/>
          <w:sz w:val="20"/>
          <w:szCs w:val="20"/>
        </w:rPr>
        <w:t>distributed around 0</w:t>
      </w:r>
      <w:r w:rsidR="0050028A">
        <w:rPr>
          <w:rFonts w:ascii="Arial" w:hAnsi="Arial" w:cs="Arial"/>
          <w:sz w:val="20"/>
          <w:szCs w:val="20"/>
        </w:rPr>
        <w:t xml:space="preserve"> (</w:t>
      </w:r>
      <w:r w:rsidR="00811E5A">
        <w:rPr>
          <w:rFonts w:ascii="Arial" w:hAnsi="Arial" w:cs="Arial"/>
          <w:sz w:val="20"/>
          <w:szCs w:val="20"/>
        </w:rPr>
        <w:t xml:space="preserve">as </w:t>
      </w:r>
      <w:r w:rsidR="0050028A">
        <w:rPr>
          <w:rFonts w:ascii="Arial" w:hAnsi="Arial" w:cs="Arial"/>
          <w:sz w:val="20"/>
          <w:szCs w:val="20"/>
        </w:rPr>
        <w:t>we did not manufacture any across-samples association</w:t>
      </w:r>
      <w:r w:rsidR="00BA3223">
        <w:rPr>
          <w:rFonts w:ascii="Arial" w:hAnsi="Arial" w:cs="Arial"/>
          <w:sz w:val="20"/>
          <w:szCs w:val="20"/>
        </w:rPr>
        <w:t xml:space="preserve"> in </w:t>
      </w:r>
      <w:r w:rsidR="004E1152">
        <w:rPr>
          <w:rFonts w:ascii="Arial" w:hAnsi="Arial" w:cs="Arial"/>
          <w:sz w:val="20"/>
          <w:szCs w:val="20"/>
        </w:rPr>
        <w:t>our</w:t>
      </w:r>
      <w:r w:rsidR="00BA3223">
        <w:rPr>
          <w:rFonts w:ascii="Arial" w:hAnsi="Arial" w:cs="Arial"/>
          <w:sz w:val="20"/>
          <w:szCs w:val="20"/>
        </w:rPr>
        <w:t xml:space="preserve"> simulations</w:t>
      </w:r>
      <w:r w:rsidR="0050028A">
        <w:rPr>
          <w:rFonts w:ascii="Arial" w:hAnsi="Arial" w:cs="Arial"/>
          <w:sz w:val="20"/>
          <w:szCs w:val="20"/>
        </w:rPr>
        <w:t>)</w:t>
      </w:r>
      <w:r>
        <w:rPr>
          <w:rFonts w:ascii="Arial" w:hAnsi="Arial" w:cs="Arial"/>
          <w:sz w:val="20"/>
          <w:szCs w:val="20"/>
        </w:rPr>
        <w:t>.</w:t>
      </w:r>
      <w:r w:rsidR="0050028A">
        <w:rPr>
          <w:rFonts w:ascii="Arial" w:hAnsi="Arial" w:cs="Arial"/>
          <w:sz w:val="20"/>
          <w:szCs w:val="20"/>
        </w:rPr>
        <w:t xml:space="preserve"> </w:t>
      </w:r>
      <w:r w:rsidR="004E1152">
        <w:rPr>
          <w:rFonts w:ascii="Arial" w:hAnsi="Arial" w:cs="Arial"/>
          <w:sz w:val="20"/>
          <w:szCs w:val="20"/>
        </w:rPr>
        <w:t>By contrast, i</w:t>
      </w:r>
      <w:r w:rsidR="00BF6391">
        <w:rPr>
          <w:rFonts w:ascii="Arial" w:hAnsi="Arial" w:cs="Arial"/>
          <w:sz w:val="20"/>
          <w:szCs w:val="20"/>
        </w:rPr>
        <w:t xml:space="preserve">f our </w:t>
      </w:r>
      <w:r w:rsidR="00772BA8">
        <w:rPr>
          <w:rFonts w:ascii="Arial" w:hAnsi="Arial" w:cs="Arial"/>
          <w:sz w:val="20"/>
          <w:szCs w:val="20"/>
        </w:rPr>
        <w:t xml:space="preserve">main </w:t>
      </w:r>
      <w:r w:rsidR="00BF6391">
        <w:rPr>
          <w:rFonts w:ascii="Arial" w:hAnsi="Arial" w:cs="Arial"/>
          <w:sz w:val="20"/>
          <w:szCs w:val="20"/>
        </w:rPr>
        <w:t>finding</w:t>
      </w:r>
      <w:r w:rsidR="00772BA8">
        <w:rPr>
          <w:rFonts w:ascii="Arial" w:hAnsi="Arial" w:cs="Arial"/>
          <w:sz w:val="20"/>
          <w:szCs w:val="20"/>
        </w:rPr>
        <w:t xml:space="preserve"> </w:t>
      </w:r>
      <w:r w:rsidR="004E1152">
        <w:rPr>
          <w:rFonts w:ascii="Arial" w:hAnsi="Arial" w:cs="Arial"/>
          <w:sz w:val="20"/>
          <w:szCs w:val="20"/>
        </w:rPr>
        <w:t>can be</w:t>
      </w:r>
      <w:r w:rsidR="00B600C8">
        <w:rPr>
          <w:rFonts w:ascii="Arial" w:hAnsi="Arial" w:cs="Arial"/>
          <w:sz w:val="20"/>
          <w:szCs w:val="20"/>
        </w:rPr>
        <w:t xml:space="preserve"> fully</w:t>
      </w:r>
      <w:r w:rsidR="004E1152">
        <w:rPr>
          <w:rFonts w:ascii="Arial" w:hAnsi="Arial" w:cs="Arial"/>
          <w:sz w:val="20"/>
          <w:szCs w:val="20"/>
        </w:rPr>
        <w:t xml:space="preserve"> explained by </w:t>
      </w:r>
      <w:r w:rsidR="00772BA8">
        <w:rPr>
          <w:rFonts w:ascii="Arial" w:hAnsi="Arial" w:cs="Arial"/>
          <w:sz w:val="20"/>
          <w:szCs w:val="20"/>
        </w:rPr>
        <w:t>within-samples correlations</w:t>
      </w:r>
      <w:r w:rsidR="00BF6391">
        <w:rPr>
          <w:rFonts w:ascii="Arial" w:hAnsi="Arial" w:cs="Arial"/>
          <w:sz w:val="20"/>
          <w:szCs w:val="20"/>
        </w:rPr>
        <w:t>, βs should be in same range as the β we found in our meta-analysis.</w:t>
      </w:r>
    </w:p>
    <w:p w14:paraId="24879CDE" w14:textId="77777777" w:rsidR="002F138B" w:rsidRDefault="002F138B">
      <w:pPr>
        <w:rPr>
          <w:rFonts w:ascii="Arial" w:hAnsi="Arial" w:cs="Arial"/>
          <w:b/>
          <w:bCs/>
          <w:i/>
          <w:iCs/>
          <w:sz w:val="20"/>
          <w:szCs w:val="20"/>
        </w:rPr>
      </w:pPr>
      <w:r>
        <w:rPr>
          <w:rFonts w:ascii="Arial" w:hAnsi="Arial" w:cs="Arial"/>
          <w:b/>
          <w:bCs/>
          <w:i/>
          <w:iCs/>
          <w:sz w:val="20"/>
          <w:szCs w:val="20"/>
        </w:rPr>
        <w:br w:type="page"/>
      </w:r>
    </w:p>
    <w:p w14:paraId="2EFEC037" w14:textId="0B465716" w:rsidR="00885F23" w:rsidRPr="00F0675A" w:rsidRDefault="0050028A" w:rsidP="002F138B">
      <w:pPr>
        <w:spacing w:line="276" w:lineRule="auto"/>
        <w:rPr>
          <w:rFonts w:ascii="Arial" w:hAnsi="Arial" w:cs="Arial"/>
          <w:b/>
          <w:bCs/>
          <w:i/>
          <w:iCs/>
          <w:sz w:val="20"/>
          <w:szCs w:val="20"/>
        </w:rPr>
      </w:pPr>
      <w:r w:rsidRPr="00F0675A">
        <w:rPr>
          <w:rFonts w:ascii="Arial" w:hAnsi="Arial" w:cs="Arial"/>
          <w:b/>
          <w:bCs/>
          <w:i/>
          <w:iCs/>
          <w:sz w:val="20"/>
          <w:szCs w:val="20"/>
        </w:rPr>
        <w:lastRenderedPageBreak/>
        <w:t>Results</w:t>
      </w:r>
    </w:p>
    <w:p w14:paraId="3096C109" w14:textId="77777777" w:rsidR="00C03726" w:rsidRDefault="00C03726" w:rsidP="00DA719E">
      <w:pPr>
        <w:spacing w:line="360" w:lineRule="auto"/>
        <w:rPr>
          <w:rFonts w:ascii="Arial" w:hAnsi="Arial" w:cs="Arial"/>
          <w:sz w:val="20"/>
          <w:szCs w:val="20"/>
        </w:rPr>
      </w:pPr>
    </w:p>
    <w:p w14:paraId="7A672DB5" w14:textId="2CF4BADF" w:rsidR="00C03726" w:rsidRDefault="00C03726" w:rsidP="00DA719E">
      <w:pPr>
        <w:spacing w:line="360" w:lineRule="auto"/>
        <w:rPr>
          <w:rFonts w:ascii="Arial" w:hAnsi="Arial" w:cs="Arial"/>
          <w:sz w:val="20"/>
          <w:szCs w:val="20"/>
        </w:rPr>
      </w:pPr>
      <w:r w:rsidRPr="00C03726">
        <w:rPr>
          <w:rFonts w:ascii="Arial" w:hAnsi="Arial" w:cs="Arial"/>
          <w:b/>
          <w:bCs/>
          <w:sz w:val="20"/>
          <w:szCs w:val="20"/>
        </w:rPr>
        <w:t>Figure S1.</w:t>
      </w:r>
      <w:r>
        <w:rPr>
          <w:rFonts w:ascii="Arial" w:hAnsi="Arial" w:cs="Arial"/>
          <w:sz w:val="20"/>
          <w:szCs w:val="20"/>
        </w:rPr>
        <w:t xml:space="preserve"> Simulation results.</w:t>
      </w:r>
    </w:p>
    <w:p w14:paraId="61532C33" w14:textId="22784120" w:rsidR="0050028A" w:rsidRDefault="00AA470B" w:rsidP="00DA719E">
      <w:pPr>
        <w:spacing w:line="360" w:lineRule="auto"/>
        <w:rPr>
          <w:rFonts w:ascii="Arial" w:hAnsi="Arial" w:cs="Arial"/>
          <w:sz w:val="20"/>
          <w:szCs w:val="20"/>
        </w:rPr>
      </w:pPr>
      <w:r>
        <w:rPr>
          <w:rFonts w:ascii="Arial" w:hAnsi="Arial" w:cs="Arial"/>
          <w:noProof/>
          <w:sz w:val="20"/>
          <w:szCs w:val="20"/>
        </w:rPr>
        <w:drawing>
          <wp:inline distT="0" distB="0" distL="0" distR="0" wp14:anchorId="085B903E" wp14:editId="370CA19C">
            <wp:extent cx="4905375" cy="4905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05375" cy="4905375"/>
                    </a:xfrm>
                    <a:prstGeom prst="rect">
                      <a:avLst/>
                    </a:prstGeom>
                    <a:noFill/>
                    <a:ln>
                      <a:noFill/>
                    </a:ln>
                  </pic:spPr>
                </pic:pic>
              </a:graphicData>
            </a:graphic>
          </wp:inline>
        </w:drawing>
      </w:r>
    </w:p>
    <w:p w14:paraId="75F9DA19" w14:textId="79BF97A2" w:rsidR="00C6598C" w:rsidRDefault="00C03726" w:rsidP="002F138B">
      <w:pPr>
        <w:spacing w:line="276" w:lineRule="auto"/>
        <w:rPr>
          <w:rFonts w:ascii="Arial" w:hAnsi="Arial" w:cs="Arial"/>
          <w:sz w:val="20"/>
          <w:szCs w:val="20"/>
        </w:rPr>
      </w:pPr>
      <w:r>
        <w:rPr>
          <w:rFonts w:ascii="Arial" w:hAnsi="Arial" w:cs="Arial"/>
          <w:sz w:val="20"/>
          <w:szCs w:val="20"/>
        </w:rPr>
        <w:t>Figure S1 shows r</w:t>
      </w:r>
      <w:r w:rsidR="003F70AD">
        <w:rPr>
          <w:rFonts w:ascii="Arial" w:hAnsi="Arial" w:cs="Arial"/>
          <w:sz w:val="20"/>
          <w:szCs w:val="20"/>
        </w:rPr>
        <w:t xml:space="preserve">esults from </w:t>
      </w:r>
      <w:r w:rsidR="00693EBF">
        <w:rPr>
          <w:rFonts w:ascii="Arial" w:hAnsi="Arial" w:cs="Arial"/>
          <w:sz w:val="20"/>
          <w:szCs w:val="20"/>
        </w:rPr>
        <w:t xml:space="preserve">four sets of </w:t>
      </w:r>
      <w:r w:rsidR="003F70AD">
        <w:rPr>
          <w:rFonts w:ascii="Arial" w:hAnsi="Arial" w:cs="Arial"/>
          <w:sz w:val="20"/>
          <w:szCs w:val="20"/>
        </w:rPr>
        <w:t>simulations</w:t>
      </w:r>
      <w:r w:rsidR="00693EBF">
        <w:rPr>
          <w:rFonts w:ascii="Arial" w:hAnsi="Arial" w:cs="Arial"/>
          <w:sz w:val="20"/>
          <w:szCs w:val="20"/>
        </w:rPr>
        <w:t>, each with a different correlation (within individual samples)</w:t>
      </w:r>
      <w:r w:rsidR="003F70AD">
        <w:rPr>
          <w:rFonts w:ascii="Arial" w:hAnsi="Arial" w:cs="Arial"/>
          <w:sz w:val="20"/>
          <w:szCs w:val="20"/>
        </w:rPr>
        <w:t xml:space="preserve">. </w:t>
      </w:r>
      <w:r w:rsidR="004617E0">
        <w:rPr>
          <w:rFonts w:ascii="Arial" w:hAnsi="Arial" w:cs="Arial"/>
          <w:sz w:val="20"/>
          <w:szCs w:val="20"/>
        </w:rPr>
        <w:t>H</w:t>
      </w:r>
      <w:r w:rsidR="003F70AD">
        <w:rPr>
          <w:rFonts w:ascii="Arial" w:hAnsi="Arial" w:cs="Arial"/>
          <w:sz w:val="20"/>
          <w:szCs w:val="20"/>
        </w:rPr>
        <w:t xml:space="preserve">istograms reflect the distribution of </w:t>
      </w:r>
      <w:r w:rsidR="00AA470B">
        <w:rPr>
          <w:rFonts w:ascii="Arial" w:hAnsi="Arial" w:cs="Arial"/>
          <w:sz w:val="20"/>
          <w:szCs w:val="20"/>
        </w:rPr>
        <w:t xml:space="preserve">simulated </w:t>
      </w:r>
      <w:r w:rsidR="003F70AD">
        <w:rPr>
          <w:rFonts w:ascii="Arial" w:hAnsi="Arial" w:cs="Arial"/>
          <w:sz w:val="20"/>
          <w:szCs w:val="20"/>
        </w:rPr>
        <w:t xml:space="preserve">β-values for the </w:t>
      </w:r>
      <w:r w:rsidR="00E07FE9">
        <w:rPr>
          <w:rFonts w:ascii="Arial" w:hAnsi="Arial" w:cs="Arial"/>
          <w:sz w:val="20"/>
          <w:szCs w:val="20"/>
        </w:rPr>
        <w:t xml:space="preserve">meta-analytic </w:t>
      </w:r>
      <w:r w:rsidR="003F70AD">
        <w:rPr>
          <w:rFonts w:ascii="Arial" w:hAnsi="Arial" w:cs="Arial"/>
          <w:sz w:val="20"/>
          <w:szCs w:val="20"/>
        </w:rPr>
        <w:t xml:space="preserve">effect of effort on negative affect. Red vertical lines mark the β-value of 0.85 that we found in our main </w:t>
      </w:r>
      <w:r w:rsidR="00AA470B">
        <w:rPr>
          <w:rFonts w:ascii="Arial" w:hAnsi="Arial" w:cs="Arial"/>
          <w:sz w:val="20"/>
          <w:szCs w:val="20"/>
        </w:rPr>
        <w:t>meta-</w:t>
      </w:r>
      <w:r w:rsidR="003F70AD">
        <w:rPr>
          <w:rFonts w:ascii="Arial" w:hAnsi="Arial" w:cs="Arial"/>
          <w:sz w:val="20"/>
          <w:szCs w:val="20"/>
        </w:rPr>
        <w:t>analysis</w:t>
      </w:r>
      <w:r w:rsidR="00C34464">
        <w:rPr>
          <w:rFonts w:ascii="Arial" w:hAnsi="Arial" w:cs="Arial"/>
          <w:sz w:val="20"/>
          <w:szCs w:val="20"/>
        </w:rPr>
        <w:t xml:space="preserve"> (with the 95% </w:t>
      </w:r>
      <w:r w:rsidR="00B7721B">
        <w:rPr>
          <w:rFonts w:ascii="Arial" w:hAnsi="Arial" w:cs="Arial"/>
          <w:sz w:val="20"/>
          <w:szCs w:val="20"/>
        </w:rPr>
        <w:t>confidence intervals</w:t>
      </w:r>
      <w:r w:rsidR="00C34464">
        <w:rPr>
          <w:rFonts w:ascii="Arial" w:hAnsi="Arial" w:cs="Arial"/>
          <w:sz w:val="20"/>
          <w:szCs w:val="20"/>
        </w:rPr>
        <w:t xml:space="preserve"> in dashed lines). </w:t>
      </w:r>
    </w:p>
    <w:p w14:paraId="1779AB8A" w14:textId="0C044E2F" w:rsidR="00470399" w:rsidRPr="00C34464" w:rsidRDefault="00772BA8" w:rsidP="002F138B">
      <w:pPr>
        <w:spacing w:line="276" w:lineRule="auto"/>
        <w:rPr>
          <w:rFonts w:ascii="Arial" w:hAnsi="Arial" w:cs="Arial"/>
          <w:b/>
          <w:bCs/>
          <w:i/>
          <w:iCs/>
          <w:sz w:val="20"/>
          <w:szCs w:val="20"/>
        </w:rPr>
      </w:pPr>
      <w:r>
        <w:rPr>
          <w:rFonts w:ascii="Arial" w:hAnsi="Arial" w:cs="Arial"/>
          <w:b/>
          <w:bCs/>
          <w:i/>
          <w:iCs/>
          <w:sz w:val="20"/>
          <w:szCs w:val="20"/>
        </w:rPr>
        <w:t>Discussion</w:t>
      </w:r>
    </w:p>
    <w:p w14:paraId="18040E2E" w14:textId="0E9B5B9C" w:rsidR="00F43D45" w:rsidRDefault="00772BA8" w:rsidP="002F138B">
      <w:pPr>
        <w:spacing w:line="276" w:lineRule="auto"/>
        <w:rPr>
          <w:rFonts w:ascii="Arial" w:hAnsi="Arial" w:cs="Arial"/>
          <w:sz w:val="20"/>
          <w:szCs w:val="20"/>
        </w:rPr>
      </w:pPr>
      <w:r>
        <w:rPr>
          <w:rFonts w:ascii="Arial" w:hAnsi="Arial" w:cs="Arial"/>
          <w:sz w:val="20"/>
          <w:szCs w:val="20"/>
        </w:rPr>
        <w:t xml:space="preserve">Inspection of Figure </w:t>
      </w:r>
      <w:r w:rsidR="00046452">
        <w:rPr>
          <w:rFonts w:ascii="Arial" w:hAnsi="Arial" w:cs="Arial"/>
          <w:sz w:val="20"/>
          <w:szCs w:val="20"/>
        </w:rPr>
        <w:t xml:space="preserve">S1 </w:t>
      </w:r>
      <w:r w:rsidR="00641C12">
        <w:rPr>
          <w:rFonts w:ascii="Arial" w:hAnsi="Arial" w:cs="Arial"/>
          <w:sz w:val="20"/>
          <w:szCs w:val="20"/>
        </w:rPr>
        <w:t>reveals that the simulated meta-analyses yielded β-values that were</w:t>
      </w:r>
      <w:r w:rsidR="00111F0F">
        <w:rPr>
          <w:rFonts w:ascii="Arial" w:hAnsi="Arial" w:cs="Arial"/>
          <w:sz w:val="20"/>
          <w:szCs w:val="20"/>
        </w:rPr>
        <w:t xml:space="preserve">, on average, </w:t>
      </w:r>
      <w:r w:rsidR="00641C12">
        <w:rPr>
          <w:rFonts w:ascii="Arial" w:hAnsi="Arial" w:cs="Arial"/>
          <w:sz w:val="20"/>
          <w:szCs w:val="20"/>
        </w:rPr>
        <w:t>slightly above 0</w:t>
      </w:r>
      <w:r w:rsidR="00F43D45">
        <w:rPr>
          <w:rFonts w:ascii="Arial" w:hAnsi="Arial" w:cs="Arial"/>
          <w:sz w:val="20"/>
          <w:szCs w:val="20"/>
        </w:rPr>
        <w:t xml:space="preserve">. </w:t>
      </w:r>
      <w:r w:rsidR="00111F0F">
        <w:rPr>
          <w:rFonts w:ascii="Arial" w:hAnsi="Arial" w:cs="Arial"/>
          <w:sz w:val="20"/>
          <w:szCs w:val="20"/>
        </w:rPr>
        <w:t>So</w:t>
      </w:r>
      <w:r w:rsidR="00641C12">
        <w:rPr>
          <w:rFonts w:ascii="Arial" w:hAnsi="Arial" w:cs="Arial"/>
          <w:sz w:val="20"/>
          <w:szCs w:val="20"/>
        </w:rPr>
        <w:t>, if</w:t>
      </w:r>
      <w:r w:rsidR="00935D3D">
        <w:rPr>
          <w:rFonts w:ascii="Arial" w:hAnsi="Arial" w:cs="Arial"/>
          <w:sz w:val="20"/>
          <w:szCs w:val="20"/>
        </w:rPr>
        <w:t xml:space="preserve"> </w:t>
      </w:r>
      <w:r w:rsidR="00641C12">
        <w:rPr>
          <w:rFonts w:ascii="Arial" w:hAnsi="Arial" w:cs="Arial"/>
          <w:sz w:val="20"/>
          <w:szCs w:val="20"/>
        </w:rPr>
        <w:t>within-samples correlations were present in the original datasets</w:t>
      </w:r>
      <w:r w:rsidR="000928E2">
        <w:rPr>
          <w:rFonts w:ascii="Arial" w:hAnsi="Arial" w:cs="Arial"/>
          <w:sz w:val="20"/>
          <w:szCs w:val="20"/>
        </w:rPr>
        <w:t xml:space="preserve"> (which, in turn, could be due to response biases)</w:t>
      </w:r>
      <w:r w:rsidR="00641C12">
        <w:rPr>
          <w:rFonts w:ascii="Arial" w:hAnsi="Arial" w:cs="Arial"/>
          <w:sz w:val="20"/>
          <w:szCs w:val="20"/>
        </w:rPr>
        <w:t xml:space="preserve">, these </w:t>
      </w:r>
      <w:r w:rsidR="000928E2">
        <w:rPr>
          <w:rFonts w:ascii="Arial" w:hAnsi="Arial" w:cs="Arial"/>
          <w:sz w:val="20"/>
          <w:szCs w:val="20"/>
        </w:rPr>
        <w:t>may</w:t>
      </w:r>
      <w:r w:rsidR="00641C12">
        <w:rPr>
          <w:rFonts w:ascii="Arial" w:hAnsi="Arial" w:cs="Arial"/>
          <w:sz w:val="20"/>
          <w:szCs w:val="20"/>
        </w:rPr>
        <w:t xml:space="preserve"> have </w:t>
      </w:r>
      <w:r w:rsidR="000928E2">
        <w:rPr>
          <w:rFonts w:ascii="Arial" w:hAnsi="Arial" w:cs="Arial"/>
          <w:sz w:val="20"/>
          <w:szCs w:val="20"/>
        </w:rPr>
        <w:t xml:space="preserve">slightly </w:t>
      </w:r>
      <w:r w:rsidR="00641C12">
        <w:rPr>
          <w:rFonts w:ascii="Arial" w:hAnsi="Arial" w:cs="Arial"/>
          <w:sz w:val="20"/>
          <w:szCs w:val="20"/>
        </w:rPr>
        <w:t xml:space="preserve">inflated the overall effect size that we found. </w:t>
      </w:r>
      <w:r w:rsidR="00D73831">
        <w:rPr>
          <w:rFonts w:ascii="Arial" w:hAnsi="Arial" w:cs="Arial"/>
          <w:sz w:val="20"/>
          <w:szCs w:val="20"/>
        </w:rPr>
        <w:t>We say ‘slightly’ because even when within-samples correlation</w:t>
      </w:r>
      <w:r w:rsidR="004E09FA">
        <w:rPr>
          <w:rFonts w:ascii="Arial" w:hAnsi="Arial" w:cs="Arial"/>
          <w:sz w:val="20"/>
          <w:szCs w:val="20"/>
        </w:rPr>
        <w:t>s</w:t>
      </w:r>
      <w:r w:rsidR="00D73831">
        <w:rPr>
          <w:rFonts w:ascii="Arial" w:hAnsi="Arial" w:cs="Arial"/>
          <w:sz w:val="20"/>
          <w:szCs w:val="20"/>
        </w:rPr>
        <w:t xml:space="preserve"> </w:t>
      </w:r>
      <w:r w:rsidR="004E09FA">
        <w:rPr>
          <w:rFonts w:ascii="Arial" w:hAnsi="Arial" w:cs="Arial"/>
          <w:sz w:val="20"/>
          <w:szCs w:val="20"/>
        </w:rPr>
        <w:t xml:space="preserve">were </w:t>
      </w:r>
      <w:r w:rsidR="00F43D45">
        <w:rPr>
          <w:rFonts w:ascii="Arial" w:hAnsi="Arial" w:cs="Arial"/>
          <w:sz w:val="20"/>
          <w:szCs w:val="20"/>
        </w:rPr>
        <w:t xml:space="preserve">unrealistically </w:t>
      </w:r>
      <w:r w:rsidR="00D73831">
        <w:rPr>
          <w:rFonts w:ascii="Arial" w:hAnsi="Arial" w:cs="Arial"/>
          <w:sz w:val="20"/>
          <w:szCs w:val="20"/>
        </w:rPr>
        <w:t>strong (</w:t>
      </w:r>
      <w:r w:rsidR="001C5F43">
        <w:rPr>
          <w:rFonts w:ascii="Arial" w:hAnsi="Arial" w:cs="Arial"/>
          <w:sz w:val="20"/>
          <w:szCs w:val="20"/>
        </w:rPr>
        <w:t>ρ</w:t>
      </w:r>
      <w:r w:rsidR="00D73831">
        <w:rPr>
          <w:rFonts w:ascii="Arial" w:hAnsi="Arial" w:cs="Arial"/>
          <w:sz w:val="20"/>
          <w:szCs w:val="20"/>
        </w:rPr>
        <w:t xml:space="preserve"> = .90), the distribution of β-values centered only at around 0.07.</w:t>
      </w:r>
      <w:r w:rsidR="000928E2">
        <w:rPr>
          <w:rFonts w:ascii="Arial" w:hAnsi="Arial" w:cs="Arial"/>
          <w:sz w:val="20"/>
          <w:szCs w:val="20"/>
        </w:rPr>
        <w:t xml:space="preserve"> </w:t>
      </w:r>
      <w:r w:rsidR="00111F0F">
        <w:rPr>
          <w:rFonts w:ascii="Arial" w:hAnsi="Arial" w:cs="Arial"/>
          <w:sz w:val="20"/>
          <w:szCs w:val="20"/>
        </w:rPr>
        <w:t>Importantly, i</w:t>
      </w:r>
      <w:r w:rsidR="000928E2">
        <w:rPr>
          <w:rFonts w:ascii="Arial" w:hAnsi="Arial" w:cs="Arial"/>
          <w:sz w:val="20"/>
          <w:szCs w:val="20"/>
        </w:rPr>
        <w:t xml:space="preserve">nspection of Figure S1 </w:t>
      </w:r>
      <w:r w:rsidR="00111F0F">
        <w:rPr>
          <w:rFonts w:ascii="Arial" w:hAnsi="Arial" w:cs="Arial"/>
          <w:sz w:val="20"/>
          <w:szCs w:val="20"/>
        </w:rPr>
        <w:t xml:space="preserve">further </w:t>
      </w:r>
      <w:r w:rsidR="000928E2">
        <w:rPr>
          <w:rFonts w:ascii="Arial" w:hAnsi="Arial" w:cs="Arial"/>
          <w:sz w:val="20"/>
          <w:szCs w:val="20"/>
        </w:rPr>
        <w:t xml:space="preserve">reveals that the β-value we found in our meta-analysis was well outside the range of our simulations, suggesting that within-samples correlations (and, thus, </w:t>
      </w:r>
      <w:r w:rsidR="005C52D6">
        <w:rPr>
          <w:rFonts w:ascii="Arial" w:hAnsi="Arial" w:cs="Arial"/>
          <w:sz w:val="20"/>
          <w:szCs w:val="20"/>
        </w:rPr>
        <w:t xml:space="preserve">potential </w:t>
      </w:r>
      <w:r w:rsidR="000928E2">
        <w:rPr>
          <w:rFonts w:ascii="Arial" w:hAnsi="Arial" w:cs="Arial"/>
          <w:sz w:val="20"/>
          <w:szCs w:val="20"/>
        </w:rPr>
        <w:t xml:space="preserve">response biases) cannot </w:t>
      </w:r>
      <w:r w:rsidR="009F6167">
        <w:rPr>
          <w:rFonts w:ascii="Arial" w:hAnsi="Arial" w:cs="Arial"/>
          <w:sz w:val="20"/>
          <w:szCs w:val="20"/>
        </w:rPr>
        <w:t>account for</w:t>
      </w:r>
      <w:r w:rsidR="000928E2">
        <w:rPr>
          <w:rFonts w:ascii="Arial" w:hAnsi="Arial" w:cs="Arial"/>
          <w:sz w:val="20"/>
          <w:szCs w:val="20"/>
        </w:rPr>
        <w:t xml:space="preserve"> our </w:t>
      </w:r>
      <w:r w:rsidR="00D41D5D">
        <w:rPr>
          <w:rFonts w:ascii="Arial" w:hAnsi="Arial" w:cs="Arial"/>
          <w:sz w:val="20"/>
          <w:szCs w:val="20"/>
        </w:rPr>
        <w:t>findings</w:t>
      </w:r>
      <w:r w:rsidR="000928E2">
        <w:rPr>
          <w:rFonts w:ascii="Arial" w:hAnsi="Arial" w:cs="Arial"/>
          <w:sz w:val="20"/>
          <w:szCs w:val="20"/>
        </w:rPr>
        <w:t>.</w:t>
      </w:r>
    </w:p>
    <w:p w14:paraId="5171ECBE" w14:textId="77777777" w:rsidR="00EF1006" w:rsidRDefault="00EF1006">
      <w:pPr>
        <w:rPr>
          <w:rFonts w:ascii="Arial" w:hAnsi="Arial" w:cs="Arial"/>
          <w:b/>
          <w:bCs/>
          <w:sz w:val="20"/>
          <w:szCs w:val="20"/>
        </w:rPr>
      </w:pPr>
      <w:r>
        <w:rPr>
          <w:rFonts w:ascii="Arial" w:hAnsi="Arial" w:cs="Arial"/>
          <w:b/>
          <w:bCs/>
          <w:sz w:val="20"/>
          <w:szCs w:val="20"/>
        </w:rPr>
        <w:br w:type="page"/>
      </w:r>
    </w:p>
    <w:p w14:paraId="0D9ECDC6" w14:textId="70B7ACED" w:rsidR="007C16B7" w:rsidRPr="00CF49EB" w:rsidRDefault="007C16B7" w:rsidP="007C16B7">
      <w:pPr>
        <w:widowControl w:val="0"/>
        <w:tabs>
          <w:tab w:val="left" w:pos="504"/>
        </w:tabs>
        <w:autoSpaceDE w:val="0"/>
        <w:autoSpaceDN w:val="0"/>
        <w:adjustRightInd w:val="0"/>
        <w:spacing w:after="0" w:line="480" w:lineRule="auto"/>
        <w:ind w:left="504" w:hanging="504"/>
        <w:rPr>
          <w:rFonts w:ascii="Arial" w:hAnsi="Arial" w:cs="Arial"/>
          <w:b/>
          <w:bCs/>
          <w:sz w:val="20"/>
          <w:szCs w:val="20"/>
        </w:rPr>
      </w:pPr>
      <w:r w:rsidRPr="00CF49EB">
        <w:rPr>
          <w:rFonts w:ascii="Arial" w:hAnsi="Arial" w:cs="Arial"/>
          <w:b/>
          <w:bCs/>
          <w:sz w:val="20"/>
          <w:szCs w:val="20"/>
        </w:rPr>
        <w:lastRenderedPageBreak/>
        <w:t xml:space="preserve">List of </w:t>
      </w:r>
      <w:r w:rsidR="00CA5882" w:rsidRPr="00CF49EB">
        <w:rPr>
          <w:rFonts w:ascii="Arial" w:hAnsi="Arial" w:cs="Arial"/>
          <w:b/>
          <w:bCs/>
          <w:sz w:val="20"/>
          <w:szCs w:val="20"/>
        </w:rPr>
        <w:t>papers</w:t>
      </w:r>
      <w:r w:rsidRPr="00CF49EB">
        <w:rPr>
          <w:rFonts w:ascii="Arial" w:hAnsi="Arial" w:cs="Arial"/>
          <w:b/>
          <w:bCs/>
          <w:sz w:val="20"/>
          <w:szCs w:val="20"/>
        </w:rPr>
        <w:t xml:space="preserve"> included in the meta-analysis</w:t>
      </w:r>
    </w:p>
    <w:p w14:paraId="7B461ABE"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Abd Rahman, N. I., Md Dawal, S. Z., &amp; Yusoff, N. (2020). Driving mental workload and performance of ageing drivers. </w:t>
      </w:r>
      <w:r w:rsidRPr="00DE7550">
        <w:rPr>
          <w:rFonts w:ascii="Arial" w:hAnsi="Arial" w:cs="Arial"/>
          <w:i/>
          <w:iCs/>
          <w:sz w:val="16"/>
          <w:szCs w:val="16"/>
        </w:rPr>
        <w:t>Transportation Research Part F: Traffic Psychology and Behaviour</w:t>
      </w:r>
      <w:r w:rsidRPr="00DE7550">
        <w:rPr>
          <w:rFonts w:ascii="Arial" w:hAnsi="Arial" w:cs="Arial"/>
          <w:sz w:val="16"/>
          <w:szCs w:val="16"/>
        </w:rPr>
        <w:t xml:space="preserve">, </w:t>
      </w:r>
      <w:r w:rsidRPr="00DE7550">
        <w:rPr>
          <w:rFonts w:ascii="Arial" w:hAnsi="Arial" w:cs="Arial"/>
          <w:i/>
          <w:iCs/>
          <w:sz w:val="16"/>
          <w:szCs w:val="16"/>
        </w:rPr>
        <w:t>69</w:t>
      </w:r>
      <w:r w:rsidRPr="00DE7550">
        <w:rPr>
          <w:rFonts w:ascii="Arial" w:hAnsi="Arial" w:cs="Arial"/>
          <w:sz w:val="16"/>
          <w:szCs w:val="16"/>
        </w:rPr>
        <w:t>, 265–285. https://doi.org/10.1016/j.trf.2020.01.019</w:t>
      </w:r>
    </w:p>
    <w:p w14:paraId="4B7CE54E"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Alagi, H., Navarro, S. E., Hergenhan, J., Music, S., &amp; Hein, B. (2020). Teleoperation with tactile feedback based on a capacitive proximity sensor array. </w:t>
      </w:r>
      <w:r w:rsidRPr="00DE7550">
        <w:rPr>
          <w:rFonts w:ascii="Arial" w:hAnsi="Arial" w:cs="Arial"/>
          <w:i/>
          <w:iCs/>
          <w:sz w:val="16"/>
          <w:szCs w:val="16"/>
        </w:rPr>
        <w:t>2020 IEEE International Instrumentation and Measurement Technology Conference (I2MTC)</w:t>
      </w:r>
      <w:r w:rsidRPr="00DE7550">
        <w:rPr>
          <w:rFonts w:ascii="Arial" w:hAnsi="Arial" w:cs="Arial"/>
          <w:sz w:val="16"/>
          <w:szCs w:val="16"/>
        </w:rPr>
        <w:t>, 1–6. https://doi.org/10.1109/I2MTC43012.2020.9128701</w:t>
      </w:r>
    </w:p>
    <w:p w14:paraId="1175CBF6" w14:textId="77777777" w:rsidR="00DE7550" w:rsidRPr="00833FE4" w:rsidRDefault="00DE7550" w:rsidP="00DE7550">
      <w:pPr>
        <w:widowControl w:val="0"/>
        <w:autoSpaceDE w:val="0"/>
        <w:autoSpaceDN w:val="0"/>
        <w:adjustRightInd w:val="0"/>
        <w:spacing w:after="0" w:line="480" w:lineRule="auto"/>
        <w:ind w:left="720" w:hanging="720"/>
        <w:rPr>
          <w:rFonts w:ascii="Arial" w:hAnsi="Arial" w:cs="Arial"/>
          <w:sz w:val="16"/>
          <w:szCs w:val="16"/>
          <w:lang w:val="nl-NL"/>
        </w:rPr>
      </w:pPr>
      <w:r w:rsidRPr="00DE7550">
        <w:rPr>
          <w:rFonts w:ascii="Arial" w:hAnsi="Arial" w:cs="Arial"/>
          <w:sz w:val="16"/>
          <w:szCs w:val="16"/>
        </w:rPr>
        <w:t xml:space="preserve">Armougum, A., Gaston-Bellegarde, A., Marle, C. J.-L., &amp; Piolino, P. (2020). Expertise reversal effect: Cost of generating new schemas. </w:t>
      </w:r>
      <w:r w:rsidRPr="00833FE4">
        <w:rPr>
          <w:rFonts w:ascii="Arial" w:hAnsi="Arial" w:cs="Arial"/>
          <w:i/>
          <w:iCs/>
          <w:sz w:val="16"/>
          <w:szCs w:val="16"/>
          <w:lang w:val="nl-NL"/>
        </w:rPr>
        <w:t>Computers in Human Behavior</w:t>
      </w:r>
      <w:r w:rsidRPr="00833FE4">
        <w:rPr>
          <w:rFonts w:ascii="Arial" w:hAnsi="Arial" w:cs="Arial"/>
          <w:sz w:val="16"/>
          <w:szCs w:val="16"/>
          <w:lang w:val="nl-NL"/>
        </w:rPr>
        <w:t xml:space="preserve">, </w:t>
      </w:r>
      <w:r w:rsidRPr="00833FE4">
        <w:rPr>
          <w:rFonts w:ascii="Arial" w:hAnsi="Arial" w:cs="Arial"/>
          <w:i/>
          <w:iCs/>
          <w:sz w:val="16"/>
          <w:szCs w:val="16"/>
          <w:lang w:val="nl-NL"/>
        </w:rPr>
        <w:t>111</w:t>
      </w:r>
      <w:r w:rsidRPr="00833FE4">
        <w:rPr>
          <w:rFonts w:ascii="Arial" w:hAnsi="Arial" w:cs="Arial"/>
          <w:sz w:val="16"/>
          <w:szCs w:val="16"/>
          <w:lang w:val="nl-NL"/>
        </w:rPr>
        <w:t>, 106406. https://doi.org/10.1016/j.chb.2020.106406</w:t>
      </w:r>
    </w:p>
    <w:p w14:paraId="6F1E620C"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833FE4">
        <w:rPr>
          <w:rFonts w:ascii="Arial" w:hAnsi="Arial" w:cs="Arial"/>
          <w:sz w:val="16"/>
          <w:szCs w:val="16"/>
          <w:lang w:val="nl-NL"/>
        </w:rPr>
        <w:t xml:space="preserve">Aromaa, S., Väätänen, A., Aaltonen, I., Goriachev, V., Helin, K., &amp; Karjalainen, J. (2020). </w:t>
      </w:r>
      <w:r w:rsidRPr="00DE7550">
        <w:rPr>
          <w:rFonts w:ascii="Arial" w:hAnsi="Arial" w:cs="Arial"/>
          <w:sz w:val="16"/>
          <w:szCs w:val="16"/>
        </w:rPr>
        <w:t xml:space="preserve">Awareness of the real-world environment when using augmented reality head-mounted display. </w:t>
      </w:r>
      <w:r w:rsidRPr="00DE7550">
        <w:rPr>
          <w:rFonts w:ascii="Arial" w:hAnsi="Arial" w:cs="Arial"/>
          <w:i/>
          <w:iCs/>
          <w:sz w:val="16"/>
          <w:szCs w:val="16"/>
        </w:rPr>
        <w:t>Applied Ergonomics</w:t>
      </w:r>
      <w:r w:rsidRPr="00DE7550">
        <w:rPr>
          <w:rFonts w:ascii="Arial" w:hAnsi="Arial" w:cs="Arial"/>
          <w:sz w:val="16"/>
          <w:szCs w:val="16"/>
        </w:rPr>
        <w:t xml:space="preserve">, </w:t>
      </w:r>
      <w:r w:rsidRPr="00DE7550">
        <w:rPr>
          <w:rFonts w:ascii="Arial" w:hAnsi="Arial" w:cs="Arial"/>
          <w:i/>
          <w:iCs/>
          <w:sz w:val="16"/>
          <w:szCs w:val="16"/>
        </w:rPr>
        <w:t>88</w:t>
      </w:r>
      <w:r w:rsidRPr="00DE7550">
        <w:rPr>
          <w:rFonts w:ascii="Arial" w:hAnsi="Arial" w:cs="Arial"/>
          <w:sz w:val="16"/>
          <w:szCs w:val="16"/>
        </w:rPr>
        <w:t>, 103145. https://doi.org/10.1016/j.apergo.2020.103145</w:t>
      </w:r>
    </w:p>
    <w:p w14:paraId="7BA463B6"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Arsintescu, L., Chachad, R., Gregory, K. B., Mulligan, J. B., &amp; Flynn-Evans, E. E. (2020). The relationship between workload, performance and fatigue in a short-haul airline. </w:t>
      </w:r>
      <w:r w:rsidRPr="00DE7550">
        <w:rPr>
          <w:rFonts w:ascii="Arial" w:hAnsi="Arial" w:cs="Arial"/>
          <w:i/>
          <w:iCs/>
          <w:sz w:val="16"/>
          <w:szCs w:val="16"/>
        </w:rPr>
        <w:t>Chronobiology International</w:t>
      </w:r>
      <w:r w:rsidRPr="00DE7550">
        <w:rPr>
          <w:rFonts w:ascii="Arial" w:hAnsi="Arial" w:cs="Arial"/>
          <w:sz w:val="16"/>
          <w:szCs w:val="16"/>
        </w:rPr>
        <w:t xml:space="preserve">, </w:t>
      </w:r>
      <w:r w:rsidRPr="00DE7550">
        <w:rPr>
          <w:rFonts w:ascii="Arial" w:hAnsi="Arial" w:cs="Arial"/>
          <w:i/>
          <w:iCs/>
          <w:sz w:val="16"/>
          <w:szCs w:val="16"/>
        </w:rPr>
        <w:t>37</w:t>
      </w:r>
      <w:r w:rsidRPr="00DE7550">
        <w:rPr>
          <w:rFonts w:ascii="Arial" w:hAnsi="Arial" w:cs="Arial"/>
          <w:sz w:val="16"/>
          <w:szCs w:val="16"/>
        </w:rPr>
        <w:t>(9–10), 1492–1494. https://doi.org/10.1080/07420528.2020.1804924</w:t>
      </w:r>
    </w:p>
    <w:p w14:paraId="6C9238F9"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Ataya, A., Kim, W., Elsharkawy, A., &amp; Kim, S. (2020). Gaze-head input: Examining potential interaction with immediate experience sampling in an autonomous vehicle. </w:t>
      </w:r>
      <w:r w:rsidRPr="00DE7550">
        <w:rPr>
          <w:rFonts w:ascii="Arial" w:hAnsi="Arial" w:cs="Arial"/>
          <w:i/>
          <w:iCs/>
          <w:sz w:val="16"/>
          <w:szCs w:val="16"/>
        </w:rPr>
        <w:t>Applied Sciences</w:t>
      </w:r>
      <w:r w:rsidRPr="00DE7550">
        <w:rPr>
          <w:rFonts w:ascii="Arial" w:hAnsi="Arial" w:cs="Arial"/>
          <w:sz w:val="16"/>
          <w:szCs w:val="16"/>
        </w:rPr>
        <w:t xml:space="preserve">, </w:t>
      </w:r>
      <w:r w:rsidRPr="00DE7550">
        <w:rPr>
          <w:rFonts w:ascii="Arial" w:hAnsi="Arial" w:cs="Arial"/>
          <w:i/>
          <w:iCs/>
          <w:sz w:val="16"/>
          <w:szCs w:val="16"/>
        </w:rPr>
        <w:t>10</w:t>
      </w:r>
      <w:r w:rsidRPr="00DE7550">
        <w:rPr>
          <w:rFonts w:ascii="Arial" w:hAnsi="Arial" w:cs="Arial"/>
          <w:sz w:val="16"/>
          <w:szCs w:val="16"/>
        </w:rPr>
        <w:t>(24), 9011. https://doi.org/10.3390/app10249011</w:t>
      </w:r>
    </w:p>
    <w:p w14:paraId="40A08C09"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Badesa, F. J., Diez, J. A., Catalan, J. M., Trigili, E., Cordella, F., Nann, M., Crea, S., Soekadar, S. R., Zollo, L., Vitiello, N., &amp; Garcia-Aracil, N. (2019). Physiological responses during hybrid BCNI control of an upper-limb exoskeleton. </w:t>
      </w:r>
      <w:r w:rsidRPr="00DE7550">
        <w:rPr>
          <w:rFonts w:ascii="Arial" w:hAnsi="Arial" w:cs="Arial"/>
          <w:i/>
          <w:iCs/>
          <w:sz w:val="16"/>
          <w:szCs w:val="16"/>
        </w:rPr>
        <w:t>Sensors</w:t>
      </w:r>
      <w:r w:rsidRPr="00DE7550">
        <w:rPr>
          <w:rFonts w:ascii="Arial" w:hAnsi="Arial" w:cs="Arial"/>
          <w:sz w:val="16"/>
          <w:szCs w:val="16"/>
        </w:rPr>
        <w:t xml:space="preserve">, </w:t>
      </w:r>
      <w:r w:rsidRPr="00DE7550">
        <w:rPr>
          <w:rFonts w:ascii="Arial" w:hAnsi="Arial" w:cs="Arial"/>
          <w:i/>
          <w:iCs/>
          <w:sz w:val="16"/>
          <w:szCs w:val="16"/>
        </w:rPr>
        <w:t>19</w:t>
      </w:r>
      <w:r w:rsidRPr="00DE7550">
        <w:rPr>
          <w:rFonts w:ascii="Arial" w:hAnsi="Arial" w:cs="Arial"/>
          <w:sz w:val="16"/>
          <w:szCs w:val="16"/>
        </w:rPr>
        <w:t>(22), 4931. https://doi.org/10.3390/s19224931</w:t>
      </w:r>
    </w:p>
    <w:p w14:paraId="6A291E8B"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Beege, M., Nebel, S., Schneider, S., &amp; Rey, G. D. (2021). The effect of signaling in dependence on the extraneous cognitive load in learning environments. </w:t>
      </w:r>
      <w:r w:rsidRPr="00DE7550">
        <w:rPr>
          <w:rFonts w:ascii="Arial" w:hAnsi="Arial" w:cs="Arial"/>
          <w:i/>
          <w:iCs/>
          <w:sz w:val="16"/>
          <w:szCs w:val="16"/>
        </w:rPr>
        <w:t>Cognitive Processing</w:t>
      </w:r>
      <w:r w:rsidRPr="00DE7550">
        <w:rPr>
          <w:rFonts w:ascii="Arial" w:hAnsi="Arial" w:cs="Arial"/>
          <w:sz w:val="16"/>
          <w:szCs w:val="16"/>
        </w:rPr>
        <w:t xml:space="preserve">, </w:t>
      </w:r>
      <w:r w:rsidRPr="00DE7550">
        <w:rPr>
          <w:rFonts w:ascii="Arial" w:hAnsi="Arial" w:cs="Arial"/>
          <w:i/>
          <w:iCs/>
          <w:sz w:val="16"/>
          <w:szCs w:val="16"/>
        </w:rPr>
        <w:t>22</w:t>
      </w:r>
      <w:r w:rsidRPr="00DE7550">
        <w:rPr>
          <w:rFonts w:ascii="Arial" w:hAnsi="Arial" w:cs="Arial"/>
          <w:sz w:val="16"/>
          <w:szCs w:val="16"/>
        </w:rPr>
        <w:t>(2), 209–225. https://doi.org/10.1007/s10339-020-01002-5</w:t>
      </w:r>
    </w:p>
    <w:p w14:paraId="46859C34"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Berg, M., Bayazit, D., Mathew, R., Rotter-Aboyoun, A., Pavlick, E., &amp; Tellex, S. (2020). Grounding language to landmarks in arbitrary outdoor environments. </w:t>
      </w:r>
      <w:r w:rsidRPr="00DE7550">
        <w:rPr>
          <w:rFonts w:ascii="Arial" w:hAnsi="Arial" w:cs="Arial"/>
          <w:i/>
          <w:iCs/>
          <w:sz w:val="16"/>
          <w:szCs w:val="16"/>
        </w:rPr>
        <w:t>2020 IEEE International Conference on Robotics and Automation (ICRA)</w:t>
      </w:r>
      <w:r w:rsidRPr="00DE7550">
        <w:rPr>
          <w:rFonts w:ascii="Arial" w:hAnsi="Arial" w:cs="Arial"/>
          <w:sz w:val="16"/>
          <w:szCs w:val="16"/>
        </w:rPr>
        <w:t>, 208–215. https://doi.org/10.1109/ICRA40945.2020.9197068</w:t>
      </w:r>
    </w:p>
    <w:p w14:paraId="0EC64B57"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Bier, L., Emele, M., Gut, K., Kulenovic, J., Rzany, D., Peter, M., &amp; Abendroth, B. (2019). Preventing the risks of monotony related fatigue while driving through gamification. </w:t>
      </w:r>
      <w:r w:rsidRPr="00DE7550">
        <w:rPr>
          <w:rFonts w:ascii="Arial" w:hAnsi="Arial" w:cs="Arial"/>
          <w:i/>
          <w:iCs/>
          <w:sz w:val="16"/>
          <w:szCs w:val="16"/>
        </w:rPr>
        <w:t>European Transport Research Review</w:t>
      </w:r>
      <w:r w:rsidRPr="00DE7550">
        <w:rPr>
          <w:rFonts w:ascii="Arial" w:hAnsi="Arial" w:cs="Arial"/>
          <w:sz w:val="16"/>
          <w:szCs w:val="16"/>
        </w:rPr>
        <w:t xml:space="preserve">, </w:t>
      </w:r>
      <w:r w:rsidRPr="00DE7550">
        <w:rPr>
          <w:rFonts w:ascii="Arial" w:hAnsi="Arial" w:cs="Arial"/>
          <w:i/>
          <w:iCs/>
          <w:sz w:val="16"/>
          <w:szCs w:val="16"/>
        </w:rPr>
        <w:t>11</w:t>
      </w:r>
      <w:r w:rsidRPr="00DE7550">
        <w:rPr>
          <w:rFonts w:ascii="Arial" w:hAnsi="Arial" w:cs="Arial"/>
          <w:sz w:val="16"/>
          <w:szCs w:val="16"/>
        </w:rPr>
        <w:t>(1), 44. https://doi.org/10.1186/s12544-019-0382-4</w:t>
      </w:r>
    </w:p>
    <w:p w14:paraId="6844F0EA"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Blundell, J., Scott, S., Harris, D., Huddlestone, J., &amp; Richards, D. (2020a). With flying colours: Pilot performance with colour-coded head-up flight symbology. </w:t>
      </w:r>
      <w:r w:rsidRPr="00DE7550">
        <w:rPr>
          <w:rFonts w:ascii="Arial" w:hAnsi="Arial" w:cs="Arial"/>
          <w:i/>
          <w:iCs/>
          <w:sz w:val="16"/>
          <w:szCs w:val="16"/>
        </w:rPr>
        <w:t>Displays</w:t>
      </w:r>
      <w:r w:rsidRPr="00DE7550">
        <w:rPr>
          <w:rFonts w:ascii="Arial" w:hAnsi="Arial" w:cs="Arial"/>
          <w:sz w:val="16"/>
          <w:szCs w:val="16"/>
        </w:rPr>
        <w:t xml:space="preserve">, </w:t>
      </w:r>
      <w:r w:rsidRPr="00DE7550">
        <w:rPr>
          <w:rFonts w:ascii="Arial" w:hAnsi="Arial" w:cs="Arial"/>
          <w:i/>
          <w:iCs/>
          <w:sz w:val="16"/>
          <w:szCs w:val="16"/>
        </w:rPr>
        <w:t>61</w:t>
      </w:r>
      <w:r w:rsidRPr="00DE7550">
        <w:rPr>
          <w:rFonts w:ascii="Arial" w:hAnsi="Arial" w:cs="Arial"/>
          <w:sz w:val="16"/>
          <w:szCs w:val="16"/>
        </w:rPr>
        <w:t>, 101932. https://doi.org/10.1016/j.displa.2019.101932</w:t>
      </w:r>
    </w:p>
    <w:p w14:paraId="37DB3692" w14:textId="77777777" w:rsidR="00DE7550" w:rsidRPr="00833FE4" w:rsidRDefault="00DE7550" w:rsidP="00DE7550">
      <w:pPr>
        <w:widowControl w:val="0"/>
        <w:autoSpaceDE w:val="0"/>
        <w:autoSpaceDN w:val="0"/>
        <w:adjustRightInd w:val="0"/>
        <w:spacing w:after="0" w:line="480" w:lineRule="auto"/>
        <w:ind w:left="720" w:hanging="720"/>
        <w:rPr>
          <w:rFonts w:ascii="Arial" w:hAnsi="Arial" w:cs="Arial"/>
          <w:sz w:val="16"/>
          <w:szCs w:val="16"/>
          <w:lang w:val="nl-NL"/>
        </w:rPr>
      </w:pPr>
      <w:r w:rsidRPr="00DE7550">
        <w:rPr>
          <w:rFonts w:ascii="Arial" w:hAnsi="Arial" w:cs="Arial"/>
          <w:sz w:val="16"/>
          <w:szCs w:val="16"/>
        </w:rPr>
        <w:t xml:space="preserve">Blundell, J., Scott, S., Harris, D., Huddlestone, J., &amp; Richards, D. (2020b). Workload benefits of colour coded head-up flight symbology during high workload flight. </w:t>
      </w:r>
      <w:r w:rsidRPr="00833FE4">
        <w:rPr>
          <w:rFonts w:ascii="Arial" w:hAnsi="Arial" w:cs="Arial"/>
          <w:i/>
          <w:iCs/>
          <w:sz w:val="16"/>
          <w:szCs w:val="16"/>
          <w:lang w:val="nl-NL"/>
        </w:rPr>
        <w:t>Displays</w:t>
      </w:r>
      <w:r w:rsidRPr="00833FE4">
        <w:rPr>
          <w:rFonts w:ascii="Arial" w:hAnsi="Arial" w:cs="Arial"/>
          <w:sz w:val="16"/>
          <w:szCs w:val="16"/>
          <w:lang w:val="nl-NL"/>
        </w:rPr>
        <w:t xml:space="preserve">, </w:t>
      </w:r>
      <w:r w:rsidRPr="00833FE4">
        <w:rPr>
          <w:rFonts w:ascii="Arial" w:hAnsi="Arial" w:cs="Arial"/>
          <w:i/>
          <w:iCs/>
          <w:sz w:val="16"/>
          <w:szCs w:val="16"/>
          <w:lang w:val="nl-NL"/>
        </w:rPr>
        <w:t>65</w:t>
      </w:r>
      <w:r w:rsidRPr="00833FE4">
        <w:rPr>
          <w:rFonts w:ascii="Arial" w:hAnsi="Arial" w:cs="Arial"/>
          <w:sz w:val="16"/>
          <w:szCs w:val="16"/>
          <w:lang w:val="nl-NL"/>
        </w:rPr>
        <w:t>, 101973. https://doi.org/10.1016/j.displa.2020.101973</w:t>
      </w:r>
    </w:p>
    <w:p w14:paraId="6FC958A7"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833FE4">
        <w:rPr>
          <w:rFonts w:ascii="Arial" w:hAnsi="Arial" w:cs="Arial"/>
          <w:sz w:val="16"/>
          <w:szCs w:val="16"/>
          <w:lang w:val="nl-NL"/>
        </w:rPr>
        <w:t xml:space="preserve">Bogaard, T., Wielemaker, J., Hollink, L., Hardman, L., &amp; van Ossenbruggen, J. (2020). </w:t>
      </w:r>
      <w:r w:rsidRPr="00DE7550">
        <w:rPr>
          <w:rFonts w:ascii="Arial" w:hAnsi="Arial" w:cs="Arial"/>
          <w:sz w:val="16"/>
          <w:szCs w:val="16"/>
        </w:rPr>
        <w:t xml:space="preserve">Understanding user behavior in digital libraries using the MAGUS session visualization tool. In M. Hall, T. Merčun, T. Risse, &amp; F. Duchateau (Eds.), </w:t>
      </w:r>
      <w:r w:rsidRPr="00DE7550">
        <w:rPr>
          <w:rFonts w:ascii="Arial" w:hAnsi="Arial" w:cs="Arial"/>
          <w:i/>
          <w:iCs/>
          <w:sz w:val="16"/>
          <w:szCs w:val="16"/>
        </w:rPr>
        <w:t>Digital Libraries for Open Knowledge</w:t>
      </w:r>
      <w:r w:rsidRPr="00DE7550">
        <w:rPr>
          <w:rFonts w:ascii="Arial" w:hAnsi="Arial" w:cs="Arial"/>
          <w:sz w:val="16"/>
          <w:szCs w:val="16"/>
        </w:rPr>
        <w:t xml:space="preserve"> (Vol. 12246, pp. 171–184). Springer International Publishing. https://doi.org/10.1007/978-3-030-54956-5_13</w:t>
      </w:r>
    </w:p>
    <w:p w14:paraId="1A5AE1CD"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Braarud, P. Ø. (2020). An efficient screening technique for acceptable mental workload based on the NASA Task Load Index—</w:t>
      </w:r>
      <w:r w:rsidRPr="00DE7550">
        <w:rPr>
          <w:rFonts w:ascii="Arial" w:hAnsi="Arial" w:cs="Arial"/>
          <w:sz w:val="16"/>
          <w:szCs w:val="16"/>
        </w:rPr>
        <w:lastRenderedPageBreak/>
        <w:t xml:space="preserve">Development and application to control room validation. </w:t>
      </w:r>
      <w:r w:rsidRPr="00DE7550">
        <w:rPr>
          <w:rFonts w:ascii="Arial" w:hAnsi="Arial" w:cs="Arial"/>
          <w:i/>
          <w:iCs/>
          <w:sz w:val="16"/>
          <w:szCs w:val="16"/>
        </w:rPr>
        <w:t>International Journal of Industrial Ergonomics</w:t>
      </w:r>
      <w:r w:rsidRPr="00DE7550">
        <w:rPr>
          <w:rFonts w:ascii="Arial" w:hAnsi="Arial" w:cs="Arial"/>
          <w:sz w:val="16"/>
          <w:szCs w:val="16"/>
        </w:rPr>
        <w:t xml:space="preserve">, </w:t>
      </w:r>
      <w:r w:rsidRPr="00DE7550">
        <w:rPr>
          <w:rFonts w:ascii="Arial" w:hAnsi="Arial" w:cs="Arial"/>
          <w:i/>
          <w:iCs/>
          <w:sz w:val="16"/>
          <w:szCs w:val="16"/>
        </w:rPr>
        <w:t>76</w:t>
      </w:r>
      <w:r w:rsidRPr="00DE7550">
        <w:rPr>
          <w:rFonts w:ascii="Arial" w:hAnsi="Arial" w:cs="Arial"/>
          <w:sz w:val="16"/>
          <w:szCs w:val="16"/>
        </w:rPr>
        <w:t>, 102904. https://doi.org/10.1016/j.ergon.2019.102904</w:t>
      </w:r>
    </w:p>
    <w:p w14:paraId="2B9534F0"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Caggianese, G., Capece, N., Erra, U., Gallo, L., &amp; Rinaldi, M. (2020). Freehand-steering locomotion techniques for immersive virtual environments: A comparative evaluation. </w:t>
      </w:r>
      <w:r w:rsidRPr="00DE7550">
        <w:rPr>
          <w:rFonts w:ascii="Arial" w:hAnsi="Arial" w:cs="Arial"/>
          <w:i/>
          <w:iCs/>
          <w:sz w:val="16"/>
          <w:szCs w:val="16"/>
        </w:rPr>
        <w:t>International Journal of Human–Computer Interaction</w:t>
      </w:r>
      <w:r w:rsidRPr="00DE7550">
        <w:rPr>
          <w:rFonts w:ascii="Arial" w:hAnsi="Arial" w:cs="Arial"/>
          <w:sz w:val="16"/>
          <w:szCs w:val="16"/>
        </w:rPr>
        <w:t xml:space="preserve">, </w:t>
      </w:r>
      <w:r w:rsidRPr="00DE7550">
        <w:rPr>
          <w:rFonts w:ascii="Arial" w:hAnsi="Arial" w:cs="Arial"/>
          <w:i/>
          <w:iCs/>
          <w:sz w:val="16"/>
          <w:szCs w:val="16"/>
        </w:rPr>
        <w:t>36</w:t>
      </w:r>
      <w:r w:rsidRPr="00DE7550">
        <w:rPr>
          <w:rFonts w:ascii="Arial" w:hAnsi="Arial" w:cs="Arial"/>
          <w:sz w:val="16"/>
          <w:szCs w:val="16"/>
        </w:rPr>
        <w:t>(18), 1734–1755. https://doi.org/10.1080/10447318.2020.1785151</w:t>
      </w:r>
    </w:p>
    <w:p w14:paraId="161CAF43"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Cai, S., Ke, P., Narumi, T., &amp; Zhu, K. (2020). ThermAirGlove: A pneumatic glove for thermal perception and material identification in virtual reality. </w:t>
      </w:r>
      <w:r w:rsidRPr="00DE7550">
        <w:rPr>
          <w:rFonts w:ascii="Arial" w:hAnsi="Arial" w:cs="Arial"/>
          <w:i/>
          <w:iCs/>
          <w:sz w:val="16"/>
          <w:szCs w:val="16"/>
        </w:rPr>
        <w:t>2020 IEEE Conference on Virtual Reality and 3D User Interfaces (VR)</w:t>
      </w:r>
      <w:r w:rsidRPr="00DE7550">
        <w:rPr>
          <w:rFonts w:ascii="Arial" w:hAnsi="Arial" w:cs="Arial"/>
          <w:sz w:val="16"/>
          <w:szCs w:val="16"/>
        </w:rPr>
        <w:t>, 248–257. https://doi.org/10.1109/VR46266.2020.00044</w:t>
      </w:r>
    </w:p>
    <w:p w14:paraId="657C492C"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Calvi, A., D’Amico, F., Ciampoli, L. B., &amp; Ferrante, C. (2020). Evaluation of driving performance after a transition from automated to manual control: A driving simulator study. </w:t>
      </w:r>
      <w:r w:rsidRPr="00DE7550">
        <w:rPr>
          <w:rFonts w:ascii="Arial" w:hAnsi="Arial" w:cs="Arial"/>
          <w:i/>
          <w:iCs/>
          <w:sz w:val="16"/>
          <w:szCs w:val="16"/>
        </w:rPr>
        <w:t>Transportation Research Procedia</w:t>
      </w:r>
      <w:r w:rsidRPr="00DE7550">
        <w:rPr>
          <w:rFonts w:ascii="Arial" w:hAnsi="Arial" w:cs="Arial"/>
          <w:sz w:val="16"/>
          <w:szCs w:val="16"/>
        </w:rPr>
        <w:t xml:space="preserve">, </w:t>
      </w:r>
      <w:r w:rsidRPr="00DE7550">
        <w:rPr>
          <w:rFonts w:ascii="Arial" w:hAnsi="Arial" w:cs="Arial"/>
          <w:i/>
          <w:iCs/>
          <w:sz w:val="16"/>
          <w:szCs w:val="16"/>
        </w:rPr>
        <w:t>45</w:t>
      </w:r>
      <w:r w:rsidRPr="00DE7550">
        <w:rPr>
          <w:rFonts w:ascii="Arial" w:hAnsi="Arial" w:cs="Arial"/>
          <w:sz w:val="16"/>
          <w:szCs w:val="16"/>
        </w:rPr>
        <w:t>, 755–762. https://doi.org/10.1016/j.trpro.2020.02.101</w:t>
      </w:r>
    </w:p>
    <w:p w14:paraId="6C1000C9"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Caria, M., Todde, G., Sara, G., Piras, M., &amp; Pazzona, A. (2020). Performance and usability of smartglasses for augmented reality in precision livestock farming operations. </w:t>
      </w:r>
      <w:r w:rsidRPr="00DE7550">
        <w:rPr>
          <w:rFonts w:ascii="Arial" w:hAnsi="Arial" w:cs="Arial"/>
          <w:i/>
          <w:iCs/>
          <w:sz w:val="16"/>
          <w:szCs w:val="16"/>
        </w:rPr>
        <w:t>Applied Sciences</w:t>
      </w:r>
      <w:r w:rsidRPr="00DE7550">
        <w:rPr>
          <w:rFonts w:ascii="Arial" w:hAnsi="Arial" w:cs="Arial"/>
          <w:sz w:val="16"/>
          <w:szCs w:val="16"/>
        </w:rPr>
        <w:t xml:space="preserve">, </w:t>
      </w:r>
      <w:r w:rsidRPr="00DE7550">
        <w:rPr>
          <w:rFonts w:ascii="Arial" w:hAnsi="Arial" w:cs="Arial"/>
          <w:i/>
          <w:iCs/>
          <w:sz w:val="16"/>
          <w:szCs w:val="16"/>
        </w:rPr>
        <w:t>10</w:t>
      </w:r>
      <w:r w:rsidRPr="00DE7550">
        <w:rPr>
          <w:rFonts w:ascii="Arial" w:hAnsi="Arial" w:cs="Arial"/>
          <w:sz w:val="16"/>
          <w:szCs w:val="16"/>
        </w:rPr>
        <w:t>(7), 2318. https://doi.org/10.3390/app10072318</w:t>
      </w:r>
    </w:p>
    <w:p w14:paraId="3CFB1D20"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Cecotti, H., Day-Scott, Z., Huisinga, L., &amp; Gordo-Pelaez, L. (2020). Virtual reality for immersive learning in art history. </w:t>
      </w:r>
      <w:r w:rsidRPr="00DE7550">
        <w:rPr>
          <w:rFonts w:ascii="Arial" w:hAnsi="Arial" w:cs="Arial"/>
          <w:i/>
          <w:iCs/>
          <w:sz w:val="16"/>
          <w:szCs w:val="16"/>
        </w:rPr>
        <w:t>2020 6th International Conference of the Immersive Learning Research Network (ILRN)</w:t>
      </w:r>
      <w:r w:rsidRPr="00DE7550">
        <w:rPr>
          <w:rFonts w:ascii="Arial" w:hAnsi="Arial" w:cs="Arial"/>
          <w:sz w:val="16"/>
          <w:szCs w:val="16"/>
        </w:rPr>
        <w:t>, 16–23. https://doi.org/10.23919/iLRN47897.2020.9155108</w:t>
      </w:r>
    </w:p>
    <w:p w14:paraId="08992314" w14:textId="77777777" w:rsidR="00DE7550" w:rsidRPr="00833FE4" w:rsidRDefault="00DE7550" w:rsidP="00DE7550">
      <w:pPr>
        <w:widowControl w:val="0"/>
        <w:autoSpaceDE w:val="0"/>
        <w:autoSpaceDN w:val="0"/>
        <w:adjustRightInd w:val="0"/>
        <w:spacing w:after="0" w:line="480" w:lineRule="auto"/>
        <w:ind w:left="720" w:hanging="720"/>
        <w:rPr>
          <w:rFonts w:ascii="Arial" w:hAnsi="Arial" w:cs="Arial"/>
          <w:sz w:val="16"/>
          <w:szCs w:val="16"/>
          <w:lang w:val="nl-NL"/>
        </w:rPr>
      </w:pPr>
      <w:r w:rsidRPr="00DE7550">
        <w:rPr>
          <w:rFonts w:ascii="Arial" w:hAnsi="Arial" w:cs="Arial"/>
          <w:sz w:val="16"/>
          <w:szCs w:val="16"/>
        </w:rPr>
        <w:t xml:space="preserve">Chacko, S. M., Granado, A., &amp; Kapila, V. (2020). An augmented reality framework for robotic tool-path teaching. </w:t>
      </w:r>
      <w:r w:rsidRPr="00833FE4">
        <w:rPr>
          <w:rFonts w:ascii="Arial" w:hAnsi="Arial" w:cs="Arial"/>
          <w:i/>
          <w:iCs/>
          <w:sz w:val="16"/>
          <w:szCs w:val="16"/>
          <w:lang w:val="nl-NL"/>
        </w:rPr>
        <w:t>Procedia CIRP</w:t>
      </w:r>
      <w:r w:rsidRPr="00833FE4">
        <w:rPr>
          <w:rFonts w:ascii="Arial" w:hAnsi="Arial" w:cs="Arial"/>
          <w:sz w:val="16"/>
          <w:szCs w:val="16"/>
          <w:lang w:val="nl-NL"/>
        </w:rPr>
        <w:t xml:space="preserve">, </w:t>
      </w:r>
      <w:r w:rsidRPr="00833FE4">
        <w:rPr>
          <w:rFonts w:ascii="Arial" w:hAnsi="Arial" w:cs="Arial"/>
          <w:i/>
          <w:iCs/>
          <w:sz w:val="16"/>
          <w:szCs w:val="16"/>
          <w:lang w:val="nl-NL"/>
        </w:rPr>
        <w:t>93</w:t>
      </w:r>
      <w:r w:rsidRPr="00833FE4">
        <w:rPr>
          <w:rFonts w:ascii="Arial" w:hAnsi="Arial" w:cs="Arial"/>
          <w:sz w:val="16"/>
          <w:szCs w:val="16"/>
          <w:lang w:val="nl-NL"/>
        </w:rPr>
        <w:t>, 1218–1223. https://doi.org/10.1016/j.procir.2020.03.143</w:t>
      </w:r>
    </w:p>
    <w:p w14:paraId="75E3708F"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833FE4">
        <w:rPr>
          <w:rFonts w:ascii="Arial" w:hAnsi="Arial" w:cs="Arial"/>
          <w:sz w:val="16"/>
          <w:szCs w:val="16"/>
          <w:lang w:val="nl-NL"/>
        </w:rPr>
        <w:t xml:space="preserve">Chan, W. P., Sakr, M., Quintero, C. P., Croft, E., &amp; Van der Loos, H. F. M. (2020). </w:t>
      </w:r>
      <w:r w:rsidRPr="00DE7550">
        <w:rPr>
          <w:rFonts w:ascii="Arial" w:hAnsi="Arial" w:cs="Arial"/>
          <w:sz w:val="16"/>
          <w:szCs w:val="16"/>
        </w:rPr>
        <w:t xml:space="preserve">Towards a multimodal system combining augmented reality and electromyography for robot trajectory programming and execution. </w:t>
      </w:r>
      <w:r w:rsidRPr="00DE7550">
        <w:rPr>
          <w:rFonts w:ascii="Arial" w:hAnsi="Arial" w:cs="Arial"/>
          <w:i/>
          <w:iCs/>
          <w:sz w:val="16"/>
          <w:szCs w:val="16"/>
        </w:rPr>
        <w:t>2020 29th IEEE International Conference on Robot and Human Interactive Communication (RO-MAN)</w:t>
      </w:r>
      <w:r w:rsidRPr="00DE7550">
        <w:rPr>
          <w:rFonts w:ascii="Arial" w:hAnsi="Arial" w:cs="Arial"/>
          <w:sz w:val="16"/>
          <w:szCs w:val="16"/>
        </w:rPr>
        <w:t>, 419–424. https://doi.org/10.1109/RO-MAN47096.2020.9223526</w:t>
      </w:r>
    </w:p>
    <w:p w14:paraId="316203EE"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Chen, Y., Katsuragawa, K., &amp; Lank, E. (2020). Understanding viewport- and world-based pointing with everyday smart devices in immersive augmented reality. </w:t>
      </w:r>
      <w:r w:rsidRPr="00DE7550">
        <w:rPr>
          <w:rFonts w:ascii="Arial" w:hAnsi="Arial" w:cs="Arial"/>
          <w:i/>
          <w:iCs/>
          <w:sz w:val="16"/>
          <w:szCs w:val="16"/>
        </w:rPr>
        <w:t>Proceedings of the 2020 CHI Conference on Human Factors in Computing Systems</w:t>
      </w:r>
      <w:r w:rsidRPr="00DE7550">
        <w:rPr>
          <w:rFonts w:ascii="Arial" w:hAnsi="Arial" w:cs="Arial"/>
          <w:sz w:val="16"/>
          <w:szCs w:val="16"/>
        </w:rPr>
        <w:t>, 1–13. https://doi.org/10.1145/3313831.3376592</w:t>
      </w:r>
    </w:p>
    <w:p w14:paraId="183D7D2E"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Ciumedean, C.-B., Patras, C., Cibulskis, M., Váradi, N., &amp; Nilsson, N. C. (2020). Mission impossible spaces: Using challenge-based distractors to reduce noticeability of self-overlapping virtual architecture. </w:t>
      </w:r>
      <w:r w:rsidRPr="00DE7550">
        <w:rPr>
          <w:rFonts w:ascii="Arial" w:hAnsi="Arial" w:cs="Arial"/>
          <w:i/>
          <w:iCs/>
          <w:sz w:val="16"/>
          <w:szCs w:val="16"/>
        </w:rPr>
        <w:t>Symposium on Spatial User Interaction</w:t>
      </w:r>
      <w:r w:rsidRPr="00DE7550">
        <w:rPr>
          <w:rFonts w:ascii="Arial" w:hAnsi="Arial" w:cs="Arial"/>
          <w:sz w:val="16"/>
          <w:szCs w:val="16"/>
        </w:rPr>
        <w:t>, 1–4. https://doi.org/10.1145/3385959.3418453</w:t>
      </w:r>
    </w:p>
    <w:p w14:paraId="09F81EA3"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Czarnek, G., Strojny, P., Strojny, A., &amp; Richter, M. (2020). Assessing engagement during rescue operation simulated in virtual reality: A psychophysiological study. </w:t>
      </w:r>
      <w:r w:rsidRPr="00DE7550">
        <w:rPr>
          <w:rFonts w:ascii="Arial" w:hAnsi="Arial" w:cs="Arial"/>
          <w:i/>
          <w:iCs/>
          <w:sz w:val="16"/>
          <w:szCs w:val="16"/>
        </w:rPr>
        <w:t>International Journal of Human–Computer Interaction</w:t>
      </w:r>
      <w:r w:rsidRPr="00DE7550">
        <w:rPr>
          <w:rFonts w:ascii="Arial" w:hAnsi="Arial" w:cs="Arial"/>
          <w:sz w:val="16"/>
          <w:szCs w:val="16"/>
        </w:rPr>
        <w:t xml:space="preserve">, </w:t>
      </w:r>
      <w:r w:rsidRPr="00DE7550">
        <w:rPr>
          <w:rFonts w:ascii="Arial" w:hAnsi="Arial" w:cs="Arial"/>
          <w:i/>
          <w:iCs/>
          <w:sz w:val="16"/>
          <w:szCs w:val="16"/>
        </w:rPr>
        <w:t>36</w:t>
      </w:r>
      <w:r w:rsidRPr="00DE7550">
        <w:rPr>
          <w:rFonts w:ascii="Arial" w:hAnsi="Arial" w:cs="Arial"/>
          <w:sz w:val="16"/>
          <w:szCs w:val="16"/>
        </w:rPr>
        <w:t>(5), 464–476. https://doi.org/10.1080/10447318.2019.1655905</w:t>
      </w:r>
    </w:p>
    <w:p w14:paraId="0EBC0D4A"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Datta, R. R., Schönhage, S., Dratsch, T., Toader, J., Müller, D. T., Wahba, R., Kleinert, R., Thomas, M., Dieplinger, G., Stippel, D. L., Bruns, C. J., &amp; Fuchs, H. F. (2021). Learning curve of surgical novices using the single-port platform SymphonX: Minimizing OR trauma to only one 15-mm incision. </w:t>
      </w:r>
      <w:r w:rsidRPr="00DE7550">
        <w:rPr>
          <w:rFonts w:ascii="Arial" w:hAnsi="Arial" w:cs="Arial"/>
          <w:i/>
          <w:iCs/>
          <w:sz w:val="16"/>
          <w:szCs w:val="16"/>
        </w:rPr>
        <w:t>Surgical Endoscopy</w:t>
      </w:r>
      <w:r w:rsidRPr="00DE7550">
        <w:rPr>
          <w:rFonts w:ascii="Arial" w:hAnsi="Arial" w:cs="Arial"/>
          <w:sz w:val="16"/>
          <w:szCs w:val="16"/>
        </w:rPr>
        <w:t xml:space="preserve">, </w:t>
      </w:r>
      <w:r w:rsidRPr="00DE7550">
        <w:rPr>
          <w:rFonts w:ascii="Arial" w:hAnsi="Arial" w:cs="Arial"/>
          <w:i/>
          <w:iCs/>
          <w:sz w:val="16"/>
          <w:szCs w:val="16"/>
        </w:rPr>
        <w:t>35</w:t>
      </w:r>
      <w:r w:rsidRPr="00DE7550">
        <w:rPr>
          <w:rFonts w:ascii="Arial" w:hAnsi="Arial" w:cs="Arial"/>
          <w:sz w:val="16"/>
          <w:szCs w:val="16"/>
        </w:rPr>
        <w:t>(9), 5338–5351. https://doi.org/10.1007/s00464-020-07998-3</w:t>
      </w:r>
    </w:p>
    <w:p w14:paraId="5F567A97"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de Melo, C. M., Kim, K., Norouzi, N., Bruder, G., &amp; Welch, G. (2020). Reducing cognitive load and improving warfighter problem solving with intelligent virtual assistants. </w:t>
      </w:r>
      <w:r w:rsidRPr="00DE7550">
        <w:rPr>
          <w:rFonts w:ascii="Arial" w:hAnsi="Arial" w:cs="Arial"/>
          <w:i/>
          <w:iCs/>
          <w:sz w:val="16"/>
          <w:szCs w:val="16"/>
        </w:rPr>
        <w:t>Frontiers in Psychology</w:t>
      </w:r>
      <w:r w:rsidRPr="00DE7550">
        <w:rPr>
          <w:rFonts w:ascii="Arial" w:hAnsi="Arial" w:cs="Arial"/>
          <w:sz w:val="16"/>
          <w:szCs w:val="16"/>
        </w:rPr>
        <w:t xml:space="preserve">, </w:t>
      </w:r>
      <w:r w:rsidRPr="00DE7550">
        <w:rPr>
          <w:rFonts w:ascii="Arial" w:hAnsi="Arial" w:cs="Arial"/>
          <w:i/>
          <w:iCs/>
          <w:sz w:val="16"/>
          <w:szCs w:val="16"/>
        </w:rPr>
        <w:t>11</w:t>
      </w:r>
      <w:r w:rsidRPr="00DE7550">
        <w:rPr>
          <w:rFonts w:ascii="Arial" w:hAnsi="Arial" w:cs="Arial"/>
          <w:sz w:val="16"/>
          <w:szCs w:val="16"/>
        </w:rPr>
        <w:t>, 554706. https://doi.org/10.3389/fpsyg.2020.554706</w:t>
      </w:r>
    </w:p>
    <w:p w14:paraId="13A9E13A"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lastRenderedPageBreak/>
        <w:t xml:space="preserve">DeLucia, P. R., &amp; Greenlee, E. T. (2020). Tactile vigilance is stressful and demanding. </w:t>
      </w:r>
      <w:r w:rsidRPr="00DE7550">
        <w:rPr>
          <w:rFonts w:ascii="Arial" w:hAnsi="Arial" w:cs="Arial"/>
          <w:i/>
          <w:iCs/>
          <w:sz w:val="16"/>
          <w:szCs w:val="16"/>
        </w:rPr>
        <w:t>Human Factors: The Journal of the Human Factors and Ergonomics Society</w:t>
      </w:r>
      <w:r w:rsidRPr="00DE7550">
        <w:rPr>
          <w:rFonts w:ascii="Arial" w:hAnsi="Arial" w:cs="Arial"/>
          <w:sz w:val="16"/>
          <w:szCs w:val="16"/>
        </w:rPr>
        <w:t>, 001872082096529. https://doi.org/10.1177/0018720820965294</w:t>
      </w:r>
    </w:p>
    <w:p w14:paraId="773236E6"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Desolda, G., Matera, M., &amp; Lanzilotti, R. (2020). Metamorphic data sources: A user-centric paradigm to consume linked data in interactive workspaces. </w:t>
      </w:r>
      <w:r w:rsidRPr="00DE7550">
        <w:rPr>
          <w:rFonts w:ascii="Arial" w:hAnsi="Arial" w:cs="Arial"/>
          <w:i/>
          <w:iCs/>
          <w:sz w:val="16"/>
          <w:szCs w:val="16"/>
        </w:rPr>
        <w:t>Future Generation Computer Systems</w:t>
      </w:r>
      <w:r w:rsidRPr="00DE7550">
        <w:rPr>
          <w:rFonts w:ascii="Arial" w:hAnsi="Arial" w:cs="Arial"/>
          <w:sz w:val="16"/>
          <w:szCs w:val="16"/>
        </w:rPr>
        <w:t xml:space="preserve">, </w:t>
      </w:r>
      <w:r w:rsidRPr="00DE7550">
        <w:rPr>
          <w:rFonts w:ascii="Arial" w:hAnsi="Arial" w:cs="Arial"/>
          <w:i/>
          <w:iCs/>
          <w:sz w:val="16"/>
          <w:szCs w:val="16"/>
        </w:rPr>
        <w:t>102</w:t>
      </w:r>
      <w:r w:rsidRPr="00DE7550">
        <w:rPr>
          <w:rFonts w:ascii="Arial" w:hAnsi="Arial" w:cs="Arial"/>
          <w:sz w:val="16"/>
          <w:szCs w:val="16"/>
        </w:rPr>
        <w:t>, 992–1015. https://doi.org/10.1016/j.future.2019.09.032</w:t>
      </w:r>
    </w:p>
    <w:p w14:paraId="5C7104AC"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Dickinson, P., Gerling, K., Wilson, L., &amp; Parke, A. (2020). Virtual reality as a platform for research in gambling behaviour. </w:t>
      </w:r>
      <w:r w:rsidRPr="00DE7550">
        <w:rPr>
          <w:rFonts w:ascii="Arial" w:hAnsi="Arial" w:cs="Arial"/>
          <w:i/>
          <w:iCs/>
          <w:sz w:val="16"/>
          <w:szCs w:val="16"/>
        </w:rPr>
        <w:t>Computers in Human Behavior</w:t>
      </w:r>
      <w:r w:rsidRPr="00DE7550">
        <w:rPr>
          <w:rFonts w:ascii="Arial" w:hAnsi="Arial" w:cs="Arial"/>
          <w:sz w:val="16"/>
          <w:szCs w:val="16"/>
        </w:rPr>
        <w:t xml:space="preserve">, </w:t>
      </w:r>
      <w:r w:rsidRPr="00DE7550">
        <w:rPr>
          <w:rFonts w:ascii="Arial" w:hAnsi="Arial" w:cs="Arial"/>
          <w:i/>
          <w:iCs/>
          <w:sz w:val="16"/>
          <w:szCs w:val="16"/>
        </w:rPr>
        <w:t>107</w:t>
      </w:r>
      <w:r w:rsidRPr="00DE7550">
        <w:rPr>
          <w:rFonts w:ascii="Arial" w:hAnsi="Arial" w:cs="Arial"/>
          <w:sz w:val="16"/>
          <w:szCs w:val="16"/>
        </w:rPr>
        <w:t>, 106293. https://doi.org/10.1016/j.chb.2020.106293</w:t>
      </w:r>
    </w:p>
    <w:p w14:paraId="76CD22B5"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Ding, Y., Cao, Y., Duffy, V. G., Wang, Y., &amp; Zhang, X. (2020). Measurement and identification of mental workload during simulated computer tasks with multimodal methods and machine learning. </w:t>
      </w:r>
      <w:r w:rsidRPr="00DE7550">
        <w:rPr>
          <w:rFonts w:ascii="Arial" w:hAnsi="Arial" w:cs="Arial"/>
          <w:i/>
          <w:iCs/>
          <w:sz w:val="16"/>
          <w:szCs w:val="16"/>
        </w:rPr>
        <w:t>Ergonomics</w:t>
      </w:r>
      <w:r w:rsidRPr="00DE7550">
        <w:rPr>
          <w:rFonts w:ascii="Arial" w:hAnsi="Arial" w:cs="Arial"/>
          <w:sz w:val="16"/>
          <w:szCs w:val="16"/>
        </w:rPr>
        <w:t xml:space="preserve">, </w:t>
      </w:r>
      <w:r w:rsidRPr="00DE7550">
        <w:rPr>
          <w:rFonts w:ascii="Arial" w:hAnsi="Arial" w:cs="Arial"/>
          <w:i/>
          <w:iCs/>
          <w:sz w:val="16"/>
          <w:szCs w:val="16"/>
        </w:rPr>
        <w:t>63</w:t>
      </w:r>
      <w:r w:rsidRPr="00DE7550">
        <w:rPr>
          <w:rFonts w:ascii="Arial" w:hAnsi="Arial" w:cs="Arial"/>
          <w:sz w:val="16"/>
          <w:szCs w:val="16"/>
        </w:rPr>
        <w:t>(7), 896–908. https://doi.org/10.1080/00140139.2020.1759699</w:t>
      </w:r>
    </w:p>
    <w:p w14:paraId="36B96CFF"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Do, S., &amp; Lee, B. (2020). Improving reliability of virtual collision responses: A cue integration technique. </w:t>
      </w:r>
      <w:r w:rsidRPr="00DE7550">
        <w:rPr>
          <w:rFonts w:ascii="Arial" w:hAnsi="Arial" w:cs="Arial"/>
          <w:i/>
          <w:iCs/>
          <w:sz w:val="16"/>
          <w:szCs w:val="16"/>
        </w:rPr>
        <w:t>Proceedings of the 2020 CHI Conference on Human Factors in Computing Systems</w:t>
      </w:r>
      <w:r w:rsidRPr="00DE7550">
        <w:rPr>
          <w:rFonts w:ascii="Arial" w:hAnsi="Arial" w:cs="Arial"/>
          <w:sz w:val="16"/>
          <w:szCs w:val="16"/>
        </w:rPr>
        <w:t>, 1–12. https://doi.org/10.1145/3313831.3376819</w:t>
      </w:r>
    </w:p>
    <w:p w14:paraId="02973434"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Dodwell, A., &amp; Trick, L. M. (2020). The effects of secondary tasks that involve listening and speaking on young adult drivers with traits associated with autism spectrum disorders: A pilot study with driving simulation. </w:t>
      </w:r>
      <w:r w:rsidRPr="00DE7550">
        <w:rPr>
          <w:rFonts w:ascii="Arial" w:hAnsi="Arial" w:cs="Arial"/>
          <w:i/>
          <w:iCs/>
          <w:sz w:val="16"/>
          <w:szCs w:val="16"/>
        </w:rPr>
        <w:t>Transportation Research Part F: Traffic Psychology and Behaviour</w:t>
      </w:r>
      <w:r w:rsidRPr="00DE7550">
        <w:rPr>
          <w:rFonts w:ascii="Arial" w:hAnsi="Arial" w:cs="Arial"/>
          <w:sz w:val="16"/>
          <w:szCs w:val="16"/>
        </w:rPr>
        <w:t xml:space="preserve">, </w:t>
      </w:r>
      <w:r w:rsidRPr="00DE7550">
        <w:rPr>
          <w:rFonts w:ascii="Arial" w:hAnsi="Arial" w:cs="Arial"/>
          <w:i/>
          <w:iCs/>
          <w:sz w:val="16"/>
          <w:szCs w:val="16"/>
        </w:rPr>
        <w:t>69</w:t>
      </w:r>
      <w:r w:rsidRPr="00DE7550">
        <w:rPr>
          <w:rFonts w:ascii="Arial" w:hAnsi="Arial" w:cs="Arial"/>
          <w:sz w:val="16"/>
          <w:szCs w:val="16"/>
        </w:rPr>
        <w:t>, 120–134. https://doi.org/10.1016/j.trf.2019.12.011</w:t>
      </w:r>
    </w:p>
    <w:p w14:paraId="7DBA5FE4"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Ezcurdia, I., Arregui, A., Ardaiz, O., Ortiz, A., &amp; Marzo, A. (2020). Content adaptation and depth perception in an affordable multi-view display. </w:t>
      </w:r>
      <w:r w:rsidRPr="00DE7550">
        <w:rPr>
          <w:rFonts w:ascii="Arial" w:hAnsi="Arial" w:cs="Arial"/>
          <w:i/>
          <w:iCs/>
          <w:sz w:val="16"/>
          <w:szCs w:val="16"/>
        </w:rPr>
        <w:t>Applied Sciences</w:t>
      </w:r>
      <w:r w:rsidRPr="00DE7550">
        <w:rPr>
          <w:rFonts w:ascii="Arial" w:hAnsi="Arial" w:cs="Arial"/>
          <w:sz w:val="16"/>
          <w:szCs w:val="16"/>
        </w:rPr>
        <w:t xml:space="preserve">, </w:t>
      </w:r>
      <w:r w:rsidRPr="00DE7550">
        <w:rPr>
          <w:rFonts w:ascii="Arial" w:hAnsi="Arial" w:cs="Arial"/>
          <w:i/>
          <w:iCs/>
          <w:sz w:val="16"/>
          <w:szCs w:val="16"/>
        </w:rPr>
        <w:t>10</w:t>
      </w:r>
      <w:r w:rsidRPr="00DE7550">
        <w:rPr>
          <w:rFonts w:ascii="Arial" w:hAnsi="Arial" w:cs="Arial"/>
          <w:sz w:val="16"/>
          <w:szCs w:val="16"/>
        </w:rPr>
        <w:t>(20), 7357. https://doi.org/10.3390/app10207357</w:t>
      </w:r>
    </w:p>
    <w:p w14:paraId="71FDA616"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Filho, J. A. W., Stuerzlinger, W., &amp; Nedel, L. (2020). Evaluating an immersive space-time cube geovisualization for intuitive trajectory data exploration. </w:t>
      </w:r>
      <w:r w:rsidRPr="00DE7550">
        <w:rPr>
          <w:rFonts w:ascii="Arial" w:hAnsi="Arial" w:cs="Arial"/>
          <w:i/>
          <w:iCs/>
          <w:sz w:val="16"/>
          <w:szCs w:val="16"/>
        </w:rPr>
        <w:t>IEEE Transactions on Visualization and Computer Graphics</w:t>
      </w:r>
      <w:r w:rsidRPr="00DE7550">
        <w:rPr>
          <w:rFonts w:ascii="Arial" w:hAnsi="Arial" w:cs="Arial"/>
          <w:sz w:val="16"/>
          <w:szCs w:val="16"/>
        </w:rPr>
        <w:t xml:space="preserve">, </w:t>
      </w:r>
      <w:r w:rsidRPr="00DE7550">
        <w:rPr>
          <w:rFonts w:ascii="Arial" w:hAnsi="Arial" w:cs="Arial"/>
          <w:i/>
          <w:iCs/>
          <w:sz w:val="16"/>
          <w:szCs w:val="16"/>
        </w:rPr>
        <w:t>26</w:t>
      </w:r>
      <w:r w:rsidRPr="00DE7550">
        <w:rPr>
          <w:rFonts w:ascii="Arial" w:hAnsi="Arial" w:cs="Arial"/>
          <w:sz w:val="16"/>
          <w:szCs w:val="16"/>
        </w:rPr>
        <w:t>(1), 514–524. https://doi.org/10.1109/TVCG.2019.2934415</w:t>
      </w:r>
    </w:p>
    <w:p w14:paraId="2AD99F4B"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Ganni, S., Li, M., Botden, S. M. B. I., Nayak, S. R., Ganni, B. R., Rutkowski, A.-F., Goossens, R. H. M., &amp; Jakimowicz, J. (2020). Virtual operating room simulation setup (vorss) for procedural training in minimally invasive surgery – a pilot study. </w:t>
      </w:r>
      <w:r w:rsidRPr="00DE7550">
        <w:rPr>
          <w:rFonts w:ascii="Arial" w:hAnsi="Arial" w:cs="Arial"/>
          <w:i/>
          <w:iCs/>
          <w:sz w:val="16"/>
          <w:szCs w:val="16"/>
        </w:rPr>
        <w:t>Indian Journal of Surgery</w:t>
      </w:r>
      <w:r w:rsidRPr="00DE7550">
        <w:rPr>
          <w:rFonts w:ascii="Arial" w:hAnsi="Arial" w:cs="Arial"/>
          <w:sz w:val="16"/>
          <w:szCs w:val="16"/>
        </w:rPr>
        <w:t xml:space="preserve">, </w:t>
      </w:r>
      <w:r w:rsidRPr="00DE7550">
        <w:rPr>
          <w:rFonts w:ascii="Arial" w:hAnsi="Arial" w:cs="Arial"/>
          <w:i/>
          <w:iCs/>
          <w:sz w:val="16"/>
          <w:szCs w:val="16"/>
        </w:rPr>
        <w:t>82</w:t>
      </w:r>
      <w:r w:rsidRPr="00DE7550">
        <w:rPr>
          <w:rFonts w:ascii="Arial" w:hAnsi="Arial" w:cs="Arial"/>
          <w:sz w:val="16"/>
          <w:szCs w:val="16"/>
        </w:rPr>
        <w:t>(5), 810–816. https://doi.org/10.1007/s12262-020-02131-z</w:t>
      </w:r>
    </w:p>
    <w:p w14:paraId="79C0B91D"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Gerull, W., Zihni, A., &amp; Awad, M. (2020). Operative performance outcomes of a simulator-based robotic surgical skills curriculum. </w:t>
      </w:r>
      <w:r w:rsidRPr="00DE7550">
        <w:rPr>
          <w:rFonts w:ascii="Arial" w:hAnsi="Arial" w:cs="Arial"/>
          <w:i/>
          <w:iCs/>
          <w:sz w:val="16"/>
          <w:szCs w:val="16"/>
        </w:rPr>
        <w:t>Surgical Endoscopy</w:t>
      </w:r>
      <w:r w:rsidRPr="00DE7550">
        <w:rPr>
          <w:rFonts w:ascii="Arial" w:hAnsi="Arial" w:cs="Arial"/>
          <w:sz w:val="16"/>
          <w:szCs w:val="16"/>
        </w:rPr>
        <w:t xml:space="preserve">, </w:t>
      </w:r>
      <w:r w:rsidRPr="00DE7550">
        <w:rPr>
          <w:rFonts w:ascii="Arial" w:hAnsi="Arial" w:cs="Arial"/>
          <w:i/>
          <w:iCs/>
          <w:sz w:val="16"/>
          <w:szCs w:val="16"/>
        </w:rPr>
        <w:t>34</w:t>
      </w:r>
      <w:r w:rsidRPr="00DE7550">
        <w:rPr>
          <w:rFonts w:ascii="Arial" w:hAnsi="Arial" w:cs="Arial"/>
          <w:sz w:val="16"/>
          <w:szCs w:val="16"/>
        </w:rPr>
        <w:t>(10), 4543–4548. https://doi.org/10.1007/s00464-019-07243-6</w:t>
      </w:r>
    </w:p>
    <w:p w14:paraId="718A8891"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Ghaleb, A. M., Khalaf, T. M., Ramadan, M. Z., Ragab, A. E., &amp; Badwelan, A. (2020). Effect of cycling on a stationary bike while performing assembly tasks on human physiology and performance parameters. </w:t>
      </w:r>
      <w:r w:rsidRPr="00DE7550">
        <w:rPr>
          <w:rFonts w:ascii="Arial" w:hAnsi="Arial" w:cs="Arial"/>
          <w:i/>
          <w:iCs/>
          <w:sz w:val="16"/>
          <w:szCs w:val="16"/>
        </w:rPr>
        <w:t>International Journal of Environmental Research and Public Health</w:t>
      </w:r>
      <w:r w:rsidRPr="00DE7550">
        <w:rPr>
          <w:rFonts w:ascii="Arial" w:hAnsi="Arial" w:cs="Arial"/>
          <w:sz w:val="16"/>
          <w:szCs w:val="16"/>
        </w:rPr>
        <w:t xml:space="preserve">, </w:t>
      </w:r>
      <w:r w:rsidRPr="00DE7550">
        <w:rPr>
          <w:rFonts w:ascii="Arial" w:hAnsi="Arial" w:cs="Arial"/>
          <w:i/>
          <w:iCs/>
          <w:sz w:val="16"/>
          <w:szCs w:val="16"/>
        </w:rPr>
        <w:t>17</w:t>
      </w:r>
      <w:r w:rsidRPr="00DE7550">
        <w:rPr>
          <w:rFonts w:ascii="Arial" w:hAnsi="Arial" w:cs="Arial"/>
          <w:sz w:val="16"/>
          <w:szCs w:val="16"/>
        </w:rPr>
        <w:t>(5), 1761. https://doi.org/10.3390/ijerph17051761</w:t>
      </w:r>
    </w:p>
    <w:p w14:paraId="6AA60667"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Gilardi, F., De Falco, F., Casasanta, D., Andellini, M., Gazzellini, S., Petrarca, M., Morocutti, A., Lettori, D., Ritrovato, M., Castelli, E., Raponi, M., Magnavita, N., &amp; Zaffina, S. (2020). Robotic technology in pediatric neurorehabilitation: A pilot study of human factors in an italian pediatric hospital. </w:t>
      </w:r>
      <w:r w:rsidRPr="00DE7550">
        <w:rPr>
          <w:rFonts w:ascii="Arial" w:hAnsi="Arial" w:cs="Arial"/>
          <w:i/>
          <w:iCs/>
          <w:sz w:val="16"/>
          <w:szCs w:val="16"/>
        </w:rPr>
        <w:t>International Journal of Environmental Research and Public Health</w:t>
      </w:r>
      <w:r w:rsidRPr="00DE7550">
        <w:rPr>
          <w:rFonts w:ascii="Arial" w:hAnsi="Arial" w:cs="Arial"/>
          <w:sz w:val="16"/>
          <w:szCs w:val="16"/>
        </w:rPr>
        <w:t xml:space="preserve">, </w:t>
      </w:r>
      <w:r w:rsidRPr="00DE7550">
        <w:rPr>
          <w:rFonts w:ascii="Arial" w:hAnsi="Arial" w:cs="Arial"/>
          <w:i/>
          <w:iCs/>
          <w:sz w:val="16"/>
          <w:szCs w:val="16"/>
        </w:rPr>
        <w:t>17</w:t>
      </w:r>
      <w:r w:rsidRPr="00DE7550">
        <w:rPr>
          <w:rFonts w:ascii="Arial" w:hAnsi="Arial" w:cs="Arial"/>
          <w:sz w:val="16"/>
          <w:szCs w:val="16"/>
        </w:rPr>
        <w:t>(10), 3503. https://doi.org/10.3390/ijerph17103503</w:t>
      </w:r>
    </w:p>
    <w:p w14:paraId="7E5094A0"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Glimne, S., Brautaset, R., &amp; Österman, C. (2020). Visual fatigue during control room work in process industries. </w:t>
      </w:r>
      <w:r w:rsidRPr="00DE7550">
        <w:rPr>
          <w:rFonts w:ascii="Arial" w:hAnsi="Arial" w:cs="Arial"/>
          <w:i/>
          <w:iCs/>
          <w:sz w:val="16"/>
          <w:szCs w:val="16"/>
        </w:rPr>
        <w:t>Work</w:t>
      </w:r>
      <w:r w:rsidRPr="00DE7550">
        <w:rPr>
          <w:rFonts w:ascii="Arial" w:hAnsi="Arial" w:cs="Arial"/>
          <w:sz w:val="16"/>
          <w:szCs w:val="16"/>
        </w:rPr>
        <w:t xml:space="preserve">, </w:t>
      </w:r>
      <w:r w:rsidRPr="00DE7550">
        <w:rPr>
          <w:rFonts w:ascii="Arial" w:hAnsi="Arial" w:cs="Arial"/>
          <w:i/>
          <w:iCs/>
          <w:sz w:val="16"/>
          <w:szCs w:val="16"/>
        </w:rPr>
        <w:t>65</w:t>
      </w:r>
      <w:r w:rsidRPr="00DE7550">
        <w:rPr>
          <w:rFonts w:ascii="Arial" w:hAnsi="Arial" w:cs="Arial"/>
          <w:sz w:val="16"/>
          <w:szCs w:val="16"/>
        </w:rPr>
        <w:t>(4), 903–914. https://doi.org/10.3233/WOR-203141</w:t>
      </w:r>
    </w:p>
    <w:p w14:paraId="7462BDF3"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Gold, B., &amp; Windscheid, J. (2020). Observing 360-degree classroom videos – Effects of video type on presence, emotions, workload, classroom observations, and ratings of teaching quality. </w:t>
      </w:r>
      <w:r w:rsidRPr="00DE7550">
        <w:rPr>
          <w:rFonts w:ascii="Arial" w:hAnsi="Arial" w:cs="Arial"/>
          <w:i/>
          <w:iCs/>
          <w:sz w:val="16"/>
          <w:szCs w:val="16"/>
        </w:rPr>
        <w:t>Computers &amp; Education</w:t>
      </w:r>
      <w:r w:rsidRPr="00DE7550">
        <w:rPr>
          <w:rFonts w:ascii="Arial" w:hAnsi="Arial" w:cs="Arial"/>
          <w:sz w:val="16"/>
          <w:szCs w:val="16"/>
        </w:rPr>
        <w:t xml:space="preserve">, </w:t>
      </w:r>
      <w:r w:rsidRPr="00DE7550">
        <w:rPr>
          <w:rFonts w:ascii="Arial" w:hAnsi="Arial" w:cs="Arial"/>
          <w:i/>
          <w:iCs/>
          <w:sz w:val="16"/>
          <w:szCs w:val="16"/>
        </w:rPr>
        <w:t>156</w:t>
      </w:r>
      <w:r w:rsidRPr="00DE7550">
        <w:rPr>
          <w:rFonts w:ascii="Arial" w:hAnsi="Arial" w:cs="Arial"/>
          <w:sz w:val="16"/>
          <w:szCs w:val="16"/>
        </w:rPr>
        <w:t>, 103960. https://doi.org/10.1016/j.compedu.2020.103960</w:t>
      </w:r>
    </w:p>
    <w:p w14:paraId="0B1E0EFD"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Golmohammadi, R., Darvishi, E., Faradmal, J., Poorolajal, J., &amp; Aliabadi, M. (2020). Attention and short-term memory during </w:t>
      </w:r>
      <w:r w:rsidRPr="00DE7550">
        <w:rPr>
          <w:rFonts w:ascii="Arial" w:hAnsi="Arial" w:cs="Arial"/>
          <w:sz w:val="16"/>
          <w:szCs w:val="16"/>
        </w:rPr>
        <w:lastRenderedPageBreak/>
        <w:t xml:space="preserve">occupational noise exposure considering task difficulty. </w:t>
      </w:r>
      <w:r w:rsidRPr="00DE7550">
        <w:rPr>
          <w:rFonts w:ascii="Arial" w:hAnsi="Arial" w:cs="Arial"/>
          <w:i/>
          <w:iCs/>
          <w:sz w:val="16"/>
          <w:szCs w:val="16"/>
        </w:rPr>
        <w:t>Applied Acoustics</w:t>
      </w:r>
      <w:r w:rsidRPr="00DE7550">
        <w:rPr>
          <w:rFonts w:ascii="Arial" w:hAnsi="Arial" w:cs="Arial"/>
          <w:sz w:val="16"/>
          <w:szCs w:val="16"/>
        </w:rPr>
        <w:t xml:space="preserve">, </w:t>
      </w:r>
      <w:r w:rsidRPr="00DE7550">
        <w:rPr>
          <w:rFonts w:ascii="Arial" w:hAnsi="Arial" w:cs="Arial"/>
          <w:i/>
          <w:iCs/>
          <w:sz w:val="16"/>
          <w:szCs w:val="16"/>
        </w:rPr>
        <w:t>158</w:t>
      </w:r>
      <w:r w:rsidRPr="00DE7550">
        <w:rPr>
          <w:rFonts w:ascii="Arial" w:hAnsi="Arial" w:cs="Arial"/>
          <w:sz w:val="16"/>
          <w:szCs w:val="16"/>
        </w:rPr>
        <w:t>, 107065. https://doi.org/10.1016/j.apacoust.2019.107065</w:t>
      </w:r>
    </w:p>
    <w:p w14:paraId="1B31AF31"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Greenhalgh, M., Blaauw, E., Deepak, N., St. Laurent, C. O. L. M., Cooper, R., Bendixen, R., Koontz, A. M., &amp; Cooper, R. A. (2020). Usability and task load comparison between a robotic assisted transfer device and a mechanical floor lift during caregiver assisted transfers on a care recipient. </w:t>
      </w:r>
      <w:r w:rsidRPr="00DE7550">
        <w:rPr>
          <w:rFonts w:ascii="Arial" w:hAnsi="Arial" w:cs="Arial"/>
          <w:i/>
          <w:iCs/>
          <w:sz w:val="16"/>
          <w:szCs w:val="16"/>
        </w:rPr>
        <w:t>Disability and Rehabilitation: Assistive Technology</w:t>
      </w:r>
      <w:r w:rsidRPr="00DE7550">
        <w:rPr>
          <w:rFonts w:ascii="Arial" w:hAnsi="Arial" w:cs="Arial"/>
          <w:sz w:val="16"/>
          <w:szCs w:val="16"/>
        </w:rPr>
        <w:t>, 1–7. https://doi.org/10.1080/17483107.2020.1818137</w:t>
      </w:r>
    </w:p>
    <w:p w14:paraId="5C1AB5E1"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Greenlee, E. T., Lui, T. G., &amp; Maw, E. L. (2021). Is physiobehavioral monitoring nonintrusive? An examination of transcranial doppler sonography in a vigilance task. </w:t>
      </w:r>
      <w:r w:rsidRPr="00DE7550">
        <w:rPr>
          <w:rFonts w:ascii="Arial" w:hAnsi="Arial" w:cs="Arial"/>
          <w:i/>
          <w:iCs/>
          <w:sz w:val="16"/>
          <w:szCs w:val="16"/>
        </w:rPr>
        <w:t>Human Factors: The Journal of the Human Factors and Ergonomics Society</w:t>
      </w:r>
      <w:r w:rsidRPr="00DE7550">
        <w:rPr>
          <w:rFonts w:ascii="Arial" w:hAnsi="Arial" w:cs="Arial"/>
          <w:sz w:val="16"/>
          <w:szCs w:val="16"/>
        </w:rPr>
        <w:t xml:space="preserve">, </w:t>
      </w:r>
      <w:r w:rsidRPr="00DE7550">
        <w:rPr>
          <w:rFonts w:ascii="Arial" w:hAnsi="Arial" w:cs="Arial"/>
          <w:i/>
          <w:iCs/>
          <w:sz w:val="16"/>
          <w:szCs w:val="16"/>
        </w:rPr>
        <w:t>63</w:t>
      </w:r>
      <w:r w:rsidRPr="00DE7550">
        <w:rPr>
          <w:rFonts w:ascii="Arial" w:hAnsi="Arial" w:cs="Arial"/>
          <w:sz w:val="16"/>
          <w:szCs w:val="16"/>
        </w:rPr>
        <w:t>(7), 1256–1270. https://doi.org/10.1177/0018720820920118</w:t>
      </w:r>
    </w:p>
    <w:p w14:paraId="07C052BB"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Gross, I. T., Whitfill, T., Redmond, B., Couturier, K., Bhatnagar, A., Joseph, M., Joseph, D., Ray, J., Wagner, M., &amp; Auerbach, M. (2020). Comparison of two telemedicine delivery modes for neonatal resuscitation support: A simulation-based randomized trial. </w:t>
      </w:r>
      <w:r w:rsidRPr="00DE7550">
        <w:rPr>
          <w:rFonts w:ascii="Arial" w:hAnsi="Arial" w:cs="Arial"/>
          <w:i/>
          <w:iCs/>
          <w:sz w:val="16"/>
          <w:szCs w:val="16"/>
        </w:rPr>
        <w:t>Neonatology</w:t>
      </w:r>
      <w:r w:rsidRPr="00DE7550">
        <w:rPr>
          <w:rFonts w:ascii="Arial" w:hAnsi="Arial" w:cs="Arial"/>
          <w:sz w:val="16"/>
          <w:szCs w:val="16"/>
        </w:rPr>
        <w:t xml:space="preserve">, </w:t>
      </w:r>
      <w:r w:rsidRPr="00DE7550">
        <w:rPr>
          <w:rFonts w:ascii="Arial" w:hAnsi="Arial" w:cs="Arial"/>
          <w:i/>
          <w:iCs/>
          <w:sz w:val="16"/>
          <w:szCs w:val="16"/>
        </w:rPr>
        <w:t>117</w:t>
      </w:r>
      <w:r w:rsidRPr="00DE7550">
        <w:rPr>
          <w:rFonts w:ascii="Arial" w:hAnsi="Arial" w:cs="Arial"/>
          <w:sz w:val="16"/>
          <w:szCs w:val="16"/>
        </w:rPr>
        <w:t>(2), 159–166. https://doi.org/10.1159/000504853</w:t>
      </w:r>
    </w:p>
    <w:p w14:paraId="7832892D"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Guo, W., &amp; Kim, J. H. (2020). How augmented reality influences student workload in engineering education. In C. Stephanidis, D. Harris, W.-C. Li, D. D. Schmorrow, C. M. Fidopiastis, P. Zaphiris, A. Ioannou, X. Fang, R. A. Sottilare, &amp; J. Schwarz (Eds.), </w:t>
      </w:r>
      <w:r w:rsidRPr="00DE7550">
        <w:rPr>
          <w:rFonts w:ascii="Arial" w:hAnsi="Arial" w:cs="Arial"/>
          <w:i/>
          <w:iCs/>
          <w:sz w:val="16"/>
          <w:szCs w:val="16"/>
        </w:rPr>
        <w:t>HCI International 2020 – Late Breaking Papers: Cognition, Learning and Games</w:t>
      </w:r>
      <w:r w:rsidRPr="00DE7550">
        <w:rPr>
          <w:rFonts w:ascii="Arial" w:hAnsi="Arial" w:cs="Arial"/>
          <w:sz w:val="16"/>
          <w:szCs w:val="16"/>
        </w:rPr>
        <w:t xml:space="preserve"> (Vol. 12425, pp. 388–396). Springer International Publishing. https://doi.org/10.1007/978-3-030-60128-7_29</w:t>
      </w:r>
    </w:p>
    <w:p w14:paraId="45C57ADC"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Hafiz, P., &amp; Bardram, J. E. (2020). The ubiquitous cognitive assessment tool for smartwatches: Design, implementation, and evaluation study. </w:t>
      </w:r>
      <w:r w:rsidRPr="00DE7550">
        <w:rPr>
          <w:rFonts w:ascii="Arial" w:hAnsi="Arial" w:cs="Arial"/>
          <w:i/>
          <w:iCs/>
          <w:sz w:val="16"/>
          <w:szCs w:val="16"/>
        </w:rPr>
        <w:t>JMIR MHealth and UHealth</w:t>
      </w:r>
      <w:r w:rsidRPr="00DE7550">
        <w:rPr>
          <w:rFonts w:ascii="Arial" w:hAnsi="Arial" w:cs="Arial"/>
          <w:sz w:val="16"/>
          <w:szCs w:val="16"/>
        </w:rPr>
        <w:t xml:space="preserve">, </w:t>
      </w:r>
      <w:r w:rsidRPr="00DE7550">
        <w:rPr>
          <w:rFonts w:ascii="Arial" w:hAnsi="Arial" w:cs="Arial"/>
          <w:i/>
          <w:iCs/>
          <w:sz w:val="16"/>
          <w:szCs w:val="16"/>
        </w:rPr>
        <w:t>8</w:t>
      </w:r>
      <w:r w:rsidRPr="00DE7550">
        <w:rPr>
          <w:rFonts w:ascii="Arial" w:hAnsi="Arial" w:cs="Arial"/>
          <w:sz w:val="16"/>
          <w:szCs w:val="16"/>
        </w:rPr>
        <w:t>(6), e17506. https://doi.org/10.2196/17506</w:t>
      </w:r>
    </w:p>
    <w:p w14:paraId="440718F9" w14:textId="77777777" w:rsidR="00DE7550" w:rsidRPr="00833FE4" w:rsidRDefault="00DE7550" w:rsidP="00DE7550">
      <w:pPr>
        <w:widowControl w:val="0"/>
        <w:autoSpaceDE w:val="0"/>
        <w:autoSpaceDN w:val="0"/>
        <w:adjustRightInd w:val="0"/>
        <w:spacing w:after="0" w:line="480" w:lineRule="auto"/>
        <w:ind w:left="720" w:hanging="720"/>
        <w:rPr>
          <w:rFonts w:ascii="Arial" w:hAnsi="Arial" w:cs="Arial"/>
          <w:sz w:val="16"/>
          <w:szCs w:val="16"/>
          <w:lang w:val="nl-NL"/>
        </w:rPr>
      </w:pPr>
      <w:r w:rsidRPr="00DE7550">
        <w:rPr>
          <w:rFonts w:ascii="Arial" w:hAnsi="Arial" w:cs="Arial"/>
          <w:sz w:val="16"/>
          <w:szCs w:val="16"/>
        </w:rPr>
        <w:t xml:space="preserve">Hangli, G., Hamada, T., Sumitomo, T., &amp; Koshizuka, N. (2020). Intellevator: An intelligent elevator system proactive in traffic control for time-efficiency improvement. </w:t>
      </w:r>
      <w:r w:rsidRPr="00833FE4">
        <w:rPr>
          <w:rFonts w:ascii="Arial" w:hAnsi="Arial" w:cs="Arial"/>
          <w:i/>
          <w:iCs/>
          <w:sz w:val="16"/>
          <w:szCs w:val="16"/>
          <w:lang w:val="nl-NL"/>
        </w:rPr>
        <w:t>IEEE Access</w:t>
      </w:r>
      <w:r w:rsidRPr="00833FE4">
        <w:rPr>
          <w:rFonts w:ascii="Arial" w:hAnsi="Arial" w:cs="Arial"/>
          <w:sz w:val="16"/>
          <w:szCs w:val="16"/>
          <w:lang w:val="nl-NL"/>
        </w:rPr>
        <w:t xml:space="preserve">, </w:t>
      </w:r>
      <w:r w:rsidRPr="00833FE4">
        <w:rPr>
          <w:rFonts w:ascii="Arial" w:hAnsi="Arial" w:cs="Arial"/>
          <w:i/>
          <w:iCs/>
          <w:sz w:val="16"/>
          <w:szCs w:val="16"/>
          <w:lang w:val="nl-NL"/>
        </w:rPr>
        <w:t>8</w:t>
      </w:r>
      <w:r w:rsidRPr="00833FE4">
        <w:rPr>
          <w:rFonts w:ascii="Arial" w:hAnsi="Arial" w:cs="Arial"/>
          <w:sz w:val="16"/>
          <w:szCs w:val="16"/>
          <w:lang w:val="nl-NL"/>
        </w:rPr>
        <w:t>, 35535–35545. https://doi.org/10.1109/ACCESS.2020.2975020</w:t>
      </w:r>
    </w:p>
    <w:p w14:paraId="5F55D422"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833FE4">
        <w:rPr>
          <w:rFonts w:ascii="Arial" w:hAnsi="Arial" w:cs="Arial"/>
          <w:sz w:val="16"/>
          <w:szCs w:val="16"/>
          <w:lang w:val="nl-NL"/>
        </w:rPr>
        <w:t xml:space="preserve">Hoppe, A. H., Marek, F., Camp, F. van de, &amp; Stiefelhagen, R. (2020). </w:t>
      </w:r>
      <w:r w:rsidRPr="00DE7550">
        <w:rPr>
          <w:rFonts w:ascii="Arial" w:hAnsi="Arial" w:cs="Arial"/>
          <w:sz w:val="16"/>
          <w:szCs w:val="16"/>
        </w:rPr>
        <w:t xml:space="preserve">Extending movable surfaces with touch interaction using the VirtualTablet: An extended view. </w:t>
      </w:r>
      <w:r w:rsidRPr="00DE7550">
        <w:rPr>
          <w:rFonts w:ascii="Arial" w:hAnsi="Arial" w:cs="Arial"/>
          <w:i/>
          <w:iCs/>
          <w:sz w:val="16"/>
          <w:szCs w:val="16"/>
        </w:rPr>
        <w:t>Advances in Science, Technology and Engineering Systems Journal</w:t>
      </w:r>
      <w:r w:rsidRPr="00DE7550">
        <w:rPr>
          <w:rFonts w:ascii="Arial" w:hAnsi="Arial" w:cs="Arial"/>
          <w:sz w:val="16"/>
          <w:szCs w:val="16"/>
        </w:rPr>
        <w:t xml:space="preserve">, </w:t>
      </w:r>
      <w:r w:rsidRPr="00DE7550">
        <w:rPr>
          <w:rFonts w:ascii="Arial" w:hAnsi="Arial" w:cs="Arial"/>
          <w:i/>
          <w:iCs/>
          <w:sz w:val="16"/>
          <w:szCs w:val="16"/>
        </w:rPr>
        <w:t>5</w:t>
      </w:r>
      <w:r w:rsidRPr="00DE7550">
        <w:rPr>
          <w:rFonts w:ascii="Arial" w:hAnsi="Arial" w:cs="Arial"/>
          <w:sz w:val="16"/>
          <w:szCs w:val="16"/>
        </w:rPr>
        <w:t>(2), 328–337. https://doi.org/10.25046/aj050243</w:t>
      </w:r>
    </w:p>
    <w:p w14:paraId="7AB807B8"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Hsia, L., &amp; Hwang, G. (2020). From reflective thinking to learning engagement awareness: A reflective thinking promoting approach to improve students’ dance performance, self</w:t>
      </w:r>
      <w:r w:rsidRPr="00DE7550">
        <w:rPr>
          <w:rFonts w:ascii="Cambria Math" w:hAnsi="Cambria Math" w:cs="Cambria Math"/>
          <w:sz w:val="16"/>
          <w:szCs w:val="16"/>
        </w:rPr>
        <w:t>‐</w:t>
      </w:r>
      <w:r w:rsidRPr="00DE7550">
        <w:rPr>
          <w:rFonts w:ascii="Arial" w:hAnsi="Arial" w:cs="Arial"/>
          <w:sz w:val="16"/>
          <w:szCs w:val="16"/>
        </w:rPr>
        <w:t xml:space="preserve">efficacy and task load in flipped learning. </w:t>
      </w:r>
      <w:r w:rsidRPr="00DE7550">
        <w:rPr>
          <w:rFonts w:ascii="Arial" w:hAnsi="Arial" w:cs="Arial"/>
          <w:i/>
          <w:iCs/>
          <w:sz w:val="16"/>
          <w:szCs w:val="16"/>
        </w:rPr>
        <w:t>British Journal of Educational Technology</w:t>
      </w:r>
      <w:r w:rsidRPr="00DE7550">
        <w:rPr>
          <w:rFonts w:ascii="Arial" w:hAnsi="Arial" w:cs="Arial"/>
          <w:sz w:val="16"/>
          <w:szCs w:val="16"/>
        </w:rPr>
        <w:t xml:space="preserve">, </w:t>
      </w:r>
      <w:r w:rsidRPr="00DE7550">
        <w:rPr>
          <w:rFonts w:ascii="Arial" w:hAnsi="Arial" w:cs="Arial"/>
          <w:i/>
          <w:iCs/>
          <w:sz w:val="16"/>
          <w:szCs w:val="16"/>
        </w:rPr>
        <w:t>51</w:t>
      </w:r>
      <w:r w:rsidRPr="00DE7550">
        <w:rPr>
          <w:rFonts w:ascii="Arial" w:hAnsi="Arial" w:cs="Arial"/>
          <w:sz w:val="16"/>
          <w:szCs w:val="16"/>
        </w:rPr>
        <w:t>(6), 2461–2477. https://doi.org/10.1111/bjet.12911</w:t>
      </w:r>
    </w:p>
    <w:p w14:paraId="010D2937"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Ishibashi, T., Nakao, Y., &amp; Sugano, Y. (2020). Investigating audio data visualization for interactive sound recognition. </w:t>
      </w:r>
      <w:r w:rsidRPr="00DE7550">
        <w:rPr>
          <w:rFonts w:ascii="Arial" w:hAnsi="Arial" w:cs="Arial"/>
          <w:i/>
          <w:iCs/>
          <w:sz w:val="16"/>
          <w:szCs w:val="16"/>
        </w:rPr>
        <w:t>Proceedings of the 25th International Conference on Intelligent User Interfaces</w:t>
      </w:r>
      <w:r w:rsidRPr="00DE7550">
        <w:rPr>
          <w:rFonts w:ascii="Arial" w:hAnsi="Arial" w:cs="Arial"/>
          <w:sz w:val="16"/>
          <w:szCs w:val="16"/>
        </w:rPr>
        <w:t>, 67–77. https://doi.org/10.1145/3377325.3377483</w:t>
      </w:r>
    </w:p>
    <w:p w14:paraId="70F2D0C2"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Jafari, M., Zaeri, F., Jafari, A. H., Payandeh Najafabadi, A. T., Al</w:t>
      </w:r>
      <w:r w:rsidRPr="00DE7550">
        <w:rPr>
          <w:rFonts w:ascii="Cambria Math" w:hAnsi="Cambria Math" w:cs="Cambria Math"/>
          <w:sz w:val="16"/>
          <w:szCs w:val="16"/>
        </w:rPr>
        <w:t>‐</w:t>
      </w:r>
      <w:r w:rsidRPr="00DE7550">
        <w:rPr>
          <w:rFonts w:ascii="Arial" w:hAnsi="Arial" w:cs="Arial"/>
          <w:sz w:val="16"/>
          <w:szCs w:val="16"/>
        </w:rPr>
        <w:t>Qaisi, S., &amp; Hassanzadeh</w:t>
      </w:r>
      <w:r w:rsidRPr="00DE7550">
        <w:rPr>
          <w:rFonts w:ascii="Cambria Math" w:hAnsi="Cambria Math" w:cs="Cambria Math"/>
          <w:sz w:val="16"/>
          <w:szCs w:val="16"/>
        </w:rPr>
        <w:t>‐</w:t>
      </w:r>
      <w:r w:rsidRPr="00DE7550">
        <w:rPr>
          <w:rFonts w:ascii="Arial" w:hAnsi="Arial" w:cs="Arial"/>
          <w:sz w:val="16"/>
          <w:szCs w:val="16"/>
        </w:rPr>
        <w:t xml:space="preserve">Rangi, N. (2020). Assessment and monitoring of mental workload in subway train operations using physiological, subjective, and performance measures. </w:t>
      </w:r>
      <w:r w:rsidRPr="00DE7550">
        <w:rPr>
          <w:rFonts w:ascii="Arial" w:hAnsi="Arial" w:cs="Arial"/>
          <w:i/>
          <w:iCs/>
          <w:sz w:val="16"/>
          <w:szCs w:val="16"/>
        </w:rPr>
        <w:t>Human Factors and Ergonomics in Manufacturing &amp; Service Industries</w:t>
      </w:r>
      <w:r w:rsidRPr="00DE7550">
        <w:rPr>
          <w:rFonts w:ascii="Arial" w:hAnsi="Arial" w:cs="Arial"/>
          <w:sz w:val="16"/>
          <w:szCs w:val="16"/>
        </w:rPr>
        <w:t xml:space="preserve">, </w:t>
      </w:r>
      <w:r w:rsidRPr="00DE7550">
        <w:rPr>
          <w:rFonts w:ascii="Arial" w:hAnsi="Arial" w:cs="Arial"/>
          <w:i/>
          <w:iCs/>
          <w:sz w:val="16"/>
          <w:szCs w:val="16"/>
        </w:rPr>
        <w:t>30</w:t>
      </w:r>
      <w:r w:rsidRPr="00DE7550">
        <w:rPr>
          <w:rFonts w:ascii="Arial" w:hAnsi="Arial" w:cs="Arial"/>
          <w:sz w:val="16"/>
          <w:szCs w:val="16"/>
        </w:rPr>
        <w:t>(3), 165–175. https://doi.org/10.1002/hfm.20831</w:t>
      </w:r>
    </w:p>
    <w:p w14:paraId="2E3FA202"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Jain, M., Tripathi, R., Bhansali, I., &amp; Kumar, P. (2019). Automatic generation and evaluation of usable and secure audio reCAPTCHA. </w:t>
      </w:r>
      <w:r w:rsidRPr="00DE7550">
        <w:rPr>
          <w:rFonts w:ascii="Arial" w:hAnsi="Arial" w:cs="Arial"/>
          <w:i/>
          <w:iCs/>
          <w:sz w:val="16"/>
          <w:szCs w:val="16"/>
        </w:rPr>
        <w:t>The 21st International ACM SIGACCESS Conference on Computers and Accessibility</w:t>
      </w:r>
      <w:r w:rsidRPr="00DE7550">
        <w:rPr>
          <w:rFonts w:ascii="Arial" w:hAnsi="Arial" w:cs="Arial"/>
          <w:sz w:val="16"/>
          <w:szCs w:val="16"/>
        </w:rPr>
        <w:t>, 355–366. https://doi.org/10.1145/3308561.3353777</w:t>
      </w:r>
    </w:p>
    <w:p w14:paraId="5A36EB96"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Keunecke, J. G., Gall, C., Birkholz, T., Moritz, A., Eiche, C., &amp; Prottengeier, J. (2019). Workload and influencing factors in non-</w:t>
      </w:r>
      <w:r w:rsidRPr="00DE7550">
        <w:rPr>
          <w:rFonts w:ascii="Arial" w:hAnsi="Arial" w:cs="Arial"/>
          <w:sz w:val="16"/>
          <w:szCs w:val="16"/>
        </w:rPr>
        <w:lastRenderedPageBreak/>
        <w:t xml:space="preserve">emergency medical transfers: A multiple linear regression analysis of a cross-sectional questionnaire study. </w:t>
      </w:r>
      <w:r w:rsidRPr="00DE7550">
        <w:rPr>
          <w:rFonts w:ascii="Arial" w:hAnsi="Arial" w:cs="Arial"/>
          <w:i/>
          <w:iCs/>
          <w:sz w:val="16"/>
          <w:szCs w:val="16"/>
        </w:rPr>
        <w:t>BMC Health Services Research</w:t>
      </w:r>
      <w:r w:rsidRPr="00DE7550">
        <w:rPr>
          <w:rFonts w:ascii="Arial" w:hAnsi="Arial" w:cs="Arial"/>
          <w:sz w:val="16"/>
          <w:szCs w:val="16"/>
        </w:rPr>
        <w:t xml:space="preserve">, </w:t>
      </w:r>
      <w:r w:rsidRPr="00DE7550">
        <w:rPr>
          <w:rFonts w:ascii="Arial" w:hAnsi="Arial" w:cs="Arial"/>
          <w:i/>
          <w:iCs/>
          <w:sz w:val="16"/>
          <w:szCs w:val="16"/>
        </w:rPr>
        <w:t>19</w:t>
      </w:r>
      <w:r w:rsidRPr="00DE7550">
        <w:rPr>
          <w:rFonts w:ascii="Arial" w:hAnsi="Arial" w:cs="Arial"/>
          <w:sz w:val="16"/>
          <w:szCs w:val="16"/>
        </w:rPr>
        <w:t>(1), 812. https://doi.org/10.1186/s12913-019-4638-4</w:t>
      </w:r>
    </w:p>
    <w:p w14:paraId="07F8B090"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Khairat, S., Coleman, C., Ottmar, P., Bice, T., Koppel, R., &amp; Carson, S. S. (2019). Physicians’ gender and their use of electronic health records: Findings from a mixed-methods usability study. </w:t>
      </w:r>
      <w:r w:rsidRPr="00DE7550">
        <w:rPr>
          <w:rFonts w:ascii="Arial" w:hAnsi="Arial" w:cs="Arial"/>
          <w:i/>
          <w:iCs/>
          <w:sz w:val="16"/>
          <w:szCs w:val="16"/>
        </w:rPr>
        <w:t>Journal of the American Medical Informatics Association</w:t>
      </w:r>
      <w:r w:rsidRPr="00DE7550">
        <w:rPr>
          <w:rFonts w:ascii="Arial" w:hAnsi="Arial" w:cs="Arial"/>
          <w:sz w:val="16"/>
          <w:szCs w:val="16"/>
        </w:rPr>
        <w:t xml:space="preserve">, </w:t>
      </w:r>
      <w:r w:rsidRPr="00DE7550">
        <w:rPr>
          <w:rFonts w:ascii="Arial" w:hAnsi="Arial" w:cs="Arial"/>
          <w:i/>
          <w:iCs/>
          <w:sz w:val="16"/>
          <w:szCs w:val="16"/>
        </w:rPr>
        <w:t>26</w:t>
      </w:r>
      <w:r w:rsidRPr="00DE7550">
        <w:rPr>
          <w:rFonts w:ascii="Arial" w:hAnsi="Arial" w:cs="Arial"/>
          <w:sz w:val="16"/>
          <w:szCs w:val="16"/>
        </w:rPr>
        <w:t>(12), 1505–1514. https://doi.org/10.1093/jamia/ocz126</w:t>
      </w:r>
    </w:p>
    <w:p w14:paraId="6A9A3A55"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Khalaf, A. S., Alharthi, S. A., Alshehri, A., Dolgov, I., &amp; Toups, Z. O. (2020). A comparative study of hand-gesture recognition devices for games. In M. Kurosu (Ed.), </w:t>
      </w:r>
      <w:r w:rsidRPr="00DE7550">
        <w:rPr>
          <w:rFonts w:ascii="Arial" w:hAnsi="Arial" w:cs="Arial"/>
          <w:i/>
          <w:iCs/>
          <w:sz w:val="16"/>
          <w:szCs w:val="16"/>
        </w:rPr>
        <w:t>Human-Computer Interaction. Multimodal and Natural Interaction</w:t>
      </w:r>
      <w:r w:rsidRPr="00DE7550">
        <w:rPr>
          <w:rFonts w:ascii="Arial" w:hAnsi="Arial" w:cs="Arial"/>
          <w:sz w:val="16"/>
          <w:szCs w:val="16"/>
        </w:rPr>
        <w:t xml:space="preserve"> (Vol. 12182, pp. 57–76). Springer International Publishing. https://doi.org/10.1007/978-3-030-49062-1_4</w:t>
      </w:r>
    </w:p>
    <w:p w14:paraId="39BCCDA9"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Krekhov, A., Cmentowski, S., Waschk, A., &amp; Kruger, J. (2019). Deadeye visualization revisited: Investigation of preattentiveness and applicability in virtual environments. </w:t>
      </w:r>
      <w:r w:rsidRPr="00DE7550">
        <w:rPr>
          <w:rFonts w:ascii="Arial" w:hAnsi="Arial" w:cs="Arial"/>
          <w:i/>
          <w:iCs/>
          <w:sz w:val="16"/>
          <w:szCs w:val="16"/>
        </w:rPr>
        <w:t>IEEE Transactions on Visualization and Computer Graphics</w:t>
      </w:r>
      <w:r w:rsidRPr="00DE7550">
        <w:rPr>
          <w:rFonts w:ascii="Arial" w:hAnsi="Arial" w:cs="Arial"/>
          <w:sz w:val="16"/>
          <w:szCs w:val="16"/>
        </w:rPr>
        <w:t>, 1–1. https://doi.org/10.1109/TVCG.2019.2934370</w:t>
      </w:r>
    </w:p>
    <w:p w14:paraId="1B2A8CC3"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833FE4">
        <w:rPr>
          <w:rFonts w:ascii="Arial" w:hAnsi="Arial" w:cs="Arial"/>
          <w:sz w:val="16"/>
          <w:szCs w:val="16"/>
          <w:lang w:val="nl-NL"/>
        </w:rPr>
        <w:t xml:space="preserve">Kruger, J. M., &amp; Bodemer, D. (2020). </w:t>
      </w:r>
      <w:r w:rsidRPr="00DE7550">
        <w:rPr>
          <w:rFonts w:ascii="Arial" w:hAnsi="Arial" w:cs="Arial"/>
          <w:sz w:val="16"/>
          <w:szCs w:val="16"/>
        </w:rPr>
        <w:t xml:space="preserve">Different types of interaction with augmented reality learning material. </w:t>
      </w:r>
      <w:r w:rsidRPr="00DE7550">
        <w:rPr>
          <w:rFonts w:ascii="Arial" w:hAnsi="Arial" w:cs="Arial"/>
          <w:i/>
          <w:iCs/>
          <w:sz w:val="16"/>
          <w:szCs w:val="16"/>
        </w:rPr>
        <w:t>2020 6th International Conference of the Immersive Learning Research Network (ILRN)</w:t>
      </w:r>
      <w:r w:rsidRPr="00DE7550">
        <w:rPr>
          <w:rFonts w:ascii="Arial" w:hAnsi="Arial" w:cs="Arial"/>
          <w:sz w:val="16"/>
          <w:szCs w:val="16"/>
        </w:rPr>
        <w:t>, 78–85. https://doi.org/10.23919/iLRN47897.2020.9155148</w:t>
      </w:r>
    </w:p>
    <w:p w14:paraId="4A66C970"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833FE4">
        <w:rPr>
          <w:rFonts w:ascii="Arial" w:hAnsi="Arial" w:cs="Arial"/>
          <w:sz w:val="16"/>
          <w:szCs w:val="16"/>
          <w:lang w:val="nl-NL"/>
        </w:rPr>
        <w:t xml:space="preserve">Kurzhals, K., Göbel, F., Angerbauer, K., Sedlmair, M., &amp; Raubal, M. (2020). </w:t>
      </w:r>
      <w:r w:rsidRPr="00DE7550">
        <w:rPr>
          <w:rFonts w:ascii="Arial" w:hAnsi="Arial" w:cs="Arial"/>
          <w:sz w:val="16"/>
          <w:szCs w:val="16"/>
        </w:rPr>
        <w:t xml:space="preserve">A view on the viewer: Gaze-adaptive captions for videos. </w:t>
      </w:r>
      <w:r w:rsidRPr="00DE7550">
        <w:rPr>
          <w:rFonts w:ascii="Arial" w:hAnsi="Arial" w:cs="Arial"/>
          <w:i/>
          <w:iCs/>
          <w:sz w:val="16"/>
          <w:szCs w:val="16"/>
        </w:rPr>
        <w:t>Proceedings of the 2020 CHI Conference on Human Factors in Computing Systems</w:t>
      </w:r>
      <w:r w:rsidRPr="00DE7550">
        <w:rPr>
          <w:rFonts w:ascii="Arial" w:hAnsi="Arial" w:cs="Arial"/>
          <w:sz w:val="16"/>
          <w:szCs w:val="16"/>
        </w:rPr>
        <w:t>, 1–12. https://doi.org/10.1145/3313831.3376266</w:t>
      </w:r>
    </w:p>
    <w:p w14:paraId="644ABB28"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Large, D. R., Harrington, K., Burnett, G., &amp; Georgiou, O. (2019). Feel the noise: Mid-air ultrasound haptics as a novel human-vehicle interaction paradigm. </w:t>
      </w:r>
      <w:r w:rsidRPr="00DE7550">
        <w:rPr>
          <w:rFonts w:ascii="Arial" w:hAnsi="Arial" w:cs="Arial"/>
          <w:i/>
          <w:iCs/>
          <w:sz w:val="16"/>
          <w:szCs w:val="16"/>
        </w:rPr>
        <w:t>Applied Ergonomics</w:t>
      </w:r>
      <w:r w:rsidRPr="00DE7550">
        <w:rPr>
          <w:rFonts w:ascii="Arial" w:hAnsi="Arial" w:cs="Arial"/>
          <w:sz w:val="16"/>
          <w:szCs w:val="16"/>
        </w:rPr>
        <w:t xml:space="preserve">, </w:t>
      </w:r>
      <w:r w:rsidRPr="00DE7550">
        <w:rPr>
          <w:rFonts w:ascii="Arial" w:hAnsi="Arial" w:cs="Arial"/>
          <w:i/>
          <w:iCs/>
          <w:sz w:val="16"/>
          <w:szCs w:val="16"/>
        </w:rPr>
        <w:t>81</w:t>
      </w:r>
      <w:r w:rsidRPr="00DE7550">
        <w:rPr>
          <w:rFonts w:ascii="Arial" w:hAnsi="Arial" w:cs="Arial"/>
          <w:sz w:val="16"/>
          <w:szCs w:val="16"/>
        </w:rPr>
        <w:t>, 102909. https://doi.org/10.1016/j.apergo.2019.102909</w:t>
      </w:r>
    </w:p>
    <w:p w14:paraId="21FAD5D5"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Lee, J.-I., Asente, P., Kim, B., Kim, Y., &amp; Stuerzlinger, W. (2020). Evaluating automatic parameter control methods for locomotion in multiscale virtual environments. </w:t>
      </w:r>
      <w:r w:rsidRPr="00DE7550">
        <w:rPr>
          <w:rFonts w:ascii="Arial" w:hAnsi="Arial" w:cs="Arial"/>
          <w:i/>
          <w:iCs/>
          <w:sz w:val="16"/>
          <w:szCs w:val="16"/>
        </w:rPr>
        <w:t>26th ACM Symposium on Virtual Reality Software and Technology</w:t>
      </w:r>
      <w:r w:rsidRPr="00DE7550">
        <w:rPr>
          <w:rFonts w:ascii="Arial" w:hAnsi="Arial" w:cs="Arial"/>
          <w:sz w:val="16"/>
          <w:szCs w:val="16"/>
        </w:rPr>
        <w:t>, 1–10. https://doi.org/10.1145/3385956.3418961</w:t>
      </w:r>
    </w:p>
    <w:p w14:paraId="2EEA203A"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Lee, L.-H., Zhu, Y., Yau, Y.-P., Braud, T., Su, X., &amp; Hui, P. (2020). One-thumb text acquisition on force-assisted miniature interfaces for mobile headsets. </w:t>
      </w:r>
      <w:r w:rsidRPr="00DE7550">
        <w:rPr>
          <w:rFonts w:ascii="Arial" w:hAnsi="Arial" w:cs="Arial"/>
          <w:i/>
          <w:iCs/>
          <w:sz w:val="16"/>
          <w:szCs w:val="16"/>
        </w:rPr>
        <w:t>2020 IEEE International Conference on Pervasive Computing and Communications (PerCom)</w:t>
      </w:r>
      <w:r w:rsidRPr="00DE7550">
        <w:rPr>
          <w:rFonts w:ascii="Arial" w:hAnsi="Arial" w:cs="Arial"/>
          <w:sz w:val="16"/>
          <w:szCs w:val="16"/>
        </w:rPr>
        <w:t>, 1–10. https://doi.org/10.1109/PerCom45495.2020.9127378</w:t>
      </w:r>
    </w:p>
    <w:p w14:paraId="66E30E5C"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Léger, É., Reyes, J., Drouin, S., Popa, T., Hall, J. A., Collins, D. L., &amp; Kersten-Oertel, M. (2020). MARIN: An open-source mobile augmented reality interactive neuronavigation system. </w:t>
      </w:r>
      <w:r w:rsidRPr="00DE7550">
        <w:rPr>
          <w:rFonts w:ascii="Arial" w:hAnsi="Arial" w:cs="Arial"/>
          <w:i/>
          <w:iCs/>
          <w:sz w:val="16"/>
          <w:szCs w:val="16"/>
        </w:rPr>
        <w:t>International Journal of Computer Assisted Radiology and Surgery</w:t>
      </w:r>
      <w:r w:rsidRPr="00DE7550">
        <w:rPr>
          <w:rFonts w:ascii="Arial" w:hAnsi="Arial" w:cs="Arial"/>
          <w:sz w:val="16"/>
          <w:szCs w:val="16"/>
        </w:rPr>
        <w:t xml:space="preserve">, </w:t>
      </w:r>
      <w:r w:rsidRPr="00DE7550">
        <w:rPr>
          <w:rFonts w:ascii="Arial" w:hAnsi="Arial" w:cs="Arial"/>
          <w:i/>
          <w:iCs/>
          <w:sz w:val="16"/>
          <w:szCs w:val="16"/>
        </w:rPr>
        <w:t>15</w:t>
      </w:r>
      <w:r w:rsidRPr="00DE7550">
        <w:rPr>
          <w:rFonts w:ascii="Arial" w:hAnsi="Arial" w:cs="Arial"/>
          <w:sz w:val="16"/>
          <w:szCs w:val="16"/>
        </w:rPr>
        <w:t>(6), 1013–1021. https://doi.org/10.1007/s11548-020-02155-6</w:t>
      </w:r>
    </w:p>
    <w:p w14:paraId="2FAACF97"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Lewis, B., &amp; Vogel, D. (2020). Longer delays in rehearsal-based interfaces increase expert use. </w:t>
      </w:r>
      <w:r w:rsidRPr="00DE7550">
        <w:rPr>
          <w:rFonts w:ascii="Arial" w:hAnsi="Arial" w:cs="Arial"/>
          <w:i/>
          <w:iCs/>
          <w:sz w:val="16"/>
          <w:szCs w:val="16"/>
        </w:rPr>
        <w:t>ACM Transactions on Computer-Human Interaction</w:t>
      </w:r>
      <w:r w:rsidRPr="00DE7550">
        <w:rPr>
          <w:rFonts w:ascii="Arial" w:hAnsi="Arial" w:cs="Arial"/>
          <w:sz w:val="16"/>
          <w:szCs w:val="16"/>
        </w:rPr>
        <w:t xml:space="preserve">, </w:t>
      </w:r>
      <w:r w:rsidRPr="00DE7550">
        <w:rPr>
          <w:rFonts w:ascii="Arial" w:hAnsi="Arial" w:cs="Arial"/>
          <w:i/>
          <w:iCs/>
          <w:sz w:val="16"/>
          <w:szCs w:val="16"/>
        </w:rPr>
        <w:t>27</w:t>
      </w:r>
      <w:r w:rsidRPr="00DE7550">
        <w:rPr>
          <w:rFonts w:ascii="Arial" w:hAnsi="Arial" w:cs="Arial"/>
          <w:sz w:val="16"/>
          <w:szCs w:val="16"/>
        </w:rPr>
        <w:t>(6), 45:1-45:41. https://doi.org/10.1145/3418196</w:t>
      </w:r>
    </w:p>
    <w:p w14:paraId="46EAAA79"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Li, M., Ganni, S., Ponten, J., Albayrak, A., Rutkowski, A.-F., &amp; Jakimowicz, J. (2020). Analysing usability and presence of a virtual reality operating room (VOR) simulator during laparoscopic surgery training. </w:t>
      </w:r>
      <w:r w:rsidRPr="00DE7550">
        <w:rPr>
          <w:rFonts w:ascii="Arial" w:hAnsi="Arial" w:cs="Arial"/>
          <w:i/>
          <w:iCs/>
          <w:sz w:val="16"/>
          <w:szCs w:val="16"/>
        </w:rPr>
        <w:t>2020 IEEE Conference on Virtual Reality and 3D User Interfaces (VR)</w:t>
      </w:r>
      <w:r w:rsidRPr="00DE7550">
        <w:rPr>
          <w:rFonts w:ascii="Arial" w:hAnsi="Arial" w:cs="Arial"/>
          <w:sz w:val="16"/>
          <w:szCs w:val="16"/>
        </w:rPr>
        <w:t>, 566–572. https://doi.org/10.1109/VR46266.2020.1581301697128</w:t>
      </w:r>
    </w:p>
    <w:p w14:paraId="339ABCE6"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833FE4">
        <w:rPr>
          <w:rFonts w:ascii="Arial" w:hAnsi="Arial" w:cs="Arial"/>
          <w:sz w:val="16"/>
          <w:szCs w:val="16"/>
          <w:lang w:val="nl-NL"/>
        </w:rPr>
        <w:t xml:space="preserve">Li, S., Zhang, T., Zhang, W., Liu, N., &amp; Lyu, G. (2020). </w:t>
      </w:r>
      <w:r w:rsidRPr="00DE7550">
        <w:rPr>
          <w:rFonts w:ascii="Arial" w:hAnsi="Arial" w:cs="Arial"/>
          <w:sz w:val="16"/>
          <w:szCs w:val="16"/>
        </w:rPr>
        <w:t xml:space="preserve">Effects of speech-based intervention with positive comments on reduction of driver’s anger state and perceived workload, and improvement of driving performance. </w:t>
      </w:r>
      <w:r w:rsidRPr="00DE7550">
        <w:rPr>
          <w:rFonts w:ascii="Arial" w:hAnsi="Arial" w:cs="Arial"/>
          <w:i/>
          <w:iCs/>
          <w:sz w:val="16"/>
          <w:szCs w:val="16"/>
        </w:rPr>
        <w:t>Applied Ergonomics</w:t>
      </w:r>
      <w:r w:rsidRPr="00DE7550">
        <w:rPr>
          <w:rFonts w:ascii="Arial" w:hAnsi="Arial" w:cs="Arial"/>
          <w:sz w:val="16"/>
          <w:szCs w:val="16"/>
        </w:rPr>
        <w:t xml:space="preserve">, </w:t>
      </w:r>
      <w:r w:rsidRPr="00DE7550">
        <w:rPr>
          <w:rFonts w:ascii="Arial" w:hAnsi="Arial" w:cs="Arial"/>
          <w:i/>
          <w:iCs/>
          <w:sz w:val="16"/>
          <w:szCs w:val="16"/>
        </w:rPr>
        <w:t>86</w:t>
      </w:r>
      <w:r w:rsidRPr="00DE7550">
        <w:rPr>
          <w:rFonts w:ascii="Arial" w:hAnsi="Arial" w:cs="Arial"/>
          <w:sz w:val="16"/>
          <w:szCs w:val="16"/>
        </w:rPr>
        <w:t>, 103098. https://doi.org/10.1016/j.apergo.2020.103098</w:t>
      </w:r>
    </w:p>
    <w:p w14:paraId="524D8E55"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Li, W.-C., Horn, A., Sun, Z., Zhang, J., &amp; Braithwaite, G. (2020). Augmented visualization cues on primary flight display facilitating pilot’s monitoring performance. </w:t>
      </w:r>
      <w:r w:rsidRPr="00DE7550">
        <w:rPr>
          <w:rFonts w:ascii="Arial" w:hAnsi="Arial" w:cs="Arial"/>
          <w:i/>
          <w:iCs/>
          <w:sz w:val="16"/>
          <w:szCs w:val="16"/>
        </w:rPr>
        <w:t>International Journal of Human-Computer Studies</w:t>
      </w:r>
      <w:r w:rsidRPr="00DE7550">
        <w:rPr>
          <w:rFonts w:ascii="Arial" w:hAnsi="Arial" w:cs="Arial"/>
          <w:sz w:val="16"/>
          <w:szCs w:val="16"/>
        </w:rPr>
        <w:t xml:space="preserve">, </w:t>
      </w:r>
      <w:r w:rsidRPr="00DE7550">
        <w:rPr>
          <w:rFonts w:ascii="Arial" w:hAnsi="Arial" w:cs="Arial"/>
          <w:i/>
          <w:iCs/>
          <w:sz w:val="16"/>
          <w:szCs w:val="16"/>
        </w:rPr>
        <w:t>135</w:t>
      </w:r>
      <w:r w:rsidRPr="00DE7550">
        <w:rPr>
          <w:rFonts w:ascii="Arial" w:hAnsi="Arial" w:cs="Arial"/>
          <w:sz w:val="16"/>
          <w:szCs w:val="16"/>
        </w:rPr>
        <w:t xml:space="preserve">, 102377. </w:t>
      </w:r>
      <w:r w:rsidRPr="00DE7550">
        <w:rPr>
          <w:rFonts w:ascii="Arial" w:hAnsi="Arial" w:cs="Arial"/>
          <w:sz w:val="16"/>
          <w:szCs w:val="16"/>
        </w:rPr>
        <w:lastRenderedPageBreak/>
        <w:t>https://doi.org/10.1016/j.ijhcs.2019.102377</w:t>
      </w:r>
    </w:p>
    <w:p w14:paraId="045A375D"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Li, W.-C., Yan, Z., Zhang, J., Braithwaite, G., Court, S., Lone, M., &amp; Thapa, B. (2020). Evaluating pilot’s perceived workload on interacting with augmented reality device in flight operations. In D. Harris &amp; W.-C. Li (Eds.), </w:t>
      </w:r>
      <w:r w:rsidRPr="00DE7550">
        <w:rPr>
          <w:rFonts w:ascii="Arial" w:hAnsi="Arial" w:cs="Arial"/>
          <w:i/>
          <w:iCs/>
          <w:sz w:val="16"/>
          <w:szCs w:val="16"/>
        </w:rPr>
        <w:t>Engineering Psychology and Cognitive Ergonomics. Cognition and Design</w:t>
      </w:r>
      <w:r w:rsidRPr="00DE7550">
        <w:rPr>
          <w:rFonts w:ascii="Arial" w:hAnsi="Arial" w:cs="Arial"/>
          <w:sz w:val="16"/>
          <w:szCs w:val="16"/>
        </w:rPr>
        <w:t xml:space="preserve"> (Vol. 12187, pp. 332–340). Springer International Publishing. https://doi.org/10.1007/978-3-030-49183-3_26</w:t>
      </w:r>
    </w:p>
    <w:p w14:paraId="140A8E28"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Lowndes, B. R., Forsyth, K. L., Blocker, R. C., Dean, P. G., Truty, M. J., Heller, S. F., Blackmon, S., Hallbeck, M. S., &amp; Nelson, H. (2020). NASA-TLX assessment of surgeon workload variation across specialties. </w:t>
      </w:r>
      <w:r w:rsidRPr="00DE7550">
        <w:rPr>
          <w:rFonts w:ascii="Arial" w:hAnsi="Arial" w:cs="Arial"/>
          <w:i/>
          <w:iCs/>
          <w:sz w:val="16"/>
          <w:szCs w:val="16"/>
        </w:rPr>
        <w:t>Annals of Surgery</w:t>
      </w:r>
      <w:r w:rsidRPr="00DE7550">
        <w:rPr>
          <w:rFonts w:ascii="Arial" w:hAnsi="Arial" w:cs="Arial"/>
          <w:sz w:val="16"/>
          <w:szCs w:val="16"/>
        </w:rPr>
        <w:t xml:space="preserve">, </w:t>
      </w:r>
      <w:r w:rsidRPr="00DE7550">
        <w:rPr>
          <w:rFonts w:ascii="Arial" w:hAnsi="Arial" w:cs="Arial"/>
          <w:i/>
          <w:iCs/>
          <w:sz w:val="16"/>
          <w:szCs w:val="16"/>
        </w:rPr>
        <w:t>271</w:t>
      </w:r>
      <w:r w:rsidRPr="00DE7550">
        <w:rPr>
          <w:rFonts w:ascii="Arial" w:hAnsi="Arial" w:cs="Arial"/>
          <w:sz w:val="16"/>
          <w:szCs w:val="16"/>
        </w:rPr>
        <w:t>(4), 686–692. https://doi.org/10.1097/SLA.0000000000003058</w:t>
      </w:r>
    </w:p>
    <w:p w14:paraId="73FC3DD0"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Lu, F., Davari, S., Lisle, L., Li, Y., &amp; Bowman, D. A. (2020). Glanceable AR: Evaluating information access methods for head-worn augmented reality. </w:t>
      </w:r>
      <w:r w:rsidRPr="00DE7550">
        <w:rPr>
          <w:rFonts w:ascii="Arial" w:hAnsi="Arial" w:cs="Arial"/>
          <w:i/>
          <w:iCs/>
          <w:sz w:val="16"/>
          <w:szCs w:val="16"/>
        </w:rPr>
        <w:t>2020 IEEE Conference on Virtual Reality and 3D User Interfaces (VR)</w:t>
      </w:r>
      <w:r w:rsidRPr="00DE7550">
        <w:rPr>
          <w:rFonts w:ascii="Arial" w:hAnsi="Arial" w:cs="Arial"/>
          <w:sz w:val="16"/>
          <w:szCs w:val="16"/>
        </w:rPr>
        <w:t>, 930–939. https://doi.org/10.1109/VR46266.2020.00113</w:t>
      </w:r>
    </w:p>
    <w:p w14:paraId="2EDC57FD"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MacCormick, D., &amp; Zaman, L. (2020). Echo: Analyzing gameplay sessions by reconstructing them from recorded data. </w:t>
      </w:r>
      <w:r w:rsidRPr="00DE7550">
        <w:rPr>
          <w:rFonts w:ascii="Arial" w:hAnsi="Arial" w:cs="Arial"/>
          <w:i/>
          <w:iCs/>
          <w:sz w:val="16"/>
          <w:szCs w:val="16"/>
        </w:rPr>
        <w:t>Proceedings of the Annual Symposium on Computer-Human Interaction in Play</w:t>
      </w:r>
      <w:r w:rsidRPr="00DE7550">
        <w:rPr>
          <w:rFonts w:ascii="Arial" w:hAnsi="Arial" w:cs="Arial"/>
          <w:sz w:val="16"/>
          <w:szCs w:val="16"/>
        </w:rPr>
        <w:t>, 281–293. https://doi.org/10.1145/3410404.3414254</w:t>
      </w:r>
    </w:p>
    <w:p w14:paraId="56284F76"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Mandlekar, A., Booher, J., Spero, M., Tung, A., Gupta, A., Zhu, Y., Garg, A., Savarese, S., &amp; Fei-Fei, L. (2019). Scaling robot supervision to hundreds of hours with roboturk: Robotic manipulation dataset through human reasoning and dexterity. </w:t>
      </w:r>
      <w:r w:rsidRPr="00DE7550">
        <w:rPr>
          <w:rFonts w:ascii="Arial" w:hAnsi="Arial" w:cs="Arial"/>
          <w:i/>
          <w:iCs/>
          <w:sz w:val="16"/>
          <w:szCs w:val="16"/>
        </w:rPr>
        <w:t>2019 IEEE/RSJ International Conference on Intelligent Robots and Systems (IROS)</w:t>
      </w:r>
      <w:r w:rsidRPr="00DE7550">
        <w:rPr>
          <w:rFonts w:ascii="Arial" w:hAnsi="Arial" w:cs="Arial"/>
          <w:sz w:val="16"/>
          <w:szCs w:val="16"/>
        </w:rPr>
        <w:t>, 1048–1055. https://doi.org/10.1109/IROS40897.2019.8968114</w:t>
      </w:r>
    </w:p>
    <w:p w14:paraId="637D57CD"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833FE4">
        <w:rPr>
          <w:rFonts w:ascii="Arial" w:hAnsi="Arial" w:cs="Arial"/>
          <w:sz w:val="16"/>
          <w:szCs w:val="16"/>
          <w:lang w:val="nl-NL"/>
        </w:rPr>
        <w:t xml:space="preserve">Markov-Vetter, D., Luboschik, M., Islam, A. T., Gauger, P., &amp; Staadt, O. (2020). </w:t>
      </w:r>
      <w:r w:rsidRPr="00DE7550">
        <w:rPr>
          <w:rFonts w:ascii="Arial" w:hAnsi="Arial" w:cs="Arial"/>
          <w:sz w:val="16"/>
          <w:szCs w:val="16"/>
        </w:rPr>
        <w:t xml:space="preserve">The effect of spatial reference on visual attention and workload during viewpoint guidance in augmented reality. </w:t>
      </w:r>
      <w:r w:rsidRPr="00DE7550">
        <w:rPr>
          <w:rFonts w:ascii="Arial" w:hAnsi="Arial" w:cs="Arial"/>
          <w:i/>
          <w:iCs/>
          <w:sz w:val="16"/>
          <w:szCs w:val="16"/>
        </w:rPr>
        <w:t>Symposium on Spatial User Interaction</w:t>
      </w:r>
      <w:r w:rsidRPr="00DE7550">
        <w:rPr>
          <w:rFonts w:ascii="Arial" w:hAnsi="Arial" w:cs="Arial"/>
          <w:sz w:val="16"/>
          <w:szCs w:val="16"/>
        </w:rPr>
        <w:t>, 1–10. https://doi.org/10.1145/3385959.3418449</w:t>
      </w:r>
    </w:p>
    <w:p w14:paraId="5A9E4FED"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Matsuda, Y., &amp; Komuro, T. (2020). Dynamic layout optimization for multi-user interaction with a large display. </w:t>
      </w:r>
      <w:r w:rsidRPr="00DE7550">
        <w:rPr>
          <w:rFonts w:ascii="Arial" w:hAnsi="Arial" w:cs="Arial"/>
          <w:i/>
          <w:iCs/>
          <w:sz w:val="16"/>
          <w:szCs w:val="16"/>
        </w:rPr>
        <w:t>Proceedings of the 25th International Conference on Intelligent User Interfaces</w:t>
      </w:r>
      <w:r w:rsidRPr="00DE7550">
        <w:rPr>
          <w:rFonts w:ascii="Arial" w:hAnsi="Arial" w:cs="Arial"/>
          <w:sz w:val="16"/>
          <w:szCs w:val="16"/>
        </w:rPr>
        <w:t>, 401–409. https://doi.org/10.1145/3377325.3377481</w:t>
      </w:r>
    </w:p>
    <w:p w14:paraId="066D2BFD"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Mazur, L. M., Adams, R., Mosaly, P. R., Stiegler, M. P., Nuamah, J., Adapa, K., Chera, B., &amp; Marks, L. B. (2020). Impact of simulation-based training on radiation therapists’ workload, situation awareness, and performance. </w:t>
      </w:r>
      <w:r w:rsidRPr="00DE7550">
        <w:rPr>
          <w:rFonts w:ascii="Arial" w:hAnsi="Arial" w:cs="Arial"/>
          <w:i/>
          <w:iCs/>
          <w:sz w:val="16"/>
          <w:szCs w:val="16"/>
        </w:rPr>
        <w:t>Advances in Radiation Oncology</w:t>
      </w:r>
      <w:r w:rsidRPr="00DE7550">
        <w:rPr>
          <w:rFonts w:ascii="Arial" w:hAnsi="Arial" w:cs="Arial"/>
          <w:sz w:val="16"/>
          <w:szCs w:val="16"/>
        </w:rPr>
        <w:t xml:space="preserve">, </w:t>
      </w:r>
      <w:r w:rsidRPr="00DE7550">
        <w:rPr>
          <w:rFonts w:ascii="Arial" w:hAnsi="Arial" w:cs="Arial"/>
          <w:i/>
          <w:iCs/>
          <w:sz w:val="16"/>
          <w:szCs w:val="16"/>
        </w:rPr>
        <w:t>5</w:t>
      </w:r>
      <w:r w:rsidRPr="00DE7550">
        <w:rPr>
          <w:rFonts w:ascii="Arial" w:hAnsi="Arial" w:cs="Arial"/>
          <w:sz w:val="16"/>
          <w:szCs w:val="16"/>
        </w:rPr>
        <w:t>(6), 1106–1114. https://doi.org/10.1016/j.adro.2020.09.008</w:t>
      </w:r>
    </w:p>
    <w:p w14:paraId="253D4A2D"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Medathati, N. V. K., Desai, R., &amp; Hillis, J. (2020). Towards inferring cognitive state changes from pupil size variations in real world conditions. </w:t>
      </w:r>
      <w:r w:rsidRPr="00DE7550">
        <w:rPr>
          <w:rFonts w:ascii="Arial" w:hAnsi="Arial" w:cs="Arial"/>
          <w:i/>
          <w:iCs/>
          <w:sz w:val="16"/>
          <w:szCs w:val="16"/>
        </w:rPr>
        <w:t>ACM Symposium on Eye Tracking Research and Applications</w:t>
      </w:r>
      <w:r w:rsidRPr="00DE7550">
        <w:rPr>
          <w:rFonts w:ascii="Arial" w:hAnsi="Arial" w:cs="Arial"/>
          <w:sz w:val="16"/>
          <w:szCs w:val="16"/>
        </w:rPr>
        <w:t>, 1–10. https://doi.org/10.1145/3379155.3391319</w:t>
      </w:r>
    </w:p>
    <w:p w14:paraId="3B535BD7"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Meena, Y. K., Cecotti, H., Wong-Lin, K., &amp; Prasad, G. (2019). Design and evaluation of a time adaptive multimodal virtual keyboard. </w:t>
      </w:r>
      <w:r w:rsidRPr="00DE7550">
        <w:rPr>
          <w:rFonts w:ascii="Arial" w:hAnsi="Arial" w:cs="Arial"/>
          <w:i/>
          <w:iCs/>
          <w:sz w:val="16"/>
          <w:szCs w:val="16"/>
        </w:rPr>
        <w:t>Journal on Multimodal User Interfaces</w:t>
      </w:r>
      <w:r w:rsidRPr="00DE7550">
        <w:rPr>
          <w:rFonts w:ascii="Arial" w:hAnsi="Arial" w:cs="Arial"/>
          <w:sz w:val="16"/>
          <w:szCs w:val="16"/>
        </w:rPr>
        <w:t xml:space="preserve">, </w:t>
      </w:r>
      <w:r w:rsidRPr="00DE7550">
        <w:rPr>
          <w:rFonts w:ascii="Arial" w:hAnsi="Arial" w:cs="Arial"/>
          <w:i/>
          <w:iCs/>
          <w:sz w:val="16"/>
          <w:szCs w:val="16"/>
        </w:rPr>
        <w:t>13</w:t>
      </w:r>
      <w:r w:rsidRPr="00DE7550">
        <w:rPr>
          <w:rFonts w:ascii="Arial" w:hAnsi="Arial" w:cs="Arial"/>
          <w:sz w:val="16"/>
          <w:szCs w:val="16"/>
        </w:rPr>
        <w:t>(4), 343–361. https://doi.org/10.1007/s12193-019-00293-z</w:t>
      </w:r>
    </w:p>
    <w:p w14:paraId="07F7297D"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Mendes, H. C. M., Costa, C. I. A. B., da Silva, N. A., Leite, F. P., Esteves, A., &amp; Lopes, D. S. (2020). PIÑATA: Pinpoint insertion of intravenous needles via augmented reality training assistance. </w:t>
      </w:r>
      <w:r w:rsidRPr="00DE7550">
        <w:rPr>
          <w:rFonts w:ascii="Arial" w:hAnsi="Arial" w:cs="Arial"/>
          <w:i/>
          <w:iCs/>
          <w:sz w:val="16"/>
          <w:szCs w:val="16"/>
        </w:rPr>
        <w:t>Computerized Medical Imaging and Graphics</w:t>
      </w:r>
      <w:r w:rsidRPr="00DE7550">
        <w:rPr>
          <w:rFonts w:ascii="Arial" w:hAnsi="Arial" w:cs="Arial"/>
          <w:sz w:val="16"/>
          <w:szCs w:val="16"/>
        </w:rPr>
        <w:t xml:space="preserve">, </w:t>
      </w:r>
      <w:r w:rsidRPr="00DE7550">
        <w:rPr>
          <w:rFonts w:ascii="Arial" w:hAnsi="Arial" w:cs="Arial"/>
          <w:i/>
          <w:iCs/>
          <w:sz w:val="16"/>
          <w:szCs w:val="16"/>
        </w:rPr>
        <w:t>82</w:t>
      </w:r>
      <w:r w:rsidRPr="00DE7550">
        <w:rPr>
          <w:rFonts w:ascii="Arial" w:hAnsi="Arial" w:cs="Arial"/>
          <w:sz w:val="16"/>
          <w:szCs w:val="16"/>
        </w:rPr>
        <w:t>, 101731. https://doi.org/10.1016/j.compmedimag.2020.101731</w:t>
      </w:r>
    </w:p>
    <w:p w14:paraId="2FFF66D8"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Mendes, V., Bruyere, F., Escoffre, J. M., Binet, A., Lardy, H., Marret, H., Marchal, F., &amp; Hebert, T. (2020). Experience implication in subjective surgical ergonomics comparison between laparoscopic and robot-assisted surgeries. </w:t>
      </w:r>
      <w:r w:rsidRPr="00DE7550">
        <w:rPr>
          <w:rFonts w:ascii="Arial" w:hAnsi="Arial" w:cs="Arial"/>
          <w:i/>
          <w:iCs/>
          <w:sz w:val="16"/>
          <w:szCs w:val="16"/>
        </w:rPr>
        <w:t>Journal of Robotic Surgery</w:t>
      </w:r>
      <w:r w:rsidRPr="00DE7550">
        <w:rPr>
          <w:rFonts w:ascii="Arial" w:hAnsi="Arial" w:cs="Arial"/>
          <w:sz w:val="16"/>
          <w:szCs w:val="16"/>
        </w:rPr>
        <w:t xml:space="preserve">, </w:t>
      </w:r>
      <w:r w:rsidRPr="00DE7550">
        <w:rPr>
          <w:rFonts w:ascii="Arial" w:hAnsi="Arial" w:cs="Arial"/>
          <w:i/>
          <w:iCs/>
          <w:sz w:val="16"/>
          <w:szCs w:val="16"/>
        </w:rPr>
        <w:t>14</w:t>
      </w:r>
      <w:r w:rsidRPr="00DE7550">
        <w:rPr>
          <w:rFonts w:ascii="Arial" w:hAnsi="Arial" w:cs="Arial"/>
          <w:sz w:val="16"/>
          <w:szCs w:val="16"/>
        </w:rPr>
        <w:t>(1), 115–121. https://doi.org/10.1007/s11701-019-00933-2</w:t>
      </w:r>
    </w:p>
    <w:p w14:paraId="74193C6A"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Milleville-Pennel, I., &amp; Marquez, S. (2020). Comparison between elderly and young drivers’ performances on a driving simulator </w:t>
      </w:r>
      <w:r w:rsidRPr="00DE7550">
        <w:rPr>
          <w:rFonts w:ascii="Arial" w:hAnsi="Arial" w:cs="Arial"/>
          <w:sz w:val="16"/>
          <w:szCs w:val="16"/>
        </w:rPr>
        <w:lastRenderedPageBreak/>
        <w:t xml:space="preserve">and self-assessment of their driving attitudes and mastery. </w:t>
      </w:r>
      <w:r w:rsidRPr="00DE7550">
        <w:rPr>
          <w:rFonts w:ascii="Arial" w:hAnsi="Arial" w:cs="Arial"/>
          <w:i/>
          <w:iCs/>
          <w:sz w:val="16"/>
          <w:szCs w:val="16"/>
        </w:rPr>
        <w:t>Accident Analysis &amp; Prevention</w:t>
      </w:r>
      <w:r w:rsidRPr="00DE7550">
        <w:rPr>
          <w:rFonts w:ascii="Arial" w:hAnsi="Arial" w:cs="Arial"/>
          <w:sz w:val="16"/>
          <w:szCs w:val="16"/>
        </w:rPr>
        <w:t xml:space="preserve">, </w:t>
      </w:r>
      <w:r w:rsidRPr="00DE7550">
        <w:rPr>
          <w:rFonts w:ascii="Arial" w:hAnsi="Arial" w:cs="Arial"/>
          <w:i/>
          <w:iCs/>
          <w:sz w:val="16"/>
          <w:szCs w:val="16"/>
        </w:rPr>
        <w:t>135</w:t>
      </w:r>
      <w:r w:rsidRPr="00DE7550">
        <w:rPr>
          <w:rFonts w:ascii="Arial" w:hAnsi="Arial" w:cs="Arial"/>
          <w:sz w:val="16"/>
          <w:szCs w:val="16"/>
        </w:rPr>
        <w:t>, 105317. https://doi.org/10.1016/j.aap.2019.105317</w:t>
      </w:r>
    </w:p>
    <w:p w14:paraId="072FA772"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Mills, B., Dykstra, P., Hansen, S., Miles, A., Rankin, T., Hopper, L., Brook, L., &amp; Bartlett, D. (2020). Virtual reality triage training can provide comparable simulation efficacy for paramedicine students compared to live simulation-based scenarios. </w:t>
      </w:r>
      <w:r w:rsidRPr="00DE7550">
        <w:rPr>
          <w:rFonts w:ascii="Arial" w:hAnsi="Arial" w:cs="Arial"/>
          <w:i/>
          <w:iCs/>
          <w:sz w:val="16"/>
          <w:szCs w:val="16"/>
        </w:rPr>
        <w:t>Prehospital Emergency Care</w:t>
      </w:r>
      <w:r w:rsidRPr="00DE7550">
        <w:rPr>
          <w:rFonts w:ascii="Arial" w:hAnsi="Arial" w:cs="Arial"/>
          <w:sz w:val="16"/>
          <w:szCs w:val="16"/>
        </w:rPr>
        <w:t xml:space="preserve">, </w:t>
      </w:r>
      <w:r w:rsidRPr="00DE7550">
        <w:rPr>
          <w:rFonts w:ascii="Arial" w:hAnsi="Arial" w:cs="Arial"/>
          <w:i/>
          <w:iCs/>
          <w:sz w:val="16"/>
          <w:szCs w:val="16"/>
        </w:rPr>
        <w:t>24</w:t>
      </w:r>
      <w:r w:rsidRPr="00DE7550">
        <w:rPr>
          <w:rFonts w:ascii="Arial" w:hAnsi="Arial" w:cs="Arial"/>
          <w:sz w:val="16"/>
          <w:szCs w:val="16"/>
        </w:rPr>
        <w:t>(4), 525–536. https://doi.org/10.1080/10903127.2019.1676345</w:t>
      </w:r>
    </w:p>
    <w:p w14:paraId="4A377A7C"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Mingardi, M., Pluchino, P., Bacchin, D., Rossato, C., &amp; Gamberini, L. (2020). Assessment of implicit and explicit measures of mental workload in working situations: Implications for industry 4.0. </w:t>
      </w:r>
      <w:r w:rsidRPr="00DE7550">
        <w:rPr>
          <w:rFonts w:ascii="Arial" w:hAnsi="Arial" w:cs="Arial"/>
          <w:i/>
          <w:iCs/>
          <w:sz w:val="16"/>
          <w:szCs w:val="16"/>
        </w:rPr>
        <w:t>Applied Sciences</w:t>
      </w:r>
      <w:r w:rsidRPr="00DE7550">
        <w:rPr>
          <w:rFonts w:ascii="Arial" w:hAnsi="Arial" w:cs="Arial"/>
          <w:sz w:val="16"/>
          <w:szCs w:val="16"/>
        </w:rPr>
        <w:t xml:space="preserve">, </w:t>
      </w:r>
      <w:r w:rsidRPr="00DE7550">
        <w:rPr>
          <w:rFonts w:ascii="Arial" w:hAnsi="Arial" w:cs="Arial"/>
          <w:i/>
          <w:iCs/>
          <w:sz w:val="16"/>
          <w:szCs w:val="16"/>
        </w:rPr>
        <w:t>10</w:t>
      </w:r>
      <w:r w:rsidRPr="00DE7550">
        <w:rPr>
          <w:rFonts w:ascii="Arial" w:hAnsi="Arial" w:cs="Arial"/>
          <w:sz w:val="16"/>
          <w:szCs w:val="16"/>
        </w:rPr>
        <w:t>(18), 6416. https://doi.org/10.3390/app10186416</w:t>
      </w:r>
    </w:p>
    <w:p w14:paraId="4D62B81E"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Mohanavelu, K., Poonguzhali, S., Ravi, D., Singh, P. K., Mahajabin, M., K., R., Singh, U. K., &amp; Jayaraman, S. (2020). Cognitive workload analysis of fighter aircraft pilots in flight simulator environment. </w:t>
      </w:r>
      <w:r w:rsidRPr="00DE7550">
        <w:rPr>
          <w:rFonts w:ascii="Arial" w:hAnsi="Arial" w:cs="Arial"/>
          <w:i/>
          <w:iCs/>
          <w:sz w:val="16"/>
          <w:szCs w:val="16"/>
        </w:rPr>
        <w:t>Defence Science Journal</w:t>
      </w:r>
      <w:r w:rsidRPr="00DE7550">
        <w:rPr>
          <w:rFonts w:ascii="Arial" w:hAnsi="Arial" w:cs="Arial"/>
          <w:sz w:val="16"/>
          <w:szCs w:val="16"/>
        </w:rPr>
        <w:t xml:space="preserve">, </w:t>
      </w:r>
      <w:r w:rsidRPr="00DE7550">
        <w:rPr>
          <w:rFonts w:ascii="Arial" w:hAnsi="Arial" w:cs="Arial"/>
          <w:i/>
          <w:iCs/>
          <w:sz w:val="16"/>
          <w:szCs w:val="16"/>
        </w:rPr>
        <w:t>70</w:t>
      </w:r>
      <w:r w:rsidRPr="00DE7550">
        <w:rPr>
          <w:rFonts w:ascii="Arial" w:hAnsi="Arial" w:cs="Arial"/>
          <w:sz w:val="16"/>
          <w:szCs w:val="16"/>
        </w:rPr>
        <w:t>(2), 131–139. https://doi.org/10.14429/dsj.70.14539</w:t>
      </w:r>
    </w:p>
    <w:p w14:paraId="5F3E4544"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Muñoz, A., Martí, A., Mahiques, X., Gracia, L., Solanes, J. E., &amp; Tornero, J. (2020). Camera 3D positioning mixed reality-based interface to improve worker safety, ergonomics and productivity. </w:t>
      </w:r>
      <w:r w:rsidRPr="00DE7550">
        <w:rPr>
          <w:rFonts w:ascii="Arial" w:hAnsi="Arial" w:cs="Arial"/>
          <w:i/>
          <w:iCs/>
          <w:sz w:val="16"/>
          <w:szCs w:val="16"/>
        </w:rPr>
        <w:t>CIRP Journal of Manufacturing Science and Technology</w:t>
      </w:r>
      <w:r w:rsidRPr="00DE7550">
        <w:rPr>
          <w:rFonts w:ascii="Arial" w:hAnsi="Arial" w:cs="Arial"/>
          <w:sz w:val="16"/>
          <w:szCs w:val="16"/>
        </w:rPr>
        <w:t xml:space="preserve">, </w:t>
      </w:r>
      <w:r w:rsidRPr="00DE7550">
        <w:rPr>
          <w:rFonts w:ascii="Arial" w:hAnsi="Arial" w:cs="Arial"/>
          <w:i/>
          <w:iCs/>
          <w:sz w:val="16"/>
          <w:szCs w:val="16"/>
        </w:rPr>
        <w:t>28</w:t>
      </w:r>
      <w:r w:rsidRPr="00DE7550">
        <w:rPr>
          <w:rFonts w:ascii="Arial" w:hAnsi="Arial" w:cs="Arial"/>
          <w:sz w:val="16"/>
          <w:szCs w:val="16"/>
        </w:rPr>
        <w:t>, 24–37. https://doi.org/10.1016/j.cirpj.2020.01.004</w:t>
      </w:r>
    </w:p>
    <w:p w14:paraId="72F430E5"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833FE4">
        <w:rPr>
          <w:rFonts w:ascii="Arial" w:hAnsi="Arial" w:cs="Arial"/>
          <w:sz w:val="16"/>
          <w:szCs w:val="16"/>
          <w:lang w:val="nl-NL"/>
        </w:rPr>
        <w:t xml:space="preserve">Nadj, M., Maedche, A., &amp; Schieder, C. (2020). </w:t>
      </w:r>
      <w:r w:rsidRPr="00DE7550">
        <w:rPr>
          <w:rFonts w:ascii="Arial" w:hAnsi="Arial" w:cs="Arial"/>
          <w:sz w:val="16"/>
          <w:szCs w:val="16"/>
        </w:rPr>
        <w:t xml:space="preserve">The effect of interactive analytical dashboard features on situation awareness and task performance. </w:t>
      </w:r>
      <w:r w:rsidRPr="00DE7550">
        <w:rPr>
          <w:rFonts w:ascii="Arial" w:hAnsi="Arial" w:cs="Arial"/>
          <w:i/>
          <w:iCs/>
          <w:sz w:val="16"/>
          <w:szCs w:val="16"/>
        </w:rPr>
        <w:t>Decision Support Systems</w:t>
      </w:r>
      <w:r w:rsidRPr="00DE7550">
        <w:rPr>
          <w:rFonts w:ascii="Arial" w:hAnsi="Arial" w:cs="Arial"/>
          <w:sz w:val="16"/>
          <w:szCs w:val="16"/>
        </w:rPr>
        <w:t xml:space="preserve">, </w:t>
      </w:r>
      <w:r w:rsidRPr="00DE7550">
        <w:rPr>
          <w:rFonts w:ascii="Arial" w:hAnsi="Arial" w:cs="Arial"/>
          <w:i/>
          <w:iCs/>
          <w:sz w:val="16"/>
          <w:szCs w:val="16"/>
        </w:rPr>
        <w:t>135</w:t>
      </w:r>
      <w:r w:rsidRPr="00DE7550">
        <w:rPr>
          <w:rFonts w:ascii="Arial" w:hAnsi="Arial" w:cs="Arial"/>
          <w:sz w:val="16"/>
          <w:szCs w:val="16"/>
        </w:rPr>
        <w:t>, 113322. https://doi.org/10.1016/j.dss.2020.113322</w:t>
      </w:r>
    </w:p>
    <w:p w14:paraId="1D04B050"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Navratil, G., Konturek, P., &amp; Giannopoulos, I. (2020). Interacting with 3d models – 3D-CAD vs. Holographic models. </w:t>
      </w:r>
      <w:r w:rsidRPr="00DE7550">
        <w:rPr>
          <w:rFonts w:ascii="Arial" w:hAnsi="Arial" w:cs="Arial"/>
          <w:i/>
          <w:iCs/>
          <w:sz w:val="16"/>
          <w:szCs w:val="16"/>
        </w:rPr>
        <w:t>ISPRS Annals of the Photogrammetry, Remote Sensing and Spatial Information Sciences</w:t>
      </w:r>
      <w:r w:rsidRPr="00DE7550">
        <w:rPr>
          <w:rFonts w:ascii="Arial" w:hAnsi="Arial" w:cs="Arial"/>
          <w:sz w:val="16"/>
          <w:szCs w:val="16"/>
        </w:rPr>
        <w:t xml:space="preserve">, </w:t>
      </w:r>
      <w:r w:rsidRPr="00DE7550">
        <w:rPr>
          <w:rFonts w:ascii="Arial" w:hAnsi="Arial" w:cs="Arial"/>
          <w:i/>
          <w:iCs/>
          <w:sz w:val="16"/>
          <w:szCs w:val="16"/>
        </w:rPr>
        <w:t>VI-4/W1-2020</w:t>
      </w:r>
      <w:r w:rsidRPr="00DE7550">
        <w:rPr>
          <w:rFonts w:ascii="Arial" w:hAnsi="Arial" w:cs="Arial"/>
          <w:sz w:val="16"/>
          <w:szCs w:val="16"/>
        </w:rPr>
        <w:t>, 129–134. https://doi.org/10.5194/isprs-annals-VI-4-W1-2020-129-2020</w:t>
      </w:r>
    </w:p>
    <w:p w14:paraId="57ECAEEC"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Nino, L., Marchak, F., &amp; Claudio, D. (2020). Physical and mental workload interactions in a sterile processing department. </w:t>
      </w:r>
      <w:r w:rsidRPr="00DE7550">
        <w:rPr>
          <w:rFonts w:ascii="Arial" w:hAnsi="Arial" w:cs="Arial"/>
          <w:i/>
          <w:iCs/>
          <w:sz w:val="16"/>
          <w:szCs w:val="16"/>
        </w:rPr>
        <w:t>International Journal of Industrial Ergonomics</w:t>
      </w:r>
      <w:r w:rsidRPr="00DE7550">
        <w:rPr>
          <w:rFonts w:ascii="Arial" w:hAnsi="Arial" w:cs="Arial"/>
          <w:sz w:val="16"/>
          <w:szCs w:val="16"/>
        </w:rPr>
        <w:t xml:space="preserve">, </w:t>
      </w:r>
      <w:r w:rsidRPr="00DE7550">
        <w:rPr>
          <w:rFonts w:ascii="Arial" w:hAnsi="Arial" w:cs="Arial"/>
          <w:i/>
          <w:iCs/>
          <w:sz w:val="16"/>
          <w:szCs w:val="16"/>
        </w:rPr>
        <w:t>76</w:t>
      </w:r>
      <w:r w:rsidRPr="00DE7550">
        <w:rPr>
          <w:rFonts w:ascii="Arial" w:hAnsi="Arial" w:cs="Arial"/>
          <w:sz w:val="16"/>
          <w:szCs w:val="16"/>
        </w:rPr>
        <w:t>, 102902. https://doi.org/10.1016/j.ergon.2019.102902</w:t>
      </w:r>
    </w:p>
    <w:p w14:paraId="2DFF86FA"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Nuamah, J. K., Seong, Y., Jiang, S., Park, E., &amp; Mountjoy, D. (2020). Evaluating effectiveness of information visualizations using cognitive fit theory: A neuroergonomics approach. </w:t>
      </w:r>
      <w:r w:rsidRPr="00DE7550">
        <w:rPr>
          <w:rFonts w:ascii="Arial" w:hAnsi="Arial" w:cs="Arial"/>
          <w:i/>
          <w:iCs/>
          <w:sz w:val="16"/>
          <w:szCs w:val="16"/>
        </w:rPr>
        <w:t>Applied Ergonomics</w:t>
      </w:r>
      <w:r w:rsidRPr="00DE7550">
        <w:rPr>
          <w:rFonts w:ascii="Arial" w:hAnsi="Arial" w:cs="Arial"/>
          <w:sz w:val="16"/>
          <w:szCs w:val="16"/>
        </w:rPr>
        <w:t xml:space="preserve">, </w:t>
      </w:r>
      <w:r w:rsidRPr="00DE7550">
        <w:rPr>
          <w:rFonts w:ascii="Arial" w:hAnsi="Arial" w:cs="Arial"/>
          <w:i/>
          <w:iCs/>
          <w:sz w:val="16"/>
          <w:szCs w:val="16"/>
        </w:rPr>
        <w:t>88</w:t>
      </w:r>
      <w:r w:rsidRPr="00DE7550">
        <w:rPr>
          <w:rFonts w:ascii="Arial" w:hAnsi="Arial" w:cs="Arial"/>
          <w:sz w:val="16"/>
          <w:szCs w:val="16"/>
        </w:rPr>
        <w:t>, 103173. https://doi.org/10.1016/j.apergo.2020.103173</w:t>
      </w:r>
    </w:p>
    <w:p w14:paraId="3EE9E63C"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Panganiban, A. R., Matthews, G., &amp; Long, M. D. (2020). Transparency in autonomous teammates: Intention to support as teaming information. </w:t>
      </w:r>
      <w:r w:rsidRPr="00DE7550">
        <w:rPr>
          <w:rFonts w:ascii="Arial" w:hAnsi="Arial" w:cs="Arial"/>
          <w:i/>
          <w:iCs/>
          <w:sz w:val="16"/>
          <w:szCs w:val="16"/>
        </w:rPr>
        <w:t>Journal of Cognitive Engineering and Decision Making</w:t>
      </w:r>
      <w:r w:rsidRPr="00DE7550">
        <w:rPr>
          <w:rFonts w:ascii="Arial" w:hAnsi="Arial" w:cs="Arial"/>
          <w:sz w:val="16"/>
          <w:szCs w:val="16"/>
        </w:rPr>
        <w:t xml:space="preserve">, </w:t>
      </w:r>
      <w:r w:rsidRPr="00DE7550">
        <w:rPr>
          <w:rFonts w:ascii="Arial" w:hAnsi="Arial" w:cs="Arial"/>
          <w:i/>
          <w:iCs/>
          <w:sz w:val="16"/>
          <w:szCs w:val="16"/>
        </w:rPr>
        <w:t>14</w:t>
      </w:r>
      <w:r w:rsidRPr="00DE7550">
        <w:rPr>
          <w:rFonts w:ascii="Arial" w:hAnsi="Arial" w:cs="Arial"/>
          <w:sz w:val="16"/>
          <w:szCs w:val="16"/>
        </w:rPr>
        <w:t>(2), 174–190. https://doi.org/10.1177/1555343419881563</w:t>
      </w:r>
    </w:p>
    <w:p w14:paraId="2E32553A"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Parent, M., Albuquerque, I., Tiwari, A., Cassani, R., Gagnon, J.-F., Lafond, D., Tremblay, S., &amp; Falk, T. H. (2020). PASS: A multimodal database of physical activity and stress for mobile passive body/ brain-computer interface research. </w:t>
      </w:r>
      <w:r w:rsidRPr="00DE7550">
        <w:rPr>
          <w:rFonts w:ascii="Arial" w:hAnsi="Arial" w:cs="Arial"/>
          <w:i/>
          <w:iCs/>
          <w:sz w:val="16"/>
          <w:szCs w:val="16"/>
        </w:rPr>
        <w:t>Frontiers in Neuroscience</w:t>
      </w:r>
      <w:r w:rsidRPr="00DE7550">
        <w:rPr>
          <w:rFonts w:ascii="Arial" w:hAnsi="Arial" w:cs="Arial"/>
          <w:sz w:val="16"/>
          <w:szCs w:val="16"/>
        </w:rPr>
        <w:t xml:space="preserve">, </w:t>
      </w:r>
      <w:r w:rsidRPr="00DE7550">
        <w:rPr>
          <w:rFonts w:ascii="Arial" w:hAnsi="Arial" w:cs="Arial"/>
          <w:i/>
          <w:iCs/>
          <w:sz w:val="16"/>
          <w:szCs w:val="16"/>
        </w:rPr>
        <w:t>14</w:t>
      </w:r>
      <w:r w:rsidRPr="00DE7550">
        <w:rPr>
          <w:rFonts w:ascii="Arial" w:hAnsi="Arial" w:cs="Arial"/>
          <w:sz w:val="16"/>
          <w:szCs w:val="16"/>
        </w:rPr>
        <w:t>, 542934. https://doi.org/10.3389/fnins.2020.542934</w:t>
      </w:r>
    </w:p>
    <w:p w14:paraId="5BFC6C35"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Ponathil, A., Ozkan, F., Welch, B., Bertrand, J., &amp; Chalil Madathil, K. (2020). Family health history collected by virtual conversational agents: An empirical study to investigate the efficacy of this approach. </w:t>
      </w:r>
      <w:r w:rsidRPr="00DE7550">
        <w:rPr>
          <w:rFonts w:ascii="Arial" w:hAnsi="Arial" w:cs="Arial"/>
          <w:i/>
          <w:iCs/>
          <w:sz w:val="16"/>
          <w:szCs w:val="16"/>
        </w:rPr>
        <w:t>Journal of Genetic Counseling</w:t>
      </w:r>
      <w:r w:rsidRPr="00DE7550">
        <w:rPr>
          <w:rFonts w:ascii="Arial" w:hAnsi="Arial" w:cs="Arial"/>
          <w:sz w:val="16"/>
          <w:szCs w:val="16"/>
        </w:rPr>
        <w:t xml:space="preserve">, </w:t>
      </w:r>
      <w:r w:rsidRPr="00DE7550">
        <w:rPr>
          <w:rFonts w:ascii="Arial" w:hAnsi="Arial" w:cs="Arial"/>
          <w:i/>
          <w:iCs/>
          <w:sz w:val="16"/>
          <w:szCs w:val="16"/>
        </w:rPr>
        <w:t>29</w:t>
      </w:r>
      <w:r w:rsidRPr="00DE7550">
        <w:rPr>
          <w:rFonts w:ascii="Arial" w:hAnsi="Arial" w:cs="Arial"/>
          <w:sz w:val="16"/>
          <w:szCs w:val="16"/>
        </w:rPr>
        <w:t>(6), 1081–1092. https://doi.org/10.1002/jgc4.1239</w:t>
      </w:r>
    </w:p>
    <w:p w14:paraId="7DD01ACC"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Ramirez Gomez, A., &amp; Gellersen, H. (2020). More than looking: Using eye movements behind the eyelids as a new game mechanic. </w:t>
      </w:r>
      <w:r w:rsidRPr="00DE7550">
        <w:rPr>
          <w:rFonts w:ascii="Arial" w:hAnsi="Arial" w:cs="Arial"/>
          <w:i/>
          <w:iCs/>
          <w:sz w:val="16"/>
          <w:szCs w:val="16"/>
        </w:rPr>
        <w:t>Proceedings of the Annual Symposium on Computer-Human Interaction in Play</w:t>
      </w:r>
      <w:r w:rsidRPr="00DE7550">
        <w:rPr>
          <w:rFonts w:ascii="Arial" w:hAnsi="Arial" w:cs="Arial"/>
          <w:sz w:val="16"/>
          <w:szCs w:val="16"/>
        </w:rPr>
        <w:t>, 362–373. https://doi.org/10.1145/3410404.3414240</w:t>
      </w:r>
    </w:p>
    <w:p w14:paraId="33A0F361"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833FE4">
        <w:rPr>
          <w:rFonts w:ascii="Arial" w:hAnsi="Arial" w:cs="Arial"/>
          <w:sz w:val="16"/>
          <w:szCs w:val="16"/>
          <w:lang w:val="nl-NL"/>
        </w:rPr>
        <w:t xml:space="preserve">Reiser, J. E., Wascher, E., &amp; Arnau, S. (2019). </w:t>
      </w:r>
      <w:r w:rsidRPr="00DE7550">
        <w:rPr>
          <w:rFonts w:ascii="Arial" w:hAnsi="Arial" w:cs="Arial"/>
          <w:sz w:val="16"/>
          <w:szCs w:val="16"/>
        </w:rPr>
        <w:t xml:space="preserve">Recording mobile EEG in an outdoor environment reveals cognitive-motor interference dependent on movement complexity. </w:t>
      </w:r>
      <w:r w:rsidRPr="00DE7550">
        <w:rPr>
          <w:rFonts w:ascii="Arial" w:hAnsi="Arial" w:cs="Arial"/>
          <w:i/>
          <w:iCs/>
          <w:sz w:val="16"/>
          <w:szCs w:val="16"/>
        </w:rPr>
        <w:t>Scientific Reports</w:t>
      </w:r>
      <w:r w:rsidRPr="00DE7550">
        <w:rPr>
          <w:rFonts w:ascii="Arial" w:hAnsi="Arial" w:cs="Arial"/>
          <w:sz w:val="16"/>
          <w:szCs w:val="16"/>
        </w:rPr>
        <w:t xml:space="preserve">, </w:t>
      </w:r>
      <w:r w:rsidRPr="00DE7550">
        <w:rPr>
          <w:rFonts w:ascii="Arial" w:hAnsi="Arial" w:cs="Arial"/>
          <w:i/>
          <w:iCs/>
          <w:sz w:val="16"/>
          <w:szCs w:val="16"/>
        </w:rPr>
        <w:t>9</w:t>
      </w:r>
      <w:r w:rsidRPr="00DE7550">
        <w:rPr>
          <w:rFonts w:ascii="Arial" w:hAnsi="Arial" w:cs="Arial"/>
          <w:sz w:val="16"/>
          <w:szCs w:val="16"/>
        </w:rPr>
        <w:t>(1), 13086. https://doi.org/10.1038/s41598-</w:t>
      </w:r>
      <w:r w:rsidRPr="00DE7550">
        <w:rPr>
          <w:rFonts w:ascii="Arial" w:hAnsi="Arial" w:cs="Arial"/>
          <w:sz w:val="16"/>
          <w:szCs w:val="16"/>
        </w:rPr>
        <w:lastRenderedPageBreak/>
        <w:t>019-49503-4</w:t>
      </w:r>
    </w:p>
    <w:p w14:paraId="40A5A00A"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Reiser, J. E., Wascher, E., Rinkenauer, G., &amp; Arnau, S. (2021). Cognitive</w:t>
      </w:r>
      <w:r w:rsidRPr="00DE7550">
        <w:rPr>
          <w:rFonts w:ascii="Cambria Math" w:hAnsi="Cambria Math" w:cs="Cambria Math"/>
          <w:sz w:val="16"/>
          <w:szCs w:val="16"/>
        </w:rPr>
        <w:t>‐</w:t>
      </w:r>
      <w:r w:rsidRPr="00DE7550">
        <w:rPr>
          <w:rFonts w:ascii="Arial" w:hAnsi="Arial" w:cs="Arial"/>
          <w:sz w:val="16"/>
          <w:szCs w:val="16"/>
        </w:rPr>
        <w:t xml:space="preserve">motor interference in the wild: Assessing the effects of movement complexity on task switching using mobile EEG. </w:t>
      </w:r>
      <w:r w:rsidRPr="00DE7550">
        <w:rPr>
          <w:rFonts w:ascii="Arial" w:hAnsi="Arial" w:cs="Arial"/>
          <w:i/>
          <w:iCs/>
          <w:sz w:val="16"/>
          <w:szCs w:val="16"/>
        </w:rPr>
        <w:t>European Journal of Neuroscience</w:t>
      </w:r>
      <w:r w:rsidRPr="00DE7550">
        <w:rPr>
          <w:rFonts w:ascii="Arial" w:hAnsi="Arial" w:cs="Arial"/>
          <w:sz w:val="16"/>
          <w:szCs w:val="16"/>
        </w:rPr>
        <w:t xml:space="preserve">, </w:t>
      </w:r>
      <w:r w:rsidRPr="00DE7550">
        <w:rPr>
          <w:rFonts w:ascii="Arial" w:hAnsi="Arial" w:cs="Arial"/>
          <w:i/>
          <w:iCs/>
          <w:sz w:val="16"/>
          <w:szCs w:val="16"/>
        </w:rPr>
        <w:t>54</w:t>
      </w:r>
      <w:r w:rsidRPr="00DE7550">
        <w:rPr>
          <w:rFonts w:ascii="Arial" w:hAnsi="Arial" w:cs="Arial"/>
          <w:sz w:val="16"/>
          <w:szCs w:val="16"/>
        </w:rPr>
        <w:t>(12), 8175–8195. https://doi.org/10.1111/ejn.14959</w:t>
      </w:r>
    </w:p>
    <w:p w14:paraId="2CF96445"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Romanowski, A., Chaniecki, Z., Koralczyk, A., Woźniak, M., Nowak, A., Kucharski, P., Jaworski, T., Malaya, M., Rózga, P., &amp; Grudzień, K. (2020). Interactive timeline approach for contextual spatio-temporal ECT data investigation. </w:t>
      </w:r>
      <w:r w:rsidRPr="00DE7550">
        <w:rPr>
          <w:rFonts w:ascii="Arial" w:hAnsi="Arial" w:cs="Arial"/>
          <w:i/>
          <w:iCs/>
          <w:sz w:val="16"/>
          <w:szCs w:val="16"/>
        </w:rPr>
        <w:t>Sensors</w:t>
      </w:r>
      <w:r w:rsidRPr="00DE7550">
        <w:rPr>
          <w:rFonts w:ascii="Arial" w:hAnsi="Arial" w:cs="Arial"/>
          <w:sz w:val="16"/>
          <w:szCs w:val="16"/>
        </w:rPr>
        <w:t xml:space="preserve">, </w:t>
      </w:r>
      <w:r w:rsidRPr="00DE7550">
        <w:rPr>
          <w:rFonts w:ascii="Arial" w:hAnsi="Arial" w:cs="Arial"/>
          <w:i/>
          <w:iCs/>
          <w:sz w:val="16"/>
          <w:szCs w:val="16"/>
        </w:rPr>
        <w:t>20</w:t>
      </w:r>
      <w:r w:rsidRPr="00DE7550">
        <w:rPr>
          <w:rFonts w:ascii="Arial" w:hAnsi="Arial" w:cs="Arial"/>
          <w:sz w:val="16"/>
          <w:szCs w:val="16"/>
        </w:rPr>
        <w:t>(17), 4793. https://doi.org/10.3390/s20174793</w:t>
      </w:r>
    </w:p>
    <w:p w14:paraId="76886D3A"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Saito, Y., &amp; Raksincharoensak, P. (2019). Effect of risk-predictive haptic guidance in one-pedal driving mode. </w:t>
      </w:r>
      <w:r w:rsidRPr="00DE7550">
        <w:rPr>
          <w:rFonts w:ascii="Arial" w:hAnsi="Arial" w:cs="Arial"/>
          <w:i/>
          <w:iCs/>
          <w:sz w:val="16"/>
          <w:szCs w:val="16"/>
        </w:rPr>
        <w:t>Cognition, Technology &amp; Work</w:t>
      </w:r>
      <w:r w:rsidRPr="00DE7550">
        <w:rPr>
          <w:rFonts w:ascii="Arial" w:hAnsi="Arial" w:cs="Arial"/>
          <w:sz w:val="16"/>
          <w:szCs w:val="16"/>
        </w:rPr>
        <w:t xml:space="preserve">, </w:t>
      </w:r>
      <w:r w:rsidRPr="00DE7550">
        <w:rPr>
          <w:rFonts w:ascii="Arial" w:hAnsi="Arial" w:cs="Arial"/>
          <w:i/>
          <w:iCs/>
          <w:sz w:val="16"/>
          <w:szCs w:val="16"/>
        </w:rPr>
        <w:t>21</w:t>
      </w:r>
      <w:r w:rsidRPr="00DE7550">
        <w:rPr>
          <w:rFonts w:ascii="Arial" w:hAnsi="Arial" w:cs="Arial"/>
          <w:sz w:val="16"/>
          <w:szCs w:val="16"/>
        </w:rPr>
        <w:t>(4), 671–684. https://doi.org/10.1007/s10111-019-00558-3</w:t>
      </w:r>
    </w:p>
    <w:p w14:paraId="6AD332D1"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Schwarz, S., Regal, G., Kempf, M., &amp; Schatz, R. (2020). Learning success in immersive virtual reality training environments: Practical evidence from automotive assembly. </w:t>
      </w:r>
      <w:r w:rsidRPr="00DE7550">
        <w:rPr>
          <w:rFonts w:ascii="Arial" w:hAnsi="Arial" w:cs="Arial"/>
          <w:i/>
          <w:iCs/>
          <w:sz w:val="16"/>
          <w:szCs w:val="16"/>
        </w:rPr>
        <w:t>Proceedings of the 11th Nordic Conference on Human-Computer Interaction: Shaping Experiences, Shaping Society</w:t>
      </w:r>
      <w:r w:rsidRPr="00DE7550">
        <w:rPr>
          <w:rFonts w:ascii="Arial" w:hAnsi="Arial" w:cs="Arial"/>
          <w:sz w:val="16"/>
          <w:szCs w:val="16"/>
        </w:rPr>
        <w:t>, 1–11. https://doi.org/10.1145/3419249.3420182</w:t>
      </w:r>
    </w:p>
    <w:p w14:paraId="435179BB"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Shuggi, I. M., Oh, H., Wu, H., Ayoub, M. J., Moreno, A., Shaw, E. P., Shewokis, P. A., &amp; Gentili, R. J. (2019). Motor performance, mental workload and self-efficacy dynamics during learning of reaching movements throughout multiple practice sessions. </w:t>
      </w:r>
      <w:r w:rsidRPr="00DE7550">
        <w:rPr>
          <w:rFonts w:ascii="Arial" w:hAnsi="Arial" w:cs="Arial"/>
          <w:i/>
          <w:iCs/>
          <w:sz w:val="16"/>
          <w:szCs w:val="16"/>
        </w:rPr>
        <w:t>Neuroscience</w:t>
      </w:r>
      <w:r w:rsidRPr="00DE7550">
        <w:rPr>
          <w:rFonts w:ascii="Arial" w:hAnsi="Arial" w:cs="Arial"/>
          <w:sz w:val="16"/>
          <w:szCs w:val="16"/>
        </w:rPr>
        <w:t xml:space="preserve">, </w:t>
      </w:r>
      <w:r w:rsidRPr="00DE7550">
        <w:rPr>
          <w:rFonts w:ascii="Arial" w:hAnsi="Arial" w:cs="Arial"/>
          <w:i/>
          <w:iCs/>
          <w:sz w:val="16"/>
          <w:szCs w:val="16"/>
        </w:rPr>
        <w:t>423</w:t>
      </w:r>
      <w:r w:rsidRPr="00DE7550">
        <w:rPr>
          <w:rFonts w:ascii="Arial" w:hAnsi="Arial" w:cs="Arial"/>
          <w:sz w:val="16"/>
          <w:szCs w:val="16"/>
        </w:rPr>
        <w:t>, 232–248. https://doi.org/10.1016/j.neuroscience.2019.07.001</w:t>
      </w:r>
    </w:p>
    <w:p w14:paraId="27B7D3E0"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Solanes, J. E., Muñoz, A., Gracia, L., Martí, A., Girbés-Juan, V., &amp; Tornero, J. (2020). Teleoperation of industrial robot manipulators based on augmented reality. </w:t>
      </w:r>
      <w:r w:rsidRPr="00DE7550">
        <w:rPr>
          <w:rFonts w:ascii="Arial" w:hAnsi="Arial" w:cs="Arial"/>
          <w:i/>
          <w:iCs/>
          <w:sz w:val="16"/>
          <w:szCs w:val="16"/>
        </w:rPr>
        <w:t>The International Journal of Advanced Manufacturing Technology</w:t>
      </w:r>
      <w:r w:rsidRPr="00DE7550">
        <w:rPr>
          <w:rFonts w:ascii="Arial" w:hAnsi="Arial" w:cs="Arial"/>
          <w:sz w:val="16"/>
          <w:szCs w:val="16"/>
        </w:rPr>
        <w:t xml:space="preserve">, </w:t>
      </w:r>
      <w:r w:rsidRPr="00DE7550">
        <w:rPr>
          <w:rFonts w:ascii="Arial" w:hAnsi="Arial" w:cs="Arial"/>
          <w:i/>
          <w:iCs/>
          <w:sz w:val="16"/>
          <w:szCs w:val="16"/>
        </w:rPr>
        <w:t>111</w:t>
      </w:r>
      <w:r w:rsidRPr="00DE7550">
        <w:rPr>
          <w:rFonts w:ascii="Arial" w:hAnsi="Arial" w:cs="Arial"/>
          <w:sz w:val="16"/>
          <w:szCs w:val="16"/>
        </w:rPr>
        <w:t>(3–4), 1077–1097. https://doi.org/10.1007/s00170-020-05997-1</w:t>
      </w:r>
    </w:p>
    <w:p w14:paraId="52480327"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Souders, D. J., Charness, N., Roque, N. A., &amp; Pham, H. (2020). Aging: Older adults’ driving behavior using longitudinal and lateral warning systems. </w:t>
      </w:r>
      <w:r w:rsidRPr="00DE7550">
        <w:rPr>
          <w:rFonts w:ascii="Arial" w:hAnsi="Arial" w:cs="Arial"/>
          <w:i/>
          <w:iCs/>
          <w:sz w:val="16"/>
          <w:szCs w:val="16"/>
        </w:rPr>
        <w:t>Human Factors: The Journal of the Human Factors and Ergonomics Society</w:t>
      </w:r>
      <w:r w:rsidRPr="00DE7550">
        <w:rPr>
          <w:rFonts w:ascii="Arial" w:hAnsi="Arial" w:cs="Arial"/>
          <w:sz w:val="16"/>
          <w:szCs w:val="16"/>
        </w:rPr>
        <w:t xml:space="preserve">, </w:t>
      </w:r>
      <w:r w:rsidRPr="00DE7550">
        <w:rPr>
          <w:rFonts w:ascii="Arial" w:hAnsi="Arial" w:cs="Arial"/>
          <w:i/>
          <w:iCs/>
          <w:sz w:val="16"/>
          <w:szCs w:val="16"/>
        </w:rPr>
        <w:t>62</w:t>
      </w:r>
      <w:r w:rsidRPr="00DE7550">
        <w:rPr>
          <w:rFonts w:ascii="Arial" w:hAnsi="Arial" w:cs="Arial"/>
          <w:sz w:val="16"/>
          <w:szCs w:val="16"/>
        </w:rPr>
        <w:t>(2), 229–248. https://doi.org/10.1177/0018720819864510</w:t>
      </w:r>
    </w:p>
    <w:p w14:paraId="2FADD3A6"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833FE4">
        <w:rPr>
          <w:rFonts w:ascii="Arial" w:hAnsi="Arial" w:cs="Arial"/>
          <w:sz w:val="16"/>
          <w:szCs w:val="16"/>
          <w:lang w:val="nl-NL"/>
        </w:rPr>
        <w:t xml:space="preserve">Spinelli, R., Magagnotti, N., &amp; Labelle, E. R. (2020). </w:t>
      </w:r>
      <w:r w:rsidRPr="00DE7550">
        <w:rPr>
          <w:rFonts w:ascii="Arial" w:hAnsi="Arial" w:cs="Arial"/>
          <w:sz w:val="16"/>
          <w:szCs w:val="16"/>
        </w:rPr>
        <w:t xml:space="preserve">The effect of new silvicultural trends on mental workload of harvester operators. </w:t>
      </w:r>
      <w:r w:rsidRPr="00DE7550">
        <w:rPr>
          <w:rFonts w:ascii="Arial" w:hAnsi="Arial" w:cs="Arial"/>
          <w:i/>
          <w:iCs/>
          <w:sz w:val="16"/>
          <w:szCs w:val="16"/>
        </w:rPr>
        <w:t>Croatian Journal of Forest Engineering</w:t>
      </w:r>
      <w:r w:rsidRPr="00DE7550">
        <w:rPr>
          <w:rFonts w:ascii="Arial" w:hAnsi="Arial" w:cs="Arial"/>
          <w:sz w:val="16"/>
          <w:szCs w:val="16"/>
        </w:rPr>
        <w:t xml:space="preserve">, </w:t>
      </w:r>
      <w:r w:rsidRPr="00DE7550">
        <w:rPr>
          <w:rFonts w:ascii="Arial" w:hAnsi="Arial" w:cs="Arial"/>
          <w:i/>
          <w:iCs/>
          <w:sz w:val="16"/>
          <w:szCs w:val="16"/>
        </w:rPr>
        <w:t>41</w:t>
      </w:r>
      <w:r w:rsidRPr="00DE7550">
        <w:rPr>
          <w:rFonts w:ascii="Arial" w:hAnsi="Arial" w:cs="Arial"/>
          <w:sz w:val="16"/>
          <w:szCs w:val="16"/>
        </w:rPr>
        <w:t>(2), 177–190. https://doi.org/10.5552/crojfe.2020.747</w:t>
      </w:r>
    </w:p>
    <w:p w14:paraId="3A9D5109"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Szychowska, M., &amp; Wiens, S. (2020). Visual load does not decrease the auditory steady</w:t>
      </w:r>
      <w:r w:rsidRPr="00DE7550">
        <w:rPr>
          <w:rFonts w:ascii="Cambria Math" w:hAnsi="Cambria Math" w:cs="Cambria Math"/>
          <w:sz w:val="16"/>
          <w:szCs w:val="16"/>
        </w:rPr>
        <w:t>‐</w:t>
      </w:r>
      <w:r w:rsidRPr="00DE7550">
        <w:rPr>
          <w:rFonts w:ascii="Arial" w:hAnsi="Arial" w:cs="Arial"/>
          <w:sz w:val="16"/>
          <w:szCs w:val="16"/>
        </w:rPr>
        <w:t>state response to 40</w:t>
      </w:r>
      <w:r w:rsidRPr="00DE7550">
        <w:rPr>
          <w:rFonts w:ascii="Cambria Math" w:hAnsi="Cambria Math" w:cs="Cambria Math"/>
          <w:sz w:val="16"/>
          <w:szCs w:val="16"/>
        </w:rPr>
        <w:t>‐</w:t>
      </w:r>
      <w:r w:rsidRPr="00DE7550">
        <w:rPr>
          <w:rFonts w:ascii="Arial" w:hAnsi="Arial" w:cs="Arial"/>
          <w:sz w:val="16"/>
          <w:szCs w:val="16"/>
        </w:rPr>
        <w:t>Hz amplitude</w:t>
      </w:r>
      <w:r w:rsidRPr="00DE7550">
        <w:rPr>
          <w:rFonts w:ascii="Cambria Math" w:hAnsi="Cambria Math" w:cs="Cambria Math"/>
          <w:sz w:val="16"/>
          <w:szCs w:val="16"/>
        </w:rPr>
        <w:t>‐</w:t>
      </w:r>
      <w:r w:rsidRPr="00DE7550">
        <w:rPr>
          <w:rFonts w:ascii="Arial" w:hAnsi="Arial" w:cs="Arial"/>
          <w:sz w:val="16"/>
          <w:szCs w:val="16"/>
        </w:rPr>
        <w:t xml:space="preserve">modulated tones. </w:t>
      </w:r>
      <w:r w:rsidRPr="00DE7550">
        <w:rPr>
          <w:rFonts w:ascii="Arial" w:hAnsi="Arial" w:cs="Arial"/>
          <w:i/>
          <w:iCs/>
          <w:sz w:val="16"/>
          <w:szCs w:val="16"/>
        </w:rPr>
        <w:t>Psychophysiology</w:t>
      </w:r>
      <w:r w:rsidRPr="00DE7550">
        <w:rPr>
          <w:rFonts w:ascii="Arial" w:hAnsi="Arial" w:cs="Arial"/>
          <w:sz w:val="16"/>
          <w:szCs w:val="16"/>
        </w:rPr>
        <w:t xml:space="preserve">, </w:t>
      </w:r>
      <w:r w:rsidRPr="00DE7550">
        <w:rPr>
          <w:rFonts w:ascii="Arial" w:hAnsi="Arial" w:cs="Arial"/>
          <w:i/>
          <w:iCs/>
          <w:sz w:val="16"/>
          <w:szCs w:val="16"/>
        </w:rPr>
        <w:t>57</w:t>
      </w:r>
      <w:r w:rsidRPr="00DE7550">
        <w:rPr>
          <w:rFonts w:ascii="Arial" w:hAnsi="Arial" w:cs="Arial"/>
          <w:sz w:val="16"/>
          <w:szCs w:val="16"/>
        </w:rPr>
        <w:t>(12). https://doi.org/10.1111/psyp.13689</w:t>
      </w:r>
    </w:p>
    <w:p w14:paraId="403A95EB"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Takizawa, R., Verhulst, A., Seaborn, K., Fukuoka, M., Hiyama, A., Kitazaki, M., Inami, M., &amp; Sugimoto, M. (2019). Exploring perspective dependency in a shared body with virtual supernumerary robotic arms. </w:t>
      </w:r>
      <w:r w:rsidRPr="00DE7550">
        <w:rPr>
          <w:rFonts w:ascii="Arial" w:hAnsi="Arial" w:cs="Arial"/>
          <w:i/>
          <w:iCs/>
          <w:sz w:val="16"/>
          <w:szCs w:val="16"/>
        </w:rPr>
        <w:t>2019 IEEE International Conference on Artificial Intelligence and Virtual Reality (AIVR)</w:t>
      </w:r>
      <w:r w:rsidRPr="00DE7550">
        <w:rPr>
          <w:rFonts w:ascii="Arial" w:hAnsi="Arial" w:cs="Arial"/>
          <w:sz w:val="16"/>
          <w:szCs w:val="16"/>
        </w:rPr>
        <w:t>, 25–257. https://doi.org/10.1109/AIVR46125.2019.00014</w:t>
      </w:r>
    </w:p>
    <w:p w14:paraId="2296356F"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Tokadli, G., Dorneich, M. C., Matessa, M., &amp; Eda, S. (2019). The evaluation of a playbook interface for human-autonomy teaming in single pilot operations. </w:t>
      </w:r>
      <w:r w:rsidRPr="00DE7550">
        <w:rPr>
          <w:rFonts w:ascii="Arial" w:hAnsi="Arial" w:cs="Arial"/>
          <w:i/>
          <w:iCs/>
          <w:sz w:val="16"/>
          <w:szCs w:val="16"/>
        </w:rPr>
        <w:t>2019 IEEE/AIAA 38th Digital Avionics Systems Conference (DASC)</w:t>
      </w:r>
      <w:r w:rsidRPr="00DE7550">
        <w:rPr>
          <w:rFonts w:ascii="Arial" w:hAnsi="Arial" w:cs="Arial"/>
          <w:sz w:val="16"/>
          <w:szCs w:val="16"/>
        </w:rPr>
        <w:t>, 1–7. https://doi.org/10.1109/DASC43569.2019.9081620</w:t>
      </w:r>
    </w:p>
    <w:p w14:paraId="778CADBA"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Turner, C. J., Chaparro, B. S., &amp; He, J. (2021). Typing on a smartwatch while mobile: A comparison of input methods. </w:t>
      </w:r>
      <w:r w:rsidRPr="00DE7550">
        <w:rPr>
          <w:rFonts w:ascii="Arial" w:hAnsi="Arial" w:cs="Arial"/>
          <w:i/>
          <w:iCs/>
          <w:sz w:val="16"/>
          <w:szCs w:val="16"/>
        </w:rPr>
        <w:t>Human Factors: The Journal of the Human Factors and Ergonomics Society</w:t>
      </w:r>
      <w:r w:rsidRPr="00DE7550">
        <w:rPr>
          <w:rFonts w:ascii="Arial" w:hAnsi="Arial" w:cs="Arial"/>
          <w:sz w:val="16"/>
          <w:szCs w:val="16"/>
        </w:rPr>
        <w:t xml:space="preserve">, </w:t>
      </w:r>
      <w:r w:rsidRPr="00DE7550">
        <w:rPr>
          <w:rFonts w:ascii="Arial" w:hAnsi="Arial" w:cs="Arial"/>
          <w:i/>
          <w:iCs/>
          <w:sz w:val="16"/>
          <w:szCs w:val="16"/>
        </w:rPr>
        <w:t>63</w:t>
      </w:r>
      <w:r w:rsidRPr="00DE7550">
        <w:rPr>
          <w:rFonts w:ascii="Arial" w:hAnsi="Arial" w:cs="Arial"/>
          <w:sz w:val="16"/>
          <w:szCs w:val="16"/>
        </w:rPr>
        <w:t>(6), 974–986. https://doi.org/10.1177/0018720819891291</w:t>
      </w:r>
    </w:p>
    <w:p w14:paraId="6AF1A092"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833FE4">
        <w:rPr>
          <w:rFonts w:ascii="Arial" w:hAnsi="Arial" w:cs="Arial"/>
          <w:sz w:val="16"/>
          <w:szCs w:val="16"/>
          <w:lang w:val="nl-NL"/>
        </w:rPr>
        <w:t xml:space="preserve">Van Cutsem, J., De Pauw, K., Vandervaeren, C., Marcora, S., Meeusen, R., &amp; Roelands, B. (2019). </w:t>
      </w:r>
      <w:r w:rsidRPr="00DE7550">
        <w:rPr>
          <w:rFonts w:ascii="Arial" w:hAnsi="Arial" w:cs="Arial"/>
          <w:sz w:val="16"/>
          <w:szCs w:val="16"/>
        </w:rPr>
        <w:t xml:space="preserve">Mental fatigue impairs visuomotor response time in badminton players and controls. </w:t>
      </w:r>
      <w:r w:rsidRPr="00DE7550">
        <w:rPr>
          <w:rFonts w:ascii="Arial" w:hAnsi="Arial" w:cs="Arial"/>
          <w:i/>
          <w:iCs/>
          <w:sz w:val="16"/>
          <w:szCs w:val="16"/>
        </w:rPr>
        <w:t>Psychology of Sport and Exercise</w:t>
      </w:r>
      <w:r w:rsidRPr="00DE7550">
        <w:rPr>
          <w:rFonts w:ascii="Arial" w:hAnsi="Arial" w:cs="Arial"/>
          <w:sz w:val="16"/>
          <w:szCs w:val="16"/>
        </w:rPr>
        <w:t xml:space="preserve">, </w:t>
      </w:r>
      <w:r w:rsidRPr="00DE7550">
        <w:rPr>
          <w:rFonts w:ascii="Arial" w:hAnsi="Arial" w:cs="Arial"/>
          <w:i/>
          <w:iCs/>
          <w:sz w:val="16"/>
          <w:szCs w:val="16"/>
        </w:rPr>
        <w:t>45</w:t>
      </w:r>
      <w:r w:rsidRPr="00DE7550">
        <w:rPr>
          <w:rFonts w:ascii="Arial" w:hAnsi="Arial" w:cs="Arial"/>
          <w:sz w:val="16"/>
          <w:szCs w:val="16"/>
        </w:rPr>
        <w:t>, 101579. https://doi.org/10.1016/j.psychsport.2019.101579</w:t>
      </w:r>
    </w:p>
    <w:p w14:paraId="52A9DF5F" w14:textId="77777777" w:rsidR="00DE7550" w:rsidRPr="00833FE4" w:rsidRDefault="00DE7550" w:rsidP="00DE7550">
      <w:pPr>
        <w:widowControl w:val="0"/>
        <w:autoSpaceDE w:val="0"/>
        <w:autoSpaceDN w:val="0"/>
        <w:adjustRightInd w:val="0"/>
        <w:spacing w:after="0" w:line="480" w:lineRule="auto"/>
        <w:ind w:left="720" w:hanging="720"/>
        <w:rPr>
          <w:rFonts w:ascii="Arial" w:hAnsi="Arial" w:cs="Arial"/>
          <w:sz w:val="16"/>
          <w:szCs w:val="16"/>
          <w:lang w:val="nl-NL"/>
        </w:rPr>
      </w:pPr>
      <w:r w:rsidRPr="00833FE4">
        <w:rPr>
          <w:rFonts w:ascii="Arial" w:hAnsi="Arial" w:cs="Arial"/>
          <w:sz w:val="16"/>
          <w:szCs w:val="16"/>
          <w:lang w:val="nl-NL"/>
        </w:rPr>
        <w:lastRenderedPageBreak/>
        <w:t xml:space="preserve">Varas-Diaz, G., Kannan, L., &amp; Bhatt, T. (2020). </w:t>
      </w:r>
      <w:r w:rsidRPr="00DE7550">
        <w:rPr>
          <w:rFonts w:ascii="Arial" w:hAnsi="Arial" w:cs="Arial"/>
          <w:sz w:val="16"/>
          <w:szCs w:val="16"/>
        </w:rPr>
        <w:t xml:space="preserve">Effect of mental fatigue on postural sway in healthy older adults and stroke populations. </w:t>
      </w:r>
      <w:r w:rsidRPr="00833FE4">
        <w:rPr>
          <w:rFonts w:ascii="Arial" w:hAnsi="Arial" w:cs="Arial"/>
          <w:i/>
          <w:iCs/>
          <w:sz w:val="16"/>
          <w:szCs w:val="16"/>
          <w:lang w:val="nl-NL"/>
        </w:rPr>
        <w:t>Brain Sciences</w:t>
      </w:r>
      <w:r w:rsidRPr="00833FE4">
        <w:rPr>
          <w:rFonts w:ascii="Arial" w:hAnsi="Arial" w:cs="Arial"/>
          <w:sz w:val="16"/>
          <w:szCs w:val="16"/>
          <w:lang w:val="nl-NL"/>
        </w:rPr>
        <w:t xml:space="preserve">, </w:t>
      </w:r>
      <w:r w:rsidRPr="00833FE4">
        <w:rPr>
          <w:rFonts w:ascii="Arial" w:hAnsi="Arial" w:cs="Arial"/>
          <w:i/>
          <w:iCs/>
          <w:sz w:val="16"/>
          <w:szCs w:val="16"/>
          <w:lang w:val="nl-NL"/>
        </w:rPr>
        <w:t>10</w:t>
      </w:r>
      <w:r w:rsidRPr="00833FE4">
        <w:rPr>
          <w:rFonts w:ascii="Arial" w:hAnsi="Arial" w:cs="Arial"/>
          <w:sz w:val="16"/>
          <w:szCs w:val="16"/>
          <w:lang w:val="nl-NL"/>
        </w:rPr>
        <w:t>(6), 388. https://doi.org/10.3390/brainsci10060388</w:t>
      </w:r>
    </w:p>
    <w:p w14:paraId="59EB33B9"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833FE4">
        <w:rPr>
          <w:rFonts w:ascii="Arial" w:hAnsi="Arial" w:cs="Arial"/>
          <w:sz w:val="16"/>
          <w:szCs w:val="16"/>
          <w:lang w:val="nl-NL"/>
        </w:rPr>
        <w:t xml:space="preserve">Verschueren, J., Tassignon, B., Proost, M., Teugels, A., Van Cutsem, J., Roelands, B., Verhagen, E., &amp; Meeusen, R. (2020). </w:t>
      </w:r>
      <w:r w:rsidRPr="00DE7550">
        <w:rPr>
          <w:rFonts w:ascii="Arial" w:hAnsi="Arial" w:cs="Arial"/>
          <w:sz w:val="16"/>
          <w:szCs w:val="16"/>
        </w:rPr>
        <w:t xml:space="preserve">Does mental fatigue negatively affect outcomes of functional performance tests? </w:t>
      </w:r>
      <w:r w:rsidRPr="00DE7550">
        <w:rPr>
          <w:rFonts w:ascii="Arial" w:hAnsi="Arial" w:cs="Arial"/>
          <w:i/>
          <w:iCs/>
          <w:sz w:val="16"/>
          <w:szCs w:val="16"/>
        </w:rPr>
        <w:t>Medicine &amp; Science in Sports &amp; Exercise</w:t>
      </w:r>
      <w:r w:rsidRPr="00DE7550">
        <w:rPr>
          <w:rFonts w:ascii="Arial" w:hAnsi="Arial" w:cs="Arial"/>
          <w:sz w:val="16"/>
          <w:szCs w:val="16"/>
        </w:rPr>
        <w:t xml:space="preserve">, </w:t>
      </w:r>
      <w:r w:rsidRPr="00DE7550">
        <w:rPr>
          <w:rFonts w:ascii="Arial" w:hAnsi="Arial" w:cs="Arial"/>
          <w:i/>
          <w:iCs/>
          <w:sz w:val="16"/>
          <w:szCs w:val="16"/>
        </w:rPr>
        <w:t>52</w:t>
      </w:r>
      <w:r w:rsidRPr="00DE7550">
        <w:rPr>
          <w:rFonts w:ascii="Arial" w:hAnsi="Arial" w:cs="Arial"/>
          <w:sz w:val="16"/>
          <w:szCs w:val="16"/>
        </w:rPr>
        <w:t>(9), 2002–2010. https://doi.org/10.1249/MSS.0000000000002323</w:t>
      </w:r>
    </w:p>
    <w:p w14:paraId="2F2C35D9"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Vurgun, N., Vongsurbchart, T., Myszka, A., Richter, P., &amp; Rogula, T. (2021). Medical student experience with robot-assisted surgery after limited laparoscopy exposure. </w:t>
      </w:r>
      <w:r w:rsidRPr="00DE7550">
        <w:rPr>
          <w:rFonts w:ascii="Arial" w:hAnsi="Arial" w:cs="Arial"/>
          <w:i/>
          <w:iCs/>
          <w:sz w:val="16"/>
          <w:szCs w:val="16"/>
        </w:rPr>
        <w:t>Journal of Robotic Surgery</w:t>
      </w:r>
      <w:r w:rsidRPr="00DE7550">
        <w:rPr>
          <w:rFonts w:ascii="Arial" w:hAnsi="Arial" w:cs="Arial"/>
          <w:sz w:val="16"/>
          <w:szCs w:val="16"/>
        </w:rPr>
        <w:t xml:space="preserve">, </w:t>
      </w:r>
      <w:r w:rsidRPr="00DE7550">
        <w:rPr>
          <w:rFonts w:ascii="Arial" w:hAnsi="Arial" w:cs="Arial"/>
          <w:i/>
          <w:iCs/>
          <w:sz w:val="16"/>
          <w:szCs w:val="16"/>
        </w:rPr>
        <w:t>15</w:t>
      </w:r>
      <w:r w:rsidRPr="00DE7550">
        <w:rPr>
          <w:rFonts w:ascii="Arial" w:hAnsi="Arial" w:cs="Arial"/>
          <w:sz w:val="16"/>
          <w:szCs w:val="16"/>
        </w:rPr>
        <w:t>(3), 443–450. https://doi.org/10.1007/s11701-020-01129-9</w:t>
      </w:r>
    </w:p>
    <w:p w14:paraId="4E1A800D"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Wang, I., Buchweitz, L., Smith, J., Bornholdt, L.-S., Grund, J., Ruiz, J., &amp; Korn, O. (2020). Wow, you are terrible at this! An intercultural study on virtual agents giving mixed feedback. In </w:t>
      </w:r>
      <w:r w:rsidRPr="00DE7550">
        <w:rPr>
          <w:rFonts w:ascii="Arial" w:hAnsi="Arial" w:cs="Arial"/>
          <w:i/>
          <w:iCs/>
          <w:sz w:val="16"/>
          <w:szCs w:val="16"/>
        </w:rPr>
        <w:t>Proceedings of the 20th ACM International Conference on Intelligent Virtual Agents</w:t>
      </w:r>
      <w:r w:rsidRPr="00DE7550">
        <w:rPr>
          <w:rFonts w:ascii="Arial" w:hAnsi="Arial" w:cs="Arial"/>
          <w:sz w:val="16"/>
          <w:szCs w:val="16"/>
        </w:rPr>
        <w:t xml:space="preserve"> (pp. 1–8). Association for Computing Machinery. https://doi.org/10.1145/3383652.3423887</w:t>
      </w:r>
    </w:p>
    <w:p w14:paraId="69AF51BB"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Wang, Y., Hu, Y., &amp; Chen, Y. (2021). An experimental investigation of menu selection for immersive virtual environments: Fixed versus handheld menus. </w:t>
      </w:r>
      <w:r w:rsidRPr="00DE7550">
        <w:rPr>
          <w:rFonts w:ascii="Arial" w:hAnsi="Arial" w:cs="Arial"/>
          <w:i/>
          <w:iCs/>
          <w:sz w:val="16"/>
          <w:szCs w:val="16"/>
        </w:rPr>
        <w:t>Virtual Reality</w:t>
      </w:r>
      <w:r w:rsidRPr="00DE7550">
        <w:rPr>
          <w:rFonts w:ascii="Arial" w:hAnsi="Arial" w:cs="Arial"/>
          <w:sz w:val="16"/>
          <w:szCs w:val="16"/>
        </w:rPr>
        <w:t xml:space="preserve">, </w:t>
      </w:r>
      <w:r w:rsidRPr="00DE7550">
        <w:rPr>
          <w:rFonts w:ascii="Arial" w:hAnsi="Arial" w:cs="Arial"/>
          <w:i/>
          <w:iCs/>
          <w:sz w:val="16"/>
          <w:szCs w:val="16"/>
        </w:rPr>
        <w:t>25</w:t>
      </w:r>
      <w:r w:rsidRPr="00DE7550">
        <w:rPr>
          <w:rFonts w:ascii="Arial" w:hAnsi="Arial" w:cs="Arial"/>
          <w:sz w:val="16"/>
          <w:szCs w:val="16"/>
        </w:rPr>
        <w:t>(2), 409–419. https://doi.org/10.1007/s10055-020-00464-4</w:t>
      </w:r>
    </w:p>
    <w:p w14:paraId="05DF5911"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Wang, Y., Wang, K., Huang, Y., Wu, D., Wu, J., &amp; He, J. (2020). An assessment method and toolkit to evaluate keyboard design on smartphones. </w:t>
      </w:r>
      <w:r w:rsidRPr="00DE7550">
        <w:rPr>
          <w:rFonts w:ascii="Arial" w:hAnsi="Arial" w:cs="Arial"/>
          <w:i/>
          <w:iCs/>
          <w:sz w:val="16"/>
          <w:szCs w:val="16"/>
        </w:rPr>
        <w:t>Journal of Visualized Experiments</w:t>
      </w:r>
      <w:r w:rsidRPr="00DE7550">
        <w:rPr>
          <w:rFonts w:ascii="Arial" w:hAnsi="Arial" w:cs="Arial"/>
          <w:sz w:val="16"/>
          <w:szCs w:val="16"/>
        </w:rPr>
        <w:t xml:space="preserve">, </w:t>
      </w:r>
      <w:r w:rsidRPr="00DE7550">
        <w:rPr>
          <w:rFonts w:ascii="Arial" w:hAnsi="Arial" w:cs="Arial"/>
          <w:i/>
          <w:iCs/>
          <w:sz w:val="16"/>
          <w:szCs w:val="16"/>
        </w:rPr>
        <w:t>164</w:t>
      </w:r>
      <w:r w:rsidRPr="00DE7550">
        <w:rPr>
          <w:rFonts w:ascii="Arial" w:hAnsi="Arial" w:cs="Arial"/>
          <w:sz w:val="16"/>
          <w:szCs w:val="16"/>
        </w:rPr>
        <w:t>, 61796. https://doi.org/10.3791/61796</w:t>
      </w:r>
    </w:p>
    <w:p w14:paraId="64688464"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Warner, D. O., Nolan, M., Garcia-Marcinkiewicz, A., Schultz, C., Warner, M. A., Schroeder, D. R., &amp; Cook, D. A. (2020). Adaptive instruction and learner interactivity in online learning: A randomized trial. </w:t>
      </w:r>
      <w:r w:rsidRPr="00DE7550">
        <w:rPr>
          <w:rFonts w:ascii="Arial" w:hAnsi="Arial" w:cs="Arial"/>
          <w:i/>
          <w:iCs/>
          <w:sz w:val="16"/>
          <w:szCs w:val="16"/>
        </w:rPr>
        <w:t>Advances in Health Sciences Education</w:t>
      </w:r>
      <w:r w:rsidRPr="00DE7550">
        <w:rPr>
          <w:rFonts w:ascii="Arial" w:hAnsi="Arial" w:cs="Arial"/>
          <w:sz w:val="16"/>
          <w:szCs w:val="16"/>
        </w:rPr>
        <w:t xml:space="preserve">, </w:t>
      </w:r>
      <w:r w:rsidRPr="00DE7550">
        <w:rPr>
          <w:rFonts w:ascii="Arial" w:hAnsi="Arial" w:cs="Arial"/>
          <w:i/>
          <w:iCs/>
          <w:sz w:val="16"/>
          <w:szCs w:val="16"/>
        </w:rPr>
        <w:t>25</w:t>
      </w:r>
      <w:r w:rsidRPr="00DE7550">
        <w:rPr>
          <w:rFonts w:ascii="Arial" w:hAnsi="Arial" w:cs="Arial"/>
          <w:sz w:val="16"/>
          <w:szCs w:val="16"/>
        </w:rPr>
        <w:t>(1), 95–109. https://doi.org/10.1007/s10459-019-09907-3</w:t>
      </w:r>
    </w:p>
    <w:p w14:paraId="18ABD868"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Widyanti, A., &amp; Firdaus, M. (2020). Assessment of mental workload of flight attendants based on flight duration: An effort to provide safe working condition. </w:t>
      </w:r>
      <w:r w:rsidRPr="00DE7550">
        <w:rPr>
          <w:rFonts w:ascii="Arial" w:hAnsi="Arial" w:cs="Arial"/>
          <w:i/>
          <w:iCs/>
          <w:sz w:val="16"/>
          <w:szCs w:val="16"/>
        </w:rPr>
        <w:t>Aviation</w:t>
      </w:r>
      <w:r w:rsidRPr="00DE7550">
        <w:rPr>
          <w:rFonts w:ascii="Arial" w:hAnsi="Arial" w:cs="Arial"/>
          <w:sz w:val="16"/>
          <w:szCs w:val="16"/>
        </w:rPr>
        <w:t xml:space="preserve">, </w:t>
      </w:r>
      <w:r w:rsidRPr="00DE7550">
        <w:rPr>
          <w:rFonts w:ascii="Arial" w:hAnsi="Arial" w:cs="Arial"/>
          <w:i/>
          <w:iCs/>
          <w:sz w:val="16"/>
          <w:szCs w:val="16"/>
        </w:rPr>
        <w:t>23</w:t>
      </w:r>
      <w:r w:rsidRPr="00DE7550">
        <w:rPr>
          <w:rFonts w:ascii="Arial" w:hAnsi="Arial" w:cs="Arial"/>
          <w:sz w:val="16"/>
          <w:szCs w:val="16"/>
        </w:rPr>
        <w:t>(3), 97–103. https://doi.org/10.3846/aviation.2019.11847</w:t>
      </w:r>
    </w:p>
    <w:p w14:paraId="1399CCB9"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Wikström, V., Martikainen, S., Falcon, M., Ruistola, J., &amp; Saarikivi, K. (2020). Collaborative block design task for assessing pair performance in virtual reality and reality. </w:t>
      </w:r>
      <w:r w:rsidRPr="00DE7550">
        <w:rPr>
          <w:rFonts w:ascii="Arial" w:hAnsi="Arial" w:cs="Arial"/>
          <w:i/>
          <w:iCs/>
          <w:sz w:val="16"/>
          <w:szCs w:val="16"/>
        </w:rPr>
        <w:t>Heliyon</w:t>
      </w:r>
      <w:r w:rsidRPr="00DE7550">
        <w:rPr>
          <w:rFonts w:ascii="Arial" w:hAnsi="Arial" w:cs="Arial"/>
          <w:sz w:val="16"/>
          <w:szCs w:val="16"/>
        </w:rPr>
        <w:t xml:space="preserve">, </w:t>
      </w:r>
      <w:r w:rsidRPr="00DE7550">
        <w:rPr>
          <w:rFonts w:ascii="Arial" w:hAnsi="Arial" w:cs="Arial"/>
          <w:i/>
          <w:iCs/>
          <w:sz w:val="16"/>
          <w:szCs w:val="16"/>
        </w:rPr>
        <w:t>6</w:t>
      </w:r>
      <w:r w:rsidRPr="00DE7550">
        <w:rPr>
          <w:rFonts w:ascii="Arial" w:hAnsi="Arial" w:cs="Arial"/>
          <w:sz w:val="16"/>
          <w:szCs w:val="16"/>
        </w:rPr>
        <w:t>(9), e04823. https://doi.org/10.1016/j.heliyon.2020.e04823</w:t>
      </w:r>
    </w:p>
    <w:p w14:paraId="0E4F9EDD"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Woźniak, M. P., Dominiak, J., Pieprzowski, M., Ładoński, P., Grudzień, K., Lischke, L., Romanowski, A., &amp; Woźniak, P. W. (2020). Subtletee: Augmenting posture awareness for beginner golfers. </w:t>
      </w:r>
      <w:r w:rsidRPr="00DE7550">
        <w:rPr>
          <w:rFonts w:ascii="Arial" w:hAnsi="Arial" w:cs="Arial"/>
          <w:i/>
          <w:iCs/>
          <w:sz w:val="16"/>
          <w:szCs w:val="16"/>
        </w:rPr>
        <w:t>Proceedings of the ACM on Human-Computer Interaction</w:t>
      </w:r>
      <w:r w:rsidRPr="00DE7550">
        <w:rPr>
          <w:rFonts w:ascii="Arial" w:hAnsi="Arial" w:cs="Arial"/>
          <w:sz w:val="16"/>
          <w:szCs w:val="16"/>
        </w:rPr>
        <w:t xml:space="preserve">, </w:t>
      </w:r>
      <w:r w:rsidRPr="00DE7550">
        <w:rPr>
          <w:rFonts w:ascii="Arial" w:hAnsi="Arial" w:cs="Arial"/>
          <w:i/>
          <w:iCs/>
          <w:sz w:val="16"/>
          <w:szCs w:val="16"/>
        </w:rPr>
        <w:t>4</w:t>
      </w:r>
      <w:r w:rsidRPr="00DE7550">
        <w:rPr>
          <w:rFonts w:ascii="Arial" w:hAnsi="Arial" w:cs="Arial"/>
          <w:sz w:val="16"/>
          <w:szCs w:val="16"/>
        </w:rPr>
        <w:t>(ISS), 204:1-204:24. https://doi.org/10.1145/3427332</w:t>
      </w:r>
    </w:p>
    <w:p w14:paraId="1F8E4CF8"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833FE4">
        <w:rPr>
          <w:rFonts w:ascii="Arial" w:hAnsi="Arial" w:cs="Arial"/>
          <w:sz w:val="16"/>
          <w:szCs w:val="16"/>
          <w:lang w:val="nl-NL"/>
        </w:rPr>
        <w:t xml:space="preserve">Xu, W., Liang, H.-N., Zhang, Z., &amp; Baghaei, N. (2020). </w:t>
      </w:r>
      <w:r w:rsidRPr="00DE7550">
        <w:rPr>
          <w:rFonts w:ascii="Arial" w:hAnsi="Arial" w:cs="Arial"/>
          <w:sz w:val="16"/>
          <w:szCs w:val="16"/>
        </w:rPr>
        <w:t xml:space="preserve">Studying the effect of display type and viewing perspective on user experience in virtual reality exergames. </w:t>
      </w:r>
      <w:r w:rsidRPr="00DE7550">
        <w:rPr>
          <w:rFonts w:ascii="Arial" w:hAnsi="Arial" w:cs="Arial"/>
          <w:i/>
          <w:iCs/>
          <w:sz w:val="16"/>
          <w:szCs w:val="16"/>
        </w:rPr>
        <w:t>Games for Health Journal</w:t>
      </w:r>
      <w:r w:rsidRPr="00DE7550">
        <w:rPr>
          <w:rFonts w:ascii="Arial" w:hAnsi="Arial" w:cs="Arial"/>
          <w:sz w:val="16"/>
          <w:szCs w:val="16"/>
        </w:rPr>
        <w:t xml:space="preserve">, </w:t>
      </w:r>
      <w:r w:rsidRPr="00DE7550">
        <w:rPr>
          <w:rFonts w:ascii="Arial" w:hAnsi="Arial" w:cs="Arial"/>
          <w:i/>
          <w:iCs/>
          <w:sz w:val="16"/>
          <w:szCs w:val="16"/>
        </w:rPr>
        <w:t>9</w:t>
      </w:r>
      <w:r w:rsidRPr="00DE7550">
        <w:rPr>
          <w:rFonts w:ascii="Arial" w:hAnsi="Arial" w:cs="Arial"/>
          <w:sz w:val="16"/>
          <w:szCs w:val="16"/>
        </w:rPr>
        <w:t>(6), 405–414. https://doi.org/10.1089/g4h.2019.0102</w:t>
      </w:r>
    </w:p>
    <w:p w14:paraId="312B80EA"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Xu, X., Shi, H., Yi, X., Liu, W., Yan, Y., Shi, Y., Mariakakis, A., Mankoff, J., &amp; Dey, A. K. (2020). EarBuddy: Enabling on-face interaction via wireless earbuds. </w:t>
      </w:r>
      <w:r w:rsidRPr="00DE7550">
        <w:rPr>
          <w:rFonts w:ascii="Arial" w:hAnsi="Arial" w:cs="Arial"/>
          <w:i/>
          <w:iCs/>
          <w:sz w:val="16"/>
          <w:szCs w:val="16"/>
        </w:rPr>
        <w:t>Proceedings of the 2020 CHI Conference on Human Factors in Computing Systems</w:t>
      </w:r>
      <w:r w:rsidRPr="00DE7550">
        <w:rPr>
          <w:rFonts w:ascii="Arial" w:hAnsi="Arial" w:cs="Arial"/>
          <w:sz w:val="16"/>
          <w:szCs w:val="16"/>
        </w:rPr>
        <w:t>, 1–14. https://doi.org/10.1145/3313831.3376836</w:t>
      </w:r>
    </w:p>
    <w:p w14:paraId="6CFD5B09"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833FE4">
        <w:rPr>
          <w:rFonts w:ascii="Arial" w:hAnsi="Arial" w:cs="Arial"/>
          <w:sz w:val="16"/>
          <w:szCs w:val="16"/>
          <w:lang w:val="nl-NL"/>
        </w:rPr>
        <w:t xml:space="preserve">Xu, X., Yu, C., Wang, Y., &amp; Shi, Y. (2020). </w:t>
      </w:r>
      <w:r w:rsidRPr="00DE7550">
        <w:rPr>
          <w:rFonts w:ascii="Arial" w:hAnsi="Arial" w:cs="Arial"/>
          <w:sz w:val="16"/>
          <w:szCs w:val="16"/>
        </w:rPr>
        <w:t xml:space="preserve">Recognizing unintentional touch on interactive tabletop. </w:t>
      </w:r>
      <w:r w:rsidRPr="00DE7550">
        <w:rPr>
          <w:rFonts w:ascii="Arial" w:hAnsi="Arial" w:cs="Arial"/>
          <w:i/>
          <w:iCs/>
          <w:sz w:val="16"/>
          <w:szCs w:val="16"/>
        </w:rPr>
        <w:t>Proceedings of the ACM on Interactive, Mobile, Wearable and Ubiquitous Technologies</w:t>
      </w:r>
      <w:r w:rsidRPr="00DE7550">
        <w:rPr>
          <w:rFonts w:ascii="Arial" w:hAnsi="Arial" w:cs="Arial"/>
          <w:sz w:val="16"/>
          <w:szCs w:val="16"/>
        </w:rPr>
        <w:t xml:space="preserve">, </w:t>
      </w:r>
      <w:r w:rsidRPr="00DE7550">
        <w:rPr>
          <w:rFonts w:ascii="Arial" w:hAnsi="Arial" w:cs="Arial"/>
          <w:i/>
          <w:iCs/>
          <w:sz w:val="16"/>
          <w:szCs w:val="16"/>
        </w:rPr>
        <w:t>4</w:t>
      </w:r>
      <w:r w:rsidRPr="00DE7550">
        <w:rPr>
          <w:rFonts w:ascii="Arial" w:hAnsi="Arial" w:cs="Arial"/>
          <w:sz w:val="16"/>
          <w:szCs w:val="16"/>
        </w:rPr>
        <w:t>(1), 1–24. https://doi.org/10.1145/3381011</w:t>
      </w:r>
    </w:p>
    <w:p w14:paraId="4E9A53CB"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833FE4">
        <w:rPr>
          <w:rFonts w:ascii="Arial" w:hAnsi="Arial" w:cs="Arial"/>
          <w:sz w:val="16"/>
          <w:szCs w:val="16"/>
          <w:lang w:val="nl-NL"/>
        </w:rPr>
        <w:t xml:space="preserve">Yang, Y., Karreman, J., &amp; de Jong, M. (2020). </w:t>
      </w:r>
      <w:r w:rsidRPr="00DE7550">
        <w:rPr>
          <w:rFonts w:ascii="Arial" w:hAnsi="Arial" w:cs="Arial"/>
          <w:sz w:val="16"/>
          <w:szCs w:val="16"/>
        </w:rPr>
        <w:t xml:space="preserve">Comparing the effects of paper and mobile augmented reality instructions to guide assembly tasks. </w:t>
      </w:r>
      <w:r w:rsidRPr="00DE7550">
        <w:rPr>
          <w:rFonts w:ascii="Arial" w:hAnsi="Arial" w:cs="Arial"/>
          <w:i/>
          <w:iCs/>
          <w:sz w:val="16"/>
          <w:szCs w:val="16"/>
        </w:rPr>
        <w:t>2020 IEEE International Professional Communication Conference (ProComm)</w:t>
      </w:r>
      <w:r w:rsidRPr="00DE7550">
        <w:rPr>
          <w:rFonts w:ascii="Arial" w:hAnsi="Arial" w:cs="Arial"/>
          <w:sz w:val="16"/>
          <w:szCs w:val="16"/>
        </w:rPr>
        <w:t>, 96–104. https://doi.org/10.1109/ProComm48883.2020.00021</w:t>
      </w:r>
    </w:p>
    <w:p w14:paraId="118D5F67"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833FE4">
        <w:rPr>
          <w:rFonts w:ascii="Arial" w:hAnsi="Arial" w:cs="Arial"/>
          <w:sz w:val="16"/>
          <w:szCs w:val="16"/>
          <w:lang w:val="nl-NL"/>
        </w:rPr>
        <w:t xml:space="preserve">Yi, H., Hong, J., Kim, H., &amp; Lee, W. (2019). </w:t>
      </w:r>
      <w:r w:rsidRPr="00DE7550">
        <w:rPr>
          <w:rFonts w:ascii="Arial" w:hAnsi="Arial" w:cs="Arial"/>
          <w:sz w:val="16"/>
          <w:szCs w:val="16"/>
        </w:rPr>
        <w:t xml:space="preserve">DexController: Designing a VR controller with grasp-recognition for enriching </w:t>
      </w:r>
      <w:r w:rsidRPr="00DE7550">
        <w:rPr>
          <w:rFonts w:ascii="Arial" w:hAnsi="Arial" w:cs="Arial"/>
          <w:sz w:val="16"/>
          <w:szCs w:val="16"/>
        </w:rPr>
        <w:lastRenderedPageBreak/>
        <w:t xml:space="preserve">natural game experience. </w:t>
      </w:r>
      <w:r w:rsidRPr="00DE7550">
        <w:rPr>
          <w:rFonts w:ascii="Arial" w:hAnsi="Arial" w:cs="Arial"/>
          <w:i/>
          <w:iCs/>
          <w:sz w:val="16"/>
          <w:szCs w:val="16"/>
        </w:rPr>
        <w:t>25th ACM Symposium on Virtual Reality Software and Technology</w:t>
      </w:r>
      <w:r w:rsidRPr="00DE7550">
        <w:rPr>
          <w:rFonts w:ascii="Arial" w:hAnsi="Arial" w:cs="Arial"/>
          <w:sz w:val="16"/>
          <w:szCs w:val="16"/>
        </w:rPr>
        <w:t>, 1–11. https://doi.org/10.1145/3359996.3364263</w:t>
      </w:r>
    </w:p>
    <w:p w14:paraId="77919EEC"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Yu, D., Zhou, Q., Newn, J., Dingler, T., Velloso, E., &amp; Goncalves, J. (2020). Fully-occluded target selection in virtual reality. </w:t>
      </w:r>
      <w:r w:rsidRPr="00DE7550">
        <w:rPr>
          <w:rFonts w:ascii="Arial" w:hAnsi="Arial" w:cs="Arial"/>
          <w:i/>
          <w:iCs/>
          <w:sz w:val="16"/>
          <w:szCs w:val="16"/>
        </w:rPr>
        <w:t>IEEE Transactions on Visualization and Computer Graphics</w:t>
      </w:r>
      <w:r w:rsidRPr="00DE7550">
        <w:rPr>
          <w:rFonts w:ascii="Arial" w:hAnsi="Arial" w:cs="Arial"/>
          <w:sz w:val="16"/>
          <w:szCs w:val="16"/>
        </w:rPr>
        <w:t xml:space="preserve">, </w:t>
      </w:r>
      <w:r w:rsidRPr="00DE7550">
        <w:rPr>
          <w:rFonts w:ascii="Arial" w:hAnsi="Arial" w:cs="Arial"/>
          <w:i/>
          <w:iCs/>
          <w:sz w:val="16"/>
          <w:szCs w:val="16"/>
        </w:rPr>
        <w:t>26</w:t>
      </w:r>
      <w:r w:rsidRPr="00DE7550">
        <w:rPr>
          <w:rFonts w:ascii="Arial" w:hAnsi="Arial" w:cs="Arial"/>
          <w:sz w:val="16"/>
          <w:szCs w:val="16"/>
        </w:rPr>
        <w:t>(12), 3402–3413. https://doi.org/10.1109/TVCG.2020.3023606</w:t>
      </w:r>
    </w:p>
    <w:p w14:paraId="288ABFE4"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Yuksel, B. F., Fazli, P., Mathur, U., Bisht, V., Kim, S. J., Lee, J. J., Jin, S. J., Siu, Y.-T., Miele, J. A., &amp; Yoon, I. (2020). Human-in-the-loop machine learning to increase video accessibility for visually impaired and blind users. </w:t>
      </w:r>
      <w:r w:rsidRPr="00DE7550">
        <w:rPr>
          <w:rFonts w:ascii="Arial" w:hAnsi="Arial" w:cs="Arial"/>
          <w:i/>
          <w:iCs/>
          <w:sz w:val="16"/>
          <w:szCs w:val="16"/>
        </w:rPr>
        <w:t>Proceedings of the 2020 ACM Designing Interactive Systems Conference</w:t>
      </w:r>
      <w:r w:rsidRPr="00DE7550">
        <w:rPr>
          <w:rFonts w:ascii="Arial" w:hAnsi="Arial" w:cs="Arial"/>
          <w:sz w:val="16"/>
          <w:szCs w:val="16"/>
        </w:rPr>
        <w:t>, 47–60. https://doi.org/10.1145/3357236.3395433</w:t>
      </w:r>
    </w:p>
    <w:p w14:paraId="6DF066EA"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Yuksel, B. F., Kim, S. J., Jin, S. J., Lee, J. J., Fazli, P., Mathur, U., Bisht, V., Yoon, I., Siu, Y.-T., &amp; Miele, J. A. (2020). Increasing video accessibility for visually impaired users with human-in-the-loop machine learning. </w:t>
      </w:r>
      <w:r w:rsidRPr="00DE7550">
        <w:rPr>
          <w:rFonts w:ascii="Arial" w:hAnsi="Arial" w:cs="Arial"/>
          <w:i/>
          <w:iCs/>
          <w:sz w:val="16"/>
          <w:szCs w:val="16"/>
        </w:rPr>
        <w:t>Extended Abstracts of the 2020 CHI Conference on Human Factors in Computing Systems</w:t>
      </w:r>
      <w:r w:rsidRPr="00DE7550">
        <w:rPr>
          <w:rFonts w:ascii="Arial" w:hAnsi="Arial" w:cs="Arial"/>
          <w:sz w:val="16"/>
          <w:szCs w:val="16"/>
        </w:rPr>
        <w:t>, 1–9. https://doi.org/10.1145/3334480.3382821</w:t>
      </w:r>
    </w:p>
    <w:p w14:paraId="3AA91E16"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Zargari Marandi, R., Fjelsted, C. A., Hrustanovic, I., Dan Olesen, R., &amp; Gazerani, P. (2020). Eye movements in response to pain-related feelings in the presence of low and high cognitive loads. </w:t>
      </w:r>
      <w:r w:rsidRPr="00DE7550">
        <w:rPr>
          <w:rFonts w:ascii="Arial" w:hAnsi="Arial" w:cs="Arial"/>
          <w:i/>
          <w:iCs/>
          <w:sz w:val="16"/>
          <w:szCs w:val="16"/>
        </w:rPr>
        <w:t>Behavioral Sciences</w:t>
      </w:r>
      <w:r w:rsidRPr="00DE7550">
        <w:rPr>
          <w:rFonts w:ascii="Arial" w:hAnsi="Arial" w:cs="Arial"/>
          <w:sz w:val="16"/>
          <w:szCs w:val="16"/>
        </w:rPr>
        <w:t xml:space="preserve">, </w:t>
      </w:r>
      <w:r w:rsidRPr="00DE7550">
        <w:rPr>
          <w:rFonts w:ascii="Arial" w:hAnsi="Arial" w:cs="Arial"/>
          <w:i/>
          <w:iCs/>
          <w:sz w:val="16"/>
          <w:szCs w:val="16"/>
        </w:rPr>
        <w:t>10</w:t>
      </w:r>
      <w:r w:rsidRPr="00DE7550">
        <w:rPr>
          <w:rFonts w:ascii="Arial" w:hAnsi="Arial" w:cs="Arial"/>
          <w:sz w:val="16"/>
          <w:szCs w:val="16"/>
        </w:rPr>
        <w:t>(5), 92. https://doi.org/10.3390/bs10050092</w:t>
      </w:r>
    </w:p>
    <w:p w14:paraId="04F40E3C" w14:textId="77777777" w:rsidR="00DE7550" w:rsidRPr="00DE7550" w:rsidRDefault="00DE7550" w:rsidP="00DE7550">
      <w:pPr>
        <w:widowControl w:val="0"/>
        <w:autoSpaceDE w:val="0"/>
        <w:autoSpaceDN w:val="0"/>
        <w:adjustRightInd w:val="0"/>
        <w:spacing w:after="0" w:line="480" w:lineRule="auto"/>
        <w:ind w:left="720" w:hanging="720"/>
        <w:rPr>
          <w:rFonts w:ascii="Arial" w:hAnsi="Arial" w:cs="Arial"/>
          <w:sz w:val="16"/>
          <w:szCs w:val="16"/>
        </w:rPr>
      </w:pPr>
      <w:r w:rsidRPr="00DE7550">
        <w:rPr>
          <w:rFonts w:ascii="Arial" w:hAnsi="Arial" w:cs="Arial"/>
          <w:sz w:val="16"/>
          <w:szCs w:val="16"/>
        </w:rPr>
        <w:t xml:space="preserve">Zeller, R., Williamson, A., &amp; Friswell, R. (2020). The effect of sleep-need and time-on-task on driver fatigue. </w:t>
      </w:r>
      <w:r w:rsidRPr="00DE7550">
        <w:rPr>
          <w:rFonts w:ascii="Arial" w:hAnsi="Arial" w:cs="Arial"/>
          <w:i/>
          <w:iCs/>
          <w:sz w:val="16"/>
          <w:szCs w:val="16"/>
        </w:rPr>
        <w:t>Transportation Research Part F: Traffic Psychology and Behaviour</w:t>
      </w:r>
      <w:r w:rsidRPr="00DE7550">
        <w:rPr>
          <w:rFonts w:ascii="Arial" w:hAnsi="Arial" w:cs="Arial"/>
          <w:sz w:val="16"/>
          <w:szCs w:val="16"/>
        </w:rPr>
        <w:t xml:space="preserve">, </w:t>
      </w:r>
      <w:r w:rsidRPr="00DE7550">
        <w:rPr>
          <w:rFonts w:ascii="Arial" w:hAnsi="Arial" w:cs="Arial"/>
          <w:i/>
          <w:iCs/>
          <w:sz w:val="16"/>
          <w:szCs w:val="16"/>
        </w:rPr>
        <w:t>74</w:t>
      </w:r>
      <w:r w:rsidRPr="00DE7550">
        <w:rPr>
          <w:rFonts w:ascii="Arial" w:hAnsi="Arial" w:cs="Arial"/>
          <w:sz w:val="16"/>
          <w:szCs w:val="16"/>
        </w:rPr>
        <w:t>, 15–29. https://doi.org/10.1016/j.trf.2020.08.001</w:t>
      </w:r>
    </w:p>
    <w:p w14:paraId="11C3D03E" w14:textId="77777777" w:rsidR="004459D4" w:rsidRPr="00DC789A" w:rsidRDefault="004459D4" w:rsidP="00DC789A">
      <w:pPr>
        <w:rPr>
          <w:rFonts w:ascii="Arial" w:hAnsi="Arial" w:cs="Arial"/>
          <w:sz w:val="16"/>
          <w:szCs w:val="16"/>
        </w:rPr>
      </w:pPr>
    </w:p>
    <w:sectPr w:rsidR="004459D4" w:rsidRPr="00DC789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CA9F7" w14:textId="77777777" w:rsidR="00515F5A" w:rsidRDefault="00515F5A" w:rsidP="00994DB3">
      <w:pPr>
        <w:spacing w:after="0" w:line="240" w:lineRule="auto"/>
      </w:pPr>
      <w:r>
        <w:separator/>
      </w:r>
    </w:p>
  </w:endnote>
  <w:endnote w:type="continuationSeparator" w:id="0">
    <w:p w14:paraId="0B773AA0" w14:textId="77777777" w:rsidR="00515F5A" w:rsidRDefault="00515F5A" w:rsidP="00994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FE20E" w14:textId="77777777" w:rsidR="00515F5A" w:rsidRDefault="00515F5A" w:rsidP="00994DB3">
      <w:pPr>
        <w:spacing w:after="0" w:line="240" w:lineRule="auto"/>
      </w:pPr>
      <w:r>
        <w:separator/>
      </w:r>
    </w:p>
  </w:footnote>
  <w:footnote w:type="continuationSeparator" w:id="0">
    <w:p w14:paraId="5A966F7F" w14:textId="77777777" w:rsidR="00515F5A" w:rsidRDefault="00515F5A" w:rsidP="00994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980740"/>
      <w:docPartObj>
        <w:docPartGallery w:val="Page Numbers (Top of Page)"/>
        <w:docPartUnique/>
      </w:docPartObj>
    </w:sdtPr>
    <w:sdtEndPr>
      <w:rPr>
        <w:rFonts w:ascii="Arial" w:hAnsi="Arial" w:cs="Arial"/>
        <w:noProof/>
        <w:sz w:val="20"/>
        <w:szCs w:val="20"/>
      </w:rPr>
    </w:sdtEndPr>
    <w:sdtContent>
      <w:p w14:paraId="4132C3E0" w14:textId="04C31F62" w:rsidR="00994DB3" w:rsidRPr="00994DB3" w:rsidRDefault="00994DB3">
        <w:pPr>
          <w:pStyle w:val="Header"/>
          <w:jc w:val="right"/>
          <w:rPr>
            <w:rFonts w:ascii="Arial" w:hAnsi="Arial" w:cs="Arial"/>
            <w:sz w:val="20"/>
            <w:szCs w:val="20"/>
          </w:rPr>
        </w:pPr>
        <w:r w:rsidRPr="00994DB3">
          <w:rPr>
            <w:rFonts w:ascii="Arial" w:hAnsi="Arial" w:cs="Arial"/>
            <w:sz w:val="20"/>
            <w:szCs w:val="20"/>
          </w:rPr>
          <w:fldChar w:fldCharType="begin"/>
        </w:r>
        <w:r w:rsidRPr="00994DB3">
          <w:rPr>
            <w:rFonts w:ascii="Arial" w:hAnsi="Arial" w:cs="Arial"/>
            <w:sz w:val="20"/>
            <w:szCs w:val="20"/>
          </w:rPr>
          <w:instrText xml:space="preserve"> PAGE   \* MERGEFORMAT </w:instrText>
        </w:r>
        <w:r w:rsidRPr="00994DB3">
          <w:rPr>
            <w:rFonts w:ascii="Arial" w:hAnsi="Arial" w:cs="Arial"/>
            <w:sz w:val="20"/>
            <w:szCs w:val="20"/>
          </w:rPr>
          <w:fldChar w:fldCharType="separate"/>
        </w:r>
        <w:r w:rsidRPr="00994DB3">
          <w:rPr>
            <w:rFonts w:ascii="Arial" w:hAnsi="Arial" w:cs="Arial"/>
            <w:noProof/>
            <w:sz w:val="20"/>
            <w:szCs w:val="20"/>
          </w:rPr>
          <w:t>2</w:t>
        </w:r>
        <w:r w:rsidRPr="00994DB3">
          <w:rPr>
            <w:rFonts w:ascii="Arial" w:hAnsi="Arial" w:cs="Arial"/>
            <w:noProof/>
            <w:sz w:val="20"/>
            <w:szCs w:val="20"/>
          </w:rPr>
          <w:fldChar w:fldCharType="end"/>
        </w:r>
      </w:p>
    </w:sdtContent>
  </w:sdt>
  <w:p w14:paraId="79C01677" w14:textId="77777777" w:rsidR="00994DB3" w:rsidRDefault="00994D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030"/>
    <w:multiLevelType w:val="hybridMultilevel"/>
    <w:tmpl w:val="CC161892"/>
    <w:lvl w:ilvl="0" w:tplc="6D6E89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C768D"/>
    <w:multiLevelType w:val="hybridMultilevel"/>
    <w:tmpl w:val="A68CCB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C473E6"/>
    <w:multiLevelType w:val="hybridMultilevel"/>
    <w:tmpl w:val="FD6A5DBC"/>
    <w:lvl w:ilvl="0" w:tplc="0413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397378"/>
    <w:multiLevelType w:val="hybridMultilevel"/>
    <w:tmpl w:val="29E49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585BE8"/>
    <w:multiLevelType w:val="hybridMultilevel"/>
    <w:tmpl w:val="5D3C2F78"/>
    <w:lvl w:ilvl="0" w:tplc="6D6E892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30635694">
    <w:abstractNumId w:val="2"/>
  </w:num>
  <w:num w:numId="2" w16cid:durableId="905996376">
    <w:abstractNumId w:val="3"/>
  </w:num>
  <w:num w:numId="3" w16cid:durableId="1760060934">
    <w:abstractNumId w:val="1"/>
  </w:num>
  <w:num w:numId="4" w16cid:durableId="315228861">
    <w:abstractNumId w:val="4"/>
  </w:num>
  <w:num w:numId="5" w16cid:durableId="66341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A92"/>
    <w:rsid w:val="00023A26"/>
    <w:rsid w:val="000424A9"/>
    <w:rsid w:val="00046452"/>
    <w:rsid w:val="00054E9A"/>
    <w:rsid w:val="00056915"/>
    <w:rsid w:val="00067506"/>
    <w:rsid w:val="000928E2"/>
    <w:rsid w:val="000A25BE"/>
    <w:rsid w:val="000F0B5A"/>
    <w:rsid w:val="00111F0F"/>
    <w:rsid w:val="00114025"/>
    <w:rsid w:val="00122C7E"/>
    <w:rsid w:val="00135ECA"/>
    <w:rsid w:val="001C5F43"/>
    <w:rsid w:val="00241243"/>
    <w:rsid w:val="00243BAD"/>
    <w:rsid w:val="00251666"/>
    <w:rsid w:val="002755AC"/>
    <w:rsid w:val="0028278F"/>
    <w:rsid w:val="002B3C2A"/>
    <w:rsid w:val="002C52DB"/>
    <w:rsid w:val="002C7E28"/>
    <w:rsid w:val="002E16D1"/>
    <w:rsid w:val="002E466F"/>
    <w:rsid w:val="002F138B"/>
    <w:rsid w:val="003015E5"/>
    <w:rsid w:val="00323C10"/>
    <w:rsid w:val="00330D0C"/>
    <w:rsid w:val="0033502E"/>
    <w:rsid w:val="003423C0"/>
    <w:rsid w:val="00345350"/>
    <w:rsid w:val="00362DAF"/>
    <w:rsid w:val="00392007"/>
    <w:rsid w:val="003B4632"/>
    <w:rsid w:val="003F70AD"/>
    <w:rsid w:val="0043482D"/>
    <w:rsid w:val="004459D4"/>
    <w:rsid w:val="004540B1"/>
    <w:rsid w:val="004617E0"/>
    <w:rsid w:val="00470399"/>
    <w:rsid w:val="004725F6"/>
    <w:rsid w:val="004755F4"/>
    <w:rsid w:val="00487707"/>
    <w:rsid w:val="004B1C3A"/>
    <w:rsid w:val="004D166A"/>
    <w:rsid w:val="004D20F2"/>
    <w:rsid w:val="004E09FA"/>
    <w:rsid w:val="004E1152"/>
    <w:rsid w:val="004E379D"/>
    <w:rsid w:val="004E7FE5"/>
    <w:rsid w:val="004F1247"/>
    <w:rsid w:val="0050028A"/>
    <w:rsid w:val="00515F5A"/>
    <w:rsid w:val="00541AFB"/>
    <w:rsid w:val="00560781"/>
    <w:rsid w:val="005772A9"/>
    <w:rsid w:val="005A78CD"/>
    <w:rsid w:val="005B7210"/>
    <w:rsid w:val="005C3A3F"/>
    <w:rsid w:val="005C52D6"/>
    <w:rsid w:val="00603BA4"/>
    <w:rsid w:val="00611529"/>
    <w:rsid w:val="00611758"/>
    <w:rsid w:val="006152B8"/>
    <w:rsid w:val="0061562F"/>
    <w:rsid w:val="00641C12"/>
    <w:rsid w:val="00686208"/>
    <w:rsid w:val="00693EBF"/>
    <w:rsid w:val="006A52C1"/>
    <w:rsid w:val="006B37CA"/>
    <w:rsid w:val="006B6BDE"/>
    <w:rsid w:val="006E3799"/>
    <w:rsid w:val="00707A92"/>
    <w:rsid w:val="0072597D"/>
    <w:rsid w:val="00746B33"/>
    <w:rsid w:val="00767B4B"/>
    <w:rsid w:val="00772BA8"/>
    <w:rsid w:val="0077380F"/>
    <w:rsid w:val="00776DFB"/>
    <w:rsid w:val="007816AB"/>
    <w:rsid w:val="007A6A93"/>
    <w:rsid w:val="007B0281"/>
    <w:rsid w:val="007C16B7"/>
    <w:rsid w:val="00800FF1"/>
    <w:rsid w:val="00807A4D"/>
    <w:rsid w:val="00811E5A"/>
    <w:rsid w:val="00814F30"/>
    <w:rsid w:val="00833FE4"/>
    <w:rsid w:val="00854ECC"/>
    <w:rsid w:val="00856CA6"/>
    <w:rsid w:val="00877024"/>
    <w:rsid w:val="008829C4"/>
    <w:rsid w:val="00885F23"/>
    <w:rsid w:val="008974A5"/>
    <w:rsid w:val="00897522"/>
    <w:rsid w:val="008A1FEC"/>
    <w:rsid w:val="008E0D81"/>
    <w:rsid w:val="0093456D"/>
    <w:rsid w:val="00935D3D"/>
    <w:rsid w:val="00941C7A"/>
    <w:rsid w:val="009438F7"/>
    <w:rsid w:val="009511EA"/>
    <w:rsid w:val="00955028"/>
    <w:rsid w:val="00967EE8"/>
    <w:rsid w:val="0097778B"/>
    <w:rsid w:val="00994DB3"/>
    <w:rsid w:val="009C4D16"/>
    <w:rsid w:val="009D6A25"/>
    <w:rsid w:val="009E2E5A"/>
    <w:rsid w:val="009E3630"/>
    <w:rsid w:val="009F6167"/>
    <w:rsid w:val="00A0622B"/>
    <w:rsid w:val="00A42144"/>
    <w:rsid w:val="00A4375C"/>
    <w:rsid w:val="00A61444"/>
    <w:rsid w:val="00AA2AF7"/>
    <w:rsid w:val="00AA470B"/>
    <w:rsid w:val="00AE4F33"/>
    <w:rsid w:val="00B0022E"/>
    <w:rsid w:val="00B042C2"/>
    <w:rsid w:val="00B3166B"/>
    <w:rsid w:val="00B340C2"/>
    <w:rsid w:val="00B559AE"/>
    <w:rsid w:val="00B600C8"/>
    <w:rsid w:val="00B7721B"/>
    <w:rsid w:val="00BA0E7E"/>
    <w:rsid w:val="00BA3223"/>
    <w:rsid w:val="00BC6E9F"/>
    <w:rsid w:val="00BD729C"/>
    <w:rsid w:val="00BF6391"/>
    <w:rsid w:val="00C03726"/>
    <w:rsid w:val="00C07825"/>
    <w:rsid w:val="00C21148"/>
    <w:rsid w:val="00C34464"/>
    <w:rsid w:val="00C4022C"/>
    <w:rsid w:val="00C55B1C"/>
    <w:rsid w:val="00C6598C"/>
    <w:rsid w:val="00C75E80"/>
    <w:rsid w:val="00C810CF"/>
    <w:rsid w:val="00CA2970"/>
    <w:rsid w:val="00CA5882"/>
    <w:rsid w:val="00CD2827"/>
    <w:rsid w:val="00CD5D7D"/>
    <w:rsid w:val="00CE4F07"/>
    <w:rsid w:val="00CF38E5"/>
    <w:rsid w:val="00CF49EB"/>
    <w:rsid w:val="00D1256A"/>
    <w:rsid w:val="00D1281E"/>
    <w:rsid w:val="00D13D4E"/>
    <w:rsid w:val="00D36E07"/>
    <w:rsid w:val="00D418B8"/>
    <w:rsid w:val="00D41D5D"/>
    <w:rsid w:val="00D43CF4"/>
    <w:rsid w:val="00D46130"/>
    <w:rsid w:val="00D51603"/>
    <w:rsid w:val="00D73831"/>
    <w:rsid w:val="00DA0178"/>
    <w:rsid w:val="00DA6C26"/>
    <w:rsid w:val="00DA719E"/>
    <w:rsid w:val="00DB5693"/>
    <w:rsid w:val="00DC789A"/>
    <w:rsid w:val="00DD27C6"/>
    <w:rsid w:val="00DE7550"/>
    <w:rsid w:val="00E0376C"/>
    <w:rsid w:val="00E048B5"/>
    <w:rsid w:val="00E07FE9"/>
    <w:rsid w:val="00E17415"/>
    <w:rsid w:val="00E427ED"/>
    <w:rsid w:val="00E64DB9"/>
    <w:rsid w:val="00E65514"/>
    <w:rsid w:val="00E71A58"/>
    <w:rsid w:val="00E90B0A"/>
    <w:rsid w:val="00E97DCB"/>
    <w:rsid w:val="00EA25AA"/>
    <w:rsid w:val="00EB0116"/>
    <w:rsid w:val="00EB69A3"/>
    <w:rsid w:val="00ED5408"/>
    <w:rsid w:val="00ED69D5"/>
    <w:rsid w:val="00EF1006"/>
    <w:rsid w:val="00F0675A"/>
    <w:rsid w:val="00F2104D"/>
    <w:rsid w:val="00F43C4D"/>
    <w:rsid w:val="00F43D45"/>
    <w:rsid w:val="00F54209"/>
    <w:rsid w:val="00F63426"/>
    <w:rsid w:val="00F67908"/>
    <w:rsid w:val="00FA299C"/>
    <w:rsid w:val="00FB7854"/>
    <w:rsid w:val="00FE2E02"/>
    <w:rsid w:val="00FE44EC"/>
    <w:rsid w:val="00FF1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87AE6"/>
  <w15:chartTrackingRefBased/>
  <w15:docId w15:val="{0B6C8EF4-8B22-452D-8CC6-DE1DFD2EA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7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4D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DB3"/>
  </w:style>
  <w:style w:type="paragraph" w:styleId="Footer">
    <w:name w:val="footer"/>
    <w:basedOn w:val="Normal"/>
    <w:link w:val="FooterChar"/>
    <w:uiPriority w:val="99"/>
    <w:unhideWhenUsed/>
    <w:rsid w:val="00994D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DB3"/>
  </w:style>
  <w:style w:type="paragraph" w:styleId="ListParagraph">
    <w:name w:val="List Paragraph"/>
    <w:basedOn w:val="Normal"/>
    <w:uiPriority w:val="34"/>
    <w:qFormat/>
    <w:rsid w:val="00B559AE"/>
    <w:pPr>
      <w:ind w:left="720"/>
      <w:contextualSpacing/>
    </w:pPr>
  </w:style>
  <w:style w:type="character" w:styleId="Hyperlink">
    <w:name w:val="Hyperlink"/>
    <w:basedOn w:val="DefaultParagraphFont"/>
    <w:uiPriority w:val="99"/>
    <w:unhideWhenUsed/>
    <w:rsid w:val="00772BA8"/>
    <w:rPr>
      <w:color w:val="0563C1" w:themeColor="hyperlink"/>
      <w:u w:val="single"/>
    </w:rPr>
  </w:style>
  <w:style w:type="character" w:styleId="UnresolvedMention">
    <w:name w:val="Unresolved Mention"/>
    <w:basedOn w:val="DefaultParagraphFont"/>
    <w:uiPriority w:val="99"/>
    <w:semiHidden/>
    <w:unhideWhenUsed/>
    <w:rsid w:val="00772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6282">
      <w:bodyDiv w:val="1"/>
      <w:marLeft w:val="0"/>
      <w:marRight w:val="0"/>
      <w:marTop w:val="0"/>
      <w:marBottom w:val="0"/>
      <w:divBdr>
        <w:top w:val="none" w:sz="0" w:space="0" w:color="auto"/>
        <w:left w:val="none" w:sz="0" w:space="0" w:color="auto"/>
        <w:bottom w:val="none" w:sz="0" w:space="0" w:color="auto"/>
        <w:right w:val="none" w:sz="0" w:space="0" w:color="auto"/>
      </w:divBdr>
    </w:div>
    <w:div w:id="116874073">
      <w:bodyDiv w:val="1"/>
      <w:marLeft w:val="0"/>
      <w:marRight w:val="0"/>
      <w:marTop w:val="0"/>
      <w:marBottom w:val="0"/>
      <w:divBdr>
        <w:top w:val="none" w:sz="0" w:space="0" w:color="auto"/>
        <w:left w:val="none" w:sz="0" w:space="0" w:color="auto"/>
        <w:bottom w:val="none" w:sz="0" w:space="0" w:color="auto"/>
        <w:right w:val="none" w:sz="0" w:space="0" w:color="auto"/>
      </w:divBdr>
    </w:div>
    <w:div w:id="133913908">
      <w:bodyDiv w:val="1"/>
      <w:marLeft w:val="0"/>
      <w:marRight w:val="0"/>
      <w:marTop w:val="0"/>
      <w:marBottom w:val="0"/>
      <w:divBdr>
        <w:top w:val="none" w:sz="0" w:space="0" w:color="auto"/>
        <w:left w:val="none" w:sz="0" w:space="0" w:color="auto"/>
        <w:bottom w:val="none" w:sz="0" w:space="0" w:color="auto"/>
        <w:right w:val="none" w:sz="0" w:space="0" w:color="auto"/>
      </w:divBdr>
    </w:div>
    <w:div w:id="170803299">
      <w:bodyDiv w:val="1"/>
      <w:marLeft w:val="0"/>
      <w:marRight w:val="0"/>
      <w:marTop w:val="0"/>
      <w:marBottom w:val="0"/>
      <w:divBdr>
        <w:top w:val="none" w:sz="0" w:space="0" w:color="auto"/>
        <w:left w:val="none" w:sz="0" w:space="0" w:color="auto"/>
        <w:bottom w:val="none" w:sz="0" w:space="0" w:color="auto"/>
        <w:right w:val="none" w:sz="0" w:space="0" w:color="auto"/>
      </w:divBdr>
    </w:div>
    <w:div w:id="183789705">
      <w:bodyDiv w:val="1"/>
      <w:marLeft w:val="0"/>
      <w:marRight w:val="0"/>
      <w:marTop w:val="0"/>
      <w:marBottom w:val="0"/>
      <w:divBdr>
        <w:top w:val="none" w:sz="0" w:space="0" w:color="auto"/>
        <w:left w:val="none" w:sz="0" w:space="0" w:color="auto"/>
        <w:bottom w:val="none" w:sz="0" w:space="0" w:color="auto"/>
        <w:right w:val="none" w:sz="0" w:space="0" w:color="auto"/>
      </w:divBdr>
    </w:div>
    <w:div w:id="200165802">
      <w:bodyDiv w:val="1"/>
      <w:marLeft w:val="0"/>
      <w:marRight w:val="0"/>
      <w:marTop w:val="0"/>
      <w:marBottom w:val="0"/>
      <w:divBdr>
        <w:top w:val="none" w:sz="0" w:space="0" w:color="auto"/>
        <w:left w:val="none" w:sz="0" w:space="0" w:color="auto"/>
        <w:bottom w:val="none" w:sz="0" w:space="0" w:color="auto"/>
        <w:right w:val="none" w:sz="0" w:space="0" w:color="auto"/>
      </w:divBdr>
    </w:div>
    <w:div w:id="428234068">
      <w:bodyDiv w:val="1"/>
      <w:marLeft w:val="0"/>
      <w:marRight w:val="0"/>
      <w:marTop w:val="0"/>
      <w:marBottom w:val="0"/>
      <w:divBdr>
        <w:top w:val="none" w:sz="0" w:space="0" w:color="auto"/>
        <w:left w:val="none" w:sz="0" w:space="0" w:color="auto"/>
        <w:bottom w:val="none" w:sz="0" w:space="0" w:color="auto"/>
        <w:right w:val="none" w:sz="0" w:space="0" w:color="auto"/>
      </w:divBdr>
    </w:div>
    <w:div w:id="475727111">
      <w:bodyDiv w:val="1"/>
      <w:marLeft w:val="0"/>
      <w:marRight w:val="0"/>
      <w:marTop w:val="0"/>
      <w:marBottom w:val="0"/>
      <w:divBdr>
        <w:top w:val="none" w:sz="0" w:space="0" w:color="auto"/>
        <w:left w:val="none" w:sz="0" w:space="0" w:color="auto"/>
        <w:bottom w:val="none" w:sz="0" w:space="0" w:color="auto"/>
        <w:right w:val="none" w:sz="0" w:space="0" w:color="auto"/>
      </w:divBdr>
    </w:div>
    <w:div w:id="486173241">
      <w:bodyDiv w:val="1"/>
      <w:marLeft w:val="0"/>
      <w:marRight w:val="0"/>
      <w:marTop w:val="0"/>
      <w:marBottom w:val="0"/>
      <w:divBdr>
        <w:top w:val="none" w:sz="0" w:space="0" w:color="auto"/>
        <w:left w:val="none" w:sz="0" w:space="0" w:color="auto"/>
        <w:bottom w:val="none" w:sz="0" w:space="0" w:color="auto"/>
        <w:right w:val="none" w:sz="0" w:space="0" w:color="auto"/>
      </w:divBdr>
    </w:div>
    <w:div w:id="504903880">
      <w:bodyDiv w:val="1"/>
      <w:marLeft w:val="0"/>
      <w:marRight w:val="0"/>
      <w:marTop w:val="0"/>
      <w:marBottom w:val="0"/>
      <w:divBdr>
        <w:top w:val="none" w:sz="0" w:space="0" w:color="auto"/>
        <w:left w:val="none" w:sz="0" w:space="0" w:color="auto"/>
        <w:bottom w:val="none" w:sz="0" w:space="0" w:color="auto"/>
        <w:right w:val="none" w:sz="0" w:space="0" w:color="auto"/>
      </w:divBdr>
    </w:div>
    <w:div w:id="620694629">
      <w:bodyDiv w:val="1"/>
      <w:marLeft w:val="0"/>
      <w:marRight w:val="0"/>
      <w:marTop w:val="0"/>
      <w:marBottom w:val="0"/>
      <w:divBdr>
        <w:top w:val="none" w:sz="0" w:space="0" w:color="auto"/>
        <w:left w:val="none" w:sz="0" w:space="0" w:color="auto"/>
        <w:bottom w:val="none" w:sz="0" w:space="0" w:color="auto"/>
        <w:right w:val="none" w:sz="0" w:space="0" w:color="auto"/>
      </w:divBdr>
    </w:div>
    <w:div w:id="622732046">
      <w:bodyDiv w:val="1"/>
      <w:marLeft w:val="0"/>
      <w:marRight w:val="0"/>
      <w:marTop w:val="0"/>
      <w:marBottom w:val="0"/>
      <w:divBdr>
        <w:top w:val="none" w:sz="0" w:space="0" w:color="auto"/>
        <w:left w:val="none" w:sz="0" w:space="0" w:color="auto"/>
        <w:bottom w:val="none" w:sz="0" w:space="0" w:color="auto"/>
        <w:right w:val="none" w:sz="0" w:space="0" w:color="auto"/>
      </w:divBdr>
    </w:div>
    <w:div w:id="662395688">
      <w:bodyDiv w:val="1"/>
      <w:marLeft w:val="0"/>
      <w:marRight w:val="0"/>
      <w:marTop w:val="0"/>
      <w:marBottom w:val="0"/>
      <w:divBdr>
        <w:top w:val="none" w:sz="0" w:space="0" w:color="auto"/>
        <w:left w:val="none" w:sz="0" w:space="0" w:color="auto"/>
        <w:bottom w:val="none" w:sz="0" w:space="0" w:color="auto"/>
        <w:right w:val="none" w:sz="0" w:space="0" w:color="auto"/>
      </w:divBdr>
    </w:div>
    <w:div w:id="669987884">
      <w:bodyDiv w:val="1"/>
      <w:marLeft w:val="0"/>
      <w:marRight w:val="0"/>
      <w:marTop w:val="0"/>
      <w:marBottom w:val="0"/>
      <w:divBdr>
        <w:top w:val="none" w:sz="0" w:space="0" w:color="auto"/>
        <w:left w:val="none" w:sz="0" w:space="0" w:color="auto"/>
        <w:bottom w:val="none" w:sz="0" w:space="0" w:color="auto"/>
        <w:right w:val="none" w:sz="0" w:space="0" w:color="auto"/>
      </w:divBdr>
    </w:div>
    <w:div w:id="727194003">
      <w:bodyDiv w:val="1"/>
      <w:marLeft w:val="0"/>
      <w:marRight w:val="0"/>
      <w:marTop w:val="0"/>
      <w:marBottom w:val="0"/>
      <w:divBdr>
        <w:top w:val="none" w:sz="0" w:space="0" w:color="auto"/>
        <w:left w:val="none" w:sz="0" w:space="0" w:color="auto"/>
        <w:bottom w:val="none" w:sz="0" w:space="0" w:color="auto"/>
        <w:right w:val="none" w:sz="0" w:space="0" w:color="auto"/>
      </w:divBdr>
    </w:div>
    <w:div w:id="729499842">
      <w:bodyDiv w:val="1"/>
      <w:marLeft w:val="0"/>
      <w:marRight w:val="0"/>
      <w:marTop w:val="0"/>
      <w:marBottom w:val="0"/>
      <w:divBdr>
        <w:top w:val="none" w:sz="0" w:space="0" w:color="auto"/>
        <w:left w:val="none" w:sz="0" w:space="0" w:color="auto"/>
        <w:bottom w:val="none" w:sz="0" w:space="0" w:color="auto"/>
        <w:right w:val="none" w:sz="0" w:space="0" w:color="auto"/>
      </w:divBdr>
    </w:div>
    <w:div w:id="799571669">
      <w:bodyDiv w:val="1"/>
      <w:marLeft w:val="0"/>
      <w:marRight w:val="0"/>
      <w:marTop w:val="0"/>
      <w:marBottom w:val="0"/>
      <w:divBdr>
        <w:top w:val="none" w:sz="0" w:space="0" w:color="auto"/>
        <w:left w:val="none" w:sz="0" w:space="0" w:color="auto"/>
        <w:bottom w:val="none" w:sz="0" w:space="0" w:color="auto"/>
        <w:right w:val="none" w:sz="0" w:space="0" w:color="auto"/>
      </w:divBdr>
    </w:div>
    <w:div w:id="818612238">
      <w:bodyDiv w:val="1"/>
      <w:marLeft w:val="0"/>
      <w:marRight w:val="0"/>
      <w:marTop w:val="0"/>
      <w:marBottom w:val="0"/>
      <w:divBdr>
        <w:top w:val="none" w:sz="0" w:space="0" w:color="auto"/>
        <w:left w:val="none" w:sz="0" w:space="0" w:color="auto"/>
        <w:bottom w:val="none" w:sz="0" w:space="0" w:color="auto"/>
        <w:right w:val="none" w:sz="0" w:space="0" w:color="auto"/>
      </w:divBdr>
    </w:div>
    <w:div w:id="896011818">
      <w:bodyDiv w:val="1"/>
      <w:marLeft w:val="0"/>
      <w:marRight w:val="0"/>
      <w:marTop w:val="0"/>
      <w:marBottom w:val="0"/>
      <w:divBdr>
        <w:top w:val="none" w:sz="0" w:space="0" w:color="auto"/>
        <w:left w:val="none" w:sz="0" w:space="0" w:color="auto"/>
        <w:bottom w:val="none" w:sz="0" w:space="0" w:color="auto"/>
        <w:right w:val="none" w:sz="0" w:space="0" w:color="auto"/>
      </w:divBdr>
    </w:div>
    <w:div w:id="951013855">
      <w:bodyDiv w:val="1"/>
      <w:marLeft w:val="0"/>
      <w:marRight w:val="0"/>
      <w:marTop w:val="0"/>
      <w:marBottom w:val="0"/>
      <w:divBdr>
        <w:top w:val="none" w:sz="0" w:space="0" w:color="auto"/>
        <w:left w:val="none" w:sz="0" w:space="0" w:color="auto"/>
        <w:bottom w:val="none" w:sz="0" w:space="0" w:color="auto"/>
        <w:right w:val="none" w:sz="0" w:space="0" w:color="auto"/>
      </w:divBdr>
    </w:div>
    <w:div w:id="1000082508">
      <w:bodyDiv w:val="1"/>
      <w:marLeft w:val="0"/>
      <w:marRight w:val="0"/>
      <w:marTop w:val="0"/>
      <w:marBottom w:val="0"/>
      <w:divBdr>
        <w:top w:val="none" w:sz="0" w:space="0" w:color="auto"/>
        <w:left w:val="none" w:sz="0" w:space="0" w:color="auto"/>
        <w:bottom w:val="none" w:sz="0" w:space="0" w:color="auto"/>
        <w:right w:val="none" w:sz="0" w:space="0" w:color="auto"/>
      </w:divBdr>
    </w:div>
    <w:div w:id="1002466058">
      <w:bodyDiv w:val="1"/>
      <w:marLeft w:val="0"/>
      <w:marRight w:val="0"/>
      <w:marTop w:val="0"/>
      <w:marBottom w:val="0"/>
      <w:divBdr>
        <w:top w:val="none" w:sz="0" w:space="0" w:color="auto"/>
        <w:left w:val="none" w:sz="0" w:space="0" w:color="auto"/>
        <w:bottom w:val="none" w:sz="0" w:space="0" w:color="auto"/>
        <w:right w:val="none" w:sz="0" w:space="0" w:color="auto"/>
      </w:divBdr>
    </w:div>
    <w:div w:id="1237473154">
      <w:bodyDiv w:val="1"/>
      <w:marLeft w:val="0"/>
      <w:marRight w:val="0"/>
      <w:marTop w:val="0"/>
      <w:marBottom w:val="0"/>
      <w:divBdr>
        <w:top w:val="none" w:sz="0" w:space="0" w:color="auto"/>
        <w:left w:val="none" w:sz="0" w:space="0" w:color="auto"/>
        <w:bottom w:val="none" w:sz="0" w:space="0" w:color="auto"/>
        <w:right w:val="none" w:sz="0" w:space="0" w:color="auto"/>
      </w:divBdr>
    </w:div>
    <w:div w:id="1267273028">
      <w:bodyDiv w:val="1"/>
      <w:marLeft w:val="0"/>
      <w:marRight w:val="0"/>
      <w:marTop w:val="0"/>
      <w:marBottom w:val="0"/>
      <w:divBdr>
        <w:top w:val="none" w:sz="0" w:space="0" w:color="auto"/>
        <w:left w:val="none" w:sz="0" w:space="0" w:color="auto"/>
        <w:bottom w:val="none" w:sz="0" w:space="0" w:color="auto"/>
        <w:right w:val="none" w:sz="0" w:space="0" w:color="auto"/>
      </w:divBdr>
    </w:div>
    <w:div w:id="1267274233">
      <w:bodyDiv w:val="1"/>
      <w:marLeft w:val="0"/>
      <w:marRight w:val="0"/>
      <w:marTop w:val="0"/>
      <w:marBottom w:val="0"/>
      <w:divBdr>
        <w:top w:val="none" w:sz="0" w:space="0" w:color="auto"/>
        <w:left w:val="none" w:sz="0" w:space="0" w:color="auto"/>
        <w:bottom w:val="none" w:sz="0" w:space="0" w:color="auto"/>
        <w:right w:val="none" w:sz="0" w:space="0" w:color="auto"/>
      </w:divBdr>
    </w:div>
    <w:div w:id="1304502996">
      <w:bodyDiv w:val="1"/>
      <w:marLeft w:val="0"/>
      <w:marRight w:val="0"/>
      <w:marTop w:val="0"/>
      <w:marBottom w:val="0"/>
      <w:divBdr>
        <w:top w:val="none" w:sz="0" w:space="0" w:color="auto"/>
        <w:left w:val="none" w:sz="0" w:space="0" w:color="auto"/>
        <w:bottom w:val="none" w:sz="0" w:space="0" w:color="auto"/>
        <w:right w:val="none" w:sz="0" w:space="0" w:color="auto"/>
      </w:divBdr>
    </w:div>
    <w:div w:id="1709796839">
      <w:bodyDiv w:val="1"/>
      <w:marLeft w:val="0"/>
      <w:marRight w:val="0"/>
      <w:marTop w:val="0"/>
      <w:marBottom w:val="0"/>
      <w:divBdr>
        <w:top w:val="none" w:sz="0" w:space="0" w:color="auto"/>
        <w:left w:val="none" w:sz="0" w:space="0" w:color="auto"/>
        <w:bottom w:val="none" w:sz="0" w:space="0" w:color="auto"/>
        <w:right w:val="none" w:sz="0" w:space="0" w:color="auto"/>
      </w:divBdr>
    </w:div>
    <w:div w:id="1730376217">
      <w:bodyDiv w:val="1"/>
      <w:marLeft w:val="0"/>
      <w:marRight w:val="0"/>
      <w:marTop w:val="0"/>
      <w:marBottom w:val="0"/>
      <w:divBdr>
        <w:top w:val="none" w:sz="0" w:space="0" w:color="auto"/>
        <w:left w:val="none" w:sz="0" w:space="0" w:color="auto"/>
        <w:bottom w:val="none" w:sz="0" w:space="0" w:color="auto"/>
        <w:right w:val="none" w:sz="0" w:space="0" w:color="auto"/>
      </w:divBdr>
    </w:div>
    <w:div w:id="1739207270">
      <w:bodyDiv w:val="1"/>
      <w:marLeft w:val="0"/>
      <w:marRight w:val="0"/>
      <w:marTop w:val="0"/>
      <w:marBottom w:val="0"/>
      <w:divBdr>
        <w:top w:val="none" w:sz="0" w:space="0" w:color="auto"/>
        <w:left w:val="none" w:sz="0" w:space="0" w:color="auto"/>
        <w:bottom w:val="none" w:sz="0" w:space="0" w:color="auto"/>
        <w:right w:val="none" w:sz="0" w:space="0" w:color="auto"/>
      </w:divBdr>
    </w:div>
    <w:div w:id="1774125984">
      <w:bodyDiv w:val="1"/>
      <w:marLeft w:val="0"/>
      <w:marRight w:val="0"/>
      <w:marTop w:val="0"/>
      <w:marBottom w:val="0"/>
      <w:divBdr>
        <w:top w:val="none" w:sz="0" w:space="0" w:color="auto"/>
        <w:left w:val="none" w:sz="0" w:space="0" w:color="auto"/>
        <w:bottom w:val="none" w:sz="0" w:space="0" w:color="auto"/>
        <w:right w:val="none" w:sz="0" w:space="0" w:color="auto"/>
      </w:divBdr>
    </w:div>
    <w:div w:id="1870557637">
      <w:bodyDiv w:val="1"/>
      <w:marLeft w:val="0"/>
      <w:marRight w:val="0"/>
      <w:marTop w:val="0"/>
      <w:marBottom w:val="0"/>
      <w:divBdr>
        <w:top w:val="none" w:sz="0" w:space="0" w:color="auto"/>
        <w:left w:val="none" w:sz="0" w:space="0" w:color="auto"/>
        <w:bottom w:val="none" w:sz="0" w:space="0" w:color="auto"/>
        <w:right w:val="none" w:sz="0" w:space="0" w:color="auto"/>
      </w:divBdr>
    </w:div>
    <w:div w:id="1895578440">
      <w:bodyDiv w:val="1"/>
      <w:marLeft w:val="0"/>
      <w:marRight w:val="0"/>
      <w:marTop w:val="0"/>
      <w:marBottom w:val="0"/>
      <w:divBdr>
        <w:top w:val="none" w:sz="0" w:space="0" w:color="auto"/>
        <w:left w:val="none" w:sz="0" w:space="0" w:color="auto"/>
        <w:bottom w:val="none" w:sz="0" w:space="0" w:color="auto"/>
        <w:right w:val="none" w:sz="0" w:space="0" w:color="auto"/>
      </w:divBdr>
    </w:div>
    <w:div w:id="1953244145">
      <w:bodyDiv w:val="1"/>
      <w:marLeft w:val="0"/>
      <w:marRight w:val="0"/>
      <w:marTop w:val="0"/>
      <w:marBottom w:val="0"/>
      <w:divBdr>
        <w:top w:val="none" w:sz="0" w:space="0" w:color="auto"/>
        <w:left w:val="none" w:sz="0" w:space="0" w:color="auto"/>
        <w:bottom w:val="none" w:sz="0" w:space="0" w:color="auto"/>
        <w:right w:val="none" w:sz="0" w:space="0" w:color="auto"/>
      </w:divBdr>
    </w:div>
    <w:div w:id="1998915433">
      <w:bodyDiv w:val="1"/>
      <w:marLeft w:val="0"/>
      <w:marRight w:val="0"/>
      <w:marTop w:val="0"/>
      <w:marBottom w:val="0"/>
      <w:divBdr>
        <w:top w:val="none" w:sz="0" w:space="0" w:color="auto"/>
        <w:left w:val="none" w:sz="0" w:space="0" w:color="auto"/>
        <w:bottom w:val="none" w:sz="0" w:space="0" w:color="auto"/>
        <w:right w:val="none" w:sz="0" w:space="0" w:color="auto"/>
      </w:divBdr>
    </w:div>
    <w:div w:id="202220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f.io/mkt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0D328-FCE8-4972-9408-A96015211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7630</Words>
  <Characters>43496</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Bijleveld, E.H. (Erik)</dc:creator>
  <cp:keywords/>
  <dc:description/>
  <cp:lastModifiedBy>Bijleveld, E.H. (Erik)</cp:lastModifiedBy>
  <cp:revision>7</cp:revision>
  <dcterms:created xsi:type="dcterms:W3CDTF">2024-03-01T14:42:00Z</dcterms:created>
  <dcterms:modified xsi:type="dcterms:W3CDTF">2024-05-23T18:11:00Z</dcterms:modified>
</cp:coreProperties>
</file>