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D07E0" w14:textId="64281E5C" w:rsidR="006F14A7" w:rsidRPr="005F2342" w:rsidRDefault="006F14A7" w:rsidP="005F2342">
      <w:pPr>
        <w:jc w:val="center"/>
        <w:outlineLvl w:val="0"/>
        <w:rPr>
          <w:b/>
        </w:rPr>
      </w:pPr>
      <w:r w:rsidRPr="005F2342">
        <w:rPr>
          <w:b/>
        </w:rPr>
        <w:t>Study Correlations between HEXACO Person</w:t>
      </w:r>
      <w:bookmarkStart w:id="0" w:name="_GoBack"/>
      <w:bookmarkEnd w:id="0"/>
      <w:r w:rsidRPr="005F2342">
        <w:rPr>
          <w:b/>
        </w:rPr>
        <w:t>ality and Well-Being Variables</w:t>
      </w:r>
    </w:p>
    <w:p w14:paraId="1B342532" w14:textId="77777777" w:rsidR="006F14A7" w:rsidRDefault="006F14A7"/>
    <w:tbl>
      <w:tblPr>
        <w:tblW w:w="9020" w:type="dxa"/>
        <w:tblLook w:val="04A0" w:firstRow="1" w:lastRow="0" w:firstColumn="1" w:lastColumn="0" w:noHBand="0" w:noVBand="1"/>
      </w:tblPr>
      <w:tblGrid>
        <w:gridCol w:w="4406"/>
        <w:gridCol w:w="660"/>
        <w:gridCol w:w="659"/>
        <w:gridCol w:w="659"/>
        <w:gridCol w:w="659"/>
        <w:gridCol w:w="659"/>
        <w:gridCol w:w="659"/>
        <w:gridCol w:w="659"/>
      </w:tblGrid>
      <w:tr w:rsidR="006F14A7" w:rsidRPr="00C43E39" w14:paraId="7BC23169" w14:textId="77777777" w:rsidTr="006F14A7"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C4171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GB" w:eastAsia="en-GB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Study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7861D" w14:textId="7D06DEC7" w:rsidR="00E12AE6" w:rsidRPr="00C43E39" w:rsidRDefault="004C03A1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WB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00B5E3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EBDE0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D71051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X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DA61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B84BE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04E21" w14:textId="77777777" w:rsidR="00E12AE6" w:rsidRPr="00C43E39" w:rsidRDefault="00E12AE6" w:rsidP="006F14A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O</w:t>
            </w:r>
          </w:p>
        </w:tc>
      </w:tr>
      <w:tr w:rsidR="00870719" w:rsidRPr="00C43E39" w14:paraId="26710D4B" w14:textId="77777777" w:rsidTr="006F14A7"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E78C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AuthorYear="1"&gt;&lt;Author&gt;Aghababaei&lt;/Author&gt;&lt;Year&gt;2014&lt;/Year&gt;&lt;RecNum&gt;562&lt;/RecNum&gt;&lt;IDText&gt;aghababaei_2014_17_284&lt;/IDText&gt;&lt;DisplayText&gt;Aghababaei (2014)&lt;/DisplayText&gt;&lt;record&gt;&lt;rec-number&gt;562&lt;/rec-number&gt;&lt;foreign-keys&gt;&lt;key app="EN" db-id="9rtxtrx0hd0zdmef9t3x0a07s9zep59wfs29" timestamp="1570419767"&gt;562&lt;/key&gt;&lt;/foreign-keys&gt;&lt;ref-type name="Journal Article"&gt;17&lt;/ref-type&gt;&lt;contributors&gt;&lt;authors&gt;&lt;author&gt;Aghababaei, Naser&lt;/author&gt;&lt;/authors&gt;&lt;/contributors&gt;&lt;titles&gt;&lt;title&gt;God, the good life, and HEXACO: the relations among religion, subjective well-being and personality&lt;/title&gt;&lt;secondary-title&gt;Mental Health, Religion &amp;amp; Culture&lt;/secondary-title&gt;&lt;/titles&gt;&lt;pages&gt;284-290&lt;/pages&gt;&lt;volume&gt;17&lt;/volume&gt;&lt;number&gt;3&lt;/number&gt;&lt;section&gt;284&lt;/section&gt;&lt;dates&gt;&lt;year&gt;2014&lt;/year&gt;&lt;/dates&gt;&lt;isbn&gt;1367-4676&amp;#xD;1469-9737&lt;/isbn&gt;&lt;label&gt;aghababaei_2014_17_284&lt;/label&gt;&lt;urls&gt;&lt;/urls&gt;&lt;electronic-resource-num&gt;10.1080/13674676.2013.797956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A9B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86EA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095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-.13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3F34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44B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CCF8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1713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</w:tr>
      <w:tr w:rsidR="00870719" w:rsidRPr="00C43E39" w14:paraId="1A2731F0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7C69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E1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A40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BB24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32C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0904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E6C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3FF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</w:tr>
      <w:tr w:rsidR="00870719" w:rsidRPr="00C43E39" w14:paraId="0F5C079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8F0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Study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35E15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116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0E0E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B56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C09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B6C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DBA2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</w:tr>
      <w:tr w:rsidR="00870719" w:rsidRPr="00C43E39" w14:paraId="42D6D45D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40DB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4031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D0D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7636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84A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5F9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A60F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F5E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</w:tr>
      <w:tr w:rsidR="00870719" w:rsidRPr="00C43E39" w14:paraId="631F106D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DD7E4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01315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AU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8CA8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2B8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CFE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A05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8F20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F5F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.31</w:t>
            </w:r>
          </w:p>
        </w:tc>
      </w:tr>
      <w:tr w:rsidR="00870719" w:rsidRPr="00C43E39" w14:paraId="7DC71EA9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08E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6D1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EM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EA0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A326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C99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DE7A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47B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5F57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</w:tr>
      <w:tr w:rsidR="00870719" w:rsidRPr="00C43E39" w14:paraId="0CFA1C64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355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A9BC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6E6F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DBD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900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B4C9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61F1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6DD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.37</w:t>
            </w:r>
          </w:p>
        </w:tc>
      </w:tr>
      <w:tr w:rsidR="00870719" w:rsidRPr="00C43E39" w14:paraId="55BFFDA4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D3C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CC45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11B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6CBE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AFB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5F16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60B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A84A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.24</w:t>
            </w:r>
          </w:p>
        </w:tc>
      </w:tr>
      <w:tr w:rsidR="00870719" w:rsidRPr="00C43E39" w14:paraId="4E69C927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69E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576EB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F17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EF86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CA4F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7DB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E90D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7E93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</w:tr>
      <w:tr w:rsidR="00870719" w:rsidRPr="00C43E39" w14:paraId="50BDBD2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BA8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AuthorYear="1"&gt;&lt;Author&gt;Aghababaei&lt;/Author&gt;&lt;Year&gt;2014&lt;/Year&gt;&lt;RecNum&gt;563&lt;/RecNum&gt;&lt;IDText&gt;aghababaei_2014_56_139&lt;/IDText&gt;&lt;DisplayText&gt;Aghababaei &amp;amp; Arji (2014)&lt;/DisplayText&gt;&lt;record&gt;&lt;rec-number&gt;563&lt;/rec-number&gt;&lt;foreign-keys&gt;&lt;key app="EN" db-id="9rtxtrx0hd0zdmef9t3x0a07s9zep59wfs29" timestamp="1570419767"&gt;563&lt;/key&gt;&lt;/foreign-keys&gt;&lt;ref-type name="Journal Article"&gt;17&lt;/ref-type&gt;&lt;contributors&gt;&lt;authors&gt;&lt;author&gt;Aghababaei, Naser&lt;/author&gt;&lt;author&gt;Arji, Akram&lt;/author&gt;&lt;/authors&gt;&lt;/contributors&gt;&lt;titles&gt;&lt;title&gt;Well-being and the HEXACO model of personality&lt;/title&gt;&lt;secondary-title&gt;Personality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139-142&lt;/pages&gt;&lt;volume&gt;56&lt;/volume&gt;&lt;number&gt;1&lt;/number&gt;&lt;section&gt;139&lt;/section&gt;&lt;dates&gt;&lt;year&gt;2014&lt;/year&gt;&lt;/dates&gt;&lt;isbn&gt;01918869&lt;/isbn&gt;&lt;label&gt;aghababaei_2014_56_139&lt;/label&gt;&lt;work-type&gt;Article&lt;/work-type&gt;&lt;urls&gt;&lt;related-urls&gt;&lt;url&gt;https://www.scopus.com/inward/record.uri?eid=2-s2.0-84885473282&amp;amp;doi=10.1016%2fj.paid.2013.08.037&amp;amp;partnerID=40&amp;amp;md5=683ab82be094a8e614232692a8074aa4&lt;/url&gt;&lt;/related-urls&gt;&lt;/urls&gt;&lt;electronic-resource-num&gt;10.1016/j.paid.2013.08.037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&amp; Arji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 Study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B35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2284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1182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90FA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227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5CEB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78DF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.37</w:t>
            </w:r>
          </w:p>
        </w:tc>
      </w:tr>
      <w:tr w:rsidR="00870719" w:rsidRPr="00C43E39" w14:paraId="5563E57B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F6B0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97F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9FA8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D2A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46E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240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EFC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84BE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</w:tr>
      <w:tr w:rsidR="00870719" w:rsidRPr="00C43E39" w14:paraId="106F4E6A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8B5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2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9FC9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B570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7DB7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A91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D19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1ED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22D4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</w:tr>
      <w:tr w:rsidR="00870719" w:rsidRPr="00C43E39" w14:paraId="4A82BF5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01A4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3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BAED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6C2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424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F3CD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CD90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60E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329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.06</w:t>
            </w:r>
          </w:p>
        </w:tc>
      </w:tr>
      <w:tr w:rsidR="00870719" w:rsidRPr="00C43E39" w14:paraId="3A80C8D6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644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87B4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0B4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E16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307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F49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716A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186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</w:tr>
      <w:tr w:rsidR="00870719" w:rsidRPr="00C43E39" w14:paraId="0FACAFEC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5940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CC0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AU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BE93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66B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CA8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936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02B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E512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</w:tr>
      <w:tr w:rsidR="00870719" w:rsidRPr="00C43E39" w14:paraId="3A266B28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A74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57F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EM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4ED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58E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E0A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4144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9DF6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1BF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</w:tr>
      <w:tr w:rsidR="00870719" w:rsidRPr="00C43E39" w14:paraId="1AB0FCEF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BF9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BAF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9297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77EC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C6D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3BA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8B18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D6B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.24</w:t>
            </w:r>
          </w:p>
        </w:tc>
      </w:tr>
      <w:tr w:rsidR="00870719" w:rsidRPr="00C43E39" w14:paraId="18B9BC05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225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EC7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E1F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35F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F587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94B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151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F10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</w:tr>
      <w:tr w:rsidR="00870719" w:rsidRPr="00C43E39" w14:paraId="098BDE5A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ED12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9324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E8FB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205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E1B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A552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24B5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0C75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</w:tr>
      <w:tr w:rsidR="00870719" w:rsidRPr="00C43E39" w14:paraId="0CB5DA48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DC75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4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5014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4B1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C24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5498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3CC4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13F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943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</w:tr>
      <w:tr w:rsidR="00870719" w:rsidRPr="00C43E39" w14:paraId="1E9C9E74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A1D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4C35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F13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947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141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6F3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2B2A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49E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</w:tr>
      <w:tr w:rsidR="00870719" w:rsidRPr="00C43E39" w14:paraId="68829C66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7990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DB3E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AU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D10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A155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B67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DE9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9EF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AA46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</w:tr>
      <w:tr w:rsidR="00870719" w:rsidRPr="00C43E39" w14:paraId="3C6724B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D4B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2EC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EM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B532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9DE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107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860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D51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2AF9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</w:tr>
      <w:tr w:rsidR="00870719" w:rsidRPr="00C43E39" w14:paraId="5B4DEAB0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AFA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9B41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BE5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614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971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6E0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A9A6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2254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.27</w:t>
            </w:r>
          </w:p>
        </w:tc>
      </w:tr>
      <w:tr w:rsidR="00870719" w:rsidRPr="00C43E39" w14:paraId="711FF90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15B7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EFC4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05ED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4644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0A4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FDA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0100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383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.07</w:t>
            </w:r>
          </w:p>
        </w:tc>
      </w:tr>
      <w:tr w:rsidR="00870719" w:rsidRPr="00C43E39" w14:paraId="0DE0D95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8A1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85D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9D0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917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DDC8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8C5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1F1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BDED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</w:tr>
      <w:tr w:rsidR="00870719" w:rsidRPr="00C43E39" w14:paraId="19E9D19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96E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AuthorYear="1"&gt;&lt;Author&gt;Aghababaei&lt;/Author&gt;&lt;Year&gt;2016&lt;/Year&gt;&lt;RecNum&gt;564&lt;/RecNum&gt;&lt;IDText&gt;aghababaei_2016_35_421&lt;/IDText&gt;&lt;DisplayText&gt;Aghababaei et al. (2016)&lt;/DisplayText&gt;&lt;record&gt;&lt;rec-number&gt;564&lt;/rec-number&gt;&lt;foreign-keys&gt;&lt;key app="EN" db-id="9rtxtrx0hd0zdmef9t3x0a07s9zep59wfs29" timestamp="1570419767"&gt;564&lt;/key&gt;&lt;/foreign-keys&gt;&lt;ref-type name="Journal Article"&gt;17&lt;/ref-type&gt;&lt;contributors&gt;&lt;authors&gt;&lt;author&gt;Aghababaei, Naser&lt;/author&gt;&lt;author&gt;Błachnio, Agata&lt;/author&gt;&lt;author&gt;Arji, Akram&lt;/author&gt;&lt;author&gt;Chiniforoushan, Masoud&lt;/author&gt;&lt;author&gt;Tekke, Mustafa&lt;/author&gt;&lt;author&gt;Fazeli Mehrabadi, Alireza&lt;/author&gt;&lt;/authors&gt;&lt;/contributors&gt;&lt;titles&gt;&lt;title&gt;Honesty–Humility and the HEXACO Structure of Religiosity and Well-Being&lt;/title&gt;&lt;secondary-title&gt;Current Psychology&lt;/secondary-title&gt;&lt;/titles&gt;&lt;pages&gt;421-426&lt;/pages&gt;&lt;volume&gt;35&lt;/volume&gt;&lt;number&gt;3&lt;/number&gt;&lt;section&gt;421&lt;/section&gt;&lt;dates&gt;&lt;year&gt;2016&lt;/year&gt;&lt;/dates&gt;&lt;isbn&gt;1046-1310&amp;#xD;1936-4733&lt;/isbn&gt;&lt;label&gt;aghababaei_2016_35_421&lt;/label&gt;&lt;work-type&gt;Article&lt;/work-type&gt;&lt;urls&gt;&lt;related-urls&gt;&lt;url&gt;https://www.scopus.com/inward/record.uri?eid=2-s2.0-84922696260&amp;amp;doi=10.1007%2fs12144-015-9310-5&amp;amp;partnerID=40&amp;amp;md5=662ff5a08cdeb9a10f28a215eee3f967&lt;/url&gt;&lt;/related-urls&gt;&lt;/urls&gt;&lt;electronic-resource-num&gt;10.1007/s12144-015-9310-5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Aghababaei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Sample 5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D1F1E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9DC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0FD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885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63C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235F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CFD9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</w:tr>
      <w:tr w:rsidR="00870719" w:rsidRPr="00C43E39" w14:paraId="45B23B9D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57C4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>
                <w:fldData xml:space="preserve">PEVuZE5vdGU+PENpdGUgQXV0aG9yWWVhcj0iMSI+PEF1dGhvcj5BeWthYzwvQXV0aG9yPjxZZWFy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</w:fldData>
              </w:fldChar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>
                <w:fldData xml:space="preserve">PEVuZE5vdGU+PENpdGUgQXV0aG9yWWVhcj0iMSI+PEF1dGhvcj5BeWthYzwvQXV0aG9yPjxZZWFy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</w:fldData>
              </w:fldChar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EN.CITE.DATA 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Aykac et al. (2011)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2CAF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1AB5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61BB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0F4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E0D0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6B78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DAA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</w:tr>
      <w:tr w:rsidR="00870719" w:rsidRPr="00C43E39" w14:paraId="74D3A20B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C9CE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AuthorYear="1"&gt;&lt;Author&gt;Biderman&lt;/Author&gt;&lt;Year&gt;2018&lt;/Year&gt;&lt;RecNum&gt;586&lt;/RecNum&gt;&lt;IDText&gt;biderman_2018_100_375&lt;/IDText&gt;&lt;DisplayText&gt;Biderman et al. (2018)&lt;/DisplayText&gt;&lt;record&gt;&lt;rec-number&gt;586&lt;/rec-number&gt;&lt;foreign-keys&gt;&lt;key app="EN" db-id="9rtxtrx0hd0zdmef9t3x0a07s9zep59wfs29" timestamp="1570419767"&gt;586&lt;/key&gt;&lt;/foreign-keys&gt;&lt;ref-type name="Journal Article"&gt;17&lt;/ref-type&gt;&lt;contributors&gt;&lt;authors&gt;&lt;author&gt;Biderman, Michael D.&lt;/author&gt;&lt;author&gt;McAbee, Samuel T.&lt;/author&gt;&lt;author&gt;Chen, Zhuo Job&lt;/author&gt;&lt;author&gt;Hendy, Nhung T.&lt;/author&gt;&lt;/authors&gt;&lt;/contributors&gt;&lt;titles&gt;&lt;title&gt;Assessing the evaluative content of personality questionnaires using bifactor models&lt;/title&gt;&lt;secondary-title&gt;Journal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Assess&lt;/abbr-2&gt;&lt;/periodical&gt;&lt;pages&gt;375-388&lt;/pages&gt;&lt;volume&gt;100&lt;/volume&gt;&lt;dates&gt;&lt;year&gt;2018&lt;/year&gt;&lt;/dates&gt;&lt;label&gt;biderman_2018_100_375&lt;/label&gt;&lt;work-type&gt;Journal Article&lt;/work-type&gt;&lt;urls&gt;&lt;related-urls&gt;&lt;url&gt;mdbiderman@gmail.com&lt;/url&gt;&lt;/related-urls&gt;&lt;/urls&gt;&lt;/record&gt;&lt;/Cite&gt;&lt;/EndNote&gt;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Biderman et al. (2018)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BC08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5A29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BEA8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FFC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-.52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9BD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F27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6F43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</w:tr>
      <w:tr w:rsidR="00870719" w:rsidRPr="00C43E39" w14:paraId="4CCB5395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657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AuthorYear="1"&gt;&lt;Author&gt;Biderman&lt;/Author&gt;&lt;Year&gt;2018&lt;/Year&gt;&lt;RecNum&gt;586&lt;/RecNum&gt;&lt;IDText&gt;biderman_2018_100_375&lt;/IDText&gt;&lt;DisplayText&gt;Biderman et al. (2018)&lt;/DisplayText&gt;&lt;record&gt;&lt;rec-number&gt;586&lt;/rec-number&gt;&lt;foreign-keys&gt;&lt;key app="EN" db-id="9rtxtrx0hd0zdmef9t3x0a07s9zep59wfs29" timestamp="1570419767"&gt;586&lt;/key&gt;&lt;/foreign-keys&gt;&lt;ref-type name="Journal Article"&gt;17&lt;/ref-type&gt;&lt;contributors&gt;&lt;authors&gt;&lt;author&gt;Biderman, Michael D.&lt;/author&gt;&lt;author&gt;McAbee, Samuel T.&lt;/author&gt;&lt;author&gt;Chen, Zhuo Job&lt;/author&gt;&lt;author&gt;Hendy, Nhung T.&lt;/author&gt;&lt;/authors&gt;&lt;/contributors&gt;&lt;titles&gt;&lt;title&gt;Assessing the evaluative content of personality questionnaires using bifactor models&lt;/title&gt;&lt;secondary-title&gt;Journal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Assess&lt;/abbr-2&gt;&lt;/periodical&gt;&lt;pages&gt;375-388&lt;/pages&gt;&lt;volume&gt;100&lt;/volume&gt;&lt;dates&gt;&lt;year&gt;2018&lt;/year&gt;&lt;/dates&gt;&lt;label&gt;biderman_2018_100_375&lt;/label&gt;&lt;work-type&gt;Journal Article&lt;/work-type&gt;&lt;urls&gt;&lt;related-urls&gt;&lt;url&gt;mdbiderman@gmail.com&lt;/url&gt;&lt;/related-urls&gt;&lt;/urls&gt;&lt;/record&gt;&lt;/Cite&gt;&lt;/EndNote&gt;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Biderman et al. (2018)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C484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F0C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6FF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10C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337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DB37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AE3A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</w:tr>
      <w:tr w:rsidR="00870719" w:rsidRPr="00C43E39" w14:paraId="68C43CE5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488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553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B1B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A2C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E4E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-.45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9AE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C29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E761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-.08</w:t>
            </w:r>
          </w:p>
        </w:tc>
      </w:tr>
      <w:tr w:rsidR="00870719" w:rsidRPr="00C43E39" w14:paraId="62F10977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10B6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9C6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EC6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D85E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089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19DF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D20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7A42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.25</w:t>
            </w:r>
          </w:p>
        </w:tc>
      </w:tr>
      <w:tr w:rsidR="00870719" w:rsidRPr="00C43E39" w14:paraId="0B23B2EB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F4E5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DDC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07E1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7E9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3EB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247E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DFBF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9E7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.07</w:t>
            </w:r>
          </w:p>
        </w:tc>
      </w:tr>
      <w:tr w:rsidR="00870719" w:rsidRPr="00C43E39" w14:paraId="073FFAB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8EA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3853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AU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B4B6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88AF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-.41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98F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526C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BC3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C63D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.31</w:t>
            </w:r>
          </w:p>
        </w:tc>
      </w:tr>
      <w:tr w:rsidR="00870719" w:rsidRPr="00C43E39" w14:paraId="22C5E4FE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2FC4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0A0E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EM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276A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CE0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582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BBA5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75E1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24A3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</w:tr>
      <w:tr w:rsidR="00870719" w:rsidRPr="00C43E39" w14:paraId="0E3A5DF2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A2E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CBF2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E145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E09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CC6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462D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B11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659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.37</w:t>
            </w:r>
          </w:p>
        </w:tc>
      </w:tr>
      <w:tr w:rsidR="00870719" w:rsidRPr="00C43E39" w14:paraId="65CC1978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C07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E6DDE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D95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44DA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DD9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C14C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896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52B5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</w:tr>
      <w:tr w:rsidR="00870719" w:rsidRPr="00C43E39" w14:paraId="38027A3A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0D5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EF9BB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F521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864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7664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4C3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8C4F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D99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</w:tr>
      <w:tr w:rsidR="00870719" w:rsidRPr="00C43E39" w14:paraId="11143B89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C1C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AuthorYear="1"&gt;&lt;Author&gt;Anglim&lt;/Author&gt;&lt;Year&gt;2019&lt;/Year&gt;&lt;RecNum&gt;633&lt;/RecNum&gt;&lt;IDText&gt;current_2019_hexaco&lt;/IDText&gt;&lt;DisplayText&gt;Anglim &amp;amp; Horwood (2019)&lt;/DisplayText&gt;&lt;record&gt;&lt;rec-number&gt;633&lt;/rec-number&gt;&lt;foreign-keys&gt;&lt;key app="EN" db-id="9rtxtrx0hd0zdmef9t3x0a07s9zep59wfs29" timestamp="1570419767"&gt;633&lt;/key&gt;&lt;/foreign-keys&gt;&lt;ref-type name="Dataset"&gt;59&lt;/ref-type&gt;&lt;contributors&gt;&lt;authors&gt;&lt;author&gt;Anglim, J.&lt;/author&gt;&lt;author&gt;Horwood, S.&lt;/author&gt;&lt;/authors&gt;&lt;/contributors&gt;&lt;titles&gt;&lt;title&gt;HEXACO IPIP Well-being data. Unpublished dataset presented in the current article.&lt;/title&gt;&lt;/titles&gt;&lt;dates&gt;&lt;year&gt;2019&lt;/year&gt;&lt;/dates&gt;&lt;label&gt;current_2019_hexaco&lt;/label&gt;&lt;urls&gt;&lt;/urls&gt;&lt;/record&gt;&lt;/Cite&gt;&lt;/EndNote&gt;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Anglim &amp; Horwood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172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E486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C2AD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BC3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8629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430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4588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</w:tr>
      <w:tr w:rsidR="00870719" w:rsidRPr="00C43E39" w14:paraId="4D055CBB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B52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AuthorYear="1"&gt;&lt;Author&gt;Drobnjaković&lt;/Author&gt;&lt;Year&gt;2017&lt;/Year&gt;&lt;RecNum&gt;654&lt;/RecNum&gt;&lt;IDText&gt;drobnjakovic_2017_10_203&lt;/IDText&gt;&lt;DisplayText&gt;Drobnjaković et al. (2017)&lt;/DisplayText&gt;&lt;record&gt;&lt;rec-number&gt;654&lt;/rec-number&gt;&lt;foreign-keys&gt;&lt;key app="EN" db-id="9rtxtrx0hd0zdmef9t3x0a07s9zep59wfs29" timestamp="1570419767"&gt;654&lt;/key&gt;&lt;/foreign-keys&gt;&lt;ref-type name="Journal Article"&gt;17&lt;/ref-type&gt;&lt;contributors&gt;&lt;authors&gt;&lt;author&gt;&lt;style face="normal" font="default" size="100%"&gt;Drobnjakovi&lt;/style&gt;&lt;style face="normal" font="default" charset="238" size="100%"&gt;ć&lt;/style&gt;&lt;style face="normal" font="default" size="100%"&gt;, Emilija&lt;/style&gt;&lt;/author&gt;&lt;author&gt;&lt;style face="normal" font="default" charset="238" size="100%"&gt;Dinić&lt;/style&gt;&lt;style face="normal" font="default" size="100%"&gt;, &lt;/style&gt;&lt;style face="normal" font="default" charset="238" size="100%"&gt;Bojana&lt;/style&gt;&lt;/author&gt;&lt;author&gt;&lt;style face="normal" font="default" charset="238" size="100%"&gt;Mihić&lt;/style&gt;&lt;style face="normal" font="default" size="100%"&gt;, &lt;/style&gt;&lt;style face="normal" font="default" charset="238" size="100%"&gt;Ljiljana&lt;/style&gt;&lt;/author&gt;&lt;/authors&gt;&lt;/contributors&gt;&lt;titles&gt;&lt;title&gt;Distinktivnost u okviru pozitivnog i negativnog afekta: Validacija srpske adaptacije inventara za procenu pozitivnog i negativnog afekta (panas).&lt;/title&gt;&lt;secondary-title&gt;Primenjena Psihologija&lt;/secondary-title&gt;&lt;/titles&gt;&lt;pages&gt;203-225&lt;/pages&gt;&lt;volume&gt;10&lt;/volume&gt;&lt;dates&gt;&lt;year&gt;2017&lt;/year&gt;&lt;/dates&gt;&lt;label&gt;drobnjakovic_2017_10_203&lt;/label&gt;&lt;urls&gt;&lt;/urls&gt;&lt;electronic-resource-num&gt;10.19090/pp.2017.2.203-225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Drobnjaković et al. (2017)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Study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B1A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1F6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846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790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FDB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4ED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9E3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-.04</w:t>
            </w:r>
          </w:p>
        </w:tc>
      </w:tr>
      <w:tr w:rsidR="00870719" w:rsidRPr="00C43E39" w14:paraId="32D7AE90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3523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AuthorYear="1"&gt;&lt;Author&gt;Drobnjaković&lt;/Author&gt;&lt;Year&gt;2017&lt;/Year&gt;&lt;RecNum&gt;654&lt;/RecNum&gt;&lt;IDText&gt;drobnjakovic_2017_10_203&lt;/IDText&gt;&lt;DisplayText&gt;Drobnjaković et al. (2017)&lt;/DisplayText&gt;&lt;record&gt;&lt;rec-number&gt;654&lt;/rec-number&gt;&lt;foreign-keys&gt;&lt;key app="EN" db-id="9rtxtrx0hd0zdmef9t3x0a07s9zep59wfs29" timestamp="1570419767"&gt;654&lt;/key&gt;&lt;/foreign-keys&gt;&lt;ref-type name="Journal Article"&gt;17&lt;/ref-type&gt;&lt;contributors&gt;&lt;authors&gt;&lt;author&gt;&lt;style face="normal" font="default" size="100%"&gt;Drobnjakovi&lt;/style&gt;&lt;style face="normal" font="default" charset="238" size="100%"&gt;ć&lt;/style&gt;&lt;style face="normal" font="default" size="100%"&gt;, Emilija&lt;/style&gt;&lt;/author&gt;&lt;author&gt;&lt;style face="normal" font="default" charset="238" size="100%"&gt;Dinić&lt;/style&gt;&lt;style face="normal" font="default" size="100%"&gt;, &lt;/style&gt;&lt;style face="normal" font="default" charset="238" size="100%"&gt;Bojana&lt;/style&gt;&lt;/author&gt;&lt;author&gt;&lt;style face="normal" font="default" charset="238" size="100%"&gt;Mihić&lt;/style&gt;&lt;style face="normal" font="default" size="100%"&gt;, &lt;/style&gt;&lt;style face="normal" font="default" charset="238" size="100%"&gt;Ljiljana&lt;/style&gt;&lt;/author&gt;&lt;/authors&gt;&lt;/contributors&gt;&lt;titles&gt;&lt;title&gt;Distinktivnost u okviru pozitivnog i negativnog afekta: Validacija srpske adaptacije inventara za procenu pozitivnog i negativnog afekta (panas).&lt;/title&gt;&lt;secondary-title&gt;Primenjena Psihologija&lt;/secondary-title&gt;&lt;/titles&gt;&lt;pages&gt;203-225&lt;/pages&gt;&lt;volume&gt;10&lt;/volume&gt;&lt;dates&gt;&lt;year&gt;2017&lt;/year&gt;&lt;/dates&gt;&lt;label&gt;drobnjakovic_2017_10_203&lt;/label&gt;&lt;urls&gt;&lt;/urls&gt;&lt;electronic-resource-num&gt;10.19090/pp.2017.2.203-225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Drobnjaković et al. (2017)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Study 1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5F17B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CBE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57E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A2F1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FD4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DBD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960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</w:tr>
      <w:tr w:rsidR="00870719" w:rsidRPr="00C43E39" w14:paraId="14F82CFC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955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AuthorYear="1"&gt;&lt;Author&gt;Drobnjaković&lt;/Author&gt;&lt;Year&gt;2019&lt;/Year&gt;&lt;RecNum&gt;655&lt;/RecNum&gt;&lt;IDText&gt;drobnjakovic_unpublished_NA_NA&lt;/IDText&gt;&lt;DisplayText&gt;Drobnjaković (2019)&lt;/DisplayText&gt;&lt;record&gt;&lt;rec-number&gt;655&lt;/rec-number&gt;&lt;foreign-keys&gt;&lt;key app="EN" db-id="9rtxtrx0hd0zdmef9t3x0a07s9zep59wfs29" timestamp="1570419767"&gt;655&lt;/key&gt;&lt;/foreign-keys&gt;&lt;ref-type name="Dataset"&gt;59&lt;/ref-type&gt;&lt;contributors&gt;&lt;authors&gt;&lt;author&gt;Drobnjaković, Emilija&lt;/author&gt;&lt;/authors&gt;&lt;/contributors&gt;&lt;titles&gt;&lt;title&gt;Unpublished data on HEXACO Personality and PANAS&lt;/title&gt;&lt;/titles&gt;&lt;dates&gt;&lt;year&gt;2019&lt;/year&gt;&lt;/dates&gt;&lt;label&gt;drobnjakovic_unpublished_NA_NA&lt;/label&gt;&lt;urls&gt;&lt;/urls&gt;&lt;/record&gt;&lt;/Cite&gt;&lt;/EndNote&gt;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Drobnjaković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D177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542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E03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F707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-.48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D1A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217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5EED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</w:tr>
      <w:tr w:rsidR="00870719" w:rsidRPr="00C43E39" w14:paraId="3627E2E9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27D9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AuthorYear="1"&gt;&lt;Author&gt;Drobnjaković&lt;/Author&gt;&lt;Year&gt;2019&lt;/Year&gt;&lt;RecNum&gt;655&lt;/RecNum&gt;&lt;IDText&gt;drobnjakovic_unpublished_NA_NA&lt;/IDText&gt;&lt;DisplayText&gt;Drobnjaković (2019)&lt;/DisplayText&gt;&lt;record&gt;&lt;rec-number&gt;655&lt;/rec-number&gt;&lt;foreign-keys&gt;&lt;key app="EN" db-id="9rtxtrx0hd0zdmef9t3x0a07s9zep59wfs29" timestamp="1570419767"&gt;655&lt;/key&gt;&lt;/foreign-keys&gt;&lt;ref-type name="Dataset"&gt;59&lt;/ref-type&gt;&lt;contributors&gt;&lt;authors&gt;&lt;author&gt;Drobnjaković, Emilija&lt;/author&gt;&lt;/authors&gt;&lt;/contributors&gt;&lt;titles&gt;&lt;title&gt;Unpublished data on HEXACO Personality and PANAS&lt;/title&gt;&lt;/titles&gt;&lt;dates&gt;&lt;year&gt;2019&lt;/year&gt;&lt;/dates&gt;&lt;label&gt;drobnjakovic_unpublished_NA_NA&lt;/label&gt;&lt;urls&gt;&lt;/urls&gt;&lt;/record&gt;&lt;/Cite&gt;&lt;/EndNote&gt;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Drobnjaković (2019)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CC9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9D2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0577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FF5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C874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59C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379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</w:tr>
      <w:tr w:rsidR="00870719" w:rsidRPr="00C43E39" w14:paraId="34F0A522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8DCB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AuthorYear="1"&gt;&lt;Author&gt;Hébert&lt;/Author&gt;&lt;Year&gt;2014&lt;/Year&gt;&lt;RecNum&gt;702&lt;/RecNum&gt;&lt;IDText&gt;hebert_2014_23_106&lt;/IDText&gt;&lt;DisplayText&gt;Hébert &amp;amp; Weaver (2014)&lt;/DisplayText&gt;&lt;record&gt;&lt;rec-number&gt;702&lt;/rec-number&gt;&lt;foreign-keys&gt;&lt;key app="EN" db-id="9rtxtrx0hd0zdmef9t3x0a07s9zep59wfs29" timestamp="1570419767"&gt;702&lt;/key&gt;&lt;/foreign-keys&gt;&lt;ref-type name="Journal Article"&gt;17&lt;/ref-type&gt;&lt;contributors&gt;&lt;authors&gt;&lt;author&gt;Hébert, Ali&lt;/author&gt;&lt;author&gt;Weaver, Angela&lt;/author&gt;&lt;/authors&gt;&lt;/contributors&gt;&lt;titles&gt;&lt;title&gt;An examination of personality characteristics associated with BDSM orientations.&lt;/title&gt;&lt;secondary-title&gt;The Canadian Journal of Human Sexuality&lt;/secondary-title&gt;&lt;/titles&gt;&lt;pages&gt;106-115&lt;/pages&gt;&lt;volume&gt;23&lt;/volume&gt;&lt;dates&gt;&lt;year&gt;2014&lt;/year&gt;&lt;/dates&gt;&lt;label&gt;hebert_2014_23_106&lt;/label&gt;&lt;urls&gt;&lt;/urls&gt;&lt;electronic-resource-num&gt;10.3138/cjhs.2467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Hébert &amp; Weaver (2014)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0FD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6DAD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EF2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A51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6B80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F7EA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7B8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</w:tr>
      <w:tr w:rsidR="00870719" w:rsidRPr="00C43E39" w14:paraId="7AE484E7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BD5B5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AuthorYear="1"&gt;&lt;Author&gt;Lodewyk&lt;/Author&gt;&lt;Year&gt;2018&lt;/Year&gt;&lt;RecNum&gt;765&lt;/RecNum&gt;&lt;IDText&gt;lodewyk_2018_18_937&lt;/IDText&gt;&lt;DisplayText&gt;Lodewyk (2018)&lt;/DisplayText&gt;&lt;record&gt;&lt;rec-number&gt;765&lt;/rec-number&gt;&lt;foreign-keys&gt;&lt;key app="EN" db-id="9rtxtrx0hd0zdmef9t3x0a07s9zep59wfs29" timestamp="1570419767"&gt;765&lt;/key&gt;&lt;/foreign-keys&gt;&lt;ref-type name="Journal Article"&gt;17&lt;/ref-type&gt;&lt;contributors&gt;&lt;authors&gt;&lt;author&gt;Lodewyk, K.R.&lt;/author&gt;&lt;/authors&gt;&lt;/contributors&gt;&lt;titles&gt;&lt;title&gt;Associations between university students’ personality traits and victimization and its negative affect in school physical education&lt;/title&gt;&lt;secondary-title&gt;Journal of Physical Education and Sport&lt;/secondary-title&gt;&lt;/titles&gt;&lt;pages&gt;937-943&lt;/pages&gt;&lt;volume&gt;2018&lt;/volume&gt;&lt;number&gt;02&lt;/number&gt;&lt;dates&gt;&lt;year&gt;2018&lt;/year&gt;&lt;/dates&gt;&lt;publisher&gt;Editura Universitatii din Pitesti&lt;/publisher&gt;&lt;isbn&gt;22478051&amp;#xD;2247806X&lt;/isbn&gt;&lt;label&gt;lodewyk_2018_18_937&lt;/label&gt;&lt;work-type&gt;Article&lt;/work-type&gt;&lt;urls&gt;&lt;related-urls&gt;&lt;url&gt;https://www.scopus.com/inward/record.uri?eid=2-s2.0-85049441217&amp;amp;doi=10.7752%2fjpes.2018.02139&amp;amp;partnerID=40&amp;amp;md5=23f59a045b41d8bb9251db2722b79167&lt;/url&gt;&lt;/related-urls&gt;&lt;/urls&gt;&lt;electronic-resource-num&gt;10.7752/jpes.2018.02139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Lodewyk (2018)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237C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1A70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18F2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CF23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83F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A65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80D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-.05</w:t>
            </w:r>
          </w:p>
        </w:tc>
      </w:tr>
      <w:tr w:rsidR="00870719" w:rsidRPr="00C43E39" w14:paraId="1228B70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991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AuthorYear="1"&gt;&lt;Author&gt;MacInnis&lt;/Author&gt;&lt;Year&gt;2013&lt;/Year&gt;&lt;RecNum&gt;774&lt;/RecNum&gt;&lt;IDText&gt;macinnis_2013_55_789&lt;/IDText&gt;&lt;DisplayText&gt;MacInnis et al. (2013)&lt;/DisplayText&gt;&lt;record&gt;&lt;rec-number&gt;774&lt;/rec-number&gt;&lt;foreign-keys&gt;&lt;key app="EN" db-id="9rtxtrx0hd0zdmef9t3x0a07s9zep59wfs29" timestamp="1570419767"&gt;774&lt;/key&gt;&lt;/foreign-keys&gt;&lt;ref-type name="Journal Article"&gt;17&lt;/ref-type&gt;&lt;contributors&gt;&lt;authors&gt;&lt;author&gt;MacInnis, Cara C&lt;/author&gt;&lt;author&gt;Busseri, Michael A&lt;/author&gt;&lt;author&gt;Choma, Becky L&lt;/author&gt;&lt;author&gt;Hodson, Gordon&lt;/author&gt;&lt;/authors&gt;&lt;/contributors&gt;&lt;titles&gt;&lt;title&gt;The happy cyclist: Examining the association between generalized authoritarianism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789-793&lt;/pages&gt;&lt;volume&gt;55&lt;/volume&gt;&lt;dates&gt;&lt;year&gt;2013&lt;/year&gt;&lt;/dates&gt;&lt;label&gt;macinnis_2013_55_789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MacInnis et al. (2013)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D4E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A20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711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505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-.41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4E0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24BB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6CA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-.08</w:t>
            </w:r>
          </w:p>
        </w:tc>
      </w:tr>
      <w:tr w:rsidR="00870719" w:rsidRPr="00C43E39" w14:paraId="3E206C7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AE3B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AuthorYear="1"&gt;&lt;Author&gt;MacInnis&lt;/Author&gt;&lt;Year&gt;2013&lt;/Year&gt;&lt;RecNum&gt;774&lt;/RecNum&gt;&lt;IDText&gt;macinnis_2013_55_789&lt;/IDText&gt;&lt;DisplayText&gt;MacInnis et al. (2013)&lt;/DisplayText&gt;&lt;record&gt;&lt;rec-number&gt;774&lt;/rec-number&gt;&lt;foreign-keys&gt;&lt;key app="EN" db-id="9rtxtrx0hd0zdmef9t3x0a07s9zep59wfs29" timestamp="1570419767"&gt;774&lt;/key&gt;&lt;/foreign-keys&gt;&lt;ref-type name="Journal Article"&gt;17&lt;/ref-type&gt;&lt;contributors&gt;&lt;authors&gt;&lt;author&gt;MacInnis, Cara C&lt;/author&gt;&lt;author&gt;Busseri, Michael A&lt;/author&gt;&lt;author&gt;Choma, Becky L&lt;/author&gt;&lt;author&gt;Hodson, Gordon&lt;/author&gt;&lt;/authors&gt;&lt;/contributors&gt;&lt;titles&gt;&lt;title&gt;The happy cyclist: Examining the association between generalized authoritarianism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789-793&lt;/pages&gt;&lt;volume&gt;55&lt;/volume&gt;&lt;dates&gt;&lt;year&gt;2013&lt;/year&gt;&lt;/dates&gt;&lt;label&gt;macinnis_2013_55_789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MacInnis et al. (2013)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5D37E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5C3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9DB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BA7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2F6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798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554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.13</w:t>
            </w:r>
          </w:p>
        </w:tc>
      </w:tr>
      <w:tr w:rsidR="00870719" w:rsidRPr="00C43E39" w14:paraId="1D06760B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4CD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AuthorYear="1"&gt;&lt;Author&gt;MacInnis&lt;/Author&gt;&lt;Year&gt;2013&lt;/Year&gt;&lt;RecNum&gt;774&lt;/RecNum&gt;&lt;IDText&gt;macinnis_2013_55_789&lt;/IDText&gt;&lt;DisplayText&gt;MacInnis et al. (2013)&lt;/DisplayText&gt;&lt;record&gt;&lt;rec-number&gt;774&lt;/rec-number&gt;&lt;foreign-keys&gt;&lt;key app="EN" db-id="9rtxtrx0hd0zdmef9t3x0a07s9zep59wfs29" timestamp="1570419767"&gt;774&lt;/key&gt;&lt;/foreign-keys&gt;&lt;ref-type name="Journal Article"&gt;17&lt;/ref-type&gt;&lt;contributors&gt;&lt;authors&gt;&lt;author&gt;MacInnis, Cara C&lt;/author&gt;&lt;author&gt;Busseri, Michael A&lt;/author&gt;&lt;author&gt;Choma, Becky L&lt;/author&gt;&lt;author&gt;Hodson, Gordon&lt;/author&gt;&lt;/authors&gt;&lt;/contributors&gt;&lt;titles&gt;&lt;title&gt;The happy cyclist: Examining the association between generalized authoritarianism and subjective well-being&lt;/title&gt;&lt;secondary-title&gt;Personality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789-793&lt;/pages&gt;&lt;volume&gt;55&lt;/volume&gt;&lt;dates&gt;&lt;year&gt;2013&lt;/year&gt;&lt;/dates&gt;&lt;label&gt;macinnis_2013_55_789&lt;/label&gt;&lt;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MacInnis et al. (2013)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F45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CF1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F67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7ED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C72A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8058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8EC1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-.05</w:t>
            </w:r>
          </w:p>
        </w:tc>
      </w:tr>
      <w:tr w:rsidR="00870719" w:rsidRPr="00C43E39" w14:paraId="6944F60A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3A3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AuthorYear="1"&gt;&lt;Author&gt;McKay&lt;/Author&gt;&lt;Year&gt;2017&lt;/Year&gt;&lt;RecNum&gt;785&lt;/RecNum&gt;&lt;IDText&gt;mckay_2018_thesis_NA&lt;/IDText&gt;&lt;DisplayText&gt;McKay (2017)&lt;/DisplayText&gt;&lt;record&gt;&lt;rec-number&gt;785&lt;/rec-number&gt;&lt;foreign-keys&gt;&lt;key app="EN" db-id="9rtxtrx0hd0zdmef9t3x0a07s9zep59wfs29" timestamp="1570419767"&gt;785&lt;/key&gt;&lt;/foreign-keys&gt;&lt;ref-type name="Thesis"&gt;32&lt;/ref-type&gt;&lt;contributors&gt;&lt;authors&gt;&lt;author&gt;McKay, Derek A&lt;/author&gt;&lt;/authors&gt;&lt;/contributors&gt;&lt;titles&gt;&lt;title&gt;A facet and domain-level analysis of two trait models of personality: Relationship with subjective well-being.&lt;/title&gt;&lt;/titles&gt;&lt;dates&gt;&lt;year&gt;2017&lt;/year&gt;&lt;/dates&gt;&lt;pub-location&gt;Akron, Ohio, United States&lt;/pub-location&gt;&lt;publisher&gt;The University of Akron&lt;/publisher&gt;&lt;label&gt;mckay_2018_thesis_NA&lt;/label&gt;&lt;work-type&gt;Doctoral dissertation&lt;/work-type&gt;&lt;urls&gt;&lt;related-urls&gt;&lt;url&gt;http://ezproxy.deakin.edu.au/login?url=http://search.ebscohost.com/login.aspx?direct=true&amp;amp;AuthType=ip,sso&amp;amp;db=psyh&amp;amp;AN=2018-11224-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McKay (2017)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649D8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BBDD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707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82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-.43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D79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A88C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0F7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.03</w:t>
            </w:r>
          </w:p>
        </w:tc>
      </w:tr>
      <w:tr w:rsidR="00870719" w:rsidRPr="00C43E39" w14:paraId="52D92445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D05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AuthorYear="1"&gt;&lt;Author&gt;McKay&lt;/Author&gt;&lt;Year&gt;2017&lt;/Year&gt;&lt;RecNum&gt;785&lt;/RecNum&gt;&lt;IDText&gt;mckay_2018_thesis_NA&lt;/IDText&gt;&lt;DisplayText&gt;McKay (2017)&lt;/DisplayText&gt;&lt;record&gt;&lt;rec-number&gt;785&lt;/rec-number&gt;&lt;foreign-keys&gt;&lt;key app="EN" db-id="9rtxtrx0hd0zdmef9t3x0a07s9zep59wfs29" timestamp="1570419767"&gt;785&lt;/key&gt;&lt;/foreign-keys&gt;&lt;ref-type name="Thesis"&gt;32&lt;/ref-type&gt;&lt;contributors&gt;&lt;authors&gt;&lt;author&gt;McKay, Derek A&lt;/author&gt;&lt;/authors&gt;&lt;/contributors&gt;&lt;titles&gt;&lt;title&gt;A facet and domain-level analysis of two trait models of personality: Relationship with subjective well-being.&lt;/title&gt;&lt;/titles&gt;&lt;dates&gt;&lt;year&gt;2017&lt;/year&gt;&lt;/dates&gt;&lt;pub-location&gt;Akron, Ohio, United States&lt;/pub-location&gt;&lt;publisher&gt;The University of Akron&lt;/publisher&gt;&lt;label&gt;mckay_2018_thesis_NA&lt;/label&gt;&lt;work-type&gt;Doctoral dissertation&lt;/work-type&gt;&lt;urls&gt;&lt;related-urls&gt;&lt;url&gt;http://ezproxy.deakin.edu.au/login?url=http://search.ebscohost.com/login.aspx?direct=true&amp;amp;AuthType=ip,sso&amp;amp;db=psyh&amp;amp;AN=2018-11224-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McKay (2017)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C3B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8439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55C4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15F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270F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765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D3E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.13</w:t>
            </w:r>
          </w:p>
        </w:tc>
      </w:tr>
      <w:tr w:rsidR="00870719" w:rsidRPr="00C43E39" w14:paraId="6D9EE069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15A7B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AuthorYear="1"&gt;&lt;Author&gt;McKay&lt;/Author&gt;&lt;Year&gt;2017&lt;/Year&gt;&lt;RecNum&gt;785&lt;/RecNum&gt;&lt;IDText&gt;mckay_2018_thesis_NA&lt;/IDText&gt;&lt;DisplayText&gt;McKay (2017)&lt;/DisplayText&gt;&lt;record&gt;&lt;rec-number&gt;785&lt;/rec-number&gt;&lt;foreign-keys&gt;&lt;key app="EN" db-id="9rtxtrx0hd0zdmef9t3x0a07s9zep59wfs29" timestamp="1570419767"&gt;785&lt;/key&gt;&lt;/foreign-keys&gt;&lt;ref-type name="Thesis"&gt;32&lt;/ref-type&gt;&lt;contributors&gt;&lt;authors&gt;&lt;author&gt;McKay, Derek A&lt;/author&gt;&lt;/authors&gt;&lt;/contributors&gt;&lt;titles&gt;&lt;title&gt;A facet and domain-level analysis of two trait models of personality: Relationship with subjective well-being.&lt;/title&gt;&lt;/titles&gt;&lt;dates&gt;&lt;year&gt;2017&lt;/year&gt;&lt;/dates&gt;&lt;pub-location&gt;Akron, Ohio, United States&lt;/pub-location&gt;&lt;publisher&gt;The University of Akron&lt;/publisher&gt;&lt;label&gt;mckay_2018_thesis_NA&lt;/label&gt;&lt;work-type&gt;Doctoral dissertation&lt;/work-type&gt;&lt;urls&gt;&lt;related-urls&gt;&lt;url&gt;http://ezproxy.deakin.edu.au/login?url=http://search.ebscohost.com/login.aspx?direct=true&amp;amp;AuthType=ip,sso&amp;amp;db=psyh&amp;amp;AN=2018-11224-029&amp;amp;site=ehost-live&amp;amp;scope=site&lt;/url&gt;&lt;/related-urls&gt;&lt;/urls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McKay (2017)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924B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20FB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CE4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6062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053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1E2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7C1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-.06</w:t>
            </w:r>
          </w:p>
        </w:tc>
      </w:tr>
      <w:tr w:rsidR="00870719" w:rsidRPr="00C43E39" w14:paraId="208C547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41CBA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AuthorYear="1"&gt;&lt;Author&gt;Pollock&lt;/Author&gt;&lt;Year&gt;2016&lt;/Year&gt;&lt;RecNum&gt;825&lt;/RecNum&gt;&lt;IDText&gt;pollock_2016_17_713&lt;/IDText&gt;&lt;DisplayText&gt;Pollock et al. (2016)&lt;/DisplayText&gt;&lt;record&gt;&lt;rec-number&gt;825&lt;/rec-number&gt;&lt;foreign-keys&gt;&lt;key app="EN" db-id="9rtxtrx0hd0zdmef9t3x0a07s9zep59wfs29" timestamp="1570419767"&gt;825&lt;/key&gt;&lt;/foreign-keys&gt;&lt;ref-type name="Journal Article"&gt;17&lt;/ref-type&gt;&lt;contributors&gt;&lt;authors&gt;&lt;author&gt;Pollock, Noah C&lt;/author&gt;&lt;author&gt;Noser, Amy E&lt;/author&gt;&lt;author&gt;Holden, Christopher J&lt;/author&gt;&lt;author&gt;Zeigler-Hill, Virgil&lt;/author&gt;&lt;/authors&gt;&lt;/contributors&gt;&lt;titles&gt;&lt;title&gt;Do orientations to happiness mediate the associations between personality traits and subjective well-being?&lt;/title&gt;&lt;secondary-title&gt;Journal of Happiness Studies&lt;/secondary-title&gt;&lt;/titles&gt;&lt;pages&gt;713-729&lt;/pages&gt;&lt;volume&gt;17&lt;/volume&gt;&lt;dates&gt;&lt;year&gt;2016&lt;/year&gt;&lt;/dates&gt;&lt;label&gt;pollock_2016_17_713&lt;/label&gt;&lt;urls&gt;&lt;/urls&gt;&lt;electronic-resource-num&gt;10.1007/s10902-015-9617-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Pollock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B35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953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FF95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DEF7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-.47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9DA5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B0C1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C5E5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-.03</w:t>
            </w:r>
          </w:p>
        </w:tc>
      </w:tr>
      <w:tr w:rsidR="00870719" w:rsidRPr="00C43E39" w14:paraId="4DF3293A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8AA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AuthorYear="1"&gt;&lt;Author&gt;Pollock&lt;/Author&gt;&lt;Year&gt;2016&lt;/Year&gt;&lt;RecNum&gt;825&lt;/RecNum&gt;&lt;IDText&gt;pollock_2016_17_713&lt;/IDText&gt;&lt;DisplayText&gt;Pollock et al. (2016)&lt;/DisplayText&gt;&lt;record&gt;&lt;rec-number&gt;825&lt;/rec-number&gt;&lt;foreign-keys&gt;&lt;key app="EN" db-id="9rtxtrx0hd0zdmef9t3x0a07s9zep59wfs29" timestamp="1570419767"&gt;825&lt;/key&gt;&lt;/foreign-keys&gt;&lt;ref-type name="Journal Article"&gt;17&lt;/ref-type&gt;&lt;contributors&gt;&lt;authors&gt;&lt;author&gt;Pollock, Noah C&lt;/author&gt;&lt;author&gt;Noser, Amy E&lt;/author&gt;&lt;author&gt;Holden, Christopher J&lt;/author&gt;&lt;author&gt;Zeigler-Hill, Virgil&lt;/author&gt;&lt;/authors&gt;&lt;/contributors&gt;&lt;titles&gt;&lt;title&gt;Do orientations to happiness mediate the associations between personality traits and subjective well-being?&lt;/title&gt;&lt;secondary-title&gt;Journal of Happiness Studies&lt;/secondary-title&gt;&lt;/titles&gt;&lt;pages&gt;713-729&lt;/pages&gt;&lt;volume&gt;17&lt;/volume&gt;&lt;dates&gt;&lt;year&gt;2016&lt;/year&gt;&lt;/dates&gt;&lt;label&gt;pollock_2016_17_713&lt;/label&gt;&lt;urls&gt;&lt;/urls&gt;&lt;electronic-resource-num&gt;10.1007/s10902-015-9617-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Pollock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2DF0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15C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032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808E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9EEF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49C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570B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.08</w:t>
            </w:r>
          </w:p>
        </w:tc>
      </w:tr>
      <w:tr w:rsidR="00870719" w:rsidRPr="00C43E39" w14:paraId="3951E5FF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167B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AuthorYear="1"&gt;&lt;Author&gt;Pollock&lt;/Author&gt;&lt;Year&gt;2016&lt;/Year&gt;&lt;RecNum&gt;825&lt;/RecNum&gt;&lt;IDText&gt;pollock_2016_17_713&lt;/IDText&gt;&lt;DisplayText&gt;Pollock et al. (2016)&lt;/DisplayText&gt;&lt;record&gt;&lt;rec-number&gt;825&lt;/rec-number&gt;&lt;foreign-keys&gt;&lt;key app="EN" db-id="9rtxtrx0hd0zdmef9t3x0a07s9zep59wfs29" timestamp="1570419767"&gt;825&lt;/key&gt;&lt;/foreign-keys&gt;&lt;ref-type name="Journal Article"&gt;17&lt;/ref-type&gt;&lt;contributors&gt;&lt;authors&gt;&lt;author&gt;Pollock, Noah C&lt;/author&gt;&lt;author&gt;Noser, Amy E&lt;/author&gt;&lt;author&gt;Holden, Christopher J&lt;/author&gt;&lt;author&gt;Zeigler-Hill, Virgil&lt;/author&gt;&lt;/authors&gt;&lt;/contributors&gt;&lt;titles&gt;&lt;title&gt;Do orientations to happiness mediate the associations between personality traits and subjective well-being?&lt;/title&gt;&lt;secondary-title&gt;Journal of Happiness Studies&lt;/secondary-title&gt;&lt;/titles&gt;&lt;pages&gt;713-729&lt;/pages&gt;&lt;volume&gt;17&lt;/volume&gt;&lt;dates&gt;&lt;year&gt;2016&lt;/year&gt;&lt;/dates&gt;&lt;label&gt;pollock_2016_17_713&lt;/label&gt;&lt;urls&gt;&lt;/urls&gt;&lt;electronic-resource-num&gt;10.1007/s10902-015-9617-9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Pollock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5BD6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59B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-.03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F4D0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B7B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.60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32EE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B752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A1E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-.04</w:t>
            </w:r>
          </w:p>
        </w:tc>
      </w:tr>
      <w:tr w:rsidR="00870719" w:rsidRPr="00C43E39" w14:paraId="3833895D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141C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367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NA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AF3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13C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636C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036A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6DA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4502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.04</w:t>
            </w:r>
          </w:p>
        </w:tc>
      </w:tr>
      <w:tr w:rsidR="00870719" w:rsidRPr="00C43E39" w14:paraId="33FD21D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97A3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84F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263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4CD9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4AF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B689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CC0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A452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</w:tr>
      <w:tr w:rsidR="00870719" w:rsidRPr="00C43E39" w14:paraId="0AB24C5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57F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6A76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D9E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872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752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498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A24B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8F0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</w:tr>
      <w:tr w:rsidR="00870719" w:rsidRPr="00C43E39" w14:paraId="7937CABF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CFF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4F8F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AU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0B7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40E0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-.36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CE8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1DC6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1EAB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6FD7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</w:tr>
      <w:tr w:rsidR="00870719" w:rsidRPr="00C43E39" w14:paraId="77AFE88B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0AE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3F91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EM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71D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5E7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67D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1E1C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F0D6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AD5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-.02</w:t>
            </w:r>
          </w:p>
        </w:tc>
      </w:tr>
      <w:tr w:rsidR="00870719" w:rsidRPr="00C43E39" w14:paraId="6D2CCEC7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0D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CE9B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PG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BC2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B22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675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BCF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1E5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.27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B3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.41</w:t>
            </w:r>
          </w:p>
        </w:tc>
      </w:tr>
      <w:tr w:rsidR="00870719" w:rsidRPr="00C43E39" w14:paraId="1B7E2BF3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86E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1BD2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PR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2C8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AD00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CC2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0481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.19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81B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2965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</w:tr>
      <w:tr w:rsidR="00870719" w:rsidRPr="00C43E39" w14:paraId="490D4DE6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C06C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E373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PL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820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E0D4F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.02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4858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3E1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.01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0EA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.48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179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.11</w:t>
            </w:r>
          </w:p>
        </w:tc>
      </w:tr>
      <w:tr w:rsidR="00870719" w:rsidRPr="00C43E39" w14:paraId="0FB831D2" w14:textId="77777777" w:rsidTr="006F14A7">
        <w:tc>
          <w:tcPr>
            <w:tcW w:w="4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3A36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AuthorYear="1"&gt;&lt;Author&gt;Romero&lt;/Author&gt;&lt;Year&gt;2015&lt;/Year&gt;&lt;RecNum&gt;842&lt;/RecNum&gt;&lt;IDText&gt;romero_2015_76_75&lt;/IDText&gt;&lt;DisplayText&gt;Romero et al. (2015)&lt;/DisplayText&gt;&lt;record&gt;&lt;rec-number&gt;842&lt;/rec-number&gt;&lt;foreign-keys&gt;&lt;key app="EN" db-id="9rtxtrx0hd0zdmef9t3x0a07s9zep59wfs29" timestamp="1570419767"&gt;842&lt;/key&gt;&lt;/foreign-keys&gt;&lt;ref-type name="Journal Article"&gt;17&lt;/ref-type&gt;&lt;contributors&gt;&lt;authors&gt;&lt;author&gt;Romero, Estrella&lt;/author&gt;&lt;author&gt;Villar, Paula&lt;/author&gt;&lt;author&gt;López-Romero, Laura&lt;/author&gt;&lt;/authors&gt;&lt;/contributors&gt;&lt;titles&gt;&lt;title&gt;Assessing six factors in Spain: Validation of the HEXACO-100 in relation to the Five Factor Model and other conceptually relevant criteria.&lt;/title&gt;&lt;secondary-title&gt;Personality and Individual Differences&lt;/secondary-title&gt;&lt;/titles&gt;&lt;periodical&gt;&lt;full-title&gt;Personality and Individual Differences&lt;/full-title&gt;&lt;abbr-1&gt;Pers. Individ. Dif.&lt;/abbr-1&gt;&lt;abbr-2&gt;Pers Individ Dif&lt;/abbr-2&gt;&lt;abbr-3&gt;Personality &amp;amp; Individual Differences&lt;/abbr-3&gt;&lt;/periodical&gt;&lt;pages&gt;75-81&lt;/pages&gt;&lt;volume&gt;76&lt;/volume&gt;&lt;dates&gt;&lt;year&gt;2015&lt;/year&gt;&lt;/dates&gt;&lt;label&gt;romero_2015_76_75&lt;/label&gt;&lt;urls&gt;&lt;/urls&gt;&lt;electronic-resource-num&gt;10.1016/j.paid.2014.11.056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Romero et al. (2015)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F24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SA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2EC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.10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2EBC6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-.25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F67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.56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8CCB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81A9E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.26</w:t>
            </w:r>
          </w:p>
        </w:tc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F53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.07</w:t>
            </w:r>
          </w:p>
        </w:tc>
      </w:tr>
      <w:tr w:rsidR="00870719" w:rsidRPr="00C43E39" w14:paraId="5ABAA586" w14:textId="77777777" w:rsidTr="003F46A5">
        <w:tc>
          <w:tcPr>
            <w:tcW w:w="440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F0AD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AuthorYear="1"&gt;&lt;Author&gt;Sibley&lt;/Author&gt;&lt;Year&gt;2011&lt;/Year&gt;&lt;RecNum&gt;867&lt;/RecNum&gt;&lt;IDText&gt;sibley_2011_93_300&lt;/IDText&gt;&lt;DisplayText&gt;Sibley (2011)&lt;/DisplayText&gt;&lt;record&gt;&lt;rec-number&gt;867&lt;/rec-number&gt;&lt;foreign-keys&gt;&lt;key app="EN" db-id="9rtxtrx0hd0zdmef9t3x0a07s9zep59wfs29" timestamp="1570419767"&gt;867&lt;/key&gt;&lt;/foreign-keys&gt;&lt;ref-type name="Journal Article"&gt;17&lt;/ref-type&gt;&lt;contributors&gt;&lt;authors&gt;&lt;author&gt;Sibley, Chris G&lt;/author&gt;&lt;/authors&gt;&lt;/contributors&gt;&lt;titles&gt;&lt;title&gt;The BIAS–Treatment Scale (BIAS–TS): A measure of the subjective experience of active and passive harm and facilitation.&lt;/title&gt;&lt;secondary-title&gt;Journal of Personality Assessment&lt;/secondary-title&gt;&lt;/titles&gt;&lt;periodical&gt;&lt;full-title&gt;Journal of Personality Assessment&lt;/full-title&gt;&lt;abbr-1&gt;J. Pers. Assess.&lt;/abbr-1&gt;&lt;abbr-2&gt;J Pers Assess&lt;/abbr-2&gt;&lt;/periodical&gt;&lt;pages&gt;300-315&lt;/pages&gt;&lt;volume&gt;93&lt;/volume&gt;&lt;dates&gt;&lt;year&gt;2011&lt;/year&gt;&lt;/dates&gt;&lt;label&gt;sibley_2011_93_300&lt;/label&gt;&lt;urls&gt;&lt;/urls&gt;&lt;electronic-resource-num&gt;10.1080/00223891.2011.559389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Sibley (2011)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Study 3</w:t>
            </w: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D6D7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E692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.14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C6187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-.05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666DD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.43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F89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.09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082B4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.29</w:t>
            </w:r>
          </w:p>
        </w:tc>
        <w:tc>
          <w:tcPr>
            <w:tcW w:w="6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31DC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-.01</w:t>
            </w:r>
          </w:p>
        </w:tc>
      </w:tr>
      <w:tr w:rsidR="00870719" w:rsidRPr="00C43E39" w14:paraId="5A6E8F64" w14:textId="77777777" w:rsidTr="003F46A5"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CE909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fldChar w:fldCharType="begin"/>
            </w:r>
            <w:r>
              <w:rPr>
                <w:rFonts w:eastAsia="Times New Roman"/>
                <w:color w:val="000000"/>
                <w:sz w:val="20"/>
                <w:szCs w:val="20"/>
              </w:rPr>
              <w:instrText xml:space="preserve"> ADDIN EN.CITE &lt;EndNote&gt;&lt;Cite AuthorYear="1"&gt;&lt;Author&gt;Stanton&lt;/Author&gt;&lt;Year&gt;2016&lt;/Year&gt;&lt;RecNum&gt;886&lt;/RecNum&gt;&lt;IDText&gt;stanton_2016_125_960&lt;/IDText&gt;&lt;DisplayText&gt;Stanton et al. (2016)&lt;/DisplayText&gt;&lt;record&gt;&lt;rec-number&gt;886&lt;/rec-number&gt;&lt;foreign-keys&gt;&lt;key app="EN" db-id="9rtxtrx0hd0zdmef9t3x0a07s9zep59wfs29" timestamp="1570419767"&gt;886&lt;/key&gt;&lt;/foreign-keys&gt;&lt;ref-type name="Journal Article"&gt;17&lt;/ref-type&gt;&lt;contributors&gt;&lt;authors&gt;&lt;author&gt;Stanton, Kasey&lt;/author&gt;&lt;author&gt;Rozek, David C&lt;/author&gt;&lt;author&gt;Stasik-O&amp;apos;Brien, Sara M&lt;/author&gt;&lt;author&gt;Ellickson-Larew, Stephanie&lt;/author&gt;&lt;author&gt;Watson, David&lt;/author&gt;&lt;/authors&gt;&lt;/contributors&gt;&lt;titles&gt;&lt;title&gt;A transdiagnostic approach to examining the incremental predictive power of emotion regulation and basic personality dimensions.&lt;/title&gt;&lt;secondary-title&gt;Journal of Abnormal Psychology&lt;/secondary-title&gt;&lt;/titles&gt;&lt;periodical&gt;&lt;full-title&gt;Journal of Abnormal Psychology&lt;/full-title&gt;&lt;abbr-1&gt;J. Abnorm. Psychol.&lt;/abbr-1&gt;&lt;abbr-2&gt;J Abnorm Psychol&lt;/abbr-2&gt;&lt;/periodical&gt;&lt;pages&gt;960-975&lt;/pages&gt;&lt;volume&gt;125&lt;/volume&gt;&lt;dates&gt;&lt;year&gt;2016&lt;/year&gt;&lt;/dates&gt;&lt;label&gt;stanton_2016_125_960&lt;/label&gt;&lt;urls&gt;&lt;/urls&gt;&lt;electronic-resource-num&gt;10.1037/abn0000208&lt;/electronic-resource-num&gt;&lt;/record&gt;&lt;/Cite&gt;&lt;/EndNote&gt;</w:instrTex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eastAsia="Times New Roman"/>
                <w:noProof/>
                <w:color w:val="000000"/>
                <w:sz w:val="20"/>
                <w:szCs w:val="20"/>
              </w:rPr>
              <w:t>Stanton et al. (2016)</w:t>
            </w:r>
            <w:r>
              <w:rPr>
                <w:rFonts w:eastAsia="Times New Roman"/>
                <w:color w:val="000000"/>
                <w:sz w:val="20"/>
                <w:szCs w:val="20"/>
              </w:rPr>
              <w:fldChar w:fldCharType="end"/>
            </w:r>
            <w:r w:rsidRPr="00C43E39">
              <w:rPr>
                <w:rFonts w:eastAsia="Times New Roman"/>
                <w:color w:val="000000"/>
                <w:sz w:val="20"/>
                <w:szCs w:val="20"/>
              </w:rPr>
              <w:t xml:space="preserve"> HEXACO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4D28F" w14:textId="77777777" w:rsidR="00E12AE6" w:rsidRPr="00C43E39" w:rsidRDefault="00E12AE6" w:rsidP="00E12AE6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SWL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EC56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.15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684AF3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-.16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02525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.38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DC041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753FDA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.28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F578C" w14:textId="77777777" w:rsidR="00E12AE6" w:rsidRPr="00C43E39" w:rsidRDefault="00E12AE6" w:rsidP="00E12AE6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 w:rsidRPr="00C43E39">
              <w:rPr>
                <w:rFonts w:eastAsia="Times New Roman"/>
                <w:color w:val="000000"/>
                <w:sz w:val="20"/>
                <w:szCs w:val="20"/>
              </w:rPr>
              <w:t>.08</w:t>
            </w:r>
          </w:p>
        </w:tc>
      </w:tr>
    </w:tbl>
    <w:p w14:paraId="5E7FE125" w14:textId="0B9D7580" w:rsidR="00E12AE6" w:rsidRPr="003F46A5" w:rsidRDefault="003F46A5" w:rsidP="00E12AE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Note. </w:t>
      </w:r>
      <w:r w:rsidR="00870719" w:rsidRPr="00D44939">
        <w:t xml:space="preserve">SWL </w:t>
      </w:r>
      <w:r w:rsidR="00870719">
        <w:t xml:space="preserve">= </w:t>
      </w:r>
      <w:r w:rsidR="00870719" w:rsidRPr="00D44939">
        <w:t xml:space="preserve">satisfaction with life, PA </w:t>
      </w:r>
      <w:r w:rsidR="00870719">
        <w:t xml:space="preserve">= </w:t>
      </w:r>
      <w:r w:rsidR="00870719" w:rsidRPr="00D44939">
        <w:t xml:space="preserve">positive affect, NA </w:t>
      </w:r>
      <w:r w:rsidR="00870719">
        <w:t xml:space="preserve">= </w:t>
      </w:r>
      <w:r w:rsidR="00870719" w:rsidRPr="00D44939">
        <w:t xml:space="preserve">negative affect, PR </w:t>
      </w:r>
      <w:r w:rsidR="00870719">
        <w:t xml:space="preserve">= </w:t>
      </w:r>
      <w:r w:rsidR="00870719" w:rsidRPr="00D44939">
        <w:t xml:space="preserve">positive relations, AU </w:t>
      </w:r>
      <w:r w:rsidR="00870719">
        <w:t xml:space="preserve">= </w:t>
      </w:r>
      <w:r w:rsidR="00870719" w:rsidRPr="00D44939">
        <w:t xml:space="preserve">autonomy, EM </w:t>
      </w:r>
      <w:r w:rsidR="00870719">
        <w:t>= environmental</w:t>
      </w:r>
      <w:r w:rsidR="00870719" w:rsidRPr="00D44939">
        <w:t xml:space="preserve"> mastery, PG </w:t>
      </w:r>
      <w:r w:rsidR="00870719">
        <w:t xml:space="preserve">= </w:t>
      </w:r>
      <w:r w:rsidR="00870719" w:rsidRPr="00D44939">
        <w:t xml:space="preserve">personal growth, PL </w:t>
      </w:r>
      <w:r w:rsidR="00870719">
        <w:t xml:space="preserve">= </w:t>
      </w:r>
      <w:r w:rsidR="00870719" w:rsidRPr="00D44939">
        <w:t xml:space="preserve">purpose in life, SA </w:t>
      </w:r>
      <w:r w:rsidR="00870719">
        <w:t xml:space="preserve">= </w:t>
      </w:r>
      <w:r w:rsidR="00870719" w:rsidRPr="00D44939">
        <w:t>self-acceptance</w:t>
      </w:r>
      <w:r w:rsidR="00870719">
        <w:t>.</w:t>
      </w:r>
      <w:r w:rsidR="004C03A1">
        <w:t xml:space="preserve"> WB= Well-being variable.</w:t>
      </w:r>
    </w:p>
    <w:p w14:paraId="6AED1EE8" w14:textId="77777777" w:rsidR="00E12AE6" w:rsidRDefault="00E12AE6" w:rsidP="00E12AE6">
      <w:pPr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25C79BA6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ADDIN EN.REFLIST </w:instrText>
      </w:r>
      <w:r>
        <w:rPr>
          <w:sz w:val="20"/>
          <w:szCs w:val="20"/>
        </w:rPr>
        <w:fldChar w:fldCharType="separate"/>
      </w:r>
      <w:r w:rsidRPr="00C43E39">
        <w:rPr>
          <w:noProof/>
        </w:rPr>
        <w:t xml:space="preserve">*Aghababaei, N. (2014). God, the good life, and HEXACO: the relations among religion, subjective well-being and personality. </w:t>
      </w:r>
      <w:r w:rsidRPr="00C43E39">
        <w:rPr>
          <w:i/>
          <w:noProof/>
        </w:rPr>
        <w:t>Mental Health, Religion &amp; Culture, 17</w:t>
      </w:r>
      <w:r w:rsidRPr="00C43E39">
        <w:rPr>
          <w:noProof/>
        </w:rPr>
        <w:t>, 284-290.</w:t>
      </w:r>
    </w:p>
    <w:p w14:paraId="75AB0266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*Aghababaei, N., &amp; Arji, A. (2014). Well-being and the HEXACO model of personality. </w:t>
      </w:r>
      <w:r w:rsidRPr="00C43E39">
        <w:rPr>
          <w:i/>
          <w:noProof/>
        </w:rPr>
        <w:t>Personality and Individual Differences, 56</w:t>
      </w:r>
      <w:r w:rsidRPr="00C43E39">
        <w:rPr>
          <w:noProof/>
        </w:rPr>
        <w:t>, 139-142.</w:t>
      </w:r>
    </w:p>
    <w:p w14:paraId="3C87EDC1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*Aghababaei, N., Błachnio, A., Arji, A., Chiniforoushan, M., Tekke, M., &amp; Fazeli Mehrabadi, A. (2016). Honesty–Humility and the HEXACO Structure of Religiosity and Well-Being. </w:t>
      </w:r>
      <w:r w:rsidRPr="00C43E39">
        <w:rPr>
          <w:i/>
          <w:noProof/>
        </w:rPr>
        <w:t>Current Psychology, 35</w:t>
      </w:r>
      <w:r w:rsidRPr="00C43E39">
        <w:rPr>
          <w:noProof/>
        </w:rPr>
        <w:t>, 421-426.</w:t>
      </w:r>
    </w:p>
    <w:p w14:paraId="45B8D1C4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*Anglim, J., &amp; Horwood, S. (2019). </w:t>
      </w:r>
      <w:r w:rsidRPr="00C43E39">
        <w:rPr>
          <w:i/>
          <w:noProof/>
        </w:rPr>
        <w:t>HEXACO IPIP Well-being data. Unpublished dataset presented in the current article.</w:t>
      </w:r>
      <w:r w:rsidRPr="00C43E39">
        <w:rPr>
          <w:noProof/>
        </w:rPr>
        <w:t xml:space="preserve"> </w:t>
      </w:r>
    </w:p>
    <w:p w14:paraId="5E541F13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*Aykac, B., Copuroglu, C., Ozcan, M., Ciftdemir, M., &amp; Yalniz, E. (2011). Postoperative evaluation of quality of life in lumbar spinal stenosis patients following instrumented posterior decompression. </w:t>
      </w:r>
      <w:r w:rsidRPr="00C43E39">
        <w:rPr>
          <w:i/>
          <w:noProof/>
        </w:rPr>
        <w:t>Acta Orthopaedica et Traumatologica Turcica, 45</w:t>
      </w:r>
      <w:r w:rsidRPr="00C43E39">
        <w:rPr>
          <w:noProof/>
        </w:rPr>
        <w:t>, 47-52.</w:t>
      </w:r>
    </w:p>
    <w:p w14:paraId="5C38F1B2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*Biderman, M. D., McAbee, S. T., Chen, Z. J., &amp; Hendy, N. T. (2018). Assessing the evaluative content of personality questionnaires using bifactor models. </w:t>
      </w:r>
      <w:r w:rsidRPr="00C43E39">
        <w:rPr>
          <w:i/>
          <w:noProof/>
        </w:rPr>
        <w:t>Journal of Personality Assessment, 100</w:t>
      </w:r>
      <w:r w:rsidRPr="00C43E39">
        <w:rPr>
          <w:noProof/>
        </w:rPr>
        <w:t>, 375-388.</w:t>
      </w:r>
    </w:p>
    <w:p w14:paraId="0F9D12AF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*Drobnjaković, E. (2019). </w:t>
      </w:r>
      <w:r w:rsidRPr="00C43E39">
        <w:rPr>
          <w:i/>
          <w:noProof/>
        </w:rPr>
        <w:t>Unpublished data on HEXACO Personality and PANAS</w:t>
      </w:r>
      <w:r w:rsidRPr="00C43E39">
        <w:rPr>
          <w:noProof/>
        </w:rPr>
        <w:t xml:space="preserve">. </w:t>
      </w:r>
    </w:p>
    <w:p w14:paraId="17E26EF6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*Drobnjaković, E., Dinić, B., &amp; Mihić, L. (2017). Distinktivnost u okviru pozitivnog i negativnog afekta: Validacija srpske adaptacije inventara za procenu pozitivnog i negativnog afekta (panas). </w:t>
      </w:r>
      <w:r w:rsidRPr="00C43E39">
        <w:rPr>
          <w:i/>
          <w:noProof/>
        </w:rPr>
        <w:t>Primenjena Psihologija, 10</w:t>
      </w:r>
      <w:r w:rsidRPr="00C43E39">
        <w:rPr>
          <w:noProof/>
        </w:rPr>
        <w:t>, 203-225.</w:t>
      </w:r>
    </w:p>
    <w:p w14:paraId="64C78D5C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*Hébert, A., &amp; Weaver, A. (2014). An examination of personality characteristics associated with BDSM orientations. </w:t>
      </w:r>
      <w:r w:rsidRPr="00C43E39">
        <w:rPr>
          <w:i/>
          <w:noProof/>
        </w:rPr>
        <w:t>The Canadian Journal of Human Sexuality, 23</w:t>
      </w:r>
      <w:r w:rsidRPr="00C43E39">
        <w:rPr>
          <w:noProof/>
        </w:rPr>
        <w:t>, 106-115.</w:t>
      </w:r>
    </w:p>
    <w:p w14:paraId="5686F2E3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*Lodewyk, K. R. (2018). Associations between university students’ personality traits and victimization and its negative affect in school physical education. </w:t>
      </w:r>
      <w:r w:rsidRPr="00C43E39">
        <w:rPr>
          <w:i/>
          <w:noProof/>
        </w:rPr>
        <w:t>Journal of Physical Education and Sport, 2018</w:t>
      </w:r>
      <w:r w:rsidRPr="00C43E39">
        <w:rPr>
          <w:noProof/>
        </w:rPr>
        <w:t>, 937-943.</w:t>
      </w:r>
    </w:p>
    <w:p w14:paraId="1220E0F5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*MacInnis, C. C., Busseri, M. A., Choma, B. L., &amp; Hodson, G. (2013). The happy cyclist: Examining the association between generalized authoritarianism and subjective well-being. </w:t>
      </w:r>
      <w:r w:rsidRPr="00C43E39">
        <w:rPr>
          <w:i/>
          <w:noProof/>
        </w:rPr>
        <w:t>Personality and Individual Differences, 55</w:t>
      </w:r>
      <w:r w:rsidRPr="00C43E39">
        <w:rPr>
          <w:noProof/>
        </w:rPr>
        <w:t>, 789-793.</w:t>
      </w:r>
    </w:p>
    <w:p w14:paraId="1262DF76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*McKay, D. A. (2017). </w:t>
      </w:r>
      <w:r w:rsidRPr="00C43E39">
        <w:rPr>
          <w:i/>
          <w:noProof/>
        </w:rPr>
        <w:t>A facet and domain-level analysis of two trait models of personality: Relationship with subjective well-being.</w:t>
      </w:r>
      <w:r w:rsidRPr="00C43E39">
        <w:rPr>
          <w:noProof/>
        </w:rPr>
        <w:t xml:space="preserve"> (Doctoral dissertation), The University of Akron, Akron, Ohio, United States.</w:t>
      </w:r>
    </w:p>
    <w:p w14:paraId="76237E24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*Pollock, N. C., Noser, A. E., Holden, C. J., &amp; Zeigler-Hill, V. (2016). Do orientations to happiness mediate the associations between personality traits and subjective well-being? </w:t>
      </w:r>
      <w:r w:rsidRPr="00C43E39">
        <w:rPr>
          <w:i/>
          <w:noProof/>
        </w:rPr>
        <w:t>Journal of Happiness Studies, 17</w:t>
      </w:r>
      <w:r w:rsidRPr="00C43E39">
        <w:rPr>
          <w:noProof/>
        </w:rPr>
        <w:t>, 713-729.</w:t>
      </w:r>
    </w:p>
    <w:p w14:paraId="4AAB27D5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*Romero, E., Villar, P., &amp; López-Romero, L. (2015). Assessing six factors in Spain: Validation of the HEXACO-100 in relation to the Five Factor Model and other conceptually relevant criteria. </w:t>
      </w:r>
      <w:r w:rsidRPr="00C43E39">
        <w:rPr>
          <w:i/>
          <w:noProof/>
        </w:rPr>
        <w:t>Personality and Individual Differences, 76</w:t>
      </w:r>
      <w:r w:rsidRPr="00C43E39">
        <w:rPr>
          <w:noProof/>
        </w:rPr>
        <w:t>, 75-81.</w:t>
      </w:r>
    </w:p>
    <w:p w14:paraId="232400DB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*Sibley, C. G. (2011). The BIAS–Treatment Scale (BIAS–TS): A measure of the subjective experience of active and passive harm and facilitation. </w:t>
      </w:r>
      <w:r w:rsidRPr="00C43E39">
        <w:rPr>
          <w:i/>
          <w:noProof/>
        </w:rPr>
        <w:t>Journal of Personality Assessment, 93</w:t>
      </w:r>
      <w:r w:rsidRPr="00C43E39">
        <w:rPr>
          <w:noProof/>
        </w:rPr>
        <w:t>, 300-315.</w:t>
      </w:r>
    </w:p>
    <w:p w14:paraId="3741894E" w14:textId="77777777" w:rsidR="00E12AE6" w:rsidRPr="00C43E39" w:rsidRDefault="00E12AE6" w:rsidP="00E12AE6">
      <w:pPr>
        <w:pStyle w:val="EndNoteBibliography"/>
        <w:ind w:left="720" w:hanging="720"/>
        <w:rPr>
          <w:noProof/>
        </w:rPr>
      </w:pPr>
      <w:r w:rsidRPr="00C43E39">
        <w:rPr>
          <w:noProof/>
        </w:rPr>
        <w:t xml:space="preserve">*Stanton, K., Rozek, D. C., Stasik-O'Brien, S. M., Ellickson-Larew, S., &amp; Watson, D. (2016). A transdiagnostic approach to examining the incremental predictive power of emotion regulation and basic personality dimensions. </w:t>
      </w:r>
      <w:r w:rsidRPr="00C43E39">
        <w:rPr>
          <w:i/>
          <w:noProof/>
        </w:rPr>
        <w:t>Journal of Abnormal Psychology, 125</w:t>
      </w:r>
      <w:r w:rsidRPr="00C43E39">
        <w:rPr>
          <w:noProof/>
        </w:rPr>
        <w:t>, 960-975.</w:t>
      </w:r>
    </w:p>
    <w:p w14:paraId="683D5491" w14:textId="77777777" w:rsidR="00E12AE6" w:rsidRPr="00C43E39" w:rsidRDefault="00E12AE6" w:rsidP="00E12AE6">
      <w:pPr>
        <w:rPr>
          <w:sz w:val="20"/>
          <w:szCs w:val="20"/>
        </w:rPr>
      </w:pPr>
      <w:r>
        <w:rPr>
          <w:sz w:val="20"/>
          <w:szCs w:val="20"/>
        </w:rPr>
        <w:fldChar w:fldCharType="end"/>
      </w:r>
    </w:p>
    <w:p w14:paraId="54BFE701" w14:textId="77777777" w:rsidR="003523AB" w:rsidRPr="003523AB" w:rsidRDefault="003523AB" w:rsidP="003523AB"/>
    <w:sectPr w:rsidR="003523AB" w:rsidRPr="003523AB" w:rsidSect="003523AB">
      <w:headerReference w:type="even" r:id="rId8"/>
      <w:head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1766E5" w14:textId="77777777" w:rsidR="00B90F4E" w:rsidRDefault="00B90F4E" w:rsidP="00A104D0">
      <w:r>
        <w:separator/>
      </w:r>
    </w:p>
  </w:endnote>
  <w:endnote w:type="continuationSeparator" w:id="0">
    <w:p w14:paraId="6660BFBC" w14:textId="77777777" w:rsidR="00B90F4E" w:rsidRDefault="00B90F4E" w:rsidP="00A10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A1FADC" w14:textId="77777777" w:rsidR="00B90F4E" w:rsidRDefault="00B90F4E" w:rsidP="00A104D0">
      <w:r>
        <w:separator/>
      </w:r>
    </w:p>
  </w:footnote>
  <w:footnote w:type="continuationSeparator" w:id="0">
    <w:p w14:paraId="7A9A0140" w14:textId="77777777" w:rsidR="00B90F4E" w:rsidRDefault="00B90F4E" w:rsidP="00A104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955CBF" w14:textId="77777777" w:rsidR="00A104D0" w:rsidRDefault="00A104D0" w:rsidP="00E735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140226" w14:textId="77777777" w:rsidR="00A104D0" w:rsidRDefault="00A104D0" w:rsidP="00A104D0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10336" w14:textId="77777777" w:rsidR="00A104D0" w:rsidRDefault="00A104D0" w:rsidP="00E735E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2342">
      <w:rPr>
        <w:rStyle w:val="PageNumber"/>
        <w:noProof/>
      </w:rPr>
      <w:t>1</w:t>
    </w:r>
    <w:r>
      <w:rPr>
        <w:rStyle w:val="PageNumber"/>
      </w:rPr>
      <w:fldChar w:fldCharType="end"/>
    </w:r>
  </w:p>
  <w:p w14:paraId="5284F400" w14:textId="77777777" w:rsidR="00A104D0" w:rsidRDefault="00A104D0" w:rsidP="00163BB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4F689E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6C8DC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FF369E"/>
    <w:multiLevelType w:val="hybridMultilevel"/>
    <w:tmpl w:val="A710C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143C70"/>
    <w:multiLevelType w:val="hybridMultilevel"/>
    <w:tmpl w:val="A978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F40486"/>
    <w:multiLevelType w:val="hybridMultilevel"/>
    <w:tmpl w:val="7A440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500E2"/>
    <w:multiLevelType w:val="hybridMultilevel"/>
    <w:tmpl w:val="F7C04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F91F8F"/>
    <w:multiLevelType w:val="hybridMultilevel"/>
    <w:tmpl w:val="4CEA365E"/>
    <w:lvl w:ilvl="0" w:tplc="1D9C2F80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>
    <w:nsid w:val="1CD71B07"/>
    <w:multiLevelType w:val="hybridMultilevel"/>
    <w:tmpl w:val="2612C80A"/>
    <w:lvl w:ilvl="0" w:tplc="051A11C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110A9"/>
    <w:multiLevelType w:val="hybridMultilevel"/>
    <w:tmpl w:val="9034A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00100"/>
    <w:multiLevelType w:val="hybridMultilevel"/>
    <w:tmpl w:val="33AE0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E1B4F"/>
    <w:multiLevelType w:val="hybridMultilevel"/>
    <w:tmpl w:val="D0BEC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C51C1A"/>
    <w:multiLevelType w:val="hybridMultilevel"/>
    <w:tmpl w:val="A438A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EE3AF7"/>
    <w:multiLevelType w:val="hybridMultilevel"/>
    <w:tmpl w:val="9B28E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147B16"/>
    <w:multiLevelType w:val="hybridMultilevel"/>
    <w:tmpl w:val="C2165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8E39A3"/>
    <w:multiLevelType w:val="hybridMultilevel"/>
    <w:tmpl w:val="C9369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3B1EF6"/>
    <w:multiLevelType w:val="hybridMultilevel"/>
    <w:tmpl w:val="AAFC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0C600B"/>
    <w:multiLevelType w:val="hybridMultilevel"/>
    <w:tmpl w:val="9A80A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43D43"/>
    <w:multiLevelType w:val="hybridMultilevel"/>
    <w:tmpl w:val="F1A4E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AE4C35"/>
    <w:multiLevelType w:val="hybridMultilevel"/>
    <w:tmpl w:val="B87276E4"/>
    <w:lvl w:ilvl="0" w:tplc="641CDF22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6"/>
    <w:lvlOverride w:ilvl="0">
      <w:startOverride w:val="1"/>
    </w:lvlOverride>
  </w:num>
  <w:num w:numId="9">
    <w:abstractNumId w:val="0"/>
  </w:num>
  <w:num w:numId="10">
    <w:abstractNumId w:val="16"/>
  </w:num>
  <w:num w:numId="11">
    <w:abstractNumId w:val="17"/>
  </w:num>
  <w:num w:numId="12">
    <w:abstractNumId w:val="15"/>
  </w:num>
  <w:num w:numId="13">
    <w:abstractNumId w:val="2"/>
  </w:num>
  <w:num w:numId="14">
    <w:abstractNumId w:val="10"/>
  </w:num>
  <w:num w:numId="15">
    <w:abstractNumId w:val="11"/>
  </w:num>
  <w:num w:numId="16">
    <w:abstractNumId w:val="8"/>
  </w:num>
  <w:num w:numId="17">
    <w:abstractNumId w:val="9"/>
  </w:num>
  <w:num w:numId="18">
    <w:abstractNumId w:val="12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2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APA 6th - study tables - meta-analysi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rtxtrx0hd0zdmef9t3x0a07s9zep59wfs29&quot;&gt;hexaco-wellbeing-2017&lt;record-ids&gt;&lt;item&gt;562&lt;/item&gt;&lt;item&gt;563&lt;/item&gt;&lt;item&gt;564&lt;/item&gt;&lt;item&gt;574&lt;/item&gt;&lt;item&gt;586&lt;/item&gt;&lt;item&gt;633&lt;/item&gt;&lt;item&gt;654&lt;/item&gt;&lt;item&gt;655&lt;/item&gt;&lt;item&gt;702&lt;/item&gt;&lt;item&gt;765&lt;/item&gt;&lt;item&gt;774&lt;/item&gt;&lt;item&gt;785&lt;/item&gt;&lt;item&gt;825&lt;/item&gt;&lt;item&gt;842&lt;/item&gt;&lt;item&gt;867&lt;/item&gt;&lt;item&gt;886&lt;/item&gt;&lt;/record-ids&gt;&lt;/item&gt;&lt;/Libraries&gt;"/>
  </w:docVars>
  <w:rsids>
    <w:rsidRoot w:val="00A071DB"/>
    <w:rsid w:val="00031069"/>
    <w:rsid w:val="000632B3"/>
    <w:rsid w:val="00093921"/>
    <w:rsid w:val="000A7124"/>
    <w:rsid w:val="000E0236"/>
    <w:rsid w:val="000E5936"/>
    <w:rsid w:val="000F0FC0"/>
    <w:rsid w:val="0012018D"/>
    <w:rsid w:val="00131AE9"/>
    <w:rsid w:val="00146D1B"/>
    <w:rsid w:val="00163BB7"/>
    <w:rsid w:val="001839F2"/>
    <w:rsid w:val="00191031"/>
    <w:rsid w:val="001962DB"/>
    <w:rsid w:val="001D7B49"/>
    <w:rsid w:val="001F27C4"/>
    <w:rsid w:val="00216FF7"/>
    <w:rsid w:val="00244ADF"/>
    <w:rsid w:val="00280352"/>
    <w:rsid w:val="002847C1"/>
    <w:rsid w:val="002A35EF"/>
    <w:rsid w:val="002D51BB"/>
    <w:rsid w:val="00301D13"/>
    <w:rsid w:val="0030507C"/>
    <w:rsid w:val="003523AB"/>
    <w:rsid w:val="00367CB2"/>
    <w:rsid w:val="003925AC"/>
    <w:rsid w:val="0039356C"/>
    <w:rsid w:val="003941A3"/>
    <w:rsid w:val="003A01AD"/>
    <w:rsid w:val="003A524D"/>
    <w:rsid w:val="003A6CFE"/>
    <w:rsid w:val="003C41BC"/>
    <w:rsid w:val="003F46A5"/>
    <w:rsid w:val="004009C0"/>
    <w:rsid w:val="00406BFF"/>
    <w:rsid w:val="00423A6B"/>
    <w:rsid w:val="00427DDB"/>
    <w:rsid w:val="00436A8F"/>
    <w:rsid w:val="004B0D61"/>
    <w:rsid w:val="004B29A4"/>
    <w:rsid w:val="004B7BBD"/>
    <w:rsid w:val="004C03A1"/>
    <w:rsid w:val="004D6F0F"/>
    <w:rsid w:val="004F3A4B"/>
    <w:rsid w:val="00513C8C"/>
    <w:rsid w:val="00530BE3"/>
    <w:rsid w:val="0057653F"/>
    <w:rsid w:val="005952F4"/>
    <w:rsid w:val="005B2C87"/>
    <w:rsid w:val="005B3F9B"/>
    <w:rsid w:val="005E3BE5"/>
    <w:rsid w:val="005F2342"/>
    <w:rsid w:val="00603AC0"/>
    <w:rsid w:val="00613F8D"/>
    <w:rsid w:val="0061657A"/>
    <w:rsid w:val="00636DB1"/>
    <w:rsid w:val="00643884"/>
    <w:rsid w:val="00651316"/>
    <w:rsid w:val="006706D1"/>
    <w:rsid w:val="006F14A7"/>
    <w:rsid w:val="0071494E"/>
    <w:rsid w:val="00757315"/>
    <w:rsid w:val="00772DD6"/>
    <w:rsid w:val="00775F88"/>
    <w:rsid w:val="007956F0"/>
    <w:rsid w:val="008059F4"/>
    <w:rsid w:val="00837BD7"/>
    <w:rsid w:val="008600A2"/>
    <w:rsid w:val="00870719"/>
    <w:rsid w:val="00886C52"/>
    <w:rsid w:val="008B3299"/>
    <w:rsid w:val="008C420F"/>
    <w:rsid w:val="008D54D4"/>
    <w:rsid w:val="008E20A2"/>
    <w:rsid w:val="008E4EAF"/>
    <w:rsid w:val="008F164C"/>
    <w:rsid w:val="008F5C26"/>
    <w:rsid w:val="00904DAA"/>
    <w:rsid w:val="00905249"/>
    <w:rsid w:val="00905B36"/>
    <w:rsid w:val="0091294A"/>
    <w:rsid w:val="009332E5"/>
    <w:rsid w:val="00954493"/>
    <w:rsid w:val="00955336"/>
    <w:rsid w:val="00983328"/>
    <w:rsid w:val="009874DB"/>
    <w:rsid w:val="009A01EC"/>
    <w:rsid w:val="009A0309"/>
    <w:rsid w:val="009B202D"/>
    <w:rsid w:val="009E2ACA"/>
    <w:rsid w:val="009E53EC"/>
    <w:rsid w:val="009F75D5"/>
    <w:rsid w:val="00A02BD3"/>
    <w:rsid w:val="00A03DC4"/>
    <w:rsid w:val="00A071DB"/>
    <w:rsid w:val="00A104D0"/>
    <w:rsid w:val="00A41C2E"/>
    <w:rsid w:val="00A468A3"/>
    <w:rsid w:val="00A62257"/>
    <w:rsid w:val="00A90050"/>
    <w:rsid w:val="00A902A2"/>
    <w:rsid w:val="00A94474"/>
    <w:rsid w:val="00B05F42"/>
    <w:rsid w:val="00B22A2B"/>
    <w:rsid w:val="00B265B5"/>
    <w:rsid w:val="00B422EF"/>
    <w:rsid w:val="00B57898"/>
    <w:rsid w:val="00B6305D"/>
    <w:rsid w:val="00B84825"/>
    <w:rsid w:val="00B90F4E"/>
    <w:rsid w:val="00B926EA"/>
    <w:rsid w:val="00BB4FF5"/>
    <w:rsid w:val="00BB5EE4"/>
    <w:rsid w:val="00BE08E1"/>
    <w:rsid w:val="00C228F4"/>
    <w:rsid w:val="00C303DA"/>
    <w:rsid w:val="00C358B0"/>
    <w:rsid w:val="00C40828"/>
    <w:rsid w:val="00C40984"/>
    <w:rsid w:val="00C43E39"/>
    <w:rsid w:val="00C90C47"/>
    <w:rsid w:val="00CC2D45"/>
    <w:rsid w:val="00CE0FAB"/>
    <w:rsid w:val="00CE6D1A"/>
    <w:rsid w:val="00D06011"/>
    <w:rsid w:val="00D139AD"/>
    <w:rsid w:val="00D24230"/>
    <w:rsid w:val="00D31B30"/>
    <w:rsid w:val="00D56F1B"/>
    <w:rsid w:val="00D834C0"/>
    <w:rsid w:val="00D9136F"/>
    <w:rsid w:val="00DD6FCB"/>
    <w:rsid w:val="00DF0D80"/>
    <w:rsid w:val="00E100AD"/>
    <w:rsid w:val="00E12AE6"/>
    <w:rsid w:val="00E14B6D"/>
    <w:rsid w:val="00E16317"/>
    <w:rsid w:val="00E344D9"/>
    <w:rsid w:val="00E42B0F"/>
    <w:rsid w:val="00E735E5"/>
    <w:rsid w:val="00E8114E"/>
    <w:rsid w:val="00EA14AF"/>
    <w:rsid w:val="00EB48AA"/>
    <w:rsid w:val="00F03472"/>
    <w:rsid w:val="00F201BC"/>
    <w:rsid w:val="00F24960"/>
    <w:rsid w:val="00F84974"/>
    <w:rsid w:val="00F90BAE"/>
    <w:rsid w:val="00F91C64"/>
    <w:rsid w:val="00FA3905"/>
    <w:rsid w:val="00FD2971"/>
    <w:rsid w:val="00FD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F19D7C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04D0"/>
    <w:rPr>
      <w:rFonts w:ascii="Times New Roman" w:hAnsi="Times New Roman"/>
      <w:sz w:val="24"/>
      <w:szCs w:val="24"/>
      <w:lang w:val="en-AU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952F4"/>
    <w:pPr>
      <w:keepNext/>
      <w:jc w:val="center"/>
      <w:outlineLvl w:val="0"/>
    </w:pPr>
    <w:rPr>
      <w:rFonts w:eastAsia="MS Gothic"/>
      <w:b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FA3905"/>
    <w:pPr>
      <w:keepNext/>
      <w:numPr>
        <w:numId w:val="1"/>
      </w:numPr>
      <w:spacing w:before="240" w:after="120"/>
      <w:ind w:left="357" w:hanging="357"/>
      <w:outlineLvl w:val="1"/>
    </w:pPr>
    <w:rPr>
      <w:rFonts w:ascii="Times" w:eastAsia="MS Gothic" w:hAnsi="Times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14AF"/>
    <w:pPr>
      <w:keepNext/>
      <w:spacing w:before="240" w:after="60"/>
      <w:ind w:left="340"/>
      <w:outlineLvl w:val="2"/>
    </w:pPr>
    <w:rPr>
      <w:rFonts w:eastAsia="MS Gothic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rsid w:val="00A104D0"/>
    <w:pPr>
      <w:spacing w:after="120"/>
    </w:pPr>
  </w:style>
  <w:style w:type="character" w:customStyle="1" w:styleId="BodyTextChar">
    <w:name w:val="Body Text Char"/>
    <w:link w:val="BodyText"/>
    <w:uiPriority w:val="99"/>
    <w:rsid w:val="00A104D0"/>
    <w:rPr>
      <w:rFonts w:ascii="Times New Roman" w:hAnsi="Times New Roman"/>
      <w:lang w:val="en-AU"/>
    </w:rPr>
  </w:style>
  <w:style w:type="paragraph" w:customStyle="1" w:styleId="Reference">
    <w:name w:val="Reference"/>
    <w:basedOn w:val="Normal"/>
    <w:qFormat/>
    <w:rsid w:val="00F84974"/>
    <w:pPr>
      <w:spacing w:line="480" w:lineRule="auto"/>
      <w:ind w:left="720" w:hanging="720"/>
    </w:pPr>
    <w:rPr>
      <w:rFonts w:eastAsia="Times New Roman"/>
      <w:noProof/>
      <w:sz w:val="20"/>
    </w:rPr>
  </w:style>
  <w:style w:type="character" w:customStyle="1" w:styleId="Heading3Char">
    <w:name w:val="Heading 3 Char"/>
    <w:link w:val="Heading3"/>
    <w:uiPriority w:val="9"/>
    <w:rsid w:val="00EA14AF"/>
    <w:rPr>
      <w:rFonts w:ascii="Times New Roman" w:eastAsia="MS Gothic" w:hAnsi="Times New Roman" w:cs="Times New Roman"/>
      <w:b/>
      <w:bCs/>
      <w:szCs w:val="26"/>
      <w:lang w:val="en-AU"/>
    </w:rPr>
  </w:style>
  <w:style w:type="character" w:customStyle="1" w:styleId="Heading2Char">
    <w:name w:val="Heading 2 Char"/>
    <w:link w:val="Heading2"/>
    <w:uiPriority w:val="9"/>
    <w:rsid w:val="00FA3905"/>
    <w:rPr>
      <w:rFonts w:ascii="Times" w:eastAsia="MS Gothic" w:hAnsi="Times" w:cs="Times New Roman"/>
      <w:b/>
      <w:bCs/>
      <w:iCs/>
      <w:szCs w:val="28"/>
      <w:lang w:val="en-AU"/>
    </w:rPr>
  </w:style>
  <w:style w:type="character" w:customStyle="1" w:styleId="Heading1Char">
    <w:name w:val="Heading 1 Char"/>
    <w:link w:val="Heading1"/>
    <w:uiPriority w:val="9"/>
    <w:rsid w:val="005952F4"/>
    <w:rPr>
      <w:rFonts w:ascii="Times New Roman" w:eastAsia="MS Gothic" w:hAnsi="Times New Roman"/>
      <w:b/>
      <w:bCs/>
      <w:kern w:val="32"/>
      <w:sz w:val="24"/>
      <w:szCs w:val="32"/>
    </w:rPr>
  </w:style>
  <w:style w:type="paragraph" w:customStyle="1" w:styleId="InsertTableFigure">
    <w:name w:val="Insert Table/Figure"/>
    <w:basedOn w:val="Normal"/>
    <w:next w:val="Normal"/>
    <w:rsid w:val="00146D1B"/>
    <w:pPr>
      <w:pBdr>
        <w:top w:val="single" w:sz="8" w:space="12" w:color="4F81BD"/>
        <w:bottom w:val="single" w:sz="8" w:space="1" w:color="4F81BD"/>
      </w:pBdr>
      <w:spacing w:after="120" w:line="480" w:lineRule="auto"/>
      <w:jc w:val="center"/>
    </w:pPr>
    <w:rPr>
      <w:rFonts w:eastAsia="Times New Roman"/>
      <w:szCs w:val="20"/>
    </w:rPr>
  </w:style>
  <w:style w:type="paragraph" w:styleId="Caption">
    <w:name w:val="caption"/>
    <w:basedOn w:val="Normal"/>
    <w:next w:val="Normal"/>
    <w:uiPriority w:val="35"/>
    <w:unhideWhenUsed/>
    <w:rsid w:val="003925AC"/>
    <w:pPr>
      <w:keepNext/>
      <w:spacing w:line="480" w:lineRule="auto"/>
      <w:jc w:val="center"/>
      <w:outlineLvl w:val="0"/>
    </w:pPr>
    <w:rPr>
      <w:rFonts w:eastAsia="Times New Roman"/>
    </w:rPr>
  </w:style>
  <w:style w:type="paragraph" w:customStyle="1" w:styleId="TableTitle">
    <w:name w:val="Table Title"/>
    <w:basedOn w:val="Normal"/>
    <w:rsid w:val="00146D1B"/>
    <w:pPr>
      <w:keepNext/>
      <w:spacing w:line="480" w:lineRule="auto"/>
      <w:jc w:val="center"/>
    </w:pPr>
    <w:rPr>
      <w:rFonts w:eastAsia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3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A0309"/>
    <w:rPr>
      <w:rFonts w:ascii="Lucida Grande" w:hAnsi="Lucida Grande" w:cs="Lucida Grande"/>
      <w:sz w:val="18"/>
      <w:szCs w:val="18"/>
      <w:lang w:val="en-AU"/>
    </w:rPr>
  </w:style>
  <w:style w:type="paragraph" w:styleId="ListParagraph">
    <w:name w:val="List Paragraph"/>
    <w:basedOn w:val="Normal"/>
    <w:uiPriority w:val="34"/>
    <w:qFormat/>
    <w:rsid w:val="004F3A4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83328"/>
    <w:rPr>
      <w:rFonts w:ascii="Lucida Grande" w:hAnsi="Lucida Grande" w:cs="Lucida Grande"/>
    </w:rPr>
  </w:style>
  <w:style w:type="character" w:customStyle="1" w:styleId="DocumentMapChar">
    <w:name w:val="Document Map Char"/>
    <w:link w:val="DocumentMap"/>
    <w:uiPriority w:val="99"/>
    <w:semiHidden/>
    <w:rsid w:val="00983328"/>
    <w:rPr>
      <w:rFonts w:ascii="Lucida Grande" w:hAnsi="Lucida Grande" w:cs="Lucida Grande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104D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A104D0"/>
    <w:rPr>
      <w:lang w:val="en-AU"/>
    </w:rPr>
  </w:style>
  <w:style w:type="paragraph" w:styleId="Footer">
    <w:name w:val="footer"/>
    <w:basedOn w:val="Normal"/>
    <w:link w:val="FooterChar"/>
    <w:uiPriority w:val="99"/>
    <w:unhideWhenUsed/>
    <w:rsid w:val="00A104D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04D0"/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104D0"/>
  </w:style>
  <w:style w:type="paragraph" w:styleId="ListBullet">
    <w:name w:val="List Bullet"/>
    <w:basedOn w:val="Normal"/>
    <w:uiPriority w:val="99"/>
    <w:unhideWhenUsed/>
    <w:qFormat/>
    <w:rsid w:val="00FA3905"/>
    <w:pPr>
      <w:numPr>
        <w:numId w:val="5"/>
      </w:numPr>
      <w:spacing w:after="120"/>
      <w:ind w:left="357" w:hanging="357"/>
      <w:contextualSpacing/>
    </w:pPr>
  </w:style>
  <w:style w:type="table" w:styleId="TableGrid">
    <w:name w:val="Table Grid"/>
    <w:basedOn w:val="TableNormal"/>
    <w:uiPriority w:val="59"/>
    <w:rsid w:val="004D6F0F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unhideWhenUsed/>
    <w:rsid w:val="00D31B30"/>
    <w:rPr>
      <w:sz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31B30"/>
    <w:rPr>
      <w:lang w:val="en-US"/>
    </w:rPr>
  </w:style>
  <w:style w:type="character" w:customStyle="1" w:styleId="CommentTextChar">
    <w:name w:val="Comment Text Char"/>
    <w:link w:val="CommentText"/>
    <w:uiPriority w:val="99"/>
    <w:rsid w:val="00D31B30"/>
    <w:rPr>
      <w:rFonts w:ascii="Times New Roman" w:eastAsia="MS Mincho" w:hAnsi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9B202D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8F5C26"/>
    <w:pPr>
      <w:ind w:left="862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5C26"/>
    <w:rPr>
      <w:rFonts w:ascii="Times New Roman" w:hAnsi="Times New Roman"/>
      <w:i/>
      <w:iCs/>
      <w:color w:val="404040" w:themeColor="text1" w:themeTint="BF"/>
      <w:sz w:val="24"/>
      <w:szCs w:val="24"/>
      <w:lang w:val="en-AU"/>
    </w:rPr>
  </w:style>
  <w:style w:type="paragraph" w:customStyle="1" w:styleId="ReviewerComment">
    <w:name w:val="Reviewer Comment"/>
    <w:basedOn w:val="Normal"/>
    <w:qFormat/>
    <w:rsid w:val="0057653F"/>
    <w:pPr>
      <w:spacing w:after="120"/>
      <w:ind w:left="567"/>
    </w:pPr>
    <w:rPr>
      <w:rFonts w:ascii="Consolas" w:hAnsi="Consolas"/>
      <w:sz w:val="22"/>
    </w:rPr>
  </w:style>
  <w:style w:type="paragraph" w:customStyle="1" w:styleId="EndNoteBibliographyTitle">
    <w:name w:val="EndNote Bibliography Title"/>
    <w:basedOn w:val="Normal"/>
    <w:rsid w:val="00603AC0"/>
    <w:pPr>
      <w:jc w:val="center"/>
    </w:pPr>
    <w:rPr>
      <w:lang w:val="en-US"/>
    </w:rPr>
  </w:style>
  <w:style w:type="paragraph" w:customStyle="1" w:styleId="EndNoteBibliography">
    <w:name w:val="EndNote Bibliography"/>
    <w:basedOn w:val="Normal"/>
    <w:rsid w:val="00603AC0"/>
    <w:rPr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12A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3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romy/Library/Containers/com.microsoft.Word/Data/Macintosh%20HD:Users:jeromy:software:APAWordTemplate:analysis-not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2AE985A-4DF1-B74F-8707-9F501672F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HD:Users:jeromy:software:APAWordTemplate:analysis-notes.dotx</Template>
  <TotalTime>33</TotalTime>
  <Pages>3</Pages>
  <Words>12254</Words>
  <Characters>69853</Characters>
  <Application>Microsoft Macintosh Word</Application>
  <DocSecurity>0</DocSecurity>
  <Lines>582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Deakin University</Company>
  <LinksUpToDate>false</LinksUpToDate>
  <CharactersWithSpaces>81944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Jeromy Anglim</dc:creator>
  <cp:keywords/>
  <dc:description/>
  <cp:lastModifiedBy>Jeromy Anglim</cp:lastModifiedBy>
  <cp:revision>49</cp:revision>
  <dcterms:created xsi:type="dcterms:W3CDTF">2017-03-01T02:42:00Z</dcterms:created>
  <dcterms:modified xsi:type="dcterms:W3CDTF">2019-10-09T03:41:00Z</dcterms:modified>
  <cp:category/>
</cp:coreProperties>
</file>