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7254" w14:textId="77777777" w:rsidR="0041754C" w:rsidRDefault="0041754C" w:rsidP="0041754C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Supplemental Materials</w:t>
      </w:r>
    </w:p>
    <w:p w14:paraId="5EB6C9B8" w14:textId="207AEB3D" w:rsidR="0041754C" w:rsidRDefault="0041754C" w:rsidP="0041754C">
      <w:pPr>
        <w:spacing w:line="360" w:lineRule="auto"/>
        <w:jc w:val="center"/>
        <w:rPr>
          <w:rFonts w:cs="Times New Roman"/>
          <w:b/>
          <w:bCs/>
        </w:rPr>
      </w:pPr>
      <w:r w:rsidRPr="00EB70BD">
        <w:rPr>
          <w:rFonts w:cs="Times New Roman"/>
          <w:b/>
          <w:bCs/>
        </w:rPr>
        <w:t>A Meta-Analysis of Longitudinal Associations between Substance Use and Interpersonal Attachment Security</w:t>
      </w:r>
    </w:p>
    <w:p w14:paraId="25658371" w14:textId="3C0F049A" w:rsidR="0041754C" w:rsidRDefault="0041754C" w:rsidP="0041754C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by C. E. Fairbairn et al., 201</w:t>
      </w:r>
      <w:r w:rsidR="00F85B33">
        <w:rPr>
          <w:rFonts w:cs="Times New Roman"/>
          <w:b/>
          <w:bCs/>
        </w:rPr>
        <w:t>8</w:t>
      </w:r>
      <w:r>
        <w:rPr>
          <w:rFonts w:cs="Times New Roman"/>
          <w:b/>
          <w:bCs/>
        </w:rPr>
        <w:t xml:space="preserve">, </w:t>
      </w:r>
      <w:r w:rsidRPr="00EB70BD">
        <w:rPr>
          <w:rFonts w:cs="Times New Roman"/>
          <w:b/>
          <w:bCs/>
          <w:i/>
        </w:rPr>
        <w:t>Psychological Bulletin</w:t>
      </w:r>
    </w:p>
    <w:p w14:paraId="42705999" w14:textId="36022AD3" w:rsidR="0041754C" w:rsidRDefault="0041754C" w:rsidP="0041754C">
      <w:pPr>
        <w:spacing w:line="360" w:lineRule="auto"/>
        <w:jc w:val="center"/>
        <w:rPr>
          <w:color w:val="222222"/>
          <w:shd w:val="clear" w:color="auto" w:fill="FFFFFF"/>
        </w:rPr>
      </w:pPr>
      <w:r>
        <w:rPr>
          <w:rFonts w:cs="Times New Roman"/>
          <w:b/>
          <w:bCs/>
        </w:rPr>
        <w:t>http://dx.doi.org/</w:t>
      </w:r>
      <w:r w:rsidRPr="00EB70BD">
        <w:rPr>
          <w:rFonts w:cs="Times New Roman"/>
          <w:b/>
          <w:bCs/>
        </w:rPr>
        <w:t>10.1037/bul0000141</w:t>
      </w:r>
    </w:p>
    <w:p w14:paraId="6F5FB5A1" w14:textId="45C7E570" w:rsidR="0041754C" w:rsidRDefault="0041754C" w:rsidP="00E0243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9CE95" w14:textId="77777777" w:rsidR="0041754C" w:rsidRDefault="0041754C" w:rsidP="00E0243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5DADC" w14:textId="77777777" w:rsidR="00314013" w:rsidRDefault="00314013" w:rsidP="0031401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F9301C" w14:textId="77777777" w:rsidR="00314013" w:rsidRDefault="00314013" w:rsidP="0031401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D95ADB3" w14:textId="0E279965" w:rsidR="00E02431" w:rsidRPr="00314013" w:rsidRDefault="00314013" w:rsidP="0031401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4013">
        <w:rPr>
          <w:rFonts w:ascii="Times New Roman" w:hAnsi="Times New Roman" w:cs="Times New Roman"/>
          <w:sz w:val="24"/>
          <w:szCs w:val="24"/>
        </w:rPr>
        <w:t>In this online supplement, we present</w:t>
      </w:r>
      <w:r w:rsidR="00E15B09">
        <w:rPr>
          <w:rFonts w:ascii="Times New Roman" w:hAnsi="Times New Roman" w:cs="Times New Roman"/>
          <w:sz w:val="24"/>
          <w:szCs w:val="24"/>
        </w:rPr>
        <w:t xml:space="preserve"> the MPlus code used for meta-analytic regression analyses. We also present</w:t>
      </w:r>
      <w:r w:rsidRPr="00314013">
        <w:rPr>
          <w:rFonts w:ascii="Times New Roman" w:hAnsi="Times New Roman" w:cs="Times New Roman"/>
          <w:sz w:val="24"/>
          <w:szCs w:val="24"/>
        </w:rPr>
        <w:t xml:space="preserve"> a table </w:t>
      </w:r>
      <w:r w:rsidR="00A8037F">
        <w:rPr>
          <w:rFonts w:ascii="Times New Roman" w:hAnsi="Times New Roman" w:cs="Times New Roman"/>
          <w:sz w:val="24"/>
          <w:szCs w:val="24"/>
        </w:rPr>
        <w:t>that is complementary to Table 3</w:t>
      </w:r>
      <w:r w:rsidRPr="00314013">
        <w:rPr>
          <w:rFonts w:ascii="Times New Roman" w:hAnsi="Times New Roman" w:cs="Times New Roman"/>
          <w:sz w:val="24"/>
          <w:szCs w:val="24"/>
        </w:rPr>
        <w:t xml:space="preserve"> presented with</w:t>
      </w:r>
      <w:r w:rsidR="00A8037F">
        <w:rPr>
          <w:rFonts w:ascii="Times New Roman" w:hAnsi="Times New Roman" w:cs="Times New Roman"/>
          <w:sz w:val="24"/>
          <w:szCs w:val="24"/>
        </w:rPr>
        <w:t xml:space="preserve">in the main text. </w:t>
      </w:r>
      <w:r w:rsidR="009932F8">
        <w:rPr>
          <w:rFonts w:ascii="Times New Roman" w:hAnsi="Times New Roman" w:cs="Times New Roman"/>
          <w:sz w:val="24"/>
          <w:szCs w:val="24"/>
        </w:rPr>
        <w:t>Although</w:t>
      </w:r>
      <w:r w:rsidR="00A8037F">
        <w:rPr>
          <w:rFonts w:ascii="Times New Roman" w:hAnsi="Times New Roman" w:cs="Times New Roman"/>
          <w:sz w:val="24"/>
          <w:szCs w:val="24"/>
        </w:rPr>
        <w:t xml:space="preserve"> Table 3</w:t>
      </w:r>
      <w:r w:rsidRPr="00314013">
        <w:rPr>
          <w:rFonts w:ascii="Times New Roman" w:hAnsi="Times New Roman" w:cs="Times New Roman"/>
          <w:sz w:val="24"/>
          <w:szCs w:val="24"/>
        </w:rPr>
        <w:t xml:space="preserve"> in the main text presents average effect sizes for subcategories of identified moderators, the supplemental table reports our meta-analytic results in terms of meta-regression parameters. More specifically, Table S1 reports the results of effects coded meta-regression and thus displays how different specific moderators are from the average effect size for the overall class of moderat</w:t>
      </w:r>
      <w:r w:rsidR="00530E61">
        <w:rPr>
          <w:rFonts w:ascii="Times New Roman" w:hAnsi="Times New Roman" w:cs="Times New Roman"/>
          <w:sz w:val="24"/>
          <w:szCs w:val="24"/>
        </w:rPr>
        <w:t>ors. This table also</w:t>
      </w:r>
      <w:r w:rsidRPr="00314013">
        <w:rPr>
          <w:rFonts w:ascii="Times New Roman" w:hAnsi="Times New Roman" w:cs="Times New Roman"/>
          <w:sz w:val="24"/>
          <w:szCs w:val="24"/>
        </w:rPr>
        <w:t xml:space="preserve"> supplies confidence intervals for judging statistical significance and subdivides effects according to the type of effect size and the direction of effects.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13">
        <w:rPr>
          <w:rFonts w:ascii="Times New Roman" w:hAnsi="Times New Roman" w:cs="Times New Roman"/>
          <w:sz w:val="24"/>
          <w:szCs w:val="24"/>
        </w:rPr>
        <w:t>These supplemental materials also include funnel plots (Figure</w:t>
      </w:r>
      <w:r w:rsidR="000843A9">
        <w:rPr>
          <w:rFonts w:ascii="Times New Roman" w:hAnsi="Times New Roman" w:cs="Times New Roman"/>
          <w:sz w:val="24"/>
          <w:szCs w:val="24"/>
        </w:rPr>
        <w:t>s</w:t>
      </w:r>
      <w:r w:rsidRPr="00314013">
        <w:rPr>
          <w:rFonts w:ascii="Times New Roman" w:hAnsi="Times New Roman" w:cs="Times New Roman"/>
          <w:sz w:val="24"/>
          <w:szCs w:val="24"/>
        </w:rPr>
        <w:t xml:space="preserve"> </w:t>
      </w:r>
      <w:r w:rsidR="00290557">
        <w:rPr>
          <w:rFonts w:ascii="Times New Roman" w:hAnsi="Times New Roman" w:cs="Times New Roman"/>
          <w:sz w:val="24"/>
          <w:szCs w:val="24"/>
        </w:rPr>
        <w:t>S</w:t>
      </w:r>
      <w:r w:rsidRPr="00314013">
        <w:rPr>
          <w:rFonts w:ascii="Times New Roman" w:hAnsi="Times New Roman" w:cs="Times New Roman"/>
          <w:sz w:val="24"/>
          <w:szCs w:val="24"/>
        </w:rPr>
        <w:t>1</w:t>
      </w:r>
      <w:r w:rsidR="000843A9">
        <w:rPr>
          <w:rFonts w:ascii="Times New Roman" w:hAnsi="Times New Roman" w:cs="Times New Roman"/>
          <w:sz w:val="24"/>
          <w:szCs w:val="24"/>
        </w:rPr>
        <w:t xml:space="preserve"> and </w:t>
      </w:r>
      <w:r w:rsidR="00290557">
        <w:rPr>
          <w:rFonts w:ascii="Times New Roman" w:hAnsi="Times New Roman" w:cs="Times New Roman"/>
          <w:sz w:val="24"/>
          <w:szCs w:val="24"/>
        </w:rPr>
        <w:t>S</w:t>
      </w:r>
      <w:r w:rsidR="000843A9">
        <w:rPr>
          <w:rFonts w:ascii="Times New Roman" w:hAnsi="Times New Roman" w:cs="Times New Roman"/>
          <w:sz w:val="24"/>
          <w:szCs w:val="24"/>
        </w:rPr>
        <w:t>2</w:t>
      </w:r>
      <w:r w:rsidRPr="00314013">
        <w:rPr>
          <w:rFonts w:ascii="Times New Roman" w:hAnsi="Times New Roman" w:cs="Times New Roman"/>
          <w:sz w:val="24"/>
          <w:szCs w:val="24"/>
        </w:rPr>
        <w:t>) that display the relationship between effect size estimates and the precision of the estimate and thus might be used to assess publication bias.</w:t>
      </w:r>
      <w:r w:rsidR="00551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F01E5" w14:textId="2818626B" w:rsidR="00E02431" w:rsidRDefault="00E02431"/>
    <w:p w14:paraId="2339B50C" w14:textId="4A3D141C" w:rsidR="00551F7F" w:rsidRDefault="00551F7F" w:rsidP="005712D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MPlus Code for Meta-Analytic Models</w:t>
      </w:r>
    </w:p>
    <w:p w14:paraId="6699A820" w14:textId="77777777" w:rsidR="00551F7F" w:rsidRDefault="00551F7F" w:rsidP="005712D8">
      <w:pPr>
        <w:pStyle w:val="NoSpacing"/>
        <w:rPr>
          <w:rFonts w:ascii="Times New Roman" w:hAnsi="Times New Roman" w:cs="Times New Roman"/>
        </w:rPr>
      </w:pPr>
    </w:p>
    <w:p w14:paraId="1B571317" w14:textId="7CAE35E6" w:rsidR="00551F7F" w:rsidRPr="00615531" w:rsidRDefault="00551F7F" w:rsidP="00551F7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is the MPlus code used to fit meta-analytic models. The below represents code for an “empty” model used to estimate an overall average effect. EffN=Number of effect sizes per study; </w:t>
      </w:r>
      <w:r w:rsidRPr="00806E11">
        <w:rPr>
          <w:rFonts w:ascii="Times New Roman" w:hAnsi="Times New Roman" w:cs="Times New Roman"/>
          <w:sz w:val="24"/>
          <w:szCs w:val="24"/>
        </w:rPr>
        <w:lastRenderedPageBreak/>
        <w:t>StdErr</w:t>
      </w:r>
      <w:r>
        <w:rPr>
          <w:rFonts w:ascii="Times New Roman" w:hAnsi="Times New Roman" w:cs="Times New Roman"/>
          <w:sz w:val="24"/>
          <w:szCs w:val="24"/>
        </w:rPr>
        <w:t xml:space="preserve">=the standard error of each effect size estimate; </w:t>
      </w:r>
      <w:r w:rsidRPr="00551F7F">
        <w:rPr>
          <w:rFonts w:ascii="Times New Roman" w:hAnsi="Times New Roman" w:cs="Times New Roman"/>
          <w:sz w:val="24"/>
          <w:szCs w:val="24"/>
        </w:rPr>
        <w:t>SampleNum</w:t>
      </w:r>
      <w:r>
        <w:rPr>
          <w:rFonts w:ascii="Times New Roman" w:hAnsi="Times New Roman" w:cs="Times New Roman"/>
          <w:sz w:val="24"/>
          <w:szCs w:val="24"/>
        </w:rPr>
        <w:t>=numeric variable indicating the sample that each effect size belongs to.</w:t>
      </w:r>
    </w:p>
    <w:p w14:paraId="79D1D6EB" w14:textId="022EEDB6" w:rsidR="00A8037F" w:rsidRPr="005712D8" w:rsidRDefault="00A8037F">
      <w:pPr>
        <w:rPr>
          <w:rFonts w:ascii="Times New Roman" w:hAnsi="Times New Roman" w:cs="Times New Roman"/>
          <w:sz w:val="24"/>
          <w:szCs w:val="24"/>
        </w:rPr>
      </w:pPr>
    </w:p>
    <w:p w14:paraId="543549A5" w14:textId="77777777" w:rsidR="00551F7F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ABDD11" w14:textId="32ADE4F5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DATA: FILE IS "C:\Desktop\AttachDataFile.dat";</w:t>
      </w:r>
    </w:p>
    <w:p w14:paraId="4C4CB1B6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A7978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DEFINE:</w:t>
      </w:r>
    </w:p>
    <w:p w14:paraId="0522CF15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w = (1/EffN) * (1/((StdErr)^2));</w:t>
      </w:r>
    </w:p>
    <w:p w14:paraId="236F0DFB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y=(w^.5)*(Correlation);</w:t>
      </w:r>
    </w:p>
    <w:p w14:paraId="7678163F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e=w^.5;</w:t>
      </w:r>
    </w:p>
    <w:p w14:paraId="77FA5456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26558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VARIABLE:</w:t>
      </w:r>
    </w:p>
    <w:p w14:paraId="7A76D5C7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NAMES ARE</w:t>
      </w:r>
    </w:p>
    <w:p w14:paraId="3BF43A50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SampleNum</w:t>
      </w:r>
    </w:p>
    <w:p w14:paraId="236DF531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Correlation</w:t>
      </w:r>
    </w:p>
    <w:p w14:paraId="4C642261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StdErr</w:t>
      </w:r>
    </w:p>
    <w:p w14:paraId="3887CB51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EffN;</w:t>
      </w:r>
    </w:p>
    <w:p w14:paraId="4C8FA15D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E5CCE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MISSING ARE ALL (-9999);</w:t>
      </w:r>
    </w:p>
    <w:p w14:paraId="36AB1384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89022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USEVARIABLES ARE</w:t>
      </w:r>
    </w:p>
    <w:p w14:paraId="355E58BF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e</w:t>
      </w:r>
    </w:p>
    <w:p w14:paraId="7F7F5C8B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y;</w:t>
      </w:r>
    </w:p>
    <w:p w14:paraId="540E336F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81BBD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cluster = SampleNum;</w:t>
      </w:r>
    </w:p>
    <w:p w14:paraId="60AD0982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ANALYSIS:</w:t>
      </w:r>
    </w:p>
    <w:p w14:paraId="2542DDEE" w14:textId="20347150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type = complex random;</w:t>
      </w:r>
    </w:p>
    <w:p w14:paraId="1148BB05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MODEL:</w:t>
      </w:r>
    </w:p>
    <w:p w14:paraId="2E3B7434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u | y on e;</w:t>
      </w:r>
    </w:p>
    <w:p w14:paraId="39E5AA02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y@1;</w:t>
      </w:r>
    </w:p>
    <w:p w14:paraId="3AB7F4A1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[y@0];</w:t>
      </w:r>
    </w:p>
    <w:p w14:paraId="3E309F87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4CC1E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[u*](m);</w:t>
      </w:r>
    </w:p>
    <w:p w14:paraId="37F77F14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2F67D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6D32E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zU by u*(tau);</w:t>
      </w:r>
    </w:p>
    <w:p w14:paraId="1C206747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zU@1;</w:t>
      </w:r>
    </w:p>
    <w:p w14:paraId="2226C0EC" w14:textId="77777777" w:rsidR="00551F7F" w:rsidRPr="005712D8" w:rsidRDefault="00551F7F" w:rsidP="00551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2D8">
        <w:rPr>
          <w:rFonts w:ascii="Times New Roman" w:hAnsi="Times New Roman" w:cs="Times New Roman"/>
          <w:sz w:val="24"/>
          <w:szCs w:val="24"/>
        </w:rPr>
        <w:t>u@0;</w:t>
      </w:r>
    </w:p>
    <w:p w14:paraId="5F5BE4F7" w14:textId="43C3E511" w:rsidR="00A8037F" w:rsidRDefault="00A8037F"/>
    <w:p w14:paraId="05773F74" w14:textId="659CCCC2" w:rsidR="00551F7F" w:rsidRDefault="00551F7F">
      <w:pPr>
        <w:sectPr w:rsidR="00551F7F" w:rsidSect="00E024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780" w:type="dxa"/>
        <w:tblLook w:val="04A0" w:firstRow="1" w:lastRow="0" w:firstColumn="1" w:lastColumn="0" w:noHBand="0" w:noVBand="1"/>
      </w:tblPr>
      <w:tblGrid>
        <w:gridCol w:w="2655"/>
        <w:gridCol w:w="1390"/>
        <w:gridCol w:w="1800"/>
        <w:gridCol w:w="1530"/>
        <w:gridCol w:w="1975"/>
        <w:gridCol w:w="1445"/>
        <w:gridCol w:w="1985"/>
      </w:tblGrid>
      <w:tr w:rsidR="00C26B09" w14:paraId="65697F77" w14:textId="77777777" w:rsidTr="007D3D93">
        <w:tc>
          <w:tcPr>
            <w:tcW w:w="12780" w:type="dxa"/>
            <w:gridSpan w:val="7"/>
            <w:tcBorders>
              <w:top w:val="nil"/>
              <w:left w:val="nil"/>
              <w:right w:val="nil"/>
            </w:tcBorders>
          </w:tcPr>
          <w:p w14:paraId="2C3E199E" w14:textId="1B1E6097" w:rsidR="00C26B09" w:rsidRDefault="00C26B09" w:rsidP="00C2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Table </w:t>
            </w:r>
            <w:r w:rsidR="003140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7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Effects </w:t>
            </w:r>
            <w:r w:rsidR="009932F8" w:rsidRPr="009932F8">
              <w:rPr>
                <w:rFonts w:ascii="Times New Roman" w:hAnsi="Times New Roman" w:cs="Times New Roman"/>
                <w:i/>
                <w:sz w:val="24"/>
                <w:szCs w:val="24"/>
              </w:rPr>
              <w:t>Coding Of Categorical Moderators And Also Effects For Continuous Moderators As Subdivided By Correlation Type</w:t>
            </w:r>
          </w:p>
        </w:tc>
      </w:tr>
      <w:tr w:rsidR="00CB61F1" w14:paraId="63F00968" w14:textId="77777777" w:rsidTr="007D3D93">
        <w:tc>
          <w:tcPr>
            <w:tcW w:w="2655" w:type="dxa"/>
          </w:tcPr>
          <w:p w14:paraId="1B4BD37F" w14:textId="77777777" w:rsidR="00CB61F1" w:rsidRDefault="00CB61F1" w:rsidP="00D4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46FD6BC1" w14:textId="4B960E0D" w:rsidR="00CB61F1" w:rsidRDefault="00AE24B8" w:rsidP="00D4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  <w:r w:rsidR="00CB61F1">
              <w:rPr>
                <w:rFonts w:ascii="Times New Roman" w:hAnsi="Times New Roman" w:cs="Times New Roman"/>
                <w:sz w:val="24"/>
                <w:szCs w:val="24"/>
              </w:rPr>
              <w:t xml:space="preserve"> Correlations</w:t>
            </w:r>
          </w:p>
        </w:tc>
        <w:tc>
          <w:tcPr>
            <w:tcW w:w="3505" w:type="dxa"/>
            <w:gridSpan w:val="2"/>
          </w:tcPr>
          <w:p w14:paraId="031BA2EF" w14:textId="77777777" w:rsidR="00CB61F1" w:rsidRDefault="00CB61F1" w:rsidP="00D4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Cross-Sectional Correlations</w:t>
            </w:r>
          </w:p>
        </w:tc>
        <w:tc>
          <w:tcPr>
            <w:tcW w:w="3430" w:type="dxa"/>
            <w:gridSpan w:val="2"/>
          </w:tcPr>
          <w:p w14:paraId="564659CE" w14:textId="6E9337C3" w:rsidR="00CB61F1" w:rsidRDefault="00CB61F1" w:rsidP="00D4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Combined Cross-Sectional </w:t>
            </w:r>
            <w:r w:rsidR="00AE24B8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</w:tr>
      <w:tr w:rsidR="00CB61F1" w14:paraId="1ECF8B25" w14:textId="77777777" w:rsidTr="007D3D93">
        <w:tc>
          <w:tcPr>
            <w:tcW w:w="2655" w:type="dxa"/>
          </w:tcPr>
          <w:p w14:paraId="0AA5B5E6" w14:textId="77777777" w:rsidR="00CB61F1" w:rsidRDefault="00C23B17" w:rsidP="00D4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Categorical Moderators</w:t>
            </w:r>
          </w:p>
        </w:tc>
        <w:tc>
          <w:tcPr>
            <w:tcW w:w="1390" w:type="dxa"/>
          </w:tcPr>
          <w:p w14:paraId="123FE73D" w14:textId="24A31636" w:rsidR="00CB61F1" w:rsidRPr="00FF51C0" w:rsidRDefault="00121C87" w:rsidP="00D4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FF51C0" w:rsidRPr="00FF51C0" w:rsidDel="00FF5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3896C8DB" w14:textId="77777777" w:rsidR="00CB61F1" w:rsidRPr="00FF51C0" w:rsidRDefault="00CB61F1" w:rsidP="00D4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1C0">
              <w:rPr>
                <w:rFonts w:ascii="Times New Roman" w:hAnsi="Times New Roman" w:cs="Times New Roman"/>
                <w:i/>
                <w:sz w:val="24"/>
                <w:szCs w:val="24"/>
              </w:rPr>
              <w:t>95% CI</w:t>
            </w:r>
          </w:p>
        </w:tc>
        <w:tc>
          <w:tcPr>
            <w:tcW w:w="1530" w:type="dxa"/>
          </w:tcPr>
          <w:p w14:paraId="0BA44E28" w14:textId="1F97EDE3" w:rsidR="00CB61F1" w:rsidRPr="00FF51C0" w:rsidRDefault="00121C87" w:rsidP="00D4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975" w:type="dxa"/>
          </w:tcPr>
          <w:p w14:paraId="39570AC8" w14:textId="77777777" w:rsidR="00CB61F1" w:rsidRPr="00FF51C0" w:rsidRDefault="00CB61F1" w:rsidP="00D4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1C0">
              <w:rPr>
                <w:rFonts w:ascii="Times New Roman" w:hAnsi="Times New Roman" w:cs="Times New Roman"/>
                <w:i/>
                <w:sz w:val="24"/>
                <w:szCs w:val="24"/>
              </w:rPr>
              <w:t>95% CI</w:t>
            </w:r>
          </w:p>
        </w:tc>
        <w:tc>
          <w:tcPr>
            <w:tcW w:w="1445" w:type="dxa"/>
          </w:tcPr>
          <w:p w14:paraId="5B45619D" w14:textId="228DCFE5" w:rsidR="00CB61F1" w:rsidRPr="00FF51C0" w:rsidRDefault="00121C87" w:rsidP="00D4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14:paraId="0FBE9E67" w14:textId="77777777" w:rsidR="00CB61F1" w:rsidRPr="00FF51C0" w:rsidRDefault="00CB61F1" w:rsidP="00D41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1C0">
              <w:rPr>
                <w:rFonts w:ascii="Times New Roman" w:hAnsi="Times New Roman" w:cs="Times New Roman"/>
                <w:i/>
                <w:sz w:val="24"/>
                <w:szCs w:val="24"/>
              </w:rPr>
              <w:t>95% CI</w:t>
            </w:r>
          </w:p>
        </w:tc>
      </w:tr>
      <w:tr w:rsidR="00CB61F1" w14:paraId="1793E241" w14:textId="77777777" w:rsidTr="007D3D93">
        <w:tc>
          <w:tcPr>
            <w:tcW w:w="2655" w:type="dxa"/>
          </w:tcPr>
          <w:p w14:paraId="1B19C6FC" w14:textId="77777777" w:rsidR="00CB61F1" w:rsidRDefault="00C23B17" w:rsidP="00D4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1F1">
              <w:rPr>
                <w:rFonts w:ascii="Times New Roman" w:hAnsi="Times New Roman" w:cs="Times New Roman"/>
                <w:sz w:val="24"/>
                <w:szCs w:val="24"/>
              </w:rPr>
              <w:t>Drug Type</w:t>
            </w:r>
          </w:p>
        </w:tc>
        <w:tc>
          <w:tcPr>
            <w:tcW w:w="1390" w:type="dxa"/>
          </w:tcPr>
          <w:p w14:paraId="46F38265" w14:textId="77777777" w:rsidR="00CB61F1" w:rsidRDefault="00CB61F1" w:rsidP="00D4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DE3629" w14:textId="77777777" w:rsidR="00CB61F1" w:rsidRDefault="00CB61F1" w:rsidP="00D4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D071BA" w14:textId="77777777" w:rsidR="00CB61F1" w:rsidRDefault="00CB61F1" w:rsidP="00D4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8A7B433" w14:textId="77777777" w:rsidR="00CB61F1" w:rsidRDefault="00CB61F1" w:rsidP="00D4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4B8FB3E" w14:textId="77777777" w:rsidR="00CB61F1" w:rsidRDefault="00CB61F1" w:rsidP="00D4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8B56F5" w14:textId="77777777" w:rsidR="00CB61F1" w:rsidRDefault="00CB61F1" w:rsidP="00D4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2F9A97E8" w14:textId="77777777" w:rsidTr="007D3D93">
        <w:tc>
          <w:tcPr>
            <w:tcW w:w="2655" w:type="dxa"/>
          </w:tcPr>
          <w:p w14:paraId="1F5B84A6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Alcohol</w:t>
            </w:r>
          </w:p>
        </w:tc>
        <w:tc>
          <w:tcPr>
            <w:tcW w:w="1390" w:type="dxa"/>
          </w:tcPr>
          <w:p w14:paraId="14FC8E27" w14:textId="40075DAA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800" w:type="dxa"/>
          </w:tcPr>
          <w:p w14:paraId="37E62A56" w14:textId="424B7A5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-0.010, 0.040</w:t>
            </w:r>
          </w:p>
        </w:tc>
        <w:tc>
          <w:tcPr>
            <w:tcW w:w="1530" w:type="dxa"/>
          </w:tcPr>
          <w:p w14:paraId="13F2F99D" w14:textId="6ED53D0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975" w:type="dxa"/>
          </w:tcPr>
          <w:p w14:paraId="6B5EC3BD" w14:textId="6D2257A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-0.011, 0.057</w:t>
            </w:r>
          </w:p>
        </w:tc>
        <w:tc>
          <w:tcPr>
            <w:tcW w:w="1445" w:type="dxa"/>
          </w:tcPr>
          <w:p w14:paraId="2D882358" w14:textId="252CE6D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985" w:type="dxa"/>
          </w:tcPr>
          <w:p w14:paraId="5AC0C035" w14:textId="0CCE1DB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-0.015, 0.040</w:t>
            </w:r>
          </w:p>
        </w:tc>
      </w:tr>
      <w:tr w:rsidR="00337384" w14:paraId="539C5E2B" w14:textId="77777777" w:rsidTr="007D3D93">
        <w:tc>
          <w:tcPr>
            <w:tcW w:w="2655" w:type="dxa"/>
          </w:tcPr>
          <w:p w14:paraId="58C27346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Marijuana</w:t>
            </w:r>
          </w:p>
        </w:tc>
        <w:tc>
          <w:tcPr>
            <w:tcW w:w="1390" w:type="dxa"/>
          </w:tcPr>
          <w:p w14:paraId="36CD3606" w14:textId="084363B2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00" w:type="dxa"/>
          </w:tcPr>
          <w:p w14:paraId="799E45BD" w14:textId="37E600A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-0.023, 0.022</w:t>
            </w:r>
          </w:p>
        </w:tc>
        <w:tc>
          <w:tcPr>
            <w:tcW w:w="1530" w:type="dxa"/>
          </w:tcPr>
          <w:p w14:paraId="47E66164" w14:textId="60D442B3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  <w:tc>
          <w:tcPr>
            <w:tcW w:w="1975" w:type="dxa"/>
          </w:tcPr>
          <w:p w14:paraId="6C330B5F" w14:textId="56561AC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-0.045, 0.034</w:t>
            </w:r>
          </w:p>
        </w:tc>
        <w:tc>
          <w:tcPr>
            <w:tcW w:w="1445" w:type="dxa"/>
          </w:tcPr>
          <w:p w14:paraId="7D4837BD" w14:textId="67E21CF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985" w:type="dxa"/>
          </w:tcPr>
          <w:p w14:paraId="568F5428" w14:textId="22D7CF9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-0.031, 0.025</w:t>
            </w:r>
          </w:p>
        </w:tc>
      </w:tr>
      <w:tr w:rsidR="00337384" w14:paraId="580D8F51" w14:textId="77777777" w:rsidTr="007D3D93">
        <w:tc>
          <w:tcPr>
            <w:tcW w:w="2655" w:type="dxa"/>
          </w:tcPr>
          <w:p w14:paraId="30D57715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Nicotine</w:t>
            </w:r>
          </w:p>
        </w:tc>
        <w:tc>
          <w:tcPr>
            <w:tcW w:w="1390" w:type="dxa"/>
          </w:tcPr>
          <w:p w14:paraId="084623D8" w14:textId="713F5BEC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  <w:tc>
          <w:tcPr>
            <w:tcW w:w="1800" w:type="dxa"/>
          </w:tcPr>
          <w:p w14:paraId="05D9C653" w14:textId="4069BA54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-0.044, -0.007</w:t>
            </w:r>
          </w:p>
        </w:tc>
        <w:tc>
          <w:tcPr>
            <w:tcW w:w="1530" w:type="dxa"/>
          </w:tcPr>
          <w:p w14:paraId="0E9A221E" w14:textId="2360F6CF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-0.029</w:t>
            </w:r>
          </w:p>
        </w:tc>
        <w:tc>
          <w:tcPr>
            <w:tcW w:w="1975" w:type="dxa"/>
          </w:tcPr>
          <w:p w14:paraId="4A1B82B5" w14:textId="5EC154E3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-0.051, 0.008</w:t>
            </w:r>
          </w:p>
        </w:tc>
        <w:tc>
          <w:tcPr>
            <w:tcW w:w="1445" w:type="dxa"/>
          </w:tcPr>
          <w:p w14:paraId="1C72413B" w14:textId="409F50F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-0.027</w:t>
            </w:r>
          </w:p>
        </w:tc>
        <w:tc>
          <w:tcPr>
            <w:tcW w:w="1985" w:type="dxa"/>
          </w:tcPr>
          <w:p w14:paraId="663D485A" w14:textId="6BF6F2A2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-0.047, -</w:t>
            </w: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337384" w14:paraId="0BB9318D" w14:textId="77777777" w:rsidTr="007D3D93">
        <w:tc>
          <w:tcPr>
            <w:tcW w:w="2655" w:type="dxa"/>
          </w:tcPr>
          <w:p w14:paraId="1B40027A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Mixed/Other</w:t>
            </w:r>
          </w:p>
        </w:tc>
        <w:tc>
          <w:tcPr>
            <w:tcW w:w="1390" w:type="dxa"/>
          </w:tcPr>
          <w:p w14:paraId="01ABB2F4" w14:textId="002B471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800" w:type="dxa"/>
          </w:tcPr>
          <w:p w14:paraId="32FCE9B2" w14:textId="3E3C3F33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-0.020, 0.041</w:t>
            </w:r>
          </w:p>
        </w:tc>
        <w:tc>
          <w:tcPr>
            <w:tcW w:w="1530" w:type="dxa"/>
          </w:tcPr>
          <w:p w14:paraId="2B9E2E34" w14:textId="54F0CE4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975" w:type="dxa"/>
          </w:tcPr>
          <w:p w14:paraId="6E5F57E1" w14:textId="32C6A6A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-0.031, 0.054</w:t>
            </w:r>
          </w:p>
        </w:tc>
        <w:tc>
          <w:tcPr>
            <w:tcW w:w="1445" w:type="dxa"/>
          </w:tcPr>
          <w:p w14:paraId="5ABB4E85" w14:textId="5341E62C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985" w:type="dxa"/>
          </w:tcPr>
          <w:p w14:paraId="5EC020DA" w14:textId="74FE02C4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-0.016, 0.054</w:t>
            </w:r>
          </w:p>
        </w:tc>
      </w:tr>
      <w:tr w:rsidR="00337384" w14:paraId="68CE32E7" w14:textId="77777777" w:rsidTr="007D3D93">
        <w:tc>
          <w:tcPr>
            <w:tcW w:w="2655" w:type="dxa"/>
          </w:tcPr>
          <w:p w14:paraId="5AAEA658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93059AE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ED4EA3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EEA8BF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ECC5F95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17BB9CF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9427F8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1CA28405" w14:textId="77777777" w:rsidTr="007D3D93">
        <w:tc>
          <w:tcPr>
            <w:tcW w:w="2655" w:type="dxa"/>
          </w:tcPr>
          <w:p w14:paraId="4983B1A4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Use Pattern</w:t>
            </w:r>
          </w:p>
        </w:tc>
        <w:tc>
          <w:tcPr>
            <w:tcW w:w="1390" w:type="dxa"/>
          </w:tcPr>
          <w:p w14:paraId="5C42C5BB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A87905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375F60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152C64E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F8E95C6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1494EF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2C17A1CC" w14:textId="77777777" w:rsidTr="007D3D93">
        <w:tc>
          <w:tcPr>
            <w:tcW w:w="2655" w:type="dxa"/>
          </w:tcPr>
          <w:p w14:paraId="21AF7C93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Frequency</w:t>
            </w:r>
          </w:p>
        </w:tc>
        <w:tc>
          <w:tcPr>
            <w:tcW w:w="1390" w:type="dxa"/>
          </w:tcPr>
          <w:p w14:paraId="644AD530" w14:textId="25E32CC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  <w:tc>
          <w:tcPr>
            <w:tcW w:w="1800" w:type="dxa"/>
          </w:tcPr>
          <w:p w14:paraId="25E17EB6" w14:textId="72149D42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-0.034, 0.026</w:t>
            </w:r>
          </w:p>
        </w:tc>
        <w:tc>
          <w:tcPr>
            <w:tcW w:w="1530" w:type="dxa"/>
          </w:tcPr>
          <w:p w14:paraId="56C6D1A6" w14:textId="3E4EA888" w:rsidR="00337384" w:rsidRPr="00337384" w:rsidRDefault="007D3D93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  <w:tc>
          <w:tcPr>
            <w:tcW w:w="1975" w:type="dxa"/>
          </w:tcPr>
          <w:p w14:paraId="2465BCBA" w14:textId="6333213E" w:rsidR="00337384" w:rsidRPr="00337384" w:rsidRDefault="007D3D93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-0.061, 0.009</w:t>
            </w:r>
          </w:p>
        </w:tc>
        <w:tc>
          <w:tcPr>
            <w:tcW w:w="1445" w:type="dxa"/>
          </w:tcPr>
          <w:p w14:paraId="6E05E2DD" w14:textId="15087A8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  <w:r w:rsidR="007D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2DD3A6F" w14:textId="1B2C1153" w:rsidR="00337384" w:rsidRPr="00337384" w:rsidRDefault="007D3D93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-0.044, 0.022</w:t>
            </w:r>
          </w:p>
        </w:tc>
      </w:tr>
      <w:tr w:rsidR="00337384" w14:paraId="458B78CB" w14:textId="77777777" w:rsidTr="007D3D93">
        <w:tc>
          <w:tcPr>
            <w:tcW w:w="2655" w:type="dxa"/>
          </w:tcPr>
          <w:p w14:paraId="21A6D120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Quantity </w:t>
            </w:r>
          </w:p>
        </w:tc>
        <w:tc>
          <w:tcPr>
            <w:tcW w:w="1390" w:type="dxa"/>
          </w:tcPr>
          <w:p w14:paraId="17B16D14" w14:textId="7856565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800" w:type="dxa"/>
          </w:tcPr>
          <w:p w14:paraId="0CB25170" w14:textId="25A8C0F2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-0.038, 0.061</w:t>
            </w:r>
          </w:p>
        </w:tc>
        <w:tc>
          <w:tcPr>
            <w:tcW w:w="1530" w:type="dxa"/>
          </w:tcPr>
          <w:p w14:paraId="2FEAFFDE" w14:textId="2A88C993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975" w:type="dxa"/>
          </w:tcPr>
          <w:p w14:paraId="6566BABE" w14:textId="7C4911D2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-0.044, 0.055</w:t>
            </w:r>
          </w:p>
        </w:tc>
        <w:tc>
          <w:tcPr>
            <w:tcW w:w="1445" w:type="dxa"/>
          </w:tcPr>
          <w:p w14:paraId="3116F5B9" w14:textId="1B40E481" w:rsidR="00337384" w:rsidRPr="00337384" w:rsidRDefault="007D3D93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985" w:type="dxa"/>
          </w:tcPr>
          <w:p w14:paraId="58DD86DC" w14:textId="38A46020" w:rsidR="00337384" w:rsidRPr="00337384" w:rsidRDefault="007D3D93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-0.038, 0.062</w:t>
            </w:r>
          </w:p>
        </w:tc>
      </w:tr>
      <w:tr w:rsidR="00337384" w14:paraId="168B5270" w14:textId="77777777" w:rsidTr="007D3D93">
        <w:tc>
          <w:tcPr>
            <w:tcW w:w="2655" w:type="dxa"/>
          </w:tcPr>
          <w:p w14:paraId="12A5D98B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Problems  </w:t>
            </w:r>
          </w:p>
        </w:tc>
        <w:tc>
          <w:tcPr>
            <w:tcW w:w="1390" w:type="dxa"/>
          </w:tcPr>
          <w:p w14:paraId="7F975C25" w14:textId="2F9206C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-0.029</w:t>
            </w:r>
          </w:p>
        </w:tc>
        <w:tc>
          <w:tcPr>
            <w:tcW w:w="1800" w:type="dxa"/>
          </w:tcPr>
          <w:p w14:paraId="6CB6EF8D" w14:textId="6176D114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-0.056, -0.002</w:t>
            </w:r>
          </w:p>
        </w:tc>
        <w:tc>
          <w:tcPr>
            <w:tcW w:w="1530" w:type="dxa"/>
          </w:tcPr>
          <w:p w14:paraId="4110D4A8" w14:textId="79CD7263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1975" w:type="dxa"/>
          </w:tcPr>
          <w:p w14:paraId="3DBB022E" w14:textId="7446F989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-0.060, 0.022</w:t>
            </w:r>
          </w:p>
        </w:tc>
        <w:tc>
          <w:tcPr>
            <w:tcW w:w="1445" w:type="dxa"/>
          </w:tcPr>
          <w:p w14:paraId="4A4F6DAF" w14:textId="200EAB10" w:rsidR="00337384" w:rsidRPr="00337384" w:rsidRDefault="007D3D93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1985" w:type="dxa"/>
          </w:tcPr>
          <w:p w14:paraId="642FBDA5" w14:textId="2767E032" w:rsidR="00337384" w:rsidRPr="00337384" w:rsidRDefault="007D3D93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-0.051, 0.003</w:t>
            </w:r>
          </w:p>
        </w:tc>
      </w:tr>
      <w:tr w:rsidR="00337384" w14:paraId="0218AFAC" w14:textId="77777777" w:rsidTr="007D3D93">
        <w:tc>
          <w:tcPr>
            <w:tcW w:w="2655" w:type="dxa"/>
          </w:tcPr>
          <w:p w14:paraId="79E650F3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Mixed/Other</w:t>
            </w:r>
          </w:p>
        </w:tc>
        <w:tc>
          <w:tcPr>
            <w:tcW w:w="1390" w:type="dxa"/>
          </w:tcPr>
          <w:p w14:paraId="13BC784F" w14:textId="08355AD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800" w:type="dxa"/>
          </w:tcPr>
          <w:p w14:paraId="40603642" w14:textId="38859C1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-0.004, 0.047</w:t>
            </w:r>
          </w:p>
        </w:tc>
        <w:tc>
          <w:tcPr>
            <w:tcW w:w="1530" w:type="dxa"/>
          </w:tcPr>
          <w:p w14:paraId="460E475C" w14:textId="65D73D3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975" w:type="dxa"/>
          </w:tcPr>
          <w:p w14:paraId="2CD475E8" w14:textId="4E763D88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-0.001, 0.079</w:t>
            </w:r>
          </w:p>
        </w:tc>
        <w:tc>
          <w:tcPr>
            <w:tcW w:w="1445" w:type="dxa"/>
          </w:tcPr>
          <w:p w14:paraId="6DBC04D1" w14:textId="4C8D64C9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985" w:type="dxa"/>
          </w:tcPr>
          <w:p w14:paraId="6111C753" w14:textId="7351F286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-0.004, 0.051</w:t>
            </w:r>
          </w:p>
        </w:tc>
      </w:tr>
      <w:tr w:rsidR="00337384" w14:paraId="38C6EF00" w14:textId="77777777" w:rsidTr="007D3D93">
        <w:tc>
          <w:tcPr>
            <w:tcW w:w="2655" w:type="dxa"/>
          </w:tcPr>
          <w:p w14:paraId="0817F7E9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A8E4F62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8833BD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35BFC0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D0A0210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3FE0D70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562B46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40BFCB6E" w14:textId="77777777" w:rsidTr="007D3D93">
        <w:tc>
          <w:tcPr>
            <w:tcW w:w="2655" w:type="dxa"/>
          </w:tcPr>
          <w:p w14:paraId="42CBB348" w14:textId="0742D90C" w:rsidR="00337384" w:rsidRDefault="00EE6A9B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Attachment Figure</w:t>
            </w:r>
          </w:p>
        </w:tc>
        <w:tc>
          <w:tcPr>
            <w:tcW w:w="1390" w:type="dxa"/>
          </w:tcPr>
          <w:p w14:paraId="1BA9BAA8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6A8F47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07853C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38F44F6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A555601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D12687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03242DD7" w14:textId="77777777" w:rsidTr="007D3D93">
        <w:tc>
          <w:tcPr>
            <w:tcW w:w="2655" w:type="dxa"/>
          </w:tcPr>
          <w:p w14:paraId="18EC1241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Mother</w:t>
            </w:r>
          </w:p>
        </w:tc>
        <w:tc>
          <w:tcPr>
            <w:tcW w:w="1390" w:type="dxa"/>
          </w:tcPr>
          <w:p w14:paraId="3385128B" w14:textId="769F47B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800" w:type="dxa"/>
          </w:tcPr>
          <w:p w14:paraId="13252A8D" w14:textId="09D0F3E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-0.012, 0.048</w:t>
            </w:r>
          </w:p>
        </w:tc>
        <w:tc>
          <w:tcPr>
            <w:tcW w:w="1530" w:type="dxa"/>
          </w:tcPr>
          <w:p w14:paraId="13DE24B7" w14:textId="6B0FAA82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1975" w:type="dxa"/>
          </w:tcPr>
          <w:p w14:paraId="4C332A84" w14:textId="3D735CB6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-0.042, 0.014</w:t>
            </w:r>
          </w:p>
        </w:tc>
        <w:tc>
          <w:tcPr>
            <w:tcW w:w="1445" w:type="dxa"/>
          </w:tcPr>
          <w:p w14:paraId="61F2DFF8" w14:textId="7C14A53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985" w:type="dxa"/>
          </w:tcPr>
          <w:p w14:paraId="3D871B04" w14:textId="5DB8533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-0.010, 0.054</w:t>
            </w:r>
          </w:p>
        </w:tc>
      </w:tr>
      <w:tr w:rsidR="00337384" w14:paraId="786BEB0F" w14:textId="77777777" w:rsidTr="007D3D93">
        <w:tc>
          <w:tcPr>
            <w:tcW w:w="2655" w:type="dxa"/>
          </w:tcPr>
          <w:p w14:paraId="1DFF4C3A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Father</w:t>
            </w:r>
          </w:p>
        </w:tc>
        <w:tc>
          <w:tcPr>
            <w:tcW w:w="1390" w:type="dxa"/>
          </w:tcPr>
          <w:p w14:paraId="661C0C9C" w14:textId="4D1A6A0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800" w:type="dxa"/>
          </w:tcPr>
          <w:p w14:paraId="5D1CAEB6" w14:textId="36EE190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-0.054, 0.028</w:t>
            </w:r>
          </w:p>
        </w:tc>
        <w:tc>
          <w:tcPr>
            <w:tcW w:w="1530" w:type="dxa"/>
          </w:tcPr>
          <w:p w14:paraId="3067677E" w14:textId="25EB505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975" w:type="dxa"/>
          </w:tcPr>
          <w:p w14:paraId="09FA0B6B" w14:textId="7796B5C9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-0.020, 0.058</w:t>
            </w:r>
          </w:p>
        </w:tc>
        <w:tc>
          <w:tcPr>
            <w:tcW w:w="1445" w:type="dxa"/>
          </w:tcPr>
          <w:p w14:paraId="5894B5A7" w14:textId="141DDEB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</w:p>
        </w:tc>
        <w:tc>
          <w:tcPr>
            <w:tcW w:w="1985" w:type="dxa"/>
          </w:tcPr>
          <w:p w14:paraId="5C09A0D5" w14:textId="7FBF84EA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-0.051, 0.035</w:t>
            </w:r>
          </w:p>
        </w:tc>
      </w:tr>
      <w:tr w:rsidR="00337384" w14:paraId="181330E0" w14:textId="77777777" w:rsidTr="007D3D93">
        <w:tc>
          <w:tcPr>
            <w:tcW w:w="2655" w:type="dxa"/>
          </w:tcPr>
          <w:p w14:paraId="5F259CED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Family/Parents</w:t>
            </w:r>
          </w:p>
        </w:tc>
        <w:tc>
          <w:tcPr>
            <w:tcW w:w="1390" w:type="dxa"/>
          </w:tcPr>
          <w:p w14:paraId="41022151" w14:textId="4C7EF36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1800" w:type="dxa"/>
          </w:tcPr>
          <w:p w14:paraId="09C4E583" w14:textId="1CEABA5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-0.045, 0.008</w:t>
            </w:r>
          </w:p>
        </w:tc>
        <w:tc>
          <w:tcPr>
            <w:tcW w:w="1530" w:type="dxa"/>
          </w:tcPr>
          <w:p w14:paraId="61A59832" w14:textId="36A6B484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975" w:type="dxa"/>
          </w:tcPr>
          <w:p w14:paraId="28CCAC8D" w14:textId="16D2817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-0.078, -0.003</w:t>
            </w:r>
          </w:p>
        </w:tc>
        <w:tc>
          <w:tcPr>
            <w:tcW w:w="1445" w:type="dxa"/>
          </w:tcPr>
          <w:p w14:paraId="4F0476C3" w14:textId="34DC44D8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  <w:tc>
          <w:tcPr>
            <w:tcW w:w="1985" w:type="dxa"/>
          </w:tcPr>
          <w:p w14:paraId="794CF300" w14:textId="08D68896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-0.057, 0.005</w:t>
            </w:r>
          </w:p>
        </w:tc>
      </w:tr>
      <w:tr w:rsidR="00337384" w14:paraId="523E994C" w14:textId="77777777" w:rsidTr="007D3D93">
        <w:tc>
          <w:tcPr>
            <w:tcW w:w="2655" w:type="dxa"/>
          </w:tcPr>
          <w:p w14:paraId="3346CE2D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Peer/Partner/Other</w:t>
            </w:r>
          </w:p>
        </w:tc>
        <w:tc>
          <w:tcPr>
            <w:tcW w:w="1390" w:type="dxa"/>
          </w:tcPr>
          <w:p w14:paraId="3E607528" w14:textId="7AE1E3D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800" w:type="dxa"/>
          </w:tcPr>
          <w:p w14:paraId="157B4D16" w14:textId="74670EAA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-0.034, 0.061</w:t>
            </w:r>
          </w:p>
        </w:tc>
        <w:tc>
          <w:tcPr>
            <w:tcW w:w="1530" w:type="dxa"/>
          </w:tcPr>
          <w:p w14:paraId="3648F865" w14:textId="19229066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975" w:type="dxa"/>
          </w:tcPr>
          <w:p w14:paraId="286E0566" w14:textId="4BA574E6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-0.017, 0.087</w:t>
            </w:r>
          </w:p>
        </w:tc>
        <w:tc>
          <w:tcPr>
            <w:tcW w:w="1445" w:type="dxa"/>
          </w:tcPr>
          <w:p w14:paraId="1FD1D134" w14:textId="17D8E122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985" w:type="dxa"/>
          </w:tcPr>
          <w:p w14:paraId="4F5385BE" w14:textId="4F8EEC1F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-0.041, 0.064</w:t>
            </w:r>
          </w:p>
        </w:tc>
      </w:tr>
      <w:tr w:rsidR="00337384" w14:paraId="49904A88" w14:textId="77777777" w:rsidTr="007D3D93">
        <w:tc>
          <w:tcPr>
            <w:tcW w:w="2655" w:type="dxa"/>
          </w:tcPr>
          <w:p w14:paraId="468BD931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E180BCE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89EA53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EF622B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E95FABE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AC10CE2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82D57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1A9BBA1D" w14:textId="77777777" w:rsidTr="007D3D93">
        <w:tc>
          <w:tcPr>
            <w:tcW w:w="2655" w:type="dxa"/>
          </w:tcPr>
          <w:p w14:paraId="3F881AC6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Attachment Measure</w:t>
            </w:r>
          </w:p>
        </w:tc>
        <w:tc>
          <w:tcPr>
            <w:tcW w:w="1390" w:type="dxa"/>
          </w:tcPr>
          <w:p w14:paraId="6377EFD3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385FF3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C5AF25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6DCC4F5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E7CAC6B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EF4E4C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0495645B" w14:textId="77777777" w:rsidTr="007D3D93">
        <w:tc>
          <w:tcPr>
            <w:tcW w:w="2655" w:type="dxa"/>
          </w:tcPr>
          <w:p w14:paraId="633FB1CA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IPPA</w:t>
            </w:r>
          </w:p>
        </w:tc>
        <w:tc>
          <w:tcPr>
            <w:tcW w:w="1390" w:type="dxa"/>
          </w:tcPr>
          <w:p w14:paraId="1D94889F" w14:textId="18A7E6E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  <w:tc>
          <w:tcPr>
            <w:tcW w:w="1800" w:type="dxa"/>
          </w:tcPr>
          <w:p w14:paraId="664A075D" w14:textId="6417D1E4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-0.043, 0.007</w:t>
            </w:r>
          </w:p>
        </w:tc>
        <w:tc>
          <w:tcPr>
            <w:tcW w:w="1530" w:type="dxa"/>
          </w:tcPr>
          <w:p w14:paraId="41095F30" w14:textId="11E6F26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-0.057</w:t>
            </w:r>
          </w:p>
        </w:tc>
        <w:tc>
          <w:tcPr>
            <w:tcW w:w="1975" w:type="dxa"/>
          </w:tcPr>
          <w:p w14:paraId="1F959D90" w14:textId="1FD5AAE9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-0.113, -0.002</w:t>
            </w:r>
          </w:p>
        </w:tc>
        <w:tc>
          <w:tcPr>
            <w:tcW w:w="1445" w:type="dxa"/>
          </w:tcPr>
          <w:p w14:paraId="49CA7115" w14:textId="213E699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985" w:type="dxa"/>
          </w:tcPr>
          <w:p w14:paraId="76610F50" w14:textId="61BA991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-0.086, 0.005</w:t>
            </w:r>
          </w:p>
        </w:tc>
      </w:tr>
      <w:tr w:rsidR="00337384" w14:paraId="07C3F50B" w14:textId="77777777" w:rsidTr="007D3D93">
        <w:tc>
          <w:tcPr>
            <w:tcW w:w="2655" w:type="dxa"/>
          </w:tcPr>
          <w:p w14:paraId="7237A6EF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AAS</w:t>
            </w:r>
          </w:p>
        </w:tc>
        <w:tc>
          <w:tcPr>
            <w:tcW w:w="1390" w:type="dxa"/>
          </w:tcPr>
          <w:p w14:paraId="5C0C21A6" w14:textId="01C780F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1800" w:type="dxa"/>
          </w:tcPr>
          <w:p w14:paraId="5873BCD6" w14:textId="6A8E843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0.035, 0.070</w:t>
            </w:r>
          </w:p>
        </w:tc>
        <w:tc>
          <w:tcPr>
            <w:tcW w:w="1530" w:type="dxa"/>
          </w:tcPr>
          <w:p w14:paraId="6B204E48" w14:textId="0C1EABF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975" w:type="dxa"/>
          </w:tcPr>
          <w:p w14:paraId="5168199D" w14:textId="3B65478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0.020, 0.104</w:t>
            </w:r>
          </w:p>
        </w:tc>
        <w:tc>
          <w:tcPr>
            <w:tcW w:w="1445" w:type="dxa"/>
          </w:tcPr>
          <w:p w14:paraId="21AB86CF" w14:textId="65A7024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985" w:type="dxa"/>
          </w:tcPr>
          <w:p w14:paraId="4C5F86D2" w14:textId="3680D11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0.005, 0.082</w:t>
            </w:r>
          </w:p>
        </w:tc>
      </w:tr>
      <w:tr w:rsidR="00337384" w14:paraId="252ED71A" w14:textId="77777777" w:rsidTr="007D3D93">
        <w:tc>
          <w:tcPr>
            <w:tcW w:w="2655" w:type="dxa"/>
          </w:tcPr>
          <w:p w14:paraId="039C56CE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AAI</w:t>
            </w:r>
          </w:p>
        </w:tc>
        <w:tc>
          <w:tcPr>
            <w:tcW w:w="1390" w:type="dxa"/>
          </w:tcPr>
          <w:p w14:paraId="1FBACBF8" w14:textId="0B4C285F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-0.036</w:t>
            </w:r>
          </w:p>
        </w:tc>
        <w:tc>
          <w:tcPr>
            <w:tcW w:w="1800" w:type="dxa"/>
          </w:tcPr>
          <w:p w14:paraId="5C2FA63C" w14:textId="667517C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-0.049, -0.023</w:t>
            </w:r>
          </w:p>
        </w:tc>
        <w:tc>
          <w:tcPr>
            <w:tcW w:w="1530" w:type="dxa"/>
          </w:tcPr>
          <w:p w14:paraId="2B092E08" w14:textId="00EFCBC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975" w:type="dxa"/>
          </w:tcPr>
          <w:p w14:paraId="1A37A168" w14:textId="2A8209F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-0.084, 0.150</w:t>
            </w:r>
          </w:p>
        </w:tc>
        <w:tc>
          <w:tcPr>
            <w:tcW w:w="1445" w:type="dxa"/>
          </w:tcPr>
          <w:p w14:paraId="6337C49B" w14:textId="75A6180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985" w:type="dxa"/>
          </w:tcPr>
          <w:p w14:paraId="6D7E667E" w14:textId="482FE3B3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-0.086, 0.124</w:t>
            </w:r>
          </w:p>
        </w:tc>
      </w:tr>
      <w:tr w:rsidR="00337384" w14:paraId="51900883" w14:textId="77777777" w:rsidTr="007D3D93">
        <w:tc>
          <w:tcPr>
            <w:tcW w:w="2655" w:type="dxa"/>
          </w:tcPr>
          <w:p w14:paraId="10FEC682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Other</w:t>
            </w:r>
          </w:p>
        </w:tc>
        <w:tc>
          <w:tcPr>
            <w:tcW w:w="1390" w:type="dxa"/>
          </w:tcPr>
          <w:p w14:paraId="19121656" w14:textId="3F3EE51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800" w:type="dxa"/>
          </w:tcPr>
          <w:p w14:paraId="65EFA20E" w14:textId="7494795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-0.028, 0.030</w:t>
            </w:r>
          </w:p>
        </w:tc>
        <w:tc>
          <w:tcPr>
            <w:tcW w:w="1530" w:type="dxa"/>
          </w:tcPr>
          <w:p w14:paraId="3528D17F" w14:textId="62297AF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</w:p>
        </w:tc>
        <w:tc>
          <w:tcPr>
            <w:tcW w:w="1975" w:type="dxa"/>
          </w:tcPr>
          <w:p w14:paraId="79F9C9E1" w14:textId="1A99C6C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-0.087, 0.011</w:t>
            </w:r>
          </w:p>
        </w:tc>
        <w:tc>
          <w:tcPr>
            <w:tcW w:w="1445" w:type="dxa"/>
          </w:tcPr>
          <w:p w14:paraId="7EC2A748" w14:textId="442C7792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  <w:tc>
          <w:tcPr>
            <w:tcW w:w="1985" w:type="dxa"/>
          </w:tcPr>
          <w:p w14:paraId="0C9880C0" w14:textId="430CC053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-0.069, 0.025</w:t>
            </w:r>
          </w:p>
        </w:tc>
      </w:tr>
      <w:tr w:rsidR="00337384" w14:paraId="49137087" w14:textId="77777777" w:rsidTr="007D3D93">
        <w:tc>
          <w:tcPr>
            <w:tcW w:w="2655" w:type="dxa"/>
          </w:tcPr>
          <w:p w14:paraId="1DA35D5D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F416F1C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505319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90BC54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B95989D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50C9E6B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26518E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219E25A5" w14:textId="77777777" w:rsidTr="007D3D93">
        <w:tc>
          <w:tcPr>
            <w:tcW w:w="2655" w:type="dxa"/>
          </w:tcPr>
          <w:p w14:paraId="09D0D0E0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Attachment Subtype</w:t>
            </w:r>
          </w:p>
        </w:tc>
        <w:tc>
          <w:tcPr>
            <w:tcW w:w="1390" w:type="dxa"/>
          </w:tcPr>
          <w:p w14:paraId="2AE9CF15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BA2AD3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09C476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4C29440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7BE0343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FFB08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26C2AD9F" w14:textId="77777777" w:rsidTr="007D3D93">
        <w:tc>
          <w:tcPr>
            <w:tcW w:w="2655" w:type="dxa"/>
          </w:tcPr>
          <w:p w14:paraId="4B16E636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Anxiety</w:t>
            </w:r>
          </w:p>
        </w:tc>
        <w:tc>
          <w:tcPr>
            <w:tcW w:w="1390" w:type="dxa"/>
          </w:tcPr>
          <w:p w14:paraId="488A7318" w14:textId="00BC40D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800" w:type="dxa"/>
          </w:tcPr>
          <w:p w14:paraId="026E3285" w14:textId="4EDE3502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0.006, 0.048</w:t>
            </w:r>
          </w:p>
        </w:tc>
        <w:tc>
          <w:tcPr>
            <w:tcW w:w="1530" w:type="dxa"/>
          </w:tcPr>
          <w:p w14:paraId="5894C0C7" w14:textId="123D705F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14:paraId="5DB46F6E" w14:textId="0F3A37A6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0.032, 0.088</w:t>
            </w:r>
          </w:p>
        </w:tc>
        <w:tc>
          <w:tcPr>
            <w:tcW w:w="1445" w:type="dxa"/>
          </w:tcPr>
          <w:p w14:paraId="6E23B755" w14:textId="03B1434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985" w:type="dxa"/>
          </w:tcPr>
          <w:p w14:paraId="6B3D390E" w14:textId="560210D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0.014, 0.058</w:t>
            </w:r>
          </w:p>
        </w:tc>
      </w:tr>
      <w:tr w:rsidR="00337384" w14:paraId="272F3E09" w14:textId="77777777" w:rsidTr="007D3D93">
        <w:tc>
          <w:tcPr>
            <w:tcW w:w="2655" w:type="dxa"/>
          </w:tcPr>
          <w:p w14:paraId="158B7705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Avoidance</w:t>
            </w:r>
          </w:p>
        </w:tc>
        <w:tc>
          <w:tcPr>
            <w:tcW w:w="1390" w:type="dxa"/>
          </w:tcPr>
          <w:p w14:paraId="2261AE85" w14:textId="2CCC015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800" w:type="dxa"/>
          </w:tcPr>
          <w:p w14:paraId="1870E488" w14:textId="2B3C129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-0.035, 0.032</w:t>
            </w:r>
          </w:p>
        </w:tc>
        <w:tc>
          <w:tcPr>
            <w:tcW w:w="1530" w:type="dxa"/>
          </w:tcPr>
          <w:p w14:paraId="3DFC026F" w14:textId="540300A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975" w:type="dxa"/>
          </w:tcPr>
          <w:p w14:paraId="07F62BAD" w14:textId="3478FB0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-0.040, </w:t>
            </w: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445" w:type="dxa"/>
          </w:tcPr>
          <w:p w14:paraId="09F64D0A" w14:textId="6CD888D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985" w:type="dxa"/>
          </w:tcPr>
          <w:p w14:paraId="48F62D28" w14:textId="788EE77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-0.037, 0.034</w:t>
            </w:r>
          </w:p>
        </w:tc>
      </w:tr>
      <w:tr w:rsidR="00337384" w14:paraId="2B5C8460" w14:textId="77777777" w:rsidTr="007D3D93">
        <w:tc>
          <w:tcPr>
            <w:tcW w:w="2655" w:type="dxa"/>
          </w:tcPr>
          <w:p w14:paraId="5A6BA554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General Insecurity</w:t>
            </w:r>
          </w:p>
        </w:tc>
        <w:tc>
          <w:tcPr>
            <w:tcW w:w="1390" w:type="dxa"/>
          </w:tcPr>
          <w:p w14:paraId="6EB25AFC" w14:textId="21644E86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1800" w:type="dxa"/>
          </w:tcPr>
          <w:p w14:paraId="4B595CB9" w14:textId="4B3953BF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-0.055, 0.004</w:t>
            </w:r>
          </w:p>
        </w:tc>
        <w:tc>
          <w:tcPr>
            <w:tcW w:w="1530" w:type="dxa"/>
          </w:tcPr>
          <w:p w14:paraId="3E4703B1" w14:textId="7018063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-0.061</w:t>
            </w:r>
          </w:p>
        </w:tc>
        <w:tc>
          <w:tcPr>
            <w:tcW w:w="1975" w:type="dxa"/>
          </w:tcPr>
          <w:p w14:paraId="45657903" w14:textId="68A81734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-0.085, -0.036</w:t>
            </w:r>
          </w:p>
        </w:tc>
        <w:tc>
          <w:tcPr>
            <w:tcW w:w="1445" w:type="dxa"/>
          </w:tcPr>
          <w:p w14:paraId="60E04E84" w14:textId="71068E51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-0.035</w:t>
            </w:r>
          </w:p>
        </w:tc>
        <w:tc>
          <w:tcPr>
            <w:tcW w:w="1985" w:type="dxa"/>
          </w:tcPr>
          <w:p w14:paraId="18310369" w14:textId="34351584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-0.063, -0.006</w:t>
            </w:r>
          </w:p>
        </w:tc>
      </w:tr>
      <w:tr w:rsidR="00337384" w14:paraId="7B81F8AF" w14:textId="77777777" w:rsidTr="007D3D93">
        <w:tc>
          <w:tcPr>
            <w:tcW w:w="2655" w:type="dxa"/>
          </w:tcPr>
          <w:p w14:paraId="174F1751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03E39FE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43AE9E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8EF271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7F78316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D6CB902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026FA5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62CCF20A" w14:textId="77777777" w:rsidTr="007D3D93">
        <w:tc>
          <w:tcPr>
            <w:tcW w:w="2655" w:type="dxa"/>
          </w:tcPr>
          <w:p w14:paraId="442E596B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Geographic Region</w:t>
            </w:r>
          </w:p>
        </w:tc>
        <w:tc>
          <w:tcPr>
            <w:tcW w:w="1390" w:type="dxa"/>
          </w:tcPr>
          <w:p w14:paraId="412943D9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1CBDD6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ABAB0F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8CE4300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BED4E0F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D88757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7C147191" w14:textId="77777777" w:rsidTr="007D3D93">
        <w:tc>
          <w:tcPr>
            <w:tcW w:w="2655" w:type="dxa"/>
          </w:tcPr>
          <w:p w14:paraId="6B6E56E0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North America    </w:t>
            </w:r>
          </w:p>
        </w:tc>
        <w:tc>
          <w:tcPr>
            <w:tcW w:w="1390" w:type="dxa"/>
          </w:tcPr>
          <w:p w14:paraId="0307C923" w14:textId="2698DD3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800" w:type="dxa"/>
          </w:tcPr>
          <w:p w14:paraId="5CBBFDA2" w14:textId="40E9E85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-0.029, 0.033</w:t>
            </w:r>
          </w:p>
        </w:tc>
        <w:tc>
          <w:tcPr>
            <w:tcW w:w="1530" w:type="dxa"/>
          </w:tcPr>
          <w:p w14:paraId="32FE195B" w14:textId="60EE6C59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1975" w:type="dxa"/>
          </w:tcPr>
          <w:p w14:paraId="591F78F2" w14:textId="10CA2A6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-0.066, 0.016</w:t>
            </w:r>
          </w:p>
        </w:tc>
        <w:tc>
          <w:tcPr>
            <w:tcW w:w="1445" w:type="dxa"/>
          </w:tcPr>
          <w:p w14:paraId="276FC14B" w14:textId="0E383554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985" w:type="dxa"/>
          </w:tcPr>
          <w:p w14:paraId="05572ADF" w14:textId="6BDF1CE3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-0.039, 0.035</w:t>
            </w:r>
          </w:p>
        </w:tc>
      </w:tr>
      <w:tr w:rsidR="00337384" w14:paraId="74F70D42" w14:textId="77777777" w:rsidTr="007D3D93">
        <w:tc>
          <w:tcPr>
            <w:tcW w:w="2655" w:type="dxa"/>
          </w:tcPr>
          <w:p w14:paraId="3755CF99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Europe</w:t>
            </w:r>
          </w:p>
        </w:tc>
        <w:tc>
          <w:tcPr>
            <w:tcW w:w="1390" w:type="dxa"/>
          </w:tcPr>
          <w:p w14:paraId="7209E73D" w14:textId="4110FFDF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  <w:tc>
          <w:tcPr>
            <w:tcW w:w="1800" w:type="dxa"/>
          </w:tcPr>
          <w:p w14:paraId="00F8F405" w14:textId="3D3681CA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-0.045, 0.016</w:t>
            </w:r>
          </w:p>
        </w:tc>
        <w:tc>
          <w:tcPr>
            <w:tcW w:w="1530" w:type="dxa"/>
          </w:tcPr>
          <w:p w14:paraId="69B603CF" w14:textId="6C08CC63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975" w:type="dxa"/>
          </w:tcPr>
          <w:p w14:paraId="06BD0B8C" w14:textId="178FDA6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-0.057, 0.058</w:t>
            </w:r>
          </w:p>
        </w:tc>
        <w:tc>
          <w:tcPr>
            <w:tcW w:w="1445" w:type="dxa"/>
          </w:tcPr>
          <w:p w14:paraId="1D70B5A8" w14:textId="5646F1C4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1985" w:type="dxa"/>
          </w:tcPr>
          <w:p w14:paraId="07F59F90" w14:textId="2DDC9EB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-0.052, 0.023</w:t>
            </w:r>
          </w:p>
        </w:tc>
      </w:tr>
      <w:tr w:rsidR="00337384" w14:paraId="43CB5CF2" w14:textId="77777777" w:rsidTr="007D3D93">
        <w:tc>
          <w:tcPr>
            <w:tcW w:w="2655" w:type="dxa"/>
          </w:tcPr>
          <w:p w14:paraId="44C494C9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Australia/NZ</w:t>
            </w:r>
          </w:p>
        </w:tc>
        <w:tc>
          <w:tcPr>
            <w:tcW w:w="1390" w:type="dxa"/>
          </w:tcPr>
          <w:p w14:paraId="448CCDF1" w14:textId="5E40DEB8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800" w:type="dxa"/>
          </w:tcPr>
          <w:p w14:paraId="68C5781B" w14:textId="7F175C3A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-0.028, 0.057</w:t>
            </w:r>
          </w:p>
        </w:tc>
        <w:tc>
          <w:tcPr>
            <w:tcW w:w="1530" w:type="dxa"/>
          </w:tcPr>
          <w:p w14:paraId="7A9D90AD" w14:textId="554B662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975" w:type="dxa"/>
          </w:tcPr>
          <w:p w14:paraId="09C43A22" w14:textId="66F511F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-0.050, 0.089</w:t>
            </w:r>
          </w:p>
        </w:tc>
        <w:tc>
          <w:tcPr>
            <w:tcW w:w="1445" w:type="dxa"/>
          </w:tcPr>
          <w:p w14:paraId="47F6D270" w14:textId="4DB91448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985" w:type="dxa"/>
          </w:tcPr>
          <w:p w14:paraId="62F3F358" w14:textId="0D34FA9C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-0.036, 0.069</w:t>
            </w:r>
          </w:p>
        </w:tc>
      </w:tr>
      <w:tr w:rsidR="00337384" w14:paraId="491FD4B0" w14:textId="77777777" w:rsidTr="007D3D93">
        <w:tc>
          <w:tcPr>
            <w:tcW w:w="12780" w:type="dxa"/>
            <w:gridSpan w:val="7"/>
          </w:tcPr>
          <w:p w14:paraId="6BB991EB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3631ECBC" w14:textId="77777777" w:rsidTr="007D3D93">
        <w:tc>
          <w:tcPr>
            <w:tcW w:w="2655" w:type="dxa"/>
          </w:tcPr>
          <w:p w14:paraId="652F4890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Continuous Moderators</w:t>
            </w:r>
          </w:p>
        </w:tc>
        <w:tc>
          <w:tcPr>
            <w:tcW w:w="1390" w:type="dxa"/>
          </w:tcPr>
          <w:p w14:paraId="61FFBA57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9C8961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4F05AF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C99F44C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93DECC2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B0D6EB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1CF351BB" w14:textId="77777777" w:rsidTr="007D3D93">
        <w:tc>
          <w:tcPr>
            <w:tcW w:w="2655" w:type="dxa"/>
          </w:tcPr>
          <w:p w14:paraId="3453A956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Age</w:t>
            </w:r>
          </w:p>
        </w:tc>
        <w:tc>
          <w:tcPr>
            <w:tcW w:w="1390" w:type="dxa"/>
          </w:tcPr>
          <w:p w14:paraId="08941532" w14:textId="75134C52" w:rsidR="00337384" w:rsidRPr="00337384" w:rsidRDefault="00D57CB5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800" w:type="dxa"/>
          </w:tcPr>
          <w:p w14:paraId="33FDE78C" w14:textId="7AB0E369" w:rsidR="00337384" w:rsidRPr="00337384" w:rsidRDefault="00D57CB5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0.003, 0.012</w:t>
            </w:r>
          </w:p>
        </w:tc>
        <w:tc>
          <w:tcPr>
            <w:tcW w:w="1530" w:type="dxa"/>
          </w:tcPr>
          <w:p w14:paraId="2EA8AB2B" w14:textId="78C33183" w:rsidR="00337384" w:rsidRPr="00337384" w:rsidRDefault="00D57CB5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975" w:type="dxa"/>
          </w:tcPr>
          <w:p w14:paraId="17BB6B23" w14:textId="2D8F696C" w:rsidR="00337384" w:rsidRPr="00337384" w:rsidRDefault="00D57CB5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-0.007, 0.016</w:t>
            </w:r>
          </w:p>
        </w:tc>
        <w:tc>
          <w:tcPr>
            <w:tcW w:w="1445" w:type="dxa"/>
          </w:tcPr>
          <w:p w14:paraId="0C09E161" w14:textId="766C049C" w:rsidR="00337384" w:rsidRPr="00337384" w:rsidRDefault="00D57CB5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985" w:type="dxa"/>
          </w:tcPr>
          <w:p w14:paraId="7217FA89" w14:textId="06E968B5" w:rsidR="00337384" w:rsidRPr="00337384" w:rsidRDefault="00D57CB5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0.004, 0.014</w:t>
            </w:r>
          </w:p>
        </w:tc>
      </w:tr>
      <w:tr w:rsidR="00337384" w14:paraId="38B6612F" w14:textId="77777777" w:rsidTr="007D3D93">
        <w:tc>
          <w:tcPr>
            <w:tcW w:w="2655" w:type="dxa"/>
          </w:tcPr>
          <w:p w14:paraId="3D93456E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 Female</w:t>
            </w:r>
          </w:p>
        </w:tc>
        <w:tc>
          <w:tcPr>
            <w:tcW w:w="1390" w:type="dxa"/>
          </w:tcPr>
          <w:p w14:paraId="55DB6646" w14:textId="593A9A7A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800" w:type="dxa"/>
          </w:tcPr>
          <w:p w14:paraId="5CEF790C" w14:textId="4D4E58A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-0.107, 0.193</w:t>
            </w:r>
          </w:p>
        </w:tc>
        <w:tc>
          <w:tcPr>
            <w:tcW w:w="1530" w:type="dxa"/>
          </w:tcPr>
          <w:p w14:paraId="6A03B798" w14:textId="228A5B72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975" w:type="dxa"/>
          </w:tcPr>
          <w:p w14:paraId="2BA73430" w14:textId="0AF9A69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-0.110, 0.166</w:t>
            </w:r>
          </w:p>
        </w:tc>
        <w:tc>
          <w:tcPr>
            <w:tcW w:w="1445" w:type="dxa"/>
          </w:tcPr>
          <w:p w14:paraId="4889D37A" w14:textId="543E9D9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985" w:type="dxa"/>
          </w:tcPr>
          <w:p w14:paraId="6A82D871" w14:textId="63357FD3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-0.118, 0.210</w:t>
            </w:r>
          </w:p>
        </w:tc>
      </w:tr>
      <w:tr w:rsidR="00337384" w14:paraId="15B5AE0D" w14:textId="77777777" w:rsidTr="007D3D93">
        <w:tc>
          <w:tcPr>
            <w:tcW w:w="2655" w:type="dxa"/>
          </w:tcPr>
          <w:p w14:paraId="47BB24C3" w14:textId="39EB2B4E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Publication Year</w:t>
            </w:r>
          </w:p>
        </w:tc>
        <w:tc>
          <w:tcPr>
            <w:tcW w:w="1390" w:type="dxa"/>
          </w:tcPr>
          <w:p w14:paraId="717E1AC3" w14:textId="3C30C78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800" w:type="dxa"/>
          </w:tcPr>
          <w:p w14:paraId="0DD5A773" w14:textId="746C0A8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0.001, 0.008</w:t>
            </w:r>
          </w:p>
        </w:tc>
        <w:tc>
          <w:tcPr>
            <w:tcW w:w="1530" w:type="dxa"/>
          </w:tcPr>
          <w:p w14:paraId="58859CF3" w14:textId="28D5C766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975" w:type="dxa"/>
          </w:tcPr>
          <w:p w14:paraId="18E2FCA2" w14:textId="7C71904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0.000, 0.007</w:t>
            </w:r>
          </w:p>
        </w:tc>
        <w:tc>
          <w:tcPr>
            <w:tcW w:w="1445" w:type="dxa"/>
          </w:tcPr>
          <w:p w14:paraId="57028AF9" w14:textId="083AC91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985" w:type="dxa"/>
          </w:tcPr>
          <w:p w14:paraId="179A4E2C" w14:textId="4D67FCAE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0.001, 0.009</w:t>
            </w:r>
          </w:p>
        </w:tc>
      </w:tr>
      <w:tr w:rsidR="00337384" w14:paraId="06E9B052" w14:textId="77777777" w:rsidTr="007D3D93">
        <w:tc>
          <w:tcPr>
            <w:tcW w:w="2655" w:type="dxa"/>
          </w:tcPr>
          <w:p w14:paraId="75E2E7CF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Racial Composition</w:t>
            </w:r>
          </w:p>
        </w:tc>
        <w:tc>
          <w:tcPr>
            <w:tcW w:w="1390" w:type="dxa"/>
          </w:tcPr>
          <w:p w14:paraId="1CE3EE28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34350B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E3CFE5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EAB696B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10F816EC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9428B0" w14:textId="7777777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4" w14:paraId="53D03B0D" w14:textId="77777777" w:rsidTr="007D3D93">
        <w:tc>
          <w:tcPr>
            <w:tcW w:w="2655" w:type="dxa"/>
          </w:tcPr>
          <w:p w14:paraId="4E1DFF19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%White</w:t>
            </w:r>
          </w:p>
        </w:tc>
        <w:tc>
          <w:tcPr>
            <w:tcW w:w="1390" w:type="dxa"/>
          </w:tcPr>
          <w:p w14:paraId="6FD03C98" w14:textId="51D1F9B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800" w:type="dxa"/>
          </w:tcPr>
          <w:p w14:paraId="22B17D3F" w14:textId="752A828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-0.089, 0.139</w:t>
            </w:r>
          </w:p>
        </w:tc>
        <w:tc>
          <w:tcPr>
            <w:tcW w:w="1530" w:type="dxa"/>
          </w:tcPr>
          <w:p w14:paraId="0E1E8E44" w14:textId="44197A10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-0.044</w:t>
            </w:r>
          </w:p>
        </w:tc>
        <w:tc>
          <w:tcPr>
            <w:tcW w:w="1975" w:type="dxa"/>
          </w:tcPr>
          <w:p w14:paraId="454478E8" w14:textId="0164369A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-0.176, 0.089</w:t>
            </w:r>
          </w:p>
        </w:tc>
        <w:tc>
          <w:tcPr>
            <w:tcW w:w="1445" w:type="dxa"/>
          </w:tcPr>
          <w:p w14:paraId="6EDF2A94" w14:textId="22B742F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985" w:type="dxa"/>
          </w:tcPr>
          <w:p w14:paraId="027168DB" w14:textId="429BE807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-0.117, 0.147</w:t>
            </w:r>
          </w:p>
        </w:tc>
      </w:tr>
      <w:tr w:rsidR="00337384" w14:paraId="06F6CF07" w14:textId="77777777" w:rsidTr="007D3D93">
        <w:trPr>
          <w:trHeight w:val="79"/>
        </w:trPr>
        <w:tc>
          <w:tcPr>
            <w:tcW w:w="2655" w:type="dxa"/>
          </w:tcPr>
          <w:p w14:paraId="767642FB" w14:textId="77777777" w:rsid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%Black</w:t>
            </w:r>
          </w:p>
        </w:tc>
        <w:tc>
          <w:tcPr>
            <w:tcW w:w="1390" w:type="dxa"/>
          </w:tcPr>
          <w:p w14:paraId="31F47F2F" w14:textId="7F33A94D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800" w:type="dxa"/>
          </w:tcPr>
          <w:p w14:paraId="0BC00C6A" w14:textId="340D493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-0.111, 0.168</w:t>
            </w:r>
          </w:p>
        </w:tc>
        <w:tc>
          <w:tcPr>
            <w:tcW w:w="1530" w:type="dxa"/>
          </w:tcPr>
          <w:p w14:paraId="61A8E5EB" w14:textId="4CC601CB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975" w:type="dxa"/>
          </w:tcPr>
          <w:p w14:paraId="2789570B" w14:textId="1C559A45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-0.101, 0.309</w:t>
            </w:r>
          </w:p>
        </w:tc>
        <w:tc>
          <w:tcPr>
            <w:tcW w:w="1445" w:type="dxa"/>
          </w:tcPr>
          <w:p w14:paraId="5ADCFF56" w14:textId="367F6B2F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985" w:type="dxa"/>
          </w:tcPr>
          <w:p w14:paraId="6B3C64E0" w14:textId="175FAD44" w:rsidR="00337384" w:rsidRPr="00337384" w:rsidRDefault="00337384" w:rsidP="00337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4">
              <w:rPr>
                <w:rFonts w:ascii="Times New Roman" w:hAnsi="Times New Roman" w:cs="Times New Roman"/>
                <w:sz w:val="24"/>
                <w:szCs w:val="24"/>
              </w:rPr>
              <w:t>-0.109, 0.207</w:t>
            </w:r>
          </w:p>
        </w:tc>
      </w:tr>
      <w:tr w:rsidR="00C26B09" w14:paraId="19D450BB" w14:textId="77777777" w:rsidTr="007D3D93">
        <w:trPr>
          <w:trHeight w:val="79"/>
        </w:trPr>
        <w:tc>
          <w:tcPr>
            <w:tcW w:w="12780" w:type="dxa"/>
            <w:gridSpan w:val="7"/>
          </w:tcPr>
          <w:p w14:paraId="4570F784" w14:textId="77777777" w:rsidR="00C26B09" w:rsidRPr="00C06F36" w:rsidRDefault="00C26B09" w:rsidP="00D4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1">
              <w:rPr>
                <w:rFonts w:ascii="Times New Roman" w:hAnsi="Times New Roman" w:cs="Times New Roman"/>
              </w:rPr>
              <w:t>CI=confidence interval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Pr="002F5E71">
              <w:rPr>
                <w:rFonts w:ascii="Times New Roman" w:hAnsi="Times New Roman" w:cs="Times New Roman"/>
                <w:i/>
              </w:rPr>
              <w:t>τ</w:t>
            </w:r>
            <w:r w:rsidRPr="002F5E71">
              <w:rPr>
                <w:rFonts w:ascii="Times New Roman" w:hAnsi="Times New Roman" w:cs="Times New Roman"/>
              </w:rPr>
              <w:t xml:space="preserve"> =unexplained variance; SE=standard error.  AAI=Adult Attachment Interview; AAS=Adult Attachment Scale; IPPA=Inventory of Parent and Peer Attachment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129DE3E" w14:textId="509EDC6B" w:rsidR="00914001" w:rsidRDefault="00914001" w:rsidP="00CB61F1"/>
    <w:p w14:paraId="797AD9A5" w14:textId="78FC9AE8" w:rsidR="00DE55ED" w:rsidRDefault="00DE55ED" w:rsidP="00CB61F1"/>
    <w:p w14:paraId="0DCF9BD0" w14:textId="709932D5" w:rsidR="00DE55ED" w:rsidRDefault="00DE55ED" w:rsidP="00CB61F1"/>
    <w:p w14:paraId="403FFF07" w14:textId="72278DE0" w:rsidR="00DE55ED" w:rsidRDefault="00DE55ED" w:rsidP="00CB61F1"/>
    <w:p w14:paraId="727ABE83" w14:textId="69EB9668" w:rsidR="00DE55ED" w:rsidRDefault="00DE55ED" w:rsidP="00CB61F1"/>
    <w:p w14:paraId="0DF60680" w14:textId="32641380" w:rsidR="00DE55ED" w:rsidRDefault="00DE55ED" w:rsidP="00CB61F1"/>
    <w:p w14:paraId="444CD56A" w14:textId="52A41B06" w:rsidR="00DE55ED" w:rsidRDefault="00DE55ED" w:rsidP="00CB61F1"/>
    <w:p w14:paraId="7CAD9502" w14:textId="2A3A7A25" w:rsidR="00DE55ED" w:rsidRDefault="00DE55ED" w:rsidP="00CB61F1"/>
    <w:p w14:paraId="206CA034" w14:textId="024ABEAA" w:rsidR="00DE55ED" w:rsidRDefault="00DE55ED" w:rsidP="00CB61F1"/>
    <w:p w14:paraId="08813616" w14:textId="6004918E" w:rsidR="00DE55ED" w:rsidRDefault="00DE55ED" w:rsidP="00CB61F1"/>
    <w:p w14:paraId="1BC8B3D9" w14:textId="77777777" w:rsidR="00551F7F" w:rsidRDefault="00551F7F" w:rsidP="00CB61F1">
      <w:pPr>
        <w:sectPr w:rsidR="00551F7F" w:rsidSect="00E024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925D3B" w14:textId="0930BA72" w:rsidR="00551F7F" w:rsidRDefault="00974D96" w:rsidP="00CB61F1">
      <w:r w:rsidRPr="00974D96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83DBAC6" wp14:editId="7A344CAA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3638550" cy="7277100"/>
            <wp:effectExtent l="0" t="0" r="0" b="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6D6B4C0-50D0-462C-BA9C-4A26F2F241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6D6B4C0-50D0-462C-BA9C-4A26F2F241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3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056D1" wp14:editId="7638B886">
                <wp:simplePos x="0" y="0"/>
                <wp:positionH relativeFrom="margin">
                  <wp:posOffset>-217715</wp:posOffset>
                </wp:positionH>
                <wp:positionV relativeFrom="paragraph">
                  <wp:posOffset>7358380</wp:posOffset>
                </wp:positionV>
                <wp:extent cx="6680200" cy="1317172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31717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AE9116" w14:textId="43DED9A0" w:rsidR="00E41CD3" w:rsidRPr="00EB70BD" w:rsidRDefault="00E15B09" w:rsidP="00E15B0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B70BD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Figure S</w:t>
                            </w:r>
                            <w:r w:rsidR="00C935B6" w:rsidRPr="00EB70BD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EB70BD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5712D8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70B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Funnel </w:t>
                            </w:r>
                            <w:r w:rsidR="009932F8" w:rsidRPr="009932F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Plots Subdivided By Coefficient Type. </w:t>
                            </w:r>
                            <w:r w:rsidR="00E41CD3" w:rsidRPr="00EB70B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Effect </w:t>
                            </w:r>
                            <w:r w:rsidR="009932F8" w:rsidRPr="009932F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Sizes (Represented As R’s) Are Plotted Against The Inverse Of The Standard Error. </w:t>
                            </w:r>
                            <w:r w:rsidR="00E41CD3" w:rsidRPr="00EB70B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9932F8" w:rsidRPr="009932F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Negative Correlation Implies That Substance Use Increases As Attachment Security Decreases.</w:t>
                            </w:r>
                          </w:p>
                          <w:p w14:paraId="4D301790" w14:textId="4A24A1DD" w:rsidR="00E15B09" w:rsidRPr="005712D8" w:rsidRDefault="00E41CD3" w:rsidP="00E15B0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712D8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Prospective Attachment=the prospective correlation between attachment at time 1 and substance use at time 2; Prospective Substance Use=the prospective correlation between substance use at t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ime 1 and attachment at time 2; Cross-Lagged Attachment=</w:t>
                            </w:r>
                            <w:r w:rsidRPr="005712D8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the cross-lagged association between attachment at time 1 and substance use at time 2 (controlled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for substance use at time 1); Cross-Lagged Substance Use=</w:t>
                            </w:r>
                            <w:r w:rsidRPr="005712D8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the cross-lagged association between substance use at time 1 and attachment at time 2 (controlled for attachment at time 1) </w:t>
                            </w:r>
                          </w:p>
                          <w:p w14:paraId="4904C541" w14:textId="77777777" w:rsidR="00E15B09" w:rsidRPr="00DE55ED" w:rsidRDefault="00E15B09" w:rsidP="00E15B0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056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15pt;margin-top:579.4pt;width:526pt;height:103.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" stroked="f">
                <v:textbox inset="0,0,0,0">
                  <w:txbxContent>
                    <w:p w14:paraId="67AE9116" w14:textId="43DED9A0" w:rsidR="00E41CD3" w:rsidRPr="00EB70BD" w:rsidRDefault="00E15B09" w:rsidP="00E15B09">
                      <w:pPr>
                        <w:pStyle w:val="Caption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EB70BD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Figure S</w:t>
                      </w:r>
                      <w:r w:rsidR="00C935B6" w:rsidRPr="00EB70BD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EB70BD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5712D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B70BD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Funnel </w:t>
                      </w:r>
                      <w:r w:rsidR="009932F8" w:rsidRPr="009932F8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Plots Subdivided By Coefficient Type. </w:t>
                      </w:r>
                      <w:r w:rsidR="00E41CD3" w:rsidRPr="00EB70BD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Effect </w:t>
                      </w:r>
                      <w:r w:rsidR="009932F8" w:rsidRPr="009932F8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Sizes (Represented As R’s) Are Plotted Against The Inverse Of The Standard Error. </w:t>
                      </w:r>
                      <w:r w:rsidR="00E41CD3" w:rsidRPr="00EB70BD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A </w:t>
                      </w:r>
                      <w:r w:rsidR="009932F8" w:rsidRPr="009932F8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Negative Correlation Implies That Substance Use Increases As Attachment Security Decreases.</w:t>
                      </w:r>
                    </w:p>
                    <w:p w14:paraId="4D301790" w14:textId="4A24A1DD" w:rsidR="00E15B09" w:rsidRPr="005712D8" w:rsidRDefault="00E41CD3" w:rsidP="00E15B09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5712D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Prospective Attachment=the prospective correlation between attachment at time 1 and substance use at time 2; Prospective Substance Use=the prospective correlation between substance use at t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ime 1 and attachment at time 2; Cross-Lagged Attachment=</w:t>
                      </w:r>
                      <w:r w:rsidRPr="005712D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the cross-lagged association between attachment at time 1 and substance use at time 2 (controlled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 for substance use at time 1); Cross-Lagged Substance Use=</w:t>
                      </w:r>
                      <w:r w:rsidRPr="005712D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the cross-lagged association between substance use at time 1 and attachment at time 2 (controlled for attachment at time 1) </w:t>
                      </w:r>
                    </w:p>
                    <w:p w14:paraId="4904C541" w14:textId="77777777" w:rsidR="00E15B09" w:rsidRPr="00DE55ED" w:rsidRDefault="00E15B09" w:rsidP="00E15B09"/>
                  </w:txbxContent>
                </v:textbox>
                <w10:wrap anchorx="margin"/>
              </v:shape>
            </w:pict>
          </mc:Fallback>
        </mc:AlternateContent>
      </w:r>
    </w:p>
    <w:p w14:paraId="0E116113" w14:textId="48D90498" w:rsidR="00DE55ED" w:rsidRPr="00CB61F1" w:rsidRDefault="00974D96" w:rsidP="00CB61F1">
      <w:r w:rsidRPr="00974D96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84B14A2" wp14:editId="4EAAC4CE">
            <wp:simplePos x="0" y="0"/>
            <wp:positionH relativeFrom="column">
              <wp:posOffset>927100</wp:posOffset>
            </wp:positionH>
            <wp:positionV relativeFrom="paragraph">
              <wp:posOffset>0</wp:posOffset>
            </wp:positionV>
            <wp:extent cx="4114800" cy="8229600"/>
            <wp:effectExtent l="0" t="0" r="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047A531-8123-427F-9D0C-EB0AA18739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047A531-8123-427F-9D0C-EB0AA18739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5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BE9B3" wp14:editId="2A2AAA86">
                <wp:simplePos x="0" y="0"/>
                <wp:positionH relativeFrom="margin">
                  <wp:align>left</wp:align>
                </wp:positionH>
                <wp:positionV relativeFrom="paragraph">
                  <wp:posOffset>8215630</wp:posOffset>
                </wp:positionV>
                <wp:extent cx="6680200" cy="63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EAC61D" w14:textId="356D4109" w:rsidR="00DE55ED" w:rsidRPr="005712D8" w:rsidRDefault="00DE55ED" w:rsidP="00DE55ED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B70BD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="00E15B09" w:rsidRPr="00EB70BD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S2</w:t>
                            </w:r>
                            <w:r w:rsidRPr="009932F8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5712D8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42EF" w:rsidRPr="00EB70B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Funnel </w:t>
                            </w:r>
                            <w:r w:rsidR="009932F8" w:rsidRPr="009932F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Plots (See </w:t>
                            </w:r>
                            <w:r w:rsidR="000843A9" w:rsidRPr="00EB70B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Figure S1</w:t>
                            </w:r>
                            <w:r w:rsidR="009932F8" w:rsidRPr="009932F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) With </w:t>
                            </w:r>
                            <w:r w:rsidR="000843A9" w:rsidRPr="00EB70B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PEESE </w:t>
                            </w:r>
                            <w:r w:rsidR="009932F8" w:rsidRPr="009932F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Regression Lines Superimposed</w:t>
                            </w:r>
                          </w:p>
                          <w:p w14:paraId="65BF2EC4" w14:textId="77777777" w:rsidR="00DE55ED" w:rsidRPr="00DE55ED" w:rsidRDefault="00DE55ED" w:rsidP="00DE55E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BE9B3" id="Text Box 2" o:spid="_x0000_s1027" type="#_x0000_t202" style="position:absolute;margin-left:0;margin-top:646.9pt;width:526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" stroked="f">
                <v:textbox style="mso-fit-shape-to-text:t" inset="0,0,0,0">
                  <w:txbxContent>
                    <w:p w14:paraId="2DEAC61D" w14:textId="356D4109" w:rsidR="00DE55ED" w:rsidRPr="005712D8" w:rsidRDefault="00DE55ED" w:rsidP="00DE55ED">
                      <w:pPr>
                        <w:pStyle w:val="Caption"/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EB70BD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="00E15B09" w:rsidRPr="00EB70BD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S2</w:t>
                      </w:r>
                      <w:r w:rsidRPr="009932F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5712D8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C42EF" w:rsidRPr="00EB70BD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Funnel </w:t>
                      </w:r>
                      <w:r w:rsidR="009932F8" w:rsidRPr="009932F8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Plots (See </w:t>
                      </w:r>
                      <w:r w:rsidR="000843A9" w:rsidRPr="00EB70BD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Figure S1</w:t>
                      </w:r>
                      <w:r w:rsidR="009932F8" w:rsidRPr="009932F8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) With </w:t>
                      </w:r>
                      <w:r w:rsidR="000843A9" w:rsidRPr="00EB70BD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PEESE </w:t>
                      </w:r>
                      <w:r w:rsidR="009932F8" w:rsidRPr="009932F8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Regression Lines Superimposed</w:t>
                      </w:r>
                    </w:p>
                    <w:p w14:paraId="65BF2EC4" w14:textId="77777777" w:rsidR="00DE55ED" w:rsidRPr="00DE55ED" w:rsidRDefault="00DE55ED" w:rsidP="00DE55ED"/>
                  </w:txbxContent>
                </v:textbox>
                <w10:wrap anchorx="margin"/>
              </v:shape>
            </w:pict>
          </mc:Fallback>
        </mc:AlternateContent>
      </w:r>
      <w:r w:rsidR="00551F7F" w:rsidRPr="00551F7F">
        <w:rPr>
          <w:noProof/>
        </w:rPr>
        <w:t xml:space="preserve"> </w:t>
      </w:r>
    </w:p>
    <w:sectPr w:rsidR="00DE55ED" w:rsidRPr="00CB61F1" w:rsidSect="0057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5BE5" w14:textId="77777777" w:rsidR="003A518B" w:rsidRDefault="003A518B" w:rsidP="00A8037F">
      <w:pPr>
        <w:spacing w:after="0" w:line="240" w:lineRule="auto"/>
      </w:pPr>
      <w:r>
        <w:separator/>
      </w:r>
    </w:p>
  </w:endnote>
  <w:endnote w:type="continuationSeparator" w:id="0">
    <w:p w14:paraId="7897F9AE" w14:textId="77777777" w:rsidR="003A518B" w:rsidRDefault="003A518B" w:rsidP="00A8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7EEE" w14:textId="77777777" w:rsidR="003A518B" w:rsidRDefault="003A518B" w:rsidP="00A8037F">
      <w:pPr>
        <w:spacing w:after="0" w:line="240" w:lineRule="auto"/>
      </w:pPr>
      <w:r>
        <w:separator/>
      </w:r>
    </w:p>
  </w:footnote>
  <w:footnote w:type="continuationSeparator" w:id="0">
    <w:p w14:paraId="058CE369" w14:textId="77777777" w:rsidR="003A518B" w:rsidRDefault="003A518B" w:rsidP="00A80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F1"/>
    <w:rsid w:val="000136AF"/>
    <w:rsid w:val="00047EA3"/>
    <w:rsid w:val="000843A9"/>
    <w:rsid w:val="000F5C2F"/>
    <w:rsid w:val="00121C87"/>
    <w:rsid w:val="00290557"/>
    <w:rsid w:val="002D4E9C"/>
    <w:rsid w:val="002F51E0"/>
    <w:rsid w:val="00314013"/>
    <w:rsid w:val="00337384"/>
    <w:rsid w:val="003A518B"/>
    <w:rsid w:val="0041754C"/>
    <w:rsid w:val="00422B4B"/>
    <w:rsid w:val="00530E61"/>
    <w:rsid w:val="00532BFA"/>
    <w:rsid w:val="00542CD2"/>
    <w:rsid w:val="00551F7F"/>
    <w:rsid w:val="005712D8"/>
    <w:rsid w:val="0064232C"/>
    <w:rsid w:val="00652D9F"/>
    <w:rsid w:val="00690E58"/>
    <w:rsid w:val="007D3D93"/>
    <w:rsid w:val="0080342F"/>
    <w:rsid w:val="008209C4"/>
    <w:rsid w:val="008262BB"/>
    <w:rsid w:val="00914001"/>
    <w:rsid w:val="0092436F"/>
    <w:rsid w:val="00974D96"/>
    <w:rsid w:val="009932F8"/>
    <w:rsid w:val="00A8037F"/>
    <w:rsid w:val="00AC42EF"/>
    <w:rsid w:val="00AE24B8"/>
    <w:rsid w:val="00BD4199"/>
    <w:rsid w:val="00C23B17"/>
    <w:rsid w:val="00C26B09"/>
    <w:rsid w:val="00C82C4E"/>
    <w:rsid w:val="00C902D6"/>
    <w:rsid w:val="00C935B6"/>
    <w:rsid w:val="00CB61F1"/>
    <w:rsid w:val="00CD4B35"/>
    <w:rsid w:val="00CF0812"/>
    <w:rsid w:val="00D57CB5"/>
    <w:rsid w:val="00DE2725"/>
    <w:rsid w:val="00DE55ED"/>
    <w:rsid w:val="00E02431"/>
    <w:rsid w:val="00E15B09"/>
    <w:rsid w:val="00E41CD3"/>
    <w:rsid w:val="00E50B8D"/>
    <w:rsid w:val="00EA7CAC"/>
    <w:rsid w:val="00EB70BD"/>
    <w:rsid w:val="00EE5372"/>
    <w:rsid w:val="00EE6A9B"/>
    <w:rsid w:val="00F078DF"/>
    <w:rsid w:val="00F85B33"/>
    <w:rsid w:val="00FE5F37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47879"/>
  <w15:chartTrackingRefBased/>
  <w15:docId w15:val="{08A7DA9A-321D-4E3A-9D8D-885BA5D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1E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E55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7F"/>
  </w:style>
  <w:style w:type="paragraph" w:styleId="Footer">
    <w:name w:val="footer"/>
    <w:basedOn w:val="Normal"/>
    <w:link w:val="FooterChar"/>
    <w:uiPriority w:val="99"/>
    <w:unhideWhenUsed/>
    <w:rsid w:val="00A8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37F"/>
  </w:style>
  <w:style w:type="paragraph" w:styleId="NoSpacing">
    <w:name w:val="No Spacing"/>
    <w:uiPriority w:val="1"/>
    <w:qFormat/>
    <w:rsid w:val="00551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8BE7-FE16-4FC5-AAC0-E7B03D1B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</dc:creator>
  <cp:keywords/>
  <dc:description/>
  <cp:lastModifiedBy>Pepple, Richard</cp:lastModifiedBy>
  <cp:revision>5</cp:revision>
  <cp:lastPrinted>2017-10-01T22:48:00Z</cp:lastPrinted>
  <dcterms:created xsi:type="dcterms:W3CDTF">2018-01-03T10:53:00Z</dcterms:created>
  <dcterms:modified xsi:type="dcterms:W3CDTF">2018-02-21T20:18:00Z</dcterms:modified>
</cp:coreProperties>
</file>