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3D" w:rsidRPr="00880657" w:rsidRDefault="00037F3D" w:rsidP="00037F3D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880657">
        <w:rPr>
          <w:rFonts w:ascii="Arial" w:hAnsi="Arial" w:cs="Arial"/>
          <w:b/>
          <w:sz w:val="22"/>
          <w:szCs w:val="22"/>
        </w:rPr>
        <w:t>Supporting Online Material for:</w:t>
      </w:r>
    </w:p>
    <w:p w:rsidR="00931F34" w:rsidRPr="00931F34" w:rsidRDefault="00931F34" w:rsidP="00931F34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931F34">
        <w:rPr>
          <w:rFonts w:ascii="Arial" w:hAnsi="Arial" w:cs="Arial"/>
          <w:b/>
          <w:sz w:val="22"/>
          <w:szCs w:val="22"/>
        </w:rPr>
        <w:t>Title</w:t>
      </w:r>
      <w:r w:rsidRPr="00931F34">
        <w:rPr>
          <w:rFonts w:ascii="Arial" w:hAnsi="Arial" w:cs="Arial"/>
          <w:sz w:val="22"/>
          <w:szCs w:val="22"/>
        </w:rPr>
        <w:t>: Child gender influences paternal behavior, language, and brain function</w:t>
      </w:r>
    </w:p>
    <w:p w:rsidR="00931F34" w:rsidRPr="00931F34" w:rsidRDefault="00931F34" w:rsidP="00931F34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:rsidR="00931F34" w:rsidRPr="00931F34" w:rsidRDefault="00931F34" w:rsidP="00931F34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931F34">
        <w:rPr>
          <w:rFonts w:ascii="Arial" w:hAnsi="Arial" w:cs="Arial"/>
          <w:b/>
          <w:sz w:val="22"/>
          <w:szCs w:val="22"/>
        </w:rPr>
        <w:t>Authors</w:t>
      </w:r>
      <w:r w:rsidRPr="00931F34">
        <w:rPr>
          <w:rFonts w:ascii="Arial" w:hAnsi="Arial" w:cs="Arial"/>
          <w:sz w:val="22"/>
          <w:szCs w:val="22"/>
        </w:rPr>
        <w:t xml:space="preserve">: Jennifer S. </w:t>
      </w:r>
      <w:proofErr w:type="spellStart"/>
      <w:r w:rsidRPr="00931F34">
        <w:rPr>
          <w:rFonts w:ascii="Arial" w:hAnsi="Arial" w:cs="Arial"/>
          <w:sz w:val="22"/>
          <w:szCs w:val="22"/>
        </w:rPr>
        <w:t>Mascaro</w:t>
      </w:r>
      <w:r w:rsidRPr="00931F34">
        <w:rPr>
          <w:rFonts w:ascii="Arial" w:hAnsi="Arial" w:cs="Arial"/>
          <w:sz w:val="22"/>
          <w:szCs w:val="22"/>
          <w:vertAlign w:val="superscript"/>
        </w:rPr>
        <w:t>a</w:t>
      </w:r>
      <w:proofErr w:type="spellEnd"/>
      <w:r w:rsidRPr="00931F34">
        <w:rPr>
          <w:rFonts w:ascii="Arial" w:hAnsi="Arial" w:cs="Arial"/>
          <w:sz w:val="22"/>
          <w:szCs w:val="22"/>
          <w:vertAlign w:val="superscript"/>
        </w:rPr>
        <w:t>, b</w:t>
      </w:r>
      <w:r w:rsidRPr="00931F34">
        <w:rPr>
          <w:rFonts w:ascii="Arial" w:hAnsi="Arial" w:cs="Arial"/>
          <w:sz w:val="22"/>
          <w:szCs w:val="22"/>
        </w:rPr>
        <w:t xml:space="preserve">, Kelly E. </w:t>
      </w:r>
      <w:proofErr w:type="spellStart"/>
      <w:r w:rsidRPr="00931F34">
        <w:rPr>
          <w:rFonts w:ascii="Arial" w:hAnsi="Arial" w:cs="Arial"/>
          <w:sz w:val="22"/>
          <w:szCs w:val="22"/>
        </w:rPr>
        <w:t>Rentscher</w:t>
      </w:r>
      <w:r w:rsidRPr="00931F34">
        <w:rPr>
          <w:rFonts w:ascii="Arial" w:hAnsi="Arial" w:cs="Arial"/>
          <w:sz w:val="22"/>
          <w:szCs w:val="22"/>
          <w:vertAlign w:val="superscript"/>
        </w:rPr>
        <w:t>c</w:t>
      </w:r>
      <w:proofErr w:type="spellEnd"/>
      <w:r w:rsidRPr="00931F34">
        <w:rPr>
          <w:rFonts w:ascii="Arial" w:hAnsi="Arial" w:cs="Arial"/>
          <w:sz w:val="22"/>
          <w:szCs w:val="22"/>
        </w:rPr>
        <w:t xml:space="preserve">, Patrick D. </w:t>
      </w:r>
      <w:proofErr w:type="spellStart"/>
      <w:r w:rsidRPr="00931F34">
        <w:rPr>
          <w:rFonts w:ascii="Arial" w:hAnsi="Arial" w:cs="Arial"/>
          <w:sz w:val="22"/>
          <w:szCs w:val="22"/>
        </w:rPr>
        <w:t>Hackett</w:t>
      </w:r>
      <w:r w:rsidRPr="00931F34">
        <w:rPr>
          <w:rFonts w:ascii="Arial" w:hAnsi="Arial" w:cs="Arial"/>
          <w:sz w:val="22"/>
          <w:szCs w:val="22"/>
          <w:vertAlign w:val="superscript"/>
        </w:rPr>
        <w:t>d</w:t>
      </w:r>
      <w:proofErr w:type="spellEnd"/>
      <w:r w:rsidRPr="00931F34">
        <w:rPr>
          <w:rFonts w:ascii="Arial" w:hAnsi="Arial" w:cs="Arial"/>
          <w:sz w:val="22"/>
          <w:szCs w:val="22"/>
        </w:rPr>
        <w:t xml:space="preserve">, , Matthias R. </w:t>
      </w:r>
      <w:proofErr w:type="spellStart"/>
      <w:r w:rsidRPr="00931F34">
        <w:rPr>
          <w:rFonts w:ascii="Arial" w:hAnsi="Arial" w:cs="Arial"/>
          <w:sz w:val="22"/>
          <w:szCs w:val="22"/>
        </w:rPr>
        <w:t>Mehl</w:t>
      </w:r>
      <w:r w:rsidRPr="00931F34">
        <w:rPr>
          <w:rFonts w:ascii="Arial" w:hAnsi="Arial" w:cs="Arial"/>
          <w:sz w:val="22"/>
          <w:szCs w:val="22"/>
          <w:vertAlign w:val="superscript"/>
        </w:rPr>
        <w:t>c</w:t>
      </w:r>
      <w:proofErr w:type="spellEnd"/>
      <w:r w:rsidRPr="00931F34">
        <w:rPr>
          <w:rFonts w:ascii="Arial" w:hAnsi="Arial" w:cs="Arial"/>
          <w:sz w:val="22"/>
          <w:szCs w:val="22"/>
        </w:rPr>
        <w:t xml:space="preserve">, and James K. </w:t>
      </w:r>
      <w:proofErr w:type="spellStart"/>
      <w:r w:rsidRPr="00931F34">
        <w:rPr>
          <w:rFonts w:ascii="Arial" w:hAnsi="Arial" w:cs="Arial"/>
          <w:sz w:val="22"/>
          <w:szCs w:val="22"/>
        </w:rPr>
        <w:t>Rilling</w:t>
      </w:r>
      <w:r w:rsidRPr="00931F34">
        <w:rPr>
          <w:rFonts w:ascii="Arial" w:hAnsi="Arial" w:cs="Arial"/>
          <w:sz w:val="22"/>
          <w:szCs w:val="22"/>
          <w:vertAlign w:val="superscript"/>
        </w:rPr>
        <w:t>b</w:t>
      </w:r>
      <w:proofErr w:type="spellEnd"/>
      <w:r w:rsidRPr="00931F34">
        <w:rPr>
          <w:rFonts w:ascii="Arial" w:hAnsi="Arial" w:cs="Arial"/>
          <w:sz w:val="22"/>
          <w:szCs w:val="22"/>
          <w:vertAlign w:val="superscript"/>
        </w:rPr>
        <w:t>, d, e</w:t>
      </w:r>
      <w:r w:rsidRPr="00931F34">
        <w:rPr>
          <w:rFonts w:ascii="Arial" w:hAnsi="Arial" w:cs="Arial"/>
          <w:sz w:val="22"/>
          <w:szCs w:val="22"/>
        </w:rPr>
        <w:t>*</w:t>
      </w:r>
    </w:p>
    <w:p w:rsidR="00037F3D" w:rsidRPr="00880657" w:rsidRDefault="00037F3D" w:rsidP="00037F3D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:rsidR="00037F3D" w:rsidRPr="00880657" w:rsidRDefault="00037F3D" w:rsidP="00037F3D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880657">
        <w:rPr>
          <w:rFonts w:ascii="Arial" w:hAnsi="Arial" w:cs="Arial"/>
          <w:sz w:val="22"/>
          <w:szCs w:val="22"/>
        </w:rPr>
        <w:t xml:space="preserve">*To whom correspondence should be addressed. Email: </w:t>
      </w:r>
      <w:hyperlink r:id="rId4" w:history="1">
        <w:r w:rsidRPr="00880657">
          <w:rPr>
            <w:rStyle w:val="Hyperlink"/>
            <w:rFonts w:ascii="Arial" w:hAnsi="Arial" w:cs="Arial"/>
            <w:sz w:val="22"/>
            <w:szCs w:val="22"/>
          </w:rPr>
          <w:t>jrilling@emory.edu</w:t>
        </w:r>
      </w:hyperlink>
    </w:p>
    <w:p w:rsidR="00037F3D" w:rsidRPr="00880657" w:rsidRDefault="00037F3D" w:rsidP="00037F3D">
      <w:pPr>
        <w:spacing w:line="480" w:lineRule="auto"/>
        <w:rPr>
          <w:rFonts w:ascii="Arial" w:hAnsi="Arial" w:cs="Arial"/>
          <w:sz w:val="22"/>
          <w:szCs w:val="22"/>
        </w:rPr>
      </w:pPr>
    </w:p>
    <w:p w:rsidR="00037F3D" w:rsidRDefault="00037F3D" w:rsidP="00037F3D">
      <w:pPr>
        <w:spacing w:line="480" w:lineRule="auto"/>
        <w:rPr>
          <w:rFonts w:ascii="Arial" w:hAnsi="Arial" w:cs="Arial"/>
          <w:sz w:val="22"/>
          <w:szCs w:val="22"/>
        </w:rPr>
      </w:pPr>
      <w:r w:rsidRPr="00880657">
        <w:rPr>
          <w:rFonts w:ascii="Arial" w:hAnsi="Arial" w:cs="Arial"/>
          <w:sz w:val="22"/>
          <w:szCs w:val="22"/>
        </w:rPr>
        <w:t xml:space="preserve">Figures </w:t>
      </w:r>
      <w:r>
        <w:rPr>
          <w:rFonts w:ascii="Arial" w:hAnsi="Arial" w:cs="Arial"/>
          <w:sz w:val="22"/>
          <w:szCs w:val="22"/>
        </w:rPr>
        <w:t>S1</w:t>
      </w:r>
      <w:r w:rsidRPr="008806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8806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931F34">
        <w:rPr>
          <w:rFonts w:ascii="Arial" w:hAnsi="Arial" w:cs="Arial"/>
          <w:sz w:val="22"/>
          <w:szCs w:val="22"/>
        </w:rPr>
        <w:t>2</w:t>
      </w:r>
    </w:p>
    <w:p w:rsidR="005C4D69" w:rsidRDefault="005C4D69" w:rsidP="00037F3D">
      <w:pPr>
        <w:spacing w:line="480" w:lineRule="auto"/>
        <w:rPr>
          <w:rFonts w:ascii="Arial" w:hAnsi="Arial" w:cs="Arial"/>
          <w:sz w:val="22"/>
          <w:szCs w:val="22"/>
        </w:rPr>
      </w:pPr>
    </w:p>
    <w:p w:rsidR="005C4D69" w:rsidRPr="00880657" w:rsidRDefault="005C4D69" w:rsidP="00037F3D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authors received signed consent to publish the photographs of the child appearing in these figures.</w:t>
      </w:r>
    </w:p>
    <w:p w:rsidR="00037F3D" w:rsidRPr="00880657" w:rsidRDefault="00037F3D" w:rsidP="00E22589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880657">
        <w:rPr>
          <w:rFonts w:ascii="Arial" w:hAnsi="Arial" w:cs="Arial"/>
          <w:b/>
          <w:sz w:val="22"/>
          <w:szCs w:val="22"/>
          <w:u w:val="single"/>
        </w:rPr>
        <w:br w:type="page"/>
      </w:r>
      <w:bookmarkStart w:id="0" w:name="_GoBack"/>
      <w:bookmarkEnd w:id="0"/>
    </w:p>
    <w:p w:rsidR="00037F3D" w:rsidRPr="00880657" w:rsidRDefault="00037F3D" w:rsidP="00037F3D">
      <w:pPr>
        <w:spacing w:line="480" w:lineRule="auto"/>
        <w:rPr>
          <w:rFonts w:ascii="Arial" w:hAnsi="Arial" w:cs="Arial"/>
          <w:sz w:val="22"/>
          <w:szCs w:val="22"/>
        </w:rPr>
      </w:pPr>
    </w:p>
    <w:p w:rsidR="00037F3D" w:rsidRDefault="00931F34" w:rsidP="00037F3D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Figure S1</w:t>
      </w:r>
      <w:r w:rsidR="00037F3D" w:rsidRPr="00880657">
        <w:rPr>
          <w:rFonts w:ascii="Arial" w:hAnsi="Arial" w:cs="Arial"/>
          <w:b/>
          <w:sz w:val="22"/>
          <w:szCs w:val="22"/>
        </w:rPr>
        <w:t>:</w:t>
      </w:r>
      <w:r w:rsidR="00037F3D" w:rsidRPr="00880657">
        <w:rPr>
          <w:rFonts w:ascii="Arial" w:hAnsi="Arial" w:cs="Arial"/>
          <w:sz w:val="22"/>
          <w:szCs w:val="22"/>
        </w:rPr>
        <w:t xml:space="preserve"> Examples of picture stimuli for each condition.</w:t>
      </w:r>
    </w:p>
    <w:p w:rsidR="00931F34" w:rsidRPr="00880657" w:rsidRDefault="00931F34" w:rsidP="00037F3D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943600" cy="294386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 S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589" w:rsidRDefault="00E22589" w:rsidP="00E22589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:rsidR="00E513CF" w:rsidRDefault="00E513CF" w:rsidP="00E513CF">
      <w:pPr>
        <w:spacing w:line="480" w:lineRule="auto"/>
        <w:rPr>
          <w:rFonts w:ascii="Arial" w:hAnsi="Arial" w:cs="Arial"/>
          <w:iCs/>
          <w:sz w:val="22"/>
          <w:szCs w:val="22"/>
        </w:rPr>
      </w:pPr>
      <w:r w:rsidRPr="00880657">
        <w:rPr>
          <w:rFonts w:ascii="Arial" w:hAnsi="Arial" w:cs="Arial"/>
          <w:b/>
          <w:iCs/>
          <w:sz w:val="22"/>
          <w:szCs w:val="22"/>
        </w:rPr>
        <w:t>Figure S</w:t>
      </w:r>
      <w:r w:rsidR="00E97578">
        <w:rPr>
          <w:rFonts w:ascii="Arial" w:hAnsi="Arial" w:cs="Arial"/>
          <w:b/>
          <w:iCs/>
          <w:sz w:val="22"/>
          <w:szCs w:val="22"/>
        </w:rPr>
        <w:t>2</w:t>
      </w:r>
      <w:r w:rsidRPr="00880657">
        <w:rPr>
          <w:rFonts w:ascii="Arial" w:hAnsi="Arial" w:cs="Arial"/>
          <w:b/>
          <w:iCs/>
          <w:sz w:val="22"/>
          <w:szCs w:val="22"/>
        </w:rPr>
        <w:t>:</w:t>
      </w:r>
      <w:r w:rsidRPr="00880657">
        <w:rPr>
          <w:rFonts w:ascii="Arial" w:hAnsi="Arial" w:cs="Arial"/>
          <w:iCs/>
          <w:sz w:val="22"/>
          <w:szCs w:val="22"/>
        </w:rPr>
        <w:t xml:space="preserve"> Schematic of Child task</w:t>
      </w:r>
    </w:p>
    <w:p w:rsidR="008C037D" w:rsidRPr="005C4D69" w:rsidRDefault="00931F34" w:rsidP="005C4D69">
      <w:pPr>
        <w:spacing w:line="48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>
            <wp:extent cx="5943600" cy="37312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 S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37D" w:rsidRPr="005C4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PNA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037F3D"/>
    <w:rsid w:val="00037F3D"/>
    <w:rsid w:val="000D0261"/>
    <w:rsid w:val="001373E5"/>
    <w:rsid w:val="00191195"/>
    <w:rsid w:val="00233CC2"/>
    <w:rsid w:val="0030250F"/>
    <w:rsid w:val="00421DEF"/>
    <w:rsid w:val="005C4D69"/>
    <w:rsid w:val="007D66EB"/>
    <w:rsid w:val="00931F34"/>
    <w:rsid w:val="00AC2693"/>
    <w:rsid w:val="00AE6CCE"/>
    <w:rsid w:val="00C51D41"/>
    <w:rsid w:val="00E22589"/>
    <w:rsid w:val="00E352CC"/>
    <w:rsid w:val="00E513CF"/>
    <w:rsid w:val="00E97578"/>
    <w:rsid w:val="00F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14EB17-A763-42B2-BD6C-A38ADA53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F3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7F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F3D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119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jrilling@emo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Mascaro, Jennifer Streiffer</dc:creator>
  <cp:lastModifiedBy>Pepple, Richard</cp:lastModifiedBy>
  <cp:revision>3</cp:revision>
  <cp:lastPrinted>2013-03-22T19:53:00Z</cp:lastPrinted>
  <dcterms:created xsi:type="dcterms:W3CDTF">2016-12-14T17:20:00Z</dcterms:created>
  <dcterms:modified xsi:type="dcterms:W3CDTF">2017-05-02T15:12:00Z</dcterms:modified>
</cp:coreProperties>
</file>