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C6A" w:rsidRPr="00B30C6A" w:rsidRDefault="00B30C6A" w:rsidP="00B30C6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 Brief Guide to </w:t>
      </w:r>
      <w:r w:rsidRPr="00B30C6A">
        <w:rPr>
          <w:rFonts w:ascii="Times New Roman" w:hAnsi="Times New Roman" w:cs="Times New Roman"/>
          <w:b/>
          <w:sz w:val="24"/>
          <w:szCs w:val="24"/>
          <w:lang w:val="en-US"/>
        </w:rPr>
        <w:t>Scoring an Overclaiming Questionnaire</w:t>
      </w:r>
    </w:p>
    <w:p w:rsidR="00B30C6A" w:rsidRDefault="00B30C6A" w:rsidP="00B30C6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ldData xml:space="preserve">PEVuZE5vdGU+PENpdGUgQXV0aG9yWWVhcj0iMSI+PEF1dGhvcj5QYXVsaHVzPC9BdXRob3I+PFll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</w:fldData>
        </w:fldChar>
      </w:r>
      <w:r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</w:instrTex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ldData xml:space="preserve">PEVuZE5vdGU+PENpdGUgQXV0aG9yWWVhcj0iMSI+PEF1dGhvcj5QYXVsaHVzPC9BdXRob3I+PFll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</w:fldData>
        </w:fldChar>
      </w:r>
      <w:r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EN.CITE.DATA </w:instrText>
      </w: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Paulhus, Harms, Bruce, and Lysy (2003)</w: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42D8">
        <w:rPr>
          <w:rFonts w:ascii="Times New Roman" w:hAnsi="Times New Roman" w:cs="Times New Roman"/>
          <w:sz w:val="24"/>
          <w:szCs w:val="24"/>
          <w:lang w:val="en-US"/>
        </w:rPr>
        <w:t xml:space="preserve">originally described the completion of an OCQ as a signal detection exercise </w:t>
      </w:r>
      <w:r w:rsidRPr="007D42D8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7D42D8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&lt;EndNote&gt;&lt;Cite&gt;&lt;Author&gt;Swets&lt;/Author&gt;&lt;Year&gt;1964&lt;/Year&gt;&lt;RecNum&gt;1893&lt;/RecNum&gt;&lt;DisplayText&gt;(Swets, 1964)&lt;/DisplayText&gt;&lt;record&gt;&lt;rec-number&gt;1893&lt;/rec-number&gt;&lt;foreign-keys&gt;&lt;key app="EN" db-id="9w9fzevxyp092berf04pfw9d5tr0rpzepxfp" timestamp="1391409787"&gt;1893&lt;/key&gt;&lt;/foreign-keys&gt;&lt;ref-type name="Book"&gt;6&lt;/ref-type&gt;&lt;contributors&gt;&lt;authors&gt;&lt;author&gt;Swets, John A.&lt;/author&gt;&lt;/authors&gt;&lt;/contributors&gt;&lt;titles&gt;&lt;title&gt;Signal detection and recognition by human observers&lt;/title&gt;&lt;/titles&gt;&lt;dates&gt;&lt;year&gt;1964&lt;/year&gt;&lt;/dates&gt;&lt;pub-location&gt;New York, NY&lt;/pub-location&gt;&lt;publisher&gt;Wiley&lt;/publisher&gt;&lt;urls&gt;&lt;/urls&gt;&lt;/record&gt;&lt;/Cite&gt;&lt;/EndNote&gt;</w:instrText>
      </w:r>
      <w:r w:rsidRPr="007D42D8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7D42D8">
        <w:rPr>
          <w:rFonts w:ascii="Times New Roman" w:hAnsi="Times New Roman" w:cs="Times New Roman"/>
          <w:noProof/>
          <w:sz w:val="24"/>
          <w:szCs w:val="24"/>
          <w:lang w:val="en-US"/>
        </w:rPr>
        <w:t>(Swets, 1964)</w:t>
      </w:r>
      <w:r w:rsidRPr="007D42D8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7D42D8">
        <w:rPr>
          <w:rFonts w:ascii="Times New Roman" w:hAnsi="Times New Roman" w:cs="Times New Roman"/>
          <w:sz w:val="24"/>
          <w:szCs w:val="24"/>
          <w:lang w:val="en-US"/>
        </w:rPr>
        <w:t xml:space="preserve"> where participants </w:t>
      </w:r>
      <w:r>
        <w:rPr>
          <w:rFonts w:ascii="Times New Roman" w:hAnsi="Times New Roman" w:cs="Times New Roman"/>
          <w:sz w:val="24"/>
          <w:szCs w:val="24"/>
          <w:lang w:val="en-US"/>
        </w:rPr>
        <w:t>aim to detect</w:t>
      </w:r>
      <w:r w:rsidRPr="007D42D8">
        <w:rPr>
          <w:rFonts w:ascii="Times New Roman" w:hAnsi="Times New Roman" w:cs="Times New Roman"/>
          <w:sz w:val="24"/>
          <w:szCs w:val="24"/>
          <w:lang w:val="en-US"/>
        </w:rPr>
        <w:t xml:space="preserve"> targets and reject foils. Accordingly,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Paulhus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et al.</w:t>
      </w:r>
      <w:r w:rsidRPr="007D42D8">
        <w:rPr>
          <w:rFonts w:ascii="Times New Roman" w:hAnsi="Times New Roman" w:cs="Times New Roman"/>
          <w:sz w:val="24"/>
          <w:szCs w:val="24"/>
          <w:lang w:val="en-US"/>
        </w:rPr>
        <w:t xml:space="preserve"> proposed that two </w:t>
      </w:r>
      <w:r w:rsidR="00F945C3">
        <w:rPr>
          <w:rFonts w:ascii="Times New Roman" w:hAnsi="Times New Roman" w:cs="Times New Roman"/>
          <w:sz w:val="24"/>
          <w:szCs w:val="24"/>
          <w:lang w:val="en-US"/>
        </w:rPr>
        <w:t>indexes</w:t>
      </w:r>
      <w:r w:rsidRPr="007D42D8">
        <w:rPr>
          <w:rFonts w:ascii="Times New Roman" w:hAnsi="Times New Roman" w:cs="Times New Roman"/>
          <w:sz w:val="24"/>
          <w:szCs w:val="24"/>
          <w:lang w:val="en-US"/>
        </w:rPr>
        <w:t xml:space="preserve"> drawn from signal detection </w:t>
      </w:r>
      <w:r w:rsidR="00F945C3">
        <w:rPr>
          <w:rFonts w:ascii="Times New Roman" w:hAnsi="Times New Roman" w:cs="Times New Roman"/>
          <w:sz w:val="24"/>
          <w:szCs w:val="24"/>
          <w:lang w:val="en-US"/>
        </w:rPr>
        <w:t xml:space="preserve">principles </w:t>
      </w:r>
      <w:r w:rsidRPr="007D42D8">
        <w:rPr>
          <w:rFonts w:ascii="Times New Roman" w:hAnsi="Times New Roman" w:cs="Times New Roman"/>
          <w:sz w:val="24"/>
          <w:szCs w:val="24"/>
          <w:lang w:val="en-US"/>
        </w:rPr>
        <w:t>can be extracted from responses to an OCQ</w:t>
      </w:r>
      <w:r>
        <w:rPr>
          <w:rFonts w:ascii="Times New Roman" w:hAnsi="Times New Roman" w:cs="Times New Roman"/>
          <w:sz w:val="24"/>
          <w:szCs w:val="24"/>
          <w:lang w:val="en-US"/>
        </w:rPr>
        <w:t>: accuracy (</w:t>
      </w:r>
      <w:r w:rsidRPr="00972923">
        <w:rPr>
          <w:rFonts w:ascii="Times New Roman" w:hAnsi="Times New Roman" w:cs="Times New Roman"/>
          <w:i/>
          <w:sz w:val="24"/>
          <w:szCs w:val="24"/>
          <w:lang w:val="en-US"/>
        </w:rPr>
        <w:t>d′</w:t>
      </w:r>
      <w:r>
        <w:rPr>
          <w:rFonts w:ascii="Times New Roman" w:hAnsi="Times New Roman" w:cs="Times New Roman"/>
          <w:sz w:val="24"/>
          <w:szCs w:val="24"/>
          <w:lang w:val="en-US"/>
        </w:rPr>
        <w:t>) and response bias (</w:t>
      </w:r>
      <w:r w:rsidRPr="00972923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D42D8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Accuracy increases as participants ‘accept’ targets and ‘reject’ foils, and is indicative of true domain knowledge </w: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ldData xml:space="preserve">PEVuZE5vdGU+PENpdGU+PEF1dGhvcj5EdW5sb3A8L0F1dGhvcj48WWVhcj4yMDE3PC9ZZWFyPjxS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==
</w:fldData>
        </w:fldChar>
      </w:r>
      <w:r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</w:instrTex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ldData xml:space="preserve">PEVuZE5vdGU+PENpdGU+PEF1dGhvcj5EdW5sb3A8L0F1dGhvcj48WWVhcj4yMDE3PC9ZZWFyPjxS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==
</w:fldData>
        </w:fldChar>
      </w:r>
      <w:r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EN.CITE.DATA </w:instrText>
      </w: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(Atir, Rosenzweig, &amp; Dunning, 2015; Dunlop et al., 2017; Paulhus &amp; Dubois, 2014)</w: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D42D8">
        <w:rPr>
          <w:rFonts w:ascii="Times New Roman" w:hAnsi="Times New Roman" w:cs="Times New Roman"/>
          <w:sz w:val="24"/>
          <w:szCs w:val="24"/>
          <w:lang w:val="en-US"/>
        </w:rPr>
        <w:t xml:space="preserve"> Of most relevance to faking is the </w:t>
      </w:r>
      <w:r w:rsidRPr="00B30C6A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42D8">
        <w:rPr>
          <w:rFonts w:ascii="Times New Roman" w:hAnsi="Times New Roman" w:cs="Times New Roman"/>
          <w:sz w:val="24"/>
          <w:szCs w:val="24"/>
          <w:lang w:val="en-US"/>
        </w:rPr>
        <w:t>index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which </w:t>
      </w:r>
      <w:r w:rsidRPr="007D42D8">
        <w:rPr>
          <w:rFonts w:ascii="Times New Roman" w:hAnsi="Times New Roman" w:cs="Times New Roman"/>
          <w:sz w:val="24"/>
          <w:szCs w:val="24"/>
          <w:lang w:val="en-US"/>
        </w:rPr>
        <w:t xml:space="preserve">increases as a participant reports familiarity with foils </w:t>
      </w:r>
      <w:r w:rsidRPr="007D42D8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Pr="007D42D8">
        <w:rPr>
          <w:rFonts w:ascii="Times New Roman" w:hAnsi="Times New Roman" w:cs="Times New Roman"/>
          <w:sz w:val="24"/>
          <w:szCs w:val="24"/>
          <w:lang w:val="en-US"/>
        </w:rPr>
        <w:t xml:space="preserve"> with targets and decreases when a participant fails to report familiarity with foils or targets</w:t>
      </w:r>
      <w:r w:rsidRPr="007D42D8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"/>
      </w:r>
      <w:r w:rsidRPr="007D42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945C3">
        <w:rPr>
          <w:rFonts w:ascii="Times New Roman" w:hAnsi="Times New Roman" w:cs="Times New Roman"/>
          <w:sz w:val="24"/>
          <w:szCs w:val="24"/>
          <w:lang w:val="en-US"/>
        </w:rPr>
        <w:t xml:space="preserve"> This reflects the fact that overclaimers would claim knowledge of foils and targets indiscriminately.</w:t>
      </w:r>
    </w:p>
    <w:p w:rsidR="00B30C6A" w:rsidRDefault="00B30C6A" w:rsidP="00B30C6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7D42D8">
        <w:rPr>
          <w:rFonts w:ascii="Times New Roman" w:hAnsi="Times New Roman" w:cs="Times New Roman"/>
          <w:sz w:val="24"/>
          <w:szCs w:val="24"/>
          <w:lang w:val="en-US"/>
        </w:rPr>
        <w:t xml:space="preserve">In traditional signal detection tasks, a participant can either reject or accept a stimulus.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When completing the OCQs presented in this series of studies, </w:t>
      </w:r>
      <w:r w:rsidRPr="007D42D8">
        <w:rPr>
          <w:rFonts w:ascii="Times New Roman" w:hAnsi="Times New Roman" w:cs="Times New Roman"/>
          <w:sz w:val="24"/>
          <w:szCs w:val="24"/>
          <w:lang w:val="en-US"/>
        </w:rPr>
        <w:t xml:space="preserve">participants could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7D42D8">
        <w:rPr>
          <w:rFonts w:ascii="Times New Roman" w:hAnsi="Times New Roman" w:cs="Times New Roman"/>
          <w:sz w:val="24"/>
          <w:szCs w:val="24"/>
          <w:lang w:val="en-US"/>
        </w:rPr>
        <w:t>reject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7D42D8">
        <w:rPr>
          <w:rFonts w:ascii="Times New Roman" w:hAnsi="Times New Roman" w:cs="Times New Roman"/>
          <w:sz w:val="24"/>
          <w:szCs w:val="24"/>
          <w:lang w:val="en-US"/>
        </w:rPr>
        <w:t xml:space="preserve"> an item by responding 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(e.g., </w:t>
      </w:r>
      <w:r w:rsidRPr="00B30C6A">
        <w:rPr>
          <w:rFonts w:ascii="Times New Roman" w:hAnsi="Times New Roman" w:cs="Times New Roman"/>
          <w:i/>
          <w:sz w:val="24"/>
          <w:szCs w:val="24"/>
          <w:lang w:val="en-US"/>
        </w:rPr>
        <w:t>never heard of this item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D42D8">
        <w:rPr>
          <w:rFonts w:ascii="Times New Roman" w:hAnsi="Times New Roman" w:cs="Times New Roman"/>
          <w:sz w:val="24"/>
          <w:szCs w:val="24"/>
          <w:lang w:val="en-US"/>
        </w:rPr>
        <w:t>, however, they had two options to choose from if they wished not to reject an item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that is, they could choose options 1 or 2</w:t>
      </w:r>
      <w:r w:rsidRPr="007D42D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 w:rsidRPr="007D42D8">
        <w:rPr>
          <w:rFonts w:ascii="Times New Roman" w:hAnsi="Times New Roman" w:cs="Times New Roman"/>
          <w:sz w:val="24"/>
          <w:szCs w:val="24"/>
          <w:lang w:val="en-US"/>
        </w:rPr>
        <w:t xml:space="preserve">ollowing </w:t>
      </w:r>
      <w:proofErr w:type="spellStart"/>
      <w:r w:rsidRPr="007D42D8">
        <w:rPr>
          <w:rFonts w:ascii="Times New Roman" w:hAnsi="Times New Roman" w:cs="Times New Roman"/>
          <w:sz w:val="24"/>
          <w:szCs w:val="24"/>
          <w:lang w:val="en-US"/>
        </w:rPr>
        <w:t>Paulhus</w:t>
      </w:r>
      <w:proofErr w:type="spellEnd"/>
      <w:r w:rsidRPr="007D42D8">
        <w:rPr>
          <w:rFonts w:ascii="Times New Roman" w:hAnsi="Times New Roman" w:cs="Times New Roman"/>
          <w:sz w:val="24"/>
          <w:szCs w:val="24"/>
          <w:lang w:val="en-US"/>
        </w:rPr>
        <w:t xml:space="preserve"> et al.’s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(2003) </w:t>
      </w:r>
      <w:r w:rsidRPr="007D42D8">
        <w:rPr>
          <w:rFonts w:ascii="Times New Roman" w:hAnsi="Times New Roman" w:cs="Times New Roman"/>
          <w:sz w:val="24"/>
          <w:szCs w:val="24"/>
          <w:lang w:val="en-US"/>
        </w:rPr>
        <w:t xml:space="preserve">recommended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scoring </w:t>
      </w:r>
      <w:r w:rsidRPr="007D42D8">
        <w:rPr>
          <w:rFonts w:ascii="Times New Roman" w:hAnsi="Times New Roman" w:cs="Times New Roman"/>
          <w:sz w:val="24"/>
          <w:szCs w:val="24"/>
          <w:lang w:val="en-US"/>
        </w:rPr>
        <w:t xml:space="preserve">procedure </w:t>
      </w:r>
      <w:r w:rsidRPr="007D42D8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&lt;EndNote&gt;&lt;Cite&gt;&lt;Author&gt;Paulhus&lt;/Author&gt;&lt;Year&gt;2007&lt;/Year&gt;&lt;RecNum&gt;1905&lt;/RecNum&gt;&lt;Prefix&gt;see also &lt;/Prefix&gt;&lt;DisplayText&gt;(see also Paulhus &amp;amp; Petrusic, 2007)&lt;/DisplayText&gt;&lt;record&gt;&lt;rec-number&gt;1905&lt;/rec-number&gt;&lt;foreign-keys&gt;&lt;key app="EN" db-id="9w9fzevxyp092berf04pfw9d5tr0rpzepxfp" timestamp="1391658134"&gt;1905&lt;/key&gt;&lt;/foreign-keys&gt;&lt;ref-type name="Web Page"&gt;12&lt;/ref-type&gt;&lt;contributors&gt;&lt;authors&gt;&lt;author&gt;Paulhus, Delroy L.&lt;/author&gt;&lt;author&gt;Petrusic, William M.&lt;/author&gt;&lt;/authors&gt;&lt;/contributors&gt;&lt;titles&gt;&lt;title&gt;Measuring individual differences with signal detection analysis: A guide to indices based on knowledge ratings&lt;/title&gt;&lt;/titles&gt;&lt;number&gt;January 22, 2014&lt;/number&gt;&lt;dates&gt;&lt;year&gt;2007&lt;/year&gt;&lt;/dates&gt;&lt;urls&gt;&lt;related-urls&gt;&lt;url&gt;http://neuron4.psych.ubc.ca/~dpaulhus/research/OCT/ARTICLES%20&amp;amp;%20CHAPTERS/Paulhus&amp;amp;Petrusic.review.doc &lt;/url&gt;&lt;/related-urls&gt;&lt;/urls&gt;&lt;/record&gt;&lt;/Cite&gt;&lt;/EndNote&gt;</w:instrText>
      </w:r>
      <w:r w:rsidRPr="007D42D8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(see also Paulhus &amp; Petrusic, 2007)</w:t>
      </w:r>
      <w:r w:rsidRPr="007D42D8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7D42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 all OCQs presented in this series of studies, </w:t>
      </w:r>
      <w:r w:rsidRPr="007D42D8">
        <w:rPr>
          <w:rFonts w:ascii="Times New Roman" w:hAnsi="Times New Roman" w:cs="Times New Roman"/>
          <w:sz w:val="24"/>
          <w:szCs w:val="24"/>
          <w:lang w:val="en-US"/>
        </w:rPr>
        <w:t xml:space="preserve">we calculated </w:t>
      </w:r>
      <w:r w:rsidRPr="007D42D8">
        <w:rPr>
          <w:rFonts w:ascii="Times New Roman" w:hAnsi="Times New Roman" w:cs="Times New Roman"/>
          <w:i/>
          <w:sz w:val="24"/>
          <w:szCs w:val="24"/>
          <w:lang w:val="en-US"/>
        </w:rPr>
        <w:t>two</w:t>
      </w:r>
      <w:r w:rsidRPr="007D42D8">
        <w:rPr>
          <w:rFonts w:ascii="Times New Roman" w:hAnsi="Times New Roman" w:cs="Times New Roman"/>
          <w:sz w:val="24"/>
          <w:szCs w:val="24"/>
          <w:lang w:val="en-US"/>
        </w:rPr>
        <w:t xml:space="preserve"> sets of hit and false alarm rates (i.e. the proportions of targets and foils, respectively,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Pr="007D42D8">
        <w:rPr>
          <w:rFonts w:ascii="Times New Roman" w:hAnsi="Times New Roman" w:cs="Times New Roman"/>
          <w:sz w:val="24"/>
          <w:szCs w:val="24"/>
          <w:lang w:val="en-US"/>
        </w:rPr>
        <w:t xml:space="preserve">participants reported knowledge of) for each participant. One set was based on a response of </w:t>
      </w:r>
      <w:r w:rsidRPr="007D42D8">
        <w:rPr>
          <w:rFonts w:ascii="Times New Roman" w:hAnsi="Times New Roman" w:cs="Times New Roman"/>
          <w:i/>
          <w:sz w:val="24"/>
          <w:szCs w:val="24"/>
          <w:lang w:val="en-US"/>
        </w:rPr>
        <w:t>either</w:t>
      </w:r>
      <w:r w:rsidRPr="007D42D8">
        <w:rPr>
          <w:rFonts w:ascii="Times New Roman" w:hAnsi="Times New Roman" w:cs="Times New Roman"/>
          <w:sz w:val="24"/>
          <w:szCs w:val="24"/>
          <w:lang w:val="en-US"/>
        </w:rPr>
        <w:t xml:space="preserve"> 1 or 2 as being tantamount to ‘accepting’ the item, whereas the second set was based on a response of 2 </w:t>
      </w:r>
      <w:r w:rsidRPr="007D42D8">
        <w:rPr>
          <w:rFonts w:ascii="Times New Roman" w:hAnsi="Times New Roman" w:cs="Times New Roman"/>
          <w:i/>
          <w:sz w:val="24"/>
          <w:szCs w:val="24"/>
          <w:lang w:val="en-US"/>
        </w:rPr>
        <w:t>only</w:t>
      </w:r>
      <w:r w:rsidRPr="007D42D8">
        <w:rPr>
          <w:rFonts w:ascii="Times New Roman" w:hAnsi="Times New Roman" w:cs="Times New Roman"/>
          <w:sz w:val="24"/>
          <w:szCs w:val="24"/>
          <w:lang w:val="en-US"/>
        </w:rPr>
        <w:t xml:space="preserve"> as being tantamount to ‘accepting’ the item. Where hit rates or false alarm rates were 0 or 1, we applied </w:t>
      </w:r>
      <w:proofErr w:type="spellStart"/>
      <w:r w:rsidRPr="007D42D8">
        <w:rPr>
          <w:rFonts w:ascii="Times New Roman" w:hAnsi="Times New Roman" w:cs="Times New Roman"/>
          <w:sz w:val="24"/>
          <w:szCs w:val="24"/>
          <w:lang w:val="en-US"/>
        </w:rPr>
        <w:t>loglinear</w:t>
      </w:r>
      <w:proofErr w:type="spellEnd"/>
      <w:r w:rsidRPr="007D42D8">
        <w:rPr>
          <w:rFonts w:ascii="Times New Roman" w:hAnsi="Times New Roman" w:cs="Times New Roman"/>
          <w:sz w:val="24"/>
          <w:szCs w:val="24"/>
          <w:lang w:val="en-US"/>
        </w:rPr>
        <w:t xml:space="preserve"> corrections </w:t>
      </w:r>
      <w:r w:rsidRPr="007D42D8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ldData xml:space="preserve">PEVuZE5vdGU+PENpdGU+PEF1dGhvcj5TdGFuaXNsYXc8L0F1dGhvcj48WWVhcj4xOTk5PC9ZZWFy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</w:fldData>
        </w:fldChar>
      </w:r>
      <w:r w:rsidRPr="007D42D8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</w:instrText>
      </w:r>
      <w:r w:rsidRPr="007D42D8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ldData xml:space="preserve">PEVuZE5vdGU+PENpdGU+PEF1dGhvcj5TdGFuaXNsYXc8L0F1dGhvcj48WWVhcj4xOTk5PC9ZZWFy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</w:fldData>
        </w:fldChar>
      </w:r>
      <w:r w:rsidRPr="007D42D8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EN.CITE.DATA </w:instrText>
      </w:r>
      <w:r w:rsidRPr="007D42D8">
        <w:rPr>
          <w:rFonts w:ascii="Times New Roman" w:hAnsi="Times New Roman" w:cs="Times New Roman"/>
          <w:sz w:val="24"/>
          <w:szCs w:val="24"/>
          <w:lang w:val="en-US"/>
        </w:rPr>
      </w:r>
      <w:r w:rsidRPr="007D42D8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7D42D8">
        <w:rPr>
          <w:rFonts w:ascii="Times New Roman" w:hAnsi="Times New Roman" w:cs="Times New Roman"/>
          <w:sz w:val="24"/>
          <w:szCs w:val="24"/>
          <w:lang w:val="en-US"/>
        </w:rPr>
      </w:r>
      <w:r w:rsidRPr="007D42D8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7D42D8">
        <w:rPr>
          <w:rFonts w:ascii="Times New Roman" w:hAnsi="Times New Roman" w:cs="Times New Roman"/>
          <w:noProof/>
          <w:sz w:val="24"/>
          <w:szCs w:val="24"/>
          <w:lang w:val="en-US"/>
        </w:rPr>
        <w:t>(Stanislaw &amp; Todorov, 1999)</w:t>
      </w:r>
      <w:r w:rsidRPr="007D42D8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7D42D8">
        <w:rPr>
          <w:rFonts w:ascii="Times New Roman" w:hAnsi="Times New Roman" w:cs="Times New Roman"/>
          <w:sz w:val="24"/>
          <w:szCs w:val="24"/>
          <w:lang w:val="en-US"/>
        </w:rPr>
        <w:t xml:space="preserve"> to avoid errors associated with inverse-normal conversions of 0 or 1. From the two sets of hit and false alarm </w:t>
      </w:r>
      <w:r w:rsidRPr="007D42D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rates, we derived two sets of </w:t>
      </w:r>
      <w:r w:rsidRPr="007D42D8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F945C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F945C3" w:rsidRPr="00F945C3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F945C3">
        <w:rPr>
          <w:rFonts w:ascii="Times New Roman" w:hAnsi="Times New Roman" w:cs="Times New Roman"/>
          <w:sz w:val="24"/>
          <w:szCs w:val="24"/>
          <w:lang w:val="en-US"/>
        </w:rPr>
        <w:t xml:space="preserve">′ </w:t>
      </w:r>
      <w:r w:rsidRPr="007D42D8">
        <w:rPr>
          <w:rFonts w:ascii="Times New Roman" w:hAnsi="Times New Roman" w:cs="Times New Roman"/>
          <w:sz w:val="24"/>
          <w:szCs w:val="24"/>
          <w:lang w:val="en-US"/>
        </w:rPr>
        <w:t xml:space="preserve">signal detection indices, and averaged those to derive overall overclaiming scores for each participant. </w:t>
      </w:r>
    </w:p>
    <w:p w:rsidR="00852062" w:rsidRPr="00D16125" w:rsidRDefault="00852062" w:rsidP="00852062">
      <w:pPr>
        <w:pStyle w:val="PlainText"/>
        <w:spacing w:line="480" w:lineRule="auto"/>
        <w:ind w:firstLine="720"/>
        <w:rPr>
          <w:rFonts w:ascii="Times New Roman" w:hAnsi="Times New Roman"/>
          <w:sz w:val="24"/>
          <w:szCs w:val="24"/>
          <w:lang w:val="en-US"/>
        </w:rPr>
      </w:pPr>
      <w:r w:rsidRPr="00D16125">
        <w:rPr>
          <w:rFonts w:ascii="Times New Roman" w:hAnsi="Times New Roman"/>
          <w:sz w:val="24"/>
          <w:szCs w:val="24"/>
          <w:lang w:val="en-US"/>
        </w:rPr>
        <w:t xml:space="preserve">The formula </w:t>
      </w:r>
      <w:r>
        <w:rPr>
          <w:rFonts w:ascii="Times New Roman" w:hAnsi="Times New Roman"/>
          <w:sz w:val="24"/>
          <w:szCs w:val="24"/>
          <w:lang w:val="en-US"/>
        </w:rPr>
        <w:t xml:space="preserve">for the </w:t>
      </w:r>
      <w:r w:rsidRPr="004B34D1">
        <w:rPr>
          <w:rFonts w:asciiTheme="majorHAnsi" w:hAnsiTheme="majorHAnsi"/>
          <w:i/>
          <w:sz w:val="24"/>
          <w:szCs w:val="24"/>
          <w:lang w:val="en-US"/>
        </w:rPr>
        <w:t>c</w:t>
      </w:r>
      <w:r w:rsidRPr="00D16125">
        <w:rPr>
          <w:rFonts w:ascii="Times New Roman" w:hAnsi="Times New Roman"/>
          <w:sz w:val="24"/>
          <w:szCs w:val="24"/>
          <w:lang w:val="en-US"/>
        </w:rPr>
        <w:t xml:space="preserve"> index was drawn from Stanislaw and </w:t>
      </w:r>
      <w:proofErr w:type="spellStart"/>
      <w:r w:rsidRPr="00D16125">
        <w:rPr>
          <w:rFonts w:ascii="Times New Roman" w:hAnsi="Times New Roman"/>
          <w:sz w:val="24"/>
          <w:szCs w:val="24"/>
          <w:lang w:val="en-US"/>
        </w:rPr>
        <w:t>Todorov</w:t>
      </w:r>
      <w:proofErr w:type="spellEnd"/>
      <w:r w:rsidRPr="00D1612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16125">
        <w:rPr>
          <w:rFonts w:ascii="Times New Roman" w:hAnsi="Times New Roman"/>
          <w:noProof/>
          <w:sz w:val="24"/>
          <w:szCs w:val="24"/>
          <w:lang w:val="en-US"/>
        </w:rPr>
        <w:t>(1999; equation (7), p. 142)</w:t>
      </w:r>
      <w:r w:rsidRPr="00D16125">
        <w:rPr>
          <w:rFonts w:ascii="Times New Roman" w:hAnsi="Times New Roman"/>
          <w:sz w:val="24"/>
          <w:szCs w:val="24"/>
          <w:lang w:val="en-US"/>
        </w:rPr>
        <w:t xml:space="preserve"> and is as follows:</w:t>
      </w:r>
      <w:r w:rsidRPr="00CC627C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</w:t>
      </w:r>
    </w:p>
    <w:p w:rsidR="00852062" w:rsidRPr="00D16125" w:rsidRDefault="00852062" w:rsidP="00852062">
      <w:pPr>
        <w:pStyle w:val="PlainText"/>
        <w:tabs>
          <w:tab w:val="left" w:pos="7797"/>
        </w:tabs>
        <w:spacing w:line="480" w:lineRule="auto"/>
        <w:ind w:firstLine="720"/>
        <w:rPr>
          <w:rFonts w:asciiTheme="majorHAnsi" w:hAnsiTheme="majorHAnsi"/>
          <w:sz w:val="24"/>
          <w:szCs w:val="24"/>
          <w:lang w:val="en-US"/>
        </w:rPr>
      </w:pPr>
      <w:r w:rsidRPr="00852062">
        <w:rPr>
          <w:rFonts w:ascii="Cambria Math" w:hAnsi="Cambria Math"/>
          <w:i/>
          <w:sz w:val="24"/>
          <w:szCs w:val="24"/>
          <w:lang w:val="en-US"/>
        </w:rPr>
        <w:t>c</w:t>
      </w:r>
      <w:r w:rsidRPr="00852062">
        <w:rPr>
          <w:rFonts w:ascii="Cambria Math" w:hAnsi="Cambria Math"/>
          <w:sz w:val="24"/>
          <w:szCs w:val="24"/>
          <w:lang w:val="en-US"/>
        </w:rPr>
        <w:t xml:space="preserve"> = (Φ</w:t>
      </w:r>
      <w:r w:rsidRPr="00852062">
        <w:rPr>
          <w:rFonts w:ascii="Cambria Math" w:hAnsi="Cambria Math"/>
          <w:sz w:val="24"/>
          <w:szCs w:val="24"/>
          <w:vertAlign w:val="superscript"/>
          <w:lang w:val="en-US"/>
        </w:rPr>
        <w:t>-1</w:t>
      </w:r>
      <w:r w:rsidRPr="00852062">
        <w:rPr>
          <w:rFonts w:ascii="Cambria Math" w:hAnsi="Cambria Math"/>
          <w:sz w:val="24"/>
          <w:szCs w:val="24"/>
          <w:lang w:val="en-US"/>
        </w:rPr>
        <w:t>[</w:t>
      </w:r>
      <w:r w:rsidRPr="00852062">
        <w:rPr>
          <w:rFonts w:ascii="Cambria Math" w:hAnsi="Cambria Math"/>
          <w:i/>
          <w:sz w:val="24"/>
          <w:szCs w:val="24"/>
          <w:lang w:val="en-US"/>
        </w:rPr>
        <w:t>H</w:t>
      </w:r>
      <w:r w:rsidRPr="00852062">
        <w:rPr>
          <w:rFonts w:ascii="Cambria Math" w:hAnsi="Cambria Math"/>
          <w:sz w:val="24"/>
          <w:szCs w:val="24"/>
          <w:lang w:val="en-US"/>
        </w:rPr>
        <w:t>] + Φ</w:t>
      </w:r>
      <w:r w:rsidRPr="00852062">
        <w:rPr>
          <w:rFonts w:ascii="Cambria Math" w:hAnsi="Cambria Math"/>
          <w:sz w:val="24"/>
          <w:szCs w:val="24"/>
          <w:vertAlign w:val="superscript"/>
          <w:lang w:val="en-US"/>
        </w:rPr>
        <w:t>-1</w:t>
      </w:r>
      <w:r w:rsidRPr="00852062">
        <w:rPr>
          <w:rFonts w:ascii="Cambria Math" w:hAnsi="Cambria Math"/>
          <w:sz w:val="24"/>
          <w:szCs w:val="24"/>
          <w:lang w:val="en-US"/>
        </w:rPr>
        <w:t>[</w:t>
      </w:r>
      <w:r w:rsidRPr="00852062">
        <w:rPr>
          <w:rFonts w:ascii="Cambria Math" w:hAnsi="Cambria Math"/>
          <w:i/>
          <w:sz w:val="24"/>
          <w:szCs w:val="24"/>
          <w:lang w:val="en-US"/>
        </w:rPr>
        <w:t>F</w:t>
      </w:r>
      <w:r w:rsidRPr="00852062">
        <w:rPr>
          <w:rFonts w:ascii="Cambria Math" w:hAnsi="Cambria Math"/>
          <w:sz w:val="24"/>
          <w:szCs w:val="24"/>
          <w:lang w:val="en-US"/>
        </w:rPr>
        <w:t>]) / 2</w:t>
      </w:r>
      <w:r>
        <w:rPr>
          <w:rFonts w:asciiTheme="majorHAnsi" w:hAnsi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/>
          <w:sz w:val="24"/>
          <w:szCs w:val="24"/>
          <w:lang w:val="en-US"/>
        </w:rPr>
        <w:tab/>
      </w:r>
    </w:p>
    <w:p w:rsidR="00852062" w:rsidRPr="00D16125" w:rsidRDefault="00852062" w:rsidP="00852062">
      <w:pPr>
        <w:pStyle w:val="PlainText"/>
        <w:spacing w:line="480" w:lineRule="auto"/>
        <w:ind w:firstLine="72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D16125">
        <w:rPr>
          <w:rFonts w:ascii="Times New Roman" w:hAnsi="Times New Roman"/>
          <w:sz w:val="24"/>
          <w:szCs w:val="24"/>
          <w:lang w:val="en-US"/>
        </w:rPr>
        <w:t>where</w:t>
      </w:r>
      <w:proofErr w:type="gramEnd"/>
      <w:r w:rsidRPr="00D16125">
        <w:rPr>
          <w:rFonts w:ascii="Times New Roman" w:hAnsi="Times New Roman"/>
          <w:sz w:val="24"/>
          <w:szCs w:val="24"/>
          <w:lang w:val="en-US"/>
        </w:rPr>
        <w:t xml:space="preserve"> H is the Hit 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D16125">
        <w:rPr>
          <w:rFonts w:ascii="Times New Roman" w:hAnsi="Times New Roman"/>
          <w:sz w:val="24"/>
          <w:szCs w:val="24"/>
          <w:lang w:val="en-US"/>
        </w:rPr>
        <w:t xml:space="preserve">ate (i.e., the number of </w:t>
      </w:r>
      <w:r>
        <w:rPr>
          <w:rFonts w:ascii="Times New Roman" w:hAnsi="Times New Roman"/>
          <w:sz w:val="24"/>
          <w:szCs w:val="24"/>
          <w:lang w:val="en-US"/>
        </w:rPr>
        <w:t>‘</w:t>
      </w:r>
      <w:r w:rsidRPr="00D16125">
        <w:rPr>
          <w:rFonts w:ascii="Times New Roman" w:hAnsi="Times New Roman"/>
          <w:sz w:val="24"/>
          <w:szCs w:val="24"/>
          <w:lang w:val="en-US"/>
        </w:rPr>
        <w:t>accept</w:t>
      </w:r>
      <w:r>
        <w:rPr>
          <w:rFonts w:ascii="Times New Roman" w:hAnsi="Times New Roman"/>
          <w:sz w:val="24"/>
          <w:szCs w:val="24"/>
          <w:lang w:val="en-US"/>
        </w:rPr>
        <w:t>s’ of targets</w:t>
      </w:r>
      <w:r w:rsidRPr="00D16125">
        <w:rPr>
          <w:rFonts w:ascii="Times New Roman" w:hAnsi="Times New Roman"/>
          <w:sz w:val="24"/>
          <w:szCs w:val="24"/>
          <w:lang w:val="en-US"/>
        </w:rPr>
        <w:t xml:space="preserve">, at the corresponding </w:t>
      </w:r>
      <w:r>
        <w:rPr>
          <w:rFonts w:ascii="Times New Roman" w:hAnsi="Times New Roman"/>
          <w:sz w:val="24"/>
          <w:szCs w:val="24"/>
          <w:lang w:val="en-US"/>
        </w:rPr>
        <w:t>acceptance</w:t>
      </w:r>
      <w:r w:rsidRPr="00D16125">
        <w:rPr>
          <w:rFonts w:ascii="Times New Roman" w:hAnsi="Times New Roman"/>
          <w:sz w:val="24"/>
          <w:szCs w:val="24"/>
          <w:lang w:val="en-US"/>
        </w:rPr>
        <w:t xml:space="preserve"> threshold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D16125">
        <w:rPr>
          <w:rFonts w:ascii="Times New Roman" w:hAnsi="Times New Roman"/>
          <w:sz w:val="24"/>
          <w:szCs w:val="24"/>
          <w:lang w:val="en-US"/>
        </w:rPr>
        <w:t xml:space="preserve"> divided by the </w:t>
      </w:r>
      <w:r>
        <w:rPr>
          <w:rFonts w:ascii="Times New Roman" w:hAnsi="Times New Roman"/>
          <w:sz w:val="24"/>
          <w:szCs w:val="24"/>
          <w:lang w:val="en-US"/>
        </w:rPr>
        <w:t xml:space="preserve">total </w:t>
      </w:r>
      <w:r w:rsidRPr="00D16125">
        <w:rPr>
          <w:rFonts w:ascii="Times New Roman" w:hAnsi="Times New Roman"/>
          <w:sz w:val="24"/>
          <w:szCs w:val="24"/>
          <w:lang w:val="en-US"/>
        </w:rPr>
        <w:t xml:space="preserve">number of targets), F is the False </w:t>
      </w:r>
      <w:r>
        <w:rPr>
          <w:rFonts w:ascii="Times New Roman" w:hAnsi="Times New Roman"/>
          <w:sz w:val="24"/>
          <w:szCs w:val="24"/>
          <w:lang w:val="en-US"/>
        </w:rPr>
        <w:t>Positive</w:t>
      </w:r>
      <w:r w:rsidRPr="00D16125">
        <w:rPr>
          <w:rFonts w:ascii="Times New Roman" w:hAnsi="Times New Roman"/>
          <w:sz w:val="24"/>
          <w:szCs w:val="24"/>
          <w:lang w:val="en-US"/>
        </w:rPr>
        <w:t xml:space="preserve"> rate (i.e., the number of </w:t>
      </w:r>
      <w:r>
        <w:rPr>
          <w:rFonts w:ascii="Times New Roman" w:hAnsi="Times New Roman"/>
          <w:sz w:val="24"/>
          <w:szCs w:val="24"/>
          <w:lang w:val="en-US"/>
        </w:rPr>
        <w:t>‘</w:t>
      </w:r>
      <w:r w:rsidRPr="00D16125">
        <w:rPr>
          <w:rFonts w:ascii="Times New Roman" w:hAnsi="Times New Roman"/>
          <w:sz w:val="24"/>
          <w:szCs w:val="24"/>
          <w:lang w:val="en-US"/>
        </w:rPr>
        <w:t>accept</w:t>
      </w:r>
      <w:r>
        <w:rPr>
          <w:rFonts w:ascii="Times New Roman" w:hAnsi="Times New Roman"/>
          <w:sz w:val="24"/>
          <w:szCs w:val="24"/>
          <w:lang w:val="en-US"/>
        </w:rPr>
        <w:t>s’</w:t>
      </w:r>
      <w:r w:rsidRPr="00D1612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of </w:t>
      </w:r>
      <w:r w:rsidRPr="00D16125">
        <w:rPr>
          <w:rFonts w:ascii="Times New Roman" w:hAnsi="Times New Roman"/>
          <w:sz w:val="24"/>
          <w:szCs w:val="24"/>
          <w:lang w:val="en-US"/>
        </w:rPr>
        <w:t xml:space="preserve">foils, divided by the </w:t>
      </w:r>
      <w:r>
        <w:rPr>
          <w:rFonts w:ascii="Times New Roman" w:hAnsi="Times New Roman"/>
          <w:sz w:val="24"/>
          <w:szCs w:val="24"/>
          <w:lang w:val="en-US"/>
        </w:rPr>
        <w:t xml:space="preserve">total </w:t>
      </w:r>
      <w:r w:rsidRPr="00D16125">
        <w:rPr>
          <w:rFonts w:ascii="Times New Roman" w:hAnsi="Times New Roman"/>
          <w:sz w:val="24"/>
          <w:szCs w:val="24"/>
          <w:lang w:val="en-US"/>
        </w:rPr>
        <w:t>number of foils), and Φ</w:t>
      </w:r>
      <w:r w:rsidRPr="00D16125">
        <w:rPr>
          <w:rFonts w:ascii="Times New Roman" w:hAnsi="Times New Roman"/>
          <w:sz w:val="24"/>
          <w:szCs w:val="24"/>
          <w:vertAlign w:val="superscript"/>
          <w:lang w:val="en-US"/>
        </w:rPr>
        <w:t>-1</w:t>
      </w:r>
      <w:r w:rsidRPr="00D16125">
        <w:rPr>
          <w:rFonts w:ascii="Times New Roman" w:hAnsi="Times New Roman"/>
          <w:sz w:val="24"/>
          <w:szCs w:val="24"/>
          <w:lang w:val="en-US"/>
        </w:rPr>
        <w:t xml:space="preserve"> is the inverse normal function that converts a </w:t>
      </w:r>
      <w:r w:rsidRPr="00D16125">
        <w:rPr>
          <w:rFonts w:ascii="Times New Roman" w:hAnsi="Times New Roman"/>
          <w:i/>
          <w:sz w:val="24"/>
          <w:szCs w:val="24"/>
          <w:lang w:val="en-US"/>
        </w:rPr>
        <w:t>p</w:t>
      </w:r>
      <w:r w:rsidRPr="00D16125">
        <w:rPr>
          <w:rFonts w:ascii="Times New Roman" w:hAnsi="Times New Roman"/>
          <w:sz w:val="24"/>
          <w:szCs w:val="24"/>
          <w:lang w:val="en-US"/>
        </w:rPr>
        <w:t xml:space="preserve">-value into a </w:t>
      </w:r>
      <w:r w:rsidRPr="00D16125">
        <w:rPr>
          <w:rFonts w:ascii="Times New Roman" w:hAnsi="Times New Roman"/>
          <w:i/>
          <w:sz w:val="24"/>
          <w:szCs w:val="24"/>
          <w:lang w:val="en-US"/>
        </w:rPr>
        <w:t>z</w:t>
      </w:r>
      <w:r w:rsidRPr="00D16125">
        <w:rPr>
          <w:rFonts w:ascii="Times New Roman" w:hAnsi="Times New Roman"/>
          <w:sz w:val="24"/>
          <w:szCs w:val="24"/>
          <w:lang w:val="en-US"/>
        </w:rPr>
        <w:t>-score.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D16125">
        <w:rPr>
          <w:rFonts w:ascii="Times New Roman" w:hAnsi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/>
          <w:sz w:val="24"/>
          <w:szCs w:val="24"/>
          <w:lang w:val="en-US"/>
        </w:rPr>
        <w:t xml:space="preserve">accuracy index, </w:t>
      </w:r>
      <w:r w:rsidRPr="00852062">
        <w:rPr>
          <w:rFonts w:ascii="Times New Roman" w:hAnsi="Times New Roman"/>
          <w:i/>
          <w:sz w:val="24"/>
          <w:szCs w:val="24"/>
          <w:lang w:val="en-US"/>
        </w:rPr>
        <w:t>d'</w:t>
      </w:r>
      <w:r w:rsidRPr="00D16125">
        <w:rPr>
          <w:rFonts w:ascii="Times New Roman" w:hAnsi="Times New Roman"/>
          <w:sz w:val="24"/>
          <w:szCs w:val="24"/>
          <w:lang w:val="en-US"/>
        </w:rPr>
        <w:t xml:space="preserve"> was calculated using the following formula presented by Stanislaw and </w:t>
      </w:r>
      <w:proofErr w:type="spellStart"/>
      <w:r w:rsidRPr="00D16125">
        <w:rPr>
          <w:rFonts w:ascii="Times New Roman" w:hAnsi="Times New Roman"/>
          <w:sz w:val="24"/>
          <w:szCs w:val="24"/>
          <w:lang w:val="en-US"/>
        </w:rPr>
        <w:t>Todorov</w:t>
      </w:r>
      <w:proofErr w:type="spellEnd"/>
      <w:r w:rsidRPr="00D1612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16125">
        <w:rPr>
          <w:rFonts w:ascii="Times New Roman" w:hAnsi="Times New Roman"/>
          <w:noProof/>
          <w:sz w:val="24"/>
          <w:szCs w:val="24"/>
          <w:lang w:val="en-US"/>
        </w:rPr>
        <w:t>(1999; equation (1), p. 142)</w:t>
      </w:r>
      <w:r w:rsidRPr="00D16125">
        <w:rPr>
          <w:rFonts w:ascii="Times New Roman" w:hAnsi="Times New Roman"/>
          <w:sz w:val="24"/>
          <w:szCs w:val="24"/>
          <w:lang w:val="en-US"/>
        </w:rPr>
        <w:t xml:space="preserve"> and is as follows:</w:t>
      </w:r>
    </w:p>
    <w:p w:rsidR="00852062" w:rsidRPr="00852062" w:rsidRDefault="00852062" w:rsidP="00852062">
      <w:pPr>
        <w:pStyle w:val="PlainText"/>
        <w:tabs>
          <w:tab w:val="left" w:pos="7797"/>
        </w:tabs>
        <w:spacing w:line="480" w:lineRule="auto"/>
        <w:ind w:firstLine="720"/>
        <w:rPr>
          <w:rFonts w:ascii="Cambria Math" w:hAnsi="Cambria Math" w:hint="eastAsia"/>
          <w:sz w:val="24"/>
          <w:szCs w:val="24"/>
          <w:lang w:val="en-US"/>
        </w:rPr>
      </w:pPr>
      <w:proofErr w:type="gramStart"/>
      <w:r w:rsidRPr="00852062">
        <w:rPr>
          <w:rFonts w:ascii="Cambria Math" w:hAnsi="Cambria Math"/>
          <w:i/>
          <w:sz w:val="24"/>
          <w:szCs w:val="24"/>
          <w:lang w:val="en-US"/>
        </w:rPr>
        <w:t>d</w:t>
      </w:r>
      <w:proofErr w:type="gramEnd"/>
      <w:r w:rsidRPr="00852062">
        <w:rPr>
          <w:rFonts w:ascii="Cambria Math" w:hAnsi="Cambria Math"/>
          <w:i/>
          <w:sz w:val="24"/>
          <w:szCs w:val="24"/>
          <w:lang w:val="en-US"/>
        </w:rPr>
        <w:t>'</w:t>
      </w:r>
      <w:r w:rsidRPr="00852062">
        <w:rPr>
          <w:rFonts w:ascii="Cambria Math" w:hAnsi="Cambria Math"/>
          <w:sz w:val="24"/>
          <w:szCs w:val="24"/>
          <w:lang w:val="en-US"/>
        </w:rPr>
        <w:t xml:space="preserve"> = Φ</w:t>
      </w:r>
      <w:r w:rsidRPr="00852062">
        <w:rPr>
          <w:rFonts w:ascii="Cambria Math" w:hAnsi="Cambria Math"/>
          <w:sz w:val="24"/>
          <w:szCs w:val="24"/>
          <w:vertAlign w:val="superscript"/>
          <w:lang w:val="en-US"/>
        </w:rPr>
        <w:t>-1</w:t>
      </w:r>
      <w:r w:rsidRPr="00852062">
        <w:rPr>
          <w:rFonts w:ascii="Cambria Math" w:hAnsi="Cambria Math"/>
          <w:sz w:val="24"/>
          <w:szCs w:val="24"/>
          <w:lang w:val="en-US"/>
        </w:rPr>
        <w:t>(</w:t>
      </w:r>
      <w:r w:rsidRPr="00852062">
        <w:rPr>
          <w:rFonts w:ascii="Cambria Math" w:hAnsi="Cambria Math"/>
          <w:i/>
          <w:sz w:val="24"/>
          <w:szCs w:val="24"/>
          <w:lang w:val="en-US"/>
        </w:rPr>
        <w:t>H</w:t>
      </w:r>
      <w:r w:rsidRPr="00852062">
        <w:rPr>
          <w:rFonts w:ascii="Cambria Math" w:hAnsi="Cambria Math"/>
          <w:sz w:val="24"/>
          <w:szCs w:val="24"/>
          <w:lang w:val="en-US"/>
        </w:rPr>
        <w:t>) – Φ</w:t>
      </w:r>
      <w:r w:rsidRPr="00852062">
        <w:rPr>
          <w:rFonts w:ascii="Cambria Math" w:hAnsi="Cambria Math"/>
          <w:sz w:val="24"/>
          <w:szCs w:val="24"/>
          <w:vertAlign w:val="superscript"/>
          <w:lang w:val="en-US"/>
        </w:rPr>
        <w:t>-1</w:t>
      </w:r>
      <w:r w:rsidRPr="00852062">
        <w:rPr>
          <w:rFonts w:ascii="Cambria Math" w:hAnsi="Cambria Math"/>
          <w:sz w:val="24"/>
          <w:szCs w:val="24"/>
          <w:lang w:val="en-US"/>
        </w:rPr>
        <w:t>(</w:t>
      </w:r>
      <w:r w:rsidRPr="00852062">
        <w:rPr>
          <w:rFonts w:ascii="Cambria Math" w:hAnsi="Cambria Math"/>
          <w:i/>
          <w:sz w:val="24"/>
          <w:szCs w:val="24"/>
          <w:lang w:val="en-US"/>
        </w:rPr>
        <w:t>F</w:t>
      </w:r>
      <w:r w:rsidRPr="00852062">
        <w:rPr>
          <w:rFonts w:ascii="Cambria Math" w:hAnsi="Cambria Math"/>
          <w:sz w:val="24"/>
          <w:szCs w:val="24"/>
          <w:lang w:val="en-US"/>
        </w:rPr>
        <w:t xml:space="preserve">) </w:t>
      </w:r>
      <w:r w:rsidRPr="00852062">
        <w:rPr>
          <w:rFonts w:ascii="Cambria Math" w:hAnsi="Cambria Math"/>
          <w:sz w:val="24"/>
          <w:szCs w:val="24"/>
          <w:lang w:val="en-US"/>
        </w:rPr>
        <w:tab/>
      </w:r>
    </w:p>
    <w:p w:rsidR="00852062" w:rsidRDefault="00852062" w:rsidP="00852062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16125">
        <w:rPr>
          <w:rFonts w:ascii="Times New Roman" w:hAnsi="Times New Roman"/>
          <w:sz w:val="24"/>
          <w:szCs w:val="24"/>
          <w:lang w:val="en-US"/>
        </w:rPr>
        <w:t>with</w:t>
      </w:r>
      <w:proofErr w:type="gramEnd"/>
      <w:r w:rsidRPr="00D16125">
        <w:rPr>
          <w:rFonts w:ascii="Times New Roman" w:hAnsi="Times New Roman"/>
          <w:sz w:val="24"/>
          <w:szCs w:val="24"/>
          <w:lang w:val="en-US"/>
        </w:rPr>
        <w:t xml:space="preserve"> the same meanings</w:t>
      </w:r>
      <w:r>
        <w:rPr>
          <w:rFonts w:ascii="Times New Roman" w:hAnsi="Times New Roman"/>
          <w:sz w:val="24"/>
          <w:szCs w:val="24"/>
          <w:lang w:val="en-US"/>
        </w:rPr>
        <w:t xml:space="preserve"> of H, F, and </w:t>
      </w:r>
      <w:r w:rsidRPr="00D16125">
        <w:rPr>
          <w:rFonts w:ascii="Times New Roman" w:hAnsi="Times New Roman"/>
          <w:sz w:val="24"/>
          <w:szCs w:val="24"/>
          <w:lang w:val="en-US"/>
        </w:rPr>
        <w:t>Φ</w:t>
      </w:r>
      <w:r w:rsidRPr="00D16125">
        <w:rPr>
          <w:rFonts w:ascii="Times New Roman" w:hAnsi="Times New Roman"/>
          <w:sz w:val="24"/>
          <w:szCs w:val="24"/>
          <w:vertAlign w:val="superscript"/>
          <w:lang w:val="en-US"/>
        </w:rPr>
        <w:t>-1</w:t>
      </w:r>
      <w:r w:rsidRPr="00D16125">
        <w:rPr>
          <w:rFonts w:ascii="Times New Roman" w:hAnsi="Times New Roman"/>
          <w:sz w:val="24"/>
          <w:szCs w:val="24"/>
          <w:lang w:val="en-US"/>
        </w:rPr>
        <w:t xml:space="preserve"> as per</w:t>
      </w:r>
      <w:r>
        <w:rPr>
          <w:rFonts w:ascii="Times New Roman" w:hAnsi="Times New Roman"/>
          <w:sz w:val="24"/>
          <w:szCs w:val="24"/>
          <w:lang w:val="en-US"/>
        </w:rPr>
        <w:t xml:space="preserve"> the</w:t>
      </w:r>
      <w:r w:rsidRPr="00D16125">
        <w:rPr>
          <w:rFonts w:ascii="Times New Roman" w:hAnsi="Times New Roman"/>
          <w:sz w:val="24"/>
          <w:szCs w:val="24"/>
          <w:lang w:val="en-US"/>
        </w:rPr>
        <w:t xml:space="preserve"> equation </w:t>
      </w:r>
      <w:r>
        <w:rPr>
          <w:rFonts w:ascii="Times New Roman" w:hAnsi="Times New Roman"/>
          <w:sz w:val="24"/>
          <w:szCs w:val="24"/>
          <w:lang w:val="en-US"/>
        </w:rPr>
        <w:t xml:space="preserve">for </w:t>
      </w:r>
      <w:r w:rsidRPr="00852062">
        <w:rPr>
          <w:rFonts w:ascii="Times New Roman" w:hAnsi="Times New Roman"/>
          <w:i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lang w:val="en-US"/>
        </w:rPr>
        <w:t xml:space="preserve"> above.</w:t>
      </w:r>
    </w:p>
    <w:p w:rsidR="00852062" w:rsidRDefault="00852062" w:rsidP="00B30C6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852062" w:rsidRPr="007D42D8" w:rsidRDefault="00852062" w:rsidP="00B30C6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B30C6A" w:rsidRPr="00B30C6A" w:rsidRDefault="00B30C6A" w:rsidP="00F945C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30C6A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</w:p>
    <w:p w:rsidR="00B30C6A" w:rsidRPr="00B30C6A" w:rsidRDefault="00B30C6A" w:rsidP="00B30C6A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B30C6A">
        <w:t xml:space="preserve">Atir, S., Rosenzweig, E., &amp; Dunning, D. (2015). When knowledge knows no bounds: Self-perceived expertise predicts claims of impossible knowledge. </w:t>
      </w:r>
      <w:r w:rsidRPr="00B30C6A">
        <w:rPr>
          <w:i/>
        </w:rPr>
        <w:t>Psychological Science, 26</w:t>
      </w:r>
      <w:r w:rsidRPr="00B30C6A">
        <w:t>, 1295-1303. doi:10.1177/0956797615588195</w:t>
      </w:r>
    </w:p>
    <w:p w:rsidR="00B30C6A" w:rsidRPr="00B30C6A" w:rsidRDefault="00B30C6A" w:rsidP="00B30C6A">
      <w:pPr>
        <w:pStyle w:val="EndNoteBibliography"/>
        <w:spacing w:after="0"/>
        <w:ind w:left="720" w:hanging="720"/>
      </w:pPr>
      <w:r w:rsidRPr="00B30C6A">
        <w:t xml:space="preserve">Dunlop, P. D., Bourdage, J. S., de Vries, R. E., Hilbig, B. E., Zettler, I., &amp; Ludeke, S. G. (2017). Openness to (reporting) experiences that one never had: Overclaiming as an outcome of the knowledge accumulated through a proclivity for cognitive and aesthetic exploration. </w:t>
      </w:r>
      <w:r w:rsidRPr="00B30C6A">
        <w:rPr>
          <w:i/>
        </w:rPr>
        <w:t>Journal of Personality and Social Psychology, 113</w:t>
      </w:r>
      <w:r w:rsidRPr="00B30C6A">
        <w:t>(5), 810-834. doi:10.1037/pspp0000110</w:t>
      </w:r>
    </w:p>
    <w:p w:rsidR="00B30C6A" w:rsidRPr="00B30C6A" w:rsidRDefault="00B30C6A" w:rsidP="00B30C6A">
      <w:pPr>
        <w:pStyle w:val="EndNoteBibliography"/>
        <w:spacing w:after="0"/>
        <w:ind w:left="720" w:hanging="720"/>
      </w:pPr>
      <w:r w:rsidRPr="00B30C6A">
        <w:lastRenderedPageBreak/>
        <w:t xml:space="preserve">Paulhus, D. L., &amp; Dubois, P. J. (2014). Application of the Overclaiming Technique to Scholastic Assessment. </w:t>
      </w:r>
      <w:r w:rsidRPr="00B30C6A">
        <w:rPr>
          <w:i/>
        </w:rPr>
        <w:t>Educational and Psychological Measurement, 74</w:t>
      </w:r>
      <w:r w:rsidRPr="00B30C6A">
        <w:t>(6), 975-990. doi:10.1177/0013164414536184</w:t>
      </w:r>
    </w:p>
    <w:p w:rsidR="00B30C6A" w:rsidRPr="00B30C6A" w:rsidRDefault="00B30C6A" w:rsidP="00B30C6A">
      <w:pPr>
        <w:pStyle w:val="EndNoteBibliography"/>
        <w:spacing w:after="0"/>
        <w:ind w:left="720" w:hanging="720"/>
      </w:pPr>
      <w:r w:rsidRPr="00B30C6A">
        <w:t xml:space="preserve">Paulhus, D. L., Harms, P. D., Bruce, M., &amp; Lysy, D. C. (2003). The over-claiming technique: Measuring self-enhancement independent of ability. </w:t>
      </w:r>
      <w:r w:rsidRPr="00B30C6A">
        <w:rPr>
          <w:i/>
        </w:rPr>
        <w:t>Journal of Personality and Social Psychology, 84</w:t>
      </w:r>
      <w:r w:rsidRPr="00B30C6A">
        <w:t>(4), 890-904. doi:10.1037/0022-3514.84.4.890</w:t>
      </w:r>
    </w:p>
    <w:p w:rsidR="00B30C6A" w:rsidRPr="00B30C6A" w:rsidRDefault="00B30C6A" w:rsidP="00B30C6A">
      <w:pPr>
        <w:pStyle w:val="EndNoteBibliography"/>
        <w:spacing w:after="0"/>
        <w:ind w:left="720" w:hanging="720"/>
      </w:pPr>
      <w:r w:rsidRPr="00B30C6A">
        <w:t xml:space="preserve">Paulhus, D. L., &amp; Petrusic, W. M. (2007). Measuring individual differences with signal detection analysis: A guide to indices based on knowledge ratings. Retrieved from </w:t>
      </w:r>
      <w:hyperlink r:id="rId6" w:history="1">
        <w:r w:rsidRPr="00B30C6A">
          <w:rPr>
            <w:rStyle w:val="Hyperlink"/>
          </w:rPr>
          <w:t>http://neuron4.psych.ubc.ca/~dpaulhus/research/OCT/ARTICLES%20&amp;%20CHAPTERS/Paulhus&amp;Petrusic.review.doc</w:t>
        </w:r>
      </w:hyperlink>
      <w:r w:rsidRPr="00B30C6A">
        <w:t xml:space="preserve"> </w:t>
      </w:r>
    </w:p>
    <w:p w:rsidR="00B30C6A" w:rsidRPr="00B30C6A" w:rsidRDefault="00B30C6A" w:rsidP="00B30C6A">
      <w:pPr>
        <w:pStyle w:val="EndNoteBibliography"/>
        <w:spacing w:after="0"/>
        <w:ind w:left="720" w:hanging="720"/>
      </w:pPr>
      <w:r w:rsidRPr="00B30C6A">
        <w:t xml:space="preserve">Stanislaw, H., &amp; Todorov, N. (1999). Calculation of signal detection theory measures. </w:t>
      </w:r>
      <w:r w:rsidRPr="00B30C6A">
        <w:rPr>
          <w:i/>
        </w:rPr>
        <w:t>Behavior Research Methods, Instruments &amp; Computers, 31</w:t>
      </w:r>
      <w:r w:rsidRPr="00B30C6A">
        <w:t>(1), 137-149. doi:10.3758/BF03207704</w:t>
      </w:r>
    </w:p>
    <w:p w:rsidR="00B30C6A" w:rsidRPr="00B30C6A" w:rsidRDefault="00B30C6A" w:rsidP="00B30C6A">
      <w:pPr>
        <w:pStyle w:val="EndNoteBibliography"/>
        <w:ind w:left="720" w:hanging="720"/>
      </w:pPr>
      <w:r w:rsidRPr="00B30C6A">
        <w:t xml:space="preserve">Swets, J. A. (1964). </w:t>
      </w:r>
      <w:r w:rsidRPr="00B30C6A">
        <w:rPr>
          <w:i/>
        </w:rPr>
        <w:t>Signal detection and recognition by human observers</w:t>
      </w:r>
      <w:r w:rsidRPr="00B30C6A">
        <w:t>. New York, NY: Wiley.</w:t>
      </w:r>
    </w:p>
    <w:p w:rsidR="009C2E98" w:rsidRDefault="00B30C6A">
      <w:r>
        <w:fldChar w:fldCharType="end"/>
      </w:r>
    </w:p>
    <w:sectPr w:rsidR="009C2E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BD9" w:rsidRDefault="00961BD9" w:rsidP="00B30C6A">
      <w:pPr>
        <w:spacing w:after="0" w:line="240" w:lineRule="auto"/>
      </w:pPr>
      <w:r>
        <w:separator/>
      </w:r>
    </w:p>
  </w:endnote>
  <w:endnote w:type="continuationSeparator" w:id="0">
    <w:p w:rsidR="00961BD9" w:rsidRDefault="00961BD9" w:rsidP="00B3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C88" w:rsidRDefault="00406C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C88" w:rsidRDefault="00406C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C88" w:rsidRDefault="00406C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BD9" w:rsidRDefault="00961BD9" w:rsidP="00B30C6A">
      <w:pPr>
        <w:spacing w:after="0" w:line="240" w:lineRule="auto"/>
      </w:pPr>
      <w:r>
        <w:separator/>
      </w:r>
    </w:p>
  </w:footnote>
  <w:footnote w:type="continuationSeparator" w:id="0">
    <w:p w:rsidR="00961BD9" w:rsidRDefault="00961BD9" w:rsidP="00B30C6A">
      <w:pPr>
        <w:spacing w:after="0" w:line="240" w:lineRule="auto"/>
      </w:pPr>
      <w:r>
        <w:continuationSeparator/>
      </w:r>
    </w:p>
  </w:footnote>
  <w:footnote w:id="1">
    <w:p w:rsidR="00B30C6A" w:rsidRPr="002C1CEB" w:rsidRDefault="00B30C6A" w:rsidP="00B30C6A">
      <w:pPr>
        <w:pStyle w:val="CommentText"/>
        <w:rPr>
          <w:rFonts w:ascii="Times New Roman" w:hAnsi="Times New Roman" w:cs="Times New Roman"/>
        </w:rPr>
      </w:pPr>
      <w:r w:rsidRPr="002C1CEB">
        <w:rPr>
          <w:rStyle w:val="FootnoteReference"/>
          <w:rFonts w:ascii="Times New Roman" w:hAnsi="Times New Roman" w:cs="Times New Roman"/>
        </w:rPr>
        <w:footnoteRef/>
      </w:r>
      <w:r w:rsidRPr="002C1CEB">
        <w:rPr>
          <w:rFonts w:ascii="Times New Roman" w:hAnsi="Times New Roman" w:cs="Times New Roman"/>
        </w:rPr>
        <w:t xml:space="preserve"> For ease of interpretation, the c index from classical signal detection theory is multiplied by -1 in the study of overclaiming to allow high scores to be interpreted as more overclaiming.  Refer to </w:t>
      </w:r>
      <w:proofErr w:type="spellStart"/>
      <w:r w:rsidRPr="002C1CEB">
        <w:rPr>
          <w:rFonts w:ascii="Times New Roman" w:hAnsi="Times New Roman" w:cs="Times New Roman"/>
        </w:rPr>
        <w:t>Paulhus</w:t>
      </w:r>
      <w:proofErr w:type="spellEnd"/>
      <w:r w:rsidRPr="002C1CEB">
        <w:rPr>
          <w:rFonts w:ascii="Times New Roman" w:hAnsi="Times New Roman" w:cs="Times New Roman"/>
        </w:rPr>
        <w:t xml:space="preserve"> and </w:t>
      </w:r>
      <w:proofErr w:type="spellStart"/>
      <w:r w:rsidRPr="002C1CEB">
        <w:rPr>
          <w:rFonts w:ascii="Times New Roman" w:hAnsi="Times New Roman" w:cs="Times New Roman"/>
        </w:rPr>
        <w:t>Petrusic</w:t>
      </w:r>
      <w:proofErr w:type="spellEnd"/>
      <w:r w:rsidRPr="002C1CEB">
        <w:rPr>
          <w:rFonts w:ascii="Times New Roman" w:hAnsi="Times New Roman" w:cs="Times New Roman"/>
        </w:rPr>
        <w:t xml:space="preserve"> </w:t>
      </w:r>
      <w:r w:rsidRPr="002C1CEB">
        <w:rPr>
          <w:rFonts w:ascii="Times New Roman" w:hAnsi="Times New Roman" w:cs="Times New Roman"/>
        </w:rPr>
        <w:fldChar w:fldCharType="begin"/>
      </w:r>
      <w:r w:rsidRPr="002C1CEB">
        <w:rPr>
          <w:rFonts w:ascii="Times New Roman" w:hAnsi="Times New Roman" w:cs="Times New Roman"/>
        </w:rPr>
        <w:instrText xml:space="preserve"> ADDIN EN.CITE &lt;EndNote&gt;&lt;Cite ExcludeAuth="1"&gt;&lt;Author&gt;Paulhus&lt;/Author&gt;&lt;Year&gt;2007&lt;/Year&gt;&lt;RecNum&gt;1905&lt;/RecNum&gt;&lt;DisplayText&gt;(2007)&lt;/DisplayText&gt;&lt;record&gt;&lt;rec-number&gt;1905&lt;/rec-number&gt;&lt;foreign-keys&gt;&lt;key app="EN" db-id="9w9fzevxyp092berf04pfw9d5tr0rpzepxfp" timestamp="1391658134"&gt;1905&lt;/key&gt;&lt;/foreign-keys&gt;&lt;ref-type name="Web Page"&gt;12&lt;/ref-type&gt;&lt;contributors&gt;&lt;authors&gt;&lt;author&gt;Paulhus, Delroy L.&lt;/author&gt;&lt;author&gt;Petrusic, William M.&lt;/author&gt;&lt;/authors&gt;&lt;/contributors&gt;&lt;titles&gt;&lt;title&gt;Measuring individual differences with signal detection analysis: A guide to indices based on knowledge ratings&lt;/title&gt;&lt;/titles&gt;&lt;number&gt;January 22, 2014&lt;/number&gt;&lt;dates&gt;&lt;year&gt;2007&lt;/year&gt;&lt;/dates&gt;&lt;urls&gt;&lt;related-urls&gt;&lt;url&gt;http://neuron4.psych.ubc.ca/~dpaulhus/research/OCT/ARTICLES%20&amp;amp;%20CHAPTERS/Paulhus&amp;amp;Petrusic.review.doc &lt;/url&gt;&lt;/related-urls&gt;&lt;/urls&gt;&lt;/record&gt;&lt;/Cite&gt;&lt;/EndNote&gt;</w:instrText>
      </w:r>
      <w:r w:rsidRPr="002C1CEB">
        <w:rPr>
          <w:rFonts w:ascii="Times New Roman" w:hAnsi="Times New Roman" w:cs="Times New Roman"/>
        </w:rPr>
        <w:fldChar w:fldCharType="separate"/>
      </w:r>
      <w:r w:rsidRPr="002C1CEB">
        <w:rPr>
          <w:rFonts w:ascii="Times New Roman" w:hAnsi="Times New Roman" w:cs="Times New Roman"/>
          <w:noProof/>
        </w:rPr>
        <w:t>(2007)</w:t>
      </w:r>
      <w:r w:rsidRPr="002C1CEB">
        <w:rPr>
          <w:rFonts w:ascii="Times New Roman" w:hAnsi="Times New Roman" w:cs="Times New Roman"/>
        </w:rPr>
        <w:fldChar w:fldCharType="end"/>
      </w:r>
      <w:r w:rsidRPr="002C1CEB">
        <w:rPr>
          <w:rFonts w:ascii="Times New Roman" w:hAnsi="Times New Roman" w:cs="Times New Roman"/>
        </w:rPr>
        <w:t xml:space="preserve"> for a discussion of the overclaiming indices and an explanation of how they are calculated.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C88" w:rsidRDefault="00406C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C88" w:rsidRDefault="00406C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C88" w:rsidRDefault="00406C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w9fzevxyp092berf04pfw9d5tr0rpzepxfp&quot;&gt;Library-Saved-Saved&lt;record-ids&gt;&lt;item&gt;1342&lt;/item&gt;&lt;item&gt;1837&lt;/item&gt;&lt;item&gt;1893&lt;/item&gt;&lt;item&gt;1905&lt;/item&gt;&lt;item&gt;2248&lt;/item&gt;&lt;item&gt;2558&lt;/item&gt;&lt;item&gt;2694&lt;/item&gt;&lt;/record-ids&gt;&lt;/item&gt;&lt;/Libraries&gt;"/>
  </w:docVars>
  <w:rsids>
    <w:rsidRoot w:val="001F1F95"/>
    <w:rsid w:val="001F1F95"/>
    <w:rsid w:val="00406C88"/>
    <w:rsid w:val="00852062"/>
    <w:rsid w:val="00961BD9"/>
    <w:rsid w:val="009C2E98"/>
    <w:rsid w:val="00B30C6A"/>
    <w:rsid w:val="00F9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B30C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0C6A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B30C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0C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30C6A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B30C6A"/>
    <w:pPr>
      <w:spacing w:after="0"/>
      <w:jc w:val="center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30C6A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30C6A"/>
    <w:pPr>
      <w:spacing w:line="480" w:lineRule="auto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30C6A"/>
    <w:rPr>
      <w:rFonts w:ascii="Times New Roman" w:hAnsi="Times New Roman" w:cs="Times New Roman"/>
      <w:noProof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B30C6A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rsid w:val="00852062"/>
    <w:pPr>
      <w:spacing w:after="0" w:line="240" w:lineRule="auto"/>
    </w:pPr>
    <w:rPr>
      <w:rFonts w:ascii="Calibri" w:eastAsia="MS Mincho" w:hAnsi="Calibri" w:cs="Times New Roman"/>
      <w:sz w:val="20"/>
      <w:szCs w:val="20"/>
      <w:lang w:val="de-DE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852062"/>
    <w:rPr>
      <w:rFonts w:ascii="Calibri" w:eastAsia="MS Mincho" w:hAnsi="Calibri" w:cs="Times New Roman"/>
      <w:sz w:val="20"/>
      <w:szCs w:val="20"/>
      <w:lang w:val="de-DE" w:eastAsia="ja-JP"/>
    </w:rPr>
  </w:style>
  <w:style w:type="paragraph" w:styleId="Header">
    <w:name w:val="header"/>
    <w:basedOn w:val="Normal"/>
    <w:link w:val="HeaderChar"/>
    <w:uiPriority w:val="99"/>
    <w:unhideWhenUsed/>
    <w:rsid w:val="00406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C88"/>
  </w:style>
  <w:style w:type="paragraph" w:styleId="Footer">
    <w:name w:val="footer"/>
    <w:basedOn w:val="Normal"/>
    <w:link w:val="FooterChar"/>
    <w:uiPriority w:val="99"/>
    <w:unhideWhenUsed/>
    <w:rsid w:val="00406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uron4.psych.ubc.ca/~dpaulhus/research/OCT/ARTICLES%20&amp;%20CHAPTERS/Paulhus&amp;Petrusic.review.doc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5334</Characters>
  <Application>Microsoft Office Word</Application>
  <DocSecurity>4</DocSecurity>
  <Lines>44</Lines>
  <Paragraphs>12</Paragraphs>
  <ScaleCrop>false</ScaleCrop>
  <Company/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2019-06-21T12:09:00Z</dcterms:created>
  <dcterms:modified xsi:type="dcterms:W3CDTF">2019-06-21T12:09:00Z</dcterms:modified>
</cp:coreProperties>
</file>