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1C" w:rsidRPr="00086C5C" w:rsidRDefault="00086C5C" w:rsidP="00086C5C">
      <w:pPr>
        <w:jc w:val="center"/>
        <w:rPr>
          <w:rFonts w:ascii="Arial Narrow" w:hAnsi="Arial Narrow"/>
          <w:b/>
          <w:szCs w:val="24"/>
        </w:rPr>
      </w:pPr>
      <w:r w:rsidRPr="00086C5C">
        <w:rPr>
          <w:rFonts w:ascii="Arial Narrow" w:hAnsi="Arial Narrow"/>
          <w:b/>
          <w:szCs w:val="24"/>
        </w:rPr>
        <w:t>Instructions for Running Computational Model and Simulation</w:t>
      </w:r>
    </w:p>
    <w:p w:rsidR="00086C5C" w:rsidRPr="00086C5C" w:rsidRDefault="00086C5C" w:rsidP="00086C5C">
      <w:pPr>
        <w:jc w:val="center"/>
        <w:rPr>
          <w:rFonts w:ascii="Arial Narrow" w:hAnsi="Arial Narrow"/>
          <w:b/>
          <w:szCs w:val="24"/>
        </w:rPr>
      </w:pPr>
    </w:p>
    <w:p w:rsidR="00086C5C" w:rsidRPr="00086C5C" w:rsidRDefault="00086C5C" w:rsidP="00086C5C">
      <w:pPr>
        <w:rPr>
          <w:rFonts w:ascii="Arial Narrow" w:hAnsi="Arial Narrow"/>
          <w:szCs w:val="24"/>
        </w:rPr>
      </w:pPr>
      <w:r w:rsidRPr="00086C5C">
        <w:rPr>
          <w:rFonts w:ascii="Arial Narrow" w:hAnsi="Arial Narrow"/>
          <w:szCs w:val="24"/>
        </w:rPr>
        <w:t xml:space="preserve">The following provides information for running the computational model and simulation reported in the accompanying paper. All code is provided to the user “as is” and may be freely manipulated or distributed. </w:t>
      </w:r>
      <w:r w:rsidRPr="002A6CFD">
        <w:rPr>
          <w:rFonts w:ascii="Arial Narrow" w:hAnsi="Arial Narrow"/>
          <w:b/>
          <w:szCs w:val="24"/>
        </w:rPr>
        <w:t>Please cite the original paper if any portions of the model and/or simulation are borrowed, adapted, or used for other purposes</w:t>
      </w:r>
      <w:r w:rsidRPr="00086C5C">
        <w:rPr>
          <w:rFonts w:ascii="Arial Narrow" w:hAnsi="Arial Narrow"/>
          <w:szCs w:val="24"/>
        </w:rPr>
        <w:t>. There is no expectation for the author to provide technical guidance or assistance with troubleshooting, running, or adapting any portion</w:t>
      </w:r>
      <w:r w:rsidR="00450A67">
        <w:rPr>
          <w:rFonts w:ascii="Arial Narrow" w:hAnsi="Arial Narrow"/>
          <w:szCs w:val="24"/>
        </w:rPr>
        <w:t>s</w:t>
      </w:r>
      <w:r w:rsidRPr="00086C5C">
        <w:rPr>
          <w:rFonts w:ascii="Arial Narrow" w:hAnsi="Arial Narrow"/>
          <w:szCs w:val="24"/>
        </w:rPr>
        <w:t xml:space="preserve"> of the </w:t>
      </w:r>
      <w:r w:rsidR="00450A67">
        <w:rPr>
          <w:rFonts w:ascii="Arial Narrow" w:hAnsi="Arial Narrow"/>
          <w:szCs w:val="24"/>
        </w:rPr>
        <w:t xml:space="preserve">provided </w:t>
      </w:r>
      <w:r w:rsidRPr="00086C5C">
        <w:rPr>
          <w:rFonts w:ascii="Arial Narrow" w:hAnsi="Arial Narrow"/>
          <w:szCs w:val="24"/>
        </w:rPr>
        <w:t>code.</w:t>
      </w:r>
    </w:p>
    <w:p w:rsidR="00086C5C" w:rsidRPr="00086C5C" w:rsidRDefault="00086C5C" w:rsidP="00086C5C">
      <w:pPr>
        <w:rPr>
          <w:rFonts w:ascii="Arial Narrow" w:hAnsi="Arial Narrow"/>
          <w:szCs w:val="24"/>
        </w:rPr>
      </w:pPr>
    </w:p>
    <w:p w:rsidR="00086C5C" w:rsidRPr="00086C5C" w:rsidRDefault="00086C5C" w:rsidP="00086C5C">
      <w:pPr>
        <w:pStyle w:val="ListParagraph"/>
        <w:numPr>
          <w:ilvl w:val="0"/>
          <w:numId w:val="1"/>
        </w:numPr>
        <w:rPr>
          <w:rFonts w:ascii="Arial Narrow" w:hAnsi="Arial Narrow"/>
          <w:szCs w:val="24"/>
        </w:rPr>
      </w:pPr>
      <w:r w:rsidRPr="00086C5C">
        <w:rPr>
          <w:rFonts w:ascii="Arial Narrow" w:hAnsi="Arial Narrow"/>
          <w:szCs w:val="24"/>
        </w:rPr>
        <w:t xml:space="preserve">Extract all files in the STCompModel.zip folder into the </w:t>
      </w:r>
      <w:r w:rsidRPr="00086C5C">
        <w:rPr>
          <w:rFonts w:ascii="Arial Narrow" w:hAnsi="Arial Narrow"/>
          <w:b/>
          <w:i/>
          <w:szCs w:val="24"/>
        </w:rPr>
        <w:t>same directory/folder</w:t>
      </w:r>
      <w:r w:rsidRPr="00086C5C">
        <w:rPr>
          <w:rFonts w:ascii="Arial Narrow" w:hAnsi="Arial Narrow"/>
          <w:szCs w:val="24"/>
        </w:rPr>
        <w:t>. There should be 2 files:</w:t>
      </w:r>
    </w:p>
    <w:p w:rsidR="00086C5C" w:rsidRPr="00086C5C" w:rsidRDefault="00086C5C" w:rsidP="00086C5C">
      <w:pPr>
        <w:pStyle w:val="ListParagraph"/>
        <w:numPr>
          <w:ilvl w:val="1"/>
          <w:numId w:val="1"/>
        </w:numPr>
        <w:rPr>
          <w:rFonts w:ascii="Arial Narrow" w:hAnsi="Arial Narrow"/>
          <w:szCs w:val="24"/>
        </w:rPr>
      </w:pPr>
      <w:proofErr w:type="spellStart"/>
      <w:r w:rsidRPr="00086C5C">
        <w:rPr>
          <w:rFonts w:ascii="Arial Narrow" w:hAnsi="Arial Narrow"/>
          <w:szCs w:val="24"/>
        </w:rPr>
        <w:t>OrgImpactST_model.R</w:t>
      </w:r>
      <w:proofErr w:type="spellEnd"/>
    </w:p>
    <w:p w:rsidR="00086C5C" w:rsidRPr="00086C5C" w:rsidRDefault="00086C5C" w:rsidP="00086C5C">
      <w:pPr>
        <w:pStyle w:val="ListParagraph"/>
        <w:numPr>
          <w:ilvl w:val="1"/>
          <w:numId w:val="1"/>
        </w:numPr>
        <w:rPr>
          <w:rFonts w:ascii="Arial Narrow" w:hAnsi="Arial Narrow"/>
          <w:szCs w:val="24"/>
        </w:rPr>
      </w:pPr>
      <w:proofErr w:type="spellStart"/>
      <w:r w:rsidRPr="00086C5C">
        <w:rPr>
          <w:rFonts w:ascii="Arial Narrow" w:hAnsi="Arial Narrow"/>
          <w:szCs w:val="24"/>
        </w:rPr>
        <w:t>OrgImpactST_simulation.R</w:t>
      </w:r>
      <w:proofErr w:type="spellEnd"/>
    </w:p>
    <w:p w:rsidR="00086C5C" w:rsidRPr="00086C5C" w:rsidRDefault="00086C5C" w:rsidP="00086C5C">
      <w:pPr>
        <w:rPr>
          <w:rFonts w:ascii="Arial Narrow" w:hAnsi="Arial Narrow"/>
          <w:szCs w:val="24"/>
        </w:rPr>
      </w:pPr>
    </w:p>
    <w:p w:rsidR="00086C5C" w:rsidRDefault="00086C5C" w:rsidP="008B43A4">
      <w:pPr>
        <w:pStyle w:val="ListParagraph"/>
        <w:numPr>
          <w:ilvl w:val="0"/>
          <w:numId w:val="1"/>
        </w:numPr>
        <w:rPr>
          <w:rFonts w:ascii="Arial Narrow" w:hAnsi="Arial Narrow"/>
          <w:szCs w:val="24"/>
        </w:rPr>
      </w:pPr>
      <w:r w:rsidRPr="00086C5C">
        <w:rPr>
          <w:rFonts w:ascii="Arial Narrow" w:hAnsi="Arial Narrow"/>
          <w:szCs w:val="24"/>
        </w:rPr>
        <w:t>If necessary, download and install R (</w:t>
      </w:r>
      <w:hyperlink r:id="rId6" w:history="1">
        <w:r w:rsidRPr="00086C5C">
          <w:rPr>
            <w:rStyle w:val="Hyperlink"/>
            <w:rFonts w:ascii="Arial Narrow" w:hAnsi="Arial Narrow"/>
            <w:szCs w:val="24"/>
          </w:rPr>
          <w:t>https://cran.r-project.org/</w:t>
        </w:r>
      </w:hyperlink>
      <w:r w:rsidRPr="00086C5C">
        <w:rPr>
          <w:rFonts w:ascii="Arial Narrow" w:hAnsi="Arial Narrow"/>
          <w:szCs w:val="24"/>
        </w:rPr>
        <w:t>)</w:t>
      </w:r>
    </w:p>
    <w:p w:rsidR="008B43A4" w:rsidRPr="00086C5C" w:rsidRDefault="008B43A4" w:rsidP="008B43A4">
      <w:pPr>
        <w:pStyle w:val="ListParagraph"/>
        <w:rPr>
          <w:rFonts w:ascii="Arial Narrow" w:hAnsi="Arial Narrow"/>
          <w:szCs w:val="24"/>
        </w:rPr>
      </w:pPr>
    </w:p>
    <w:p w:rsidR="008B43A4" w:rsidRDefault="008B43A4" w:rsidP="00086C5C">
      <w:pPr>
        <w:pStyle w:val="ListParagraph"/>
        <w:numPr>
          <w:ilvl w:val="0"/>
          <w:numId w:val="1"/>
        </w:numPr>
        <w:rPr>
          <w:rFonts w:ascii="Arial Narrow" w:hAnsi="Arial Narrow"/>
          <w:szCs w:val="24"/>
        </w:rPr>
      </w:pPr>
      <w:r>
        <w:rPr>
          <w:rFonts w:ascii="Arial Narrow" w:hAnsi="Arial Narrow"/>
          <w:szCs w:val="24"/>
        </w:rPr>
        <w:t xml:space="preserve">If they have not been installed previously, the following packages must be installed by </w:t>
      </w:r>
      <w:r w:rsidR="00E94D95">
        <w:rPr>
          <w:rFonts w:ascii="Arial Narrow" w:hAnsi="Arial Narrow"/>
          <w:szCs w:val="24"/>
        </w:rPr>
        <w:t>running</w:t>
      </w:r>
      <w:r>
        <w:rPr>
          <w:rFonts w:ascii="Arial Narrow" w:hAnsi="Arial Narrow"/>
          <w:szCs w:val="24"/>
        </w:rPr>
        <w:t xml:space="preserve"> the following commands in the R console window:</w:t>
      </w:r>
    </w:p>
    <w:p w:rsidR="008B43A4" w:rsidRPr="008B43A4" w:rsidRDefault="008B43A4" w:rsidP="008B43A4">
      <w:pPr>
        <w:pStyle w:val="ListParagraph"/>
        <w:rPr>
          <w:rFonts w:ascii="Arial Narrow" w:hAnsi="Arial Narrow"/>
          <w:szCs w:val="24"/>
        </w:rPr>
      </w:pPr>
    </w:p>
    <w:p w:rsidR="008B43A4" w:rsidRPr="00F53EC0" w:rsidRDefault="008B43A4" w:rsidP="008B43A4">
      <w:pPr>
        <w:pStyle w:val="ListParagraph"/>
        <w:shd w:val="clear" w:color="auto" w:fill="D9D9D9" w:themeFill="background1" w:themeFillShade="D9"/>
        <w:ind w:left="0"/>
        <w:rPr>
          <w:rFonts w:ascii="Lucida Console" w:hAnsi="Lucida Console"/>
          <w:sz w:val="20"/>
        </w:rPr>
      </w:pPr>
      <w:proofErr w:type="spellStart"/>
      <w:proofErr w:type="gramStart"/>
      <w:r w:rsidRPr="00F53EC0">
        <w:rPr>
          <w:rFonts w:ascii="Lucida Console" w:hAnsi="Lucida Console"/>
          <w:sz w:val="20"/>
        </w:rPr>
        <w:t>install.packages</w:t>
      </w:r>
      <w:proofErr w:type="spellEnd"/>
      <w:r w:rsidRPr="00F53EC0">
        <w:rPr>
          <w:rFonts w:ascii="Lucida Console" w:hAnsi="Lucida Console"/>
          <w:sz w:val="20"/>
        </w:rPr>
        <w:t>(</w:t>
      </w:r>
      <w:proofErr w:type="gramEnd"/>
      <w:r w:rsidRPr="00F53EC0">
        <w:rPr>
          <w:rFonts w:ascii="Lucida Console" w:hAnsi="Lucida Console"/>
          <w:sz w:val="20"/>
        </w:rPr>
        <w:t>“</w:t>
      </w:r>
      <w:r>
        <w:rPr>
          <w:rFonts w:ascii="Lucida Console" w:hAnsi="Lucida Console"/>
          <w:sz w:val="20"/>
        </w:rPr>
        <w:t>parallel</w:t>
      </w:r>
      <w:r w:rsidRPr="00F53EC0">
        <w:rPr>
          <w:rFonts w:ascii="Lucida Console" w:hAnsi="Lucida Console"/>
          <w:sz w:val="20"/>
        </w:rPr>
        <w:t>”)</w:t>
      </w:r>
    </w:p>
    <w:p w:rsidR="008B43A4" w:rsidRDefault="008B43A4" w:rsidP="008B43A4">
      <w:pPr>
        <w:pStyle w:val="ListParagraph"/>
        <w:shd w:val="clear" w:color="auto" w:fill="D9D9D9" w:themeFill="background1" w:themeFillShade="D9"/>
        <w:ind w:left="0"/>
        <w:rPr>
          <w:rFonts w:ascii="Lucida Console" w:hAnsi="Lucida Console"/>
          <w:sz w:val="20"/>
        </w:rPr>
      </w:pPr>
      <w:proofErr w:type="spellStart"/>
      <w:proofErr w:type="gramStart"/>
      <w:r w:rsidRPr="00F53EC0">
        <w:rPr>
          <w:rFonts w:ascii="Lucida Console" w:hAnsi="Lucida Console"/>
          <w:sz w:val="20"/>
        </w:rPr>
        <w:t>install.packag</w:t>
      </w:r>
      <w:r>
        <w:rPr>
          <w:rFonts w:ascii="Lucida Console" w:hAnsi="Lucida Console"/>
          <w:sz w:val="20"/>
        </w:rPr>
        <w:t>e</w:t>
      </w:r>
      <w:r w:rsidRPr="00F53EC0">
        <w:rPr>
          <w:rFonts w:ascii="Lucida Console" w:hAnsi="Lucida Console"/>
          <w:sz w:val="20"/>
        </w:rPr>
        <w:t>s</w:t>
      </w:r>
      <w:proofErr w:type="spellEnd"/>
      <w:r w:rsidRPr="00F53EC0">
        <w:rPr>
          <w:rFonts w:ascii="Lucida Console" w:hAnsi="Lucida Console"/>
          <w:sz w:val="20"/>
        </w:rPr>
        <w:t>(</w:t>
      </w:r>
      <w:proofErr w:type="gramEnd"/>
      <w:r w:rsidRPr="00F53EC0">
        <w:rPr>
          <w:rFonts w:ascii="Lucida Console" w:hAnsi="Lucida Console"/>
          <w:sz w:val="20"/>
        </w:rPr>
        <w:t>“</w:t>
      </w:r>
      <w:r>
        <w:rPr>
          <w:rFonts w:ascii="Lucida Console" w:hAnsi="Lucida Console"/>
          <w:sz w:val="20"/>
        </w:rPr>
        <w:t>snowfall</w:t>
      </w:r>
      <w:r w:rsidRPr="00F53EC0">
        <w:rPr>
          <w:rFonts w:ascii="Lucida Console" w:hAnsi="Lucida Console"/>
          <w:sz w:val="20"/>
        </w:rPr>
        <w:t xml:space="preserve">”) </w:t>
      </w:r>
    </w:p>
    <w:p w:rsidR="008B43A4" w:rsidRPr="003070AF" w:rsidRDefault="008B43A4" w:rsidP="008B43A4">
      <w:pPr>
        <w:pStyle w:val="ListParagraph"/>
        <w:shd w:val="clear" w:color="auto" w:fill="D9D9D9" w:themeFill="background1" w:themeFillShade="D9"/>
        <w:ind w:left="0"/>
        <w:rPr>
          <w:rFonts w:ascii="Lucida Console" w:hAnsi="Lucida Console"/>
          <w:sz w:val="20"/>
        </w:rPr>
      </w:pPr>
      <w:proofErr w:type="spellStart"/>
      <w:proofErr w:type="gramStart"/>
      <w:r>
        <w:rPr>
          <w:rFonts w:ascii="Lucida Console" w:hAnsi="Lucida Console"/>
          <w:sz w:val="20"/>
        </w:rPr>
        <w:t>install.packages</w:t>
      </w:r>
      <w:proofErr w:type="spellEnd"/>
      <w:r>
        <w:rPr>
          <w:rFonts w:ascii="Lucida Console" w:hAnsi="Lucida Console"/>
          <w:sz w:val="20"/>
        </w:rPr>
        <w:t>(</w:t>
      </w:r>
      <w:proofErr w:type="gramEnd"/>
      <w:r>
        <w:rPr>
          <w:rFonts w:ascii="Lucida Console" w:hAnsi="Lucida Console"/>
          <w:sz w:val="20"/>
        </w:rPr>
        <w:t>“</w:t>
      </w:r>
      <w:proofErr w:type="spellStart"/>
      <w:r>
        <w:rPr>
          <w:rFonts w:ascii="Lucida Console" w:hAnsi="Lucida Console"/>
          <w:sz w:val="20"/>
        </w:rPr>
        <w:t>rlecuyer</w:t>
      </w:r>
      <w:proofErr w:type="spellEnd"/>
      <w:r>
        <w:rPr>
          <w:rFonts w:ascii="Lucida Console" w:hAnsi="Lucida Console"/>
          <w:sz w:val="20"/>
        </w:rPr>
        <w:t>”)</w:t>
      </w:r>
    </w:p>
    <w:p w:rsidR="008B43A4" w:rsidRPr="008B43A4" w:rsidRDefault="008B43A4" w:rsidP="008B43A4">
      <w:pPr>
        <w:pStyle w:val="ListParagraph"/>
        <w:rPr>
          <w:rFonts w:ascii="Arial Narrow" w:hAnsi="Arial Narrow"/>
          <w:szCs w:val="24"/>
        </w:rPr>
      </w:pPr>
    </w:p>
    <w:p w:rsidR="00086C5C" w:rsidRDefault="008B43A4" w:rsidP="00086C5C">
      <w:pPr>
        <w:pStyle w:val="ListParagraph"/>
        <w:numPr>
          <w:ilvl w:val="0"/>
          <w:numId w:val="1"/>
        </w:numPr>
        <w:rPr>
          <w:rFonts w:ascii="Arial Narrow" w:hAnsi="Arial Narrow"/>
          <w:szCs w:val="24"/>
        </w:rPr>
      </w:pPr>
      <w:r>
        <w:rPr>
          <w:rFonts w:ascii="Arial Narrow" w:hAnsi="Arial Narrow"/>
          <w:szCs w:val="24"/>
        </w:rPr>
        <w:t xml:space="preserve">The </w:t>
      </w:r>
      <w:proofErr w:type="spellStart"/>
      <w:r>
        <w:rPr>
          <w:rFonts w:ascii="Arial Narrow" w:hAnsi="Arial Narrow"/>
          <w:szCs w:val="24"/>
        </w:rPr>
        <w:t>OrgImpa</w:t>
      </w:r>
      <w:r w:rsidR="002D3BF6">
        <w:rPr>
          <w:rFonts w:ascii="Arial Narrow" w:hAnsi="Arial Narrow"/>
          <w:szCs w:val="24"/>
        </w:rPr>
        <w:t>ctST_model.R</w:t>
      </w:r>
      <w:proofErr w:type="spellEnd"/>
      <w:r w:rsidR="002D3BF6">
        <w:rPr>
          <w:rFonts w:ascii="Arial Narrow" w:hAnsi="Arial Narrow"/>
          <w:szCs w:val="24"/>
        </w:rPr>
        <w:t xml:space="preserve"> file provides the computational model code summarized in Table 7 and whose steps are detailed in Appendix B of the paper. The model code is written as a function named </w:t>
      </w:r>
      <w:proofErr w:type="spellStart"/>
      <w:r w:rsidR="002D3BF6" w:rsidRPr="00756EA3">
        <w:rPr>
          <w:rFonts w:ascii="Lucida Console" w:hAnsi="Lucida Console"/>
          <w:sz w:val="20"/>
          <w:shd w:val="clear" w:color="auto" w:fill="D9D9D9" w:themeFill="background1" w:themeFillShade="D9"/>
        </w:rPr>
        <w:t>STinTraining</w:t>
      </w:r>
      <w:proofErr w:type="spellEnd"/>
      <w:r w:rsidR="002D3BF6">
        <w:rPr>
          <w:rFonts w:ascii="Arial Narrow" w:hAnsi="Arial Narrow"/>
          <w:szCs w:val="24"/>
        </w:rPr>
        <w:t>. To run the model under a single combination of parameter values, perform the following steps:</w:t>
      </w:r>
    </w:p>
    <w:p w:rsidR="002D3BF6" w:rsidRDefault="002D3BF6" w:rsidP="002D3BF6">
      <w:pPr>
        <w:pStyle w:val="ListParagraph"/>
        <w:numPr>
          <w:ilvl w:val="1"/>
          <w:numId w:val="1"/>
        </w:numPr>
        <w:rPr>
          <w:rFonts w:ascii="Arial Narrow" w:hAnsi="Arial Narrow"/>
          <w:szCs w:val="24"/>
        </w:rPr>
      </w:pPr>
      <w:r>
        <w:rPr>
          <w:rFonts w:ascii="Arial Narrow" w:hAnsi="Arial Narrow"/>
          <w:szCs w:val="24"/>
        </w:rPr>
        <w:t xml:space="preserve">Open </w:t>
      </w:r>
      <w:proofErr w:type="spellStart"/>
      <w:r>
        <w:rPr>
          <w:rFonts w:ascii="Arial Narrow" w:hAnsi="Arial Narrow"/>
          <w:szCs w:val="24"/>
        </w:rPr>
        <w:t>OrgImpactST_model.R</w:t>
      </w:r>
      <w:proofErr w:type="spellEnd"/>
      <w:r>
        <w:rPr>
          <w:rFonts w:ascii="Arial Narrow" w:hAnsi="Arial Narrow"/>
          <w:szCs w:val="24"/>
        </w:rPr>
        <w:t>.</w:t>
      </w:r>
    </w:p>
    <w:p w:rsidR="002D3BF6" w:rsidRDefault="002D3BF6" w:rsidP="002D3BF6">
      <w:pPr>
        <w:pStyle w:val="ListParagraph"/>
        <w:numPr>
          <w:ilvl w:val="1"/>
          <w:numId w:val="1"/>
        </w:numPr>
        <w:rPr>
          <w:rFonts w:ascii="Arial Narrow" w:hAnsi="Arial Narrow"/>
          <w:szCs w:val="24"/>
        </w:rPr>
      </w:pPr>
      <w:r>
        <w:rPr>
          <w:rFonts w:ascii="Arial Narrow" w:hAnsi="Arial Narrow"/>
          <w:szCs w:val="24"/>
        </w:rPr>
        <w:t xml:space="preserve">Select and run all lines. This will create a new object in the global R environment named </w:t>
      </w:r>
      <w:proofErr w:type="spellStart"/>
      <w:r w:rsidRPr="00756EA3">
        <w:rPr>
          <w:rFonts w:ascii="Lucida Console" w:hAnsi="Lucida Console"/>
          <w:sz w:val="20"/>
          <w:shd w:val="clear" w:color="auto" w:fill="D9D9D9" w:themeFill="background1" w:themeFillShade="D9"/>
        </w:rPr>
        <w:t>STinTraining</w:t>
      </w:r>
      <w:proofErr w:type="spellEnd"/>
      <w:r>
        <w:rPr>
          <w:rFonts w:ascii="Arial Narrow" w:hAnsi="Arial Narrow"/>
          <w:szCs w:val="24"/>
        </w:rPr>
        <w:t>.</w:t>
      </w:r>
    </w:p>
    <w:p w:rsidR="002D3BF6" w:rsidRDefault="002D3BF6" w:rsidP="002D3BF6">
      <w:pPr>
        <w:pStyle w:val="ListParagraph"/>
        <w:numPr>
          <w:ilvl w:val="1"/>
          <w:numId w:val="1"/>
        </w:numPr>
        <w:rPr>
          <w:rFonts w:ascii="Arial Narrow" w:hAnsi="Arial Narrow"/>
          <w:szCs w:val="24"/>
        </w:rPr>
      </w:pPr>
      <w:proofErr w:type="spellStart"/>
      <w:r w:rsidRPr="00756EA3">
        <w:rPr>
          <w:rFonts w:ascii="Lucida Console" w:hAnsi="Lucida Console"/>
          <w:sz w:val="20"/>
          <w:shd w:val="clear" w:color="auto" w:fill="D9D9D9" w:themeFill="background1" w:themeFillShade="D9"/>
        </w:rPr>
        <w:t>STinTraining</w:t>
      </w:r>
      <w:proofErr w:type="spellEnd"/>
      <w:r>
        <w:rPr>
          <w:rFonts w:ascii="Arial Narrow" w:hAnsi="Arial Narrow"/>
          <w:szCs w:val="24"/>
        </w:rPr>
        <w:t xml:space="preserve"> is a function </w:t>
      </w:r>
      <w:r w:rsidR="00E94D95">
        <w:rPr>
          <w:rFonts w:ascii="Arial Narrow" w:hAnsi="Arial Narrow"/>
          <w:szCs w:val="24"/>
        </w:rPr>
        <w:t>defined by six input parameters. Default values are included for each parameter:</w:t>
      </w:r>
    </w:p>
    <w:p w:rsidR="002D3BF6" w:rsidRDefault="002D3BF6" w:rsidP="002D3BF6">
      <w:pPr>
        <w:pStyle w:val="ListParagraph"/>
        <w:numPr>
          <w:ilvl w:val="2"/>
          <w:numId w:val="1"/>
        </w:numPr>
        <w:rPr>
          <w:rFonts w:ascii="Arial Narrow" w:hAnsi="Arial Narrow"/>
          <w:szCs w:val="24"/>
        </w:rPr>
      </w:pPr>
      <w:proofErr w:type="gramStart"/>
      <w:r w:rsidRPr="002D3BF6">
        <w:rPr>
          <w:rFonts w:ascii="Arial Narrow" w:hAnsi="Arial Narrow"/>
          <w:szCs w:val="24"/>
          <w:u w:val="single"/>
        </w:rPr>
        <w:t>time</w:t>
      </w:r>
      <w:proofErr w:type="gramEnd"/>
      <w:r>
        <w:rPr>
          <w:rFonts w:ascii="Arial Narrow" w:hAnsi="Arial Narrow"/>
          <w:szCs w:val="24"/>
        </w:rPr>
        <w:t>: the number of time steps the model will run</w:t>
      </w:r>
      <w:r w:rsidR="00E94D95">
        <w:rPr>
          <w:rFonts w:ascii="Arial Narrow" w:hAnsi="Arial Narrow"/>
          <w:szCs w:val="24"/>
        </w:rPr>
        <w:t>. Default value  = 30</w:t>
      </w:r>
    </w:p>
    <w:p w:rsidR="002D3BF6" w:rsidRDefault="002D3BF6" w:rsidP="002D3BF6">
      <w:pPr>
        <w:pStyle w:val="ListParagraph"/>
        <w:numPr>
          <w:ilvl w:val="2"/>
          <w:numId w:val="1"/>
        </w:numPr>
        <w:rPr>
          <w:rFonts w:ascii="Arial Narrow" w:hAnsi="Arial Narrow"/>
          <w:szCs w:val="24"/>
        </w:rPr>
      </w:pPr>
      <w:proofErr w:type="gramStart"/>
      <w:r>
        <w:rPr>
          <w:rFonts w:ascii="Arial Narrow" w:hAnsi="Arial Narrow"/>
          <w:szCs w:val="24"/>
          <w:u w:val="single"/>
        </w:rPr>
        <w:t>org</w:t>
      </w:r>
      <w:proofErr w:type="gramEnd"/>
      <w:r>
        <w:rPr>
          <w:rFonts w:ascii="Arial Narrow" w:hAnsi="Arial Narrow"/>
          <w:szCs w:val="24"/>
        </w:rPr>
        <w:t>: the total number of organizations to simulate (# of orgs with ST AND # of orgs without ST)</w:t>
      </w:r>
      <w:r w:rsidR="00E94D95">
        <w:rPr>
          <w:rFonts w:ascii="Arial Narrow" w:hAnsi="Arial Narrow"/>
          <w:szCs w:val="24"/>
        </w:rPr>
        <w:t>. Default value = 500</w:t>
      </w:r>
    </w:p>
    <w:p w:rsidR="002D3BF6" w:rsidRDefault="002D3BF6" w:rsidP="002D3BF6">
      <w:pPr>
        <w:pStyle w:val="ListParagraph"/>
        <w:numPr>
          <w:ilvl w:val="2"/>
          <w:numId w:val="1"/>
        </w:numPr>
        <w:rPr>
          <w:rFonts w:ascii="Arial Narrow" w:hAnsi="Arial Narrow"/>
          <w:szCs w:val="24"/>
        </w:rPr>
      </w:pPr>
      <w:proofErr w:type="spellStart"/>
      <w:proofErr w:type="gramStart"/>
      <w:r>
        <w:rPr>
          <w:rFonts w:ascii="Arial Narrow" w:hAnsi="Arial Narrow"/>
          <w:szCs w:val="24"/>
          <w:u w:val="single"/>
        </w:rPr>
        <w:t>emp</w:t>
      </w:r>
      <w:proofErr w:type="spellEnd"/>
      <w:proofErr w:type="gramEnd"/>
      <w:r>
        <w:rPr>
          <w:rFonts w:ascii="Arial Narrow" w:hAnsi="Arial Narrow"/>
          <w:szCs w:val="24"/>
        </w:rPr>
        <w:t>: the total number of employees per organization</w:t>
      </w:r>
      <w:r w:rsidR="00E94D95">
        <w:rPr>
          <w:rFonts w:ascii="Arial Narrow" w:hAnsi="Arial Narrow"/>
          <w:szCs w:val="24"/>
        </w:rPr>
        <w:t>. Default value = 100</w:t>
      </w:r>
    </w:p>
    <w:p w:rsidR="002D3BF6" w:rsidRDefault="002D3BF6" w:rsidP="002D3BF6">
      <w:pPr>
        <w:pStyle w:val="ListParagraph"/>
        <w:numPr>
          <w:ilvl w:val="2"/>
          <w:numId w:val="1"/>
        </w:numPr>
        <w:rPr>
          <w:rFonts w:ascii="Arial Narrow" w:hAnsi="Arial Narrow"/>
          <w:szCs w:val="24"/>
        </w:rPr>
      </w:pPr>
      <w:proofErr w:type="spellStart"/>
      <w:proofErr w:type="gramStart"/>
      <w:r>
        <w:rPr>
          <w:rFonts w:ascii="Arial Narrow" w:hAnsi="Arial Narrow"/>
          <w:szCs w:val="24"/>
          <w:u w:val="single"/>
        </w:rPr>
        <w:t>volTurn</w:t>
      </w:r>
      <w:proofErr w:type="spellEnd"/>
      <w:proofErr w:type="gramEnd"/>
      <w:r>
        <w:rPr>
          <w:rFonts w:ascii="Arial Narrow" w:hAnsi="Arial Narrow"/>
          <w:szCs w:val="24"/>
        </w:rPr>
        <w:t>: the voluntary turnover rate (must be value between 0 and 1)</w:t>
      </w:r>
      <w:r w:rsidR="00E94D95">
        <w:rPr>
          <w:rFonts w:ascii="Arial Narrow" w:hAnsi="Arial Narrow"/>
          <w:szCs w:val="24"/>
        </w:rPr>
        <w:t>. Default value = .10</w:t>
      </w:r>
    </w:p>
    <w:p w:rsidR="002D3BF6" w:rsidRDefault="002D3BF6" w:rsidP="002D3BF6">
      <w:pPr>
        <w:pStyle w:val="ListParagraph"/>
        <w:numPr>
          <w:ilvl w:val="2"/>
          <w:numId w:val="1"/>
        </w:numPr>
        <w:rPr>
          <w:rFonts w:ascii="Arial Narrow" w:hAnsi="Arial Narrow"/>
          <w:szCs w:val="24"/>
        </w:rPr>
      </w:pPr>
      <w:proofErr w:type="spellStart"/>
      <w:r>
        <w:rPr>
          <w:rFonts w:ascii="Arial Narrow" w:hAnsi="Arial Narrow"/>
          <w:szCs w:val="24"/>
          <w:u w:val="single"/>
        </w:rPr>
        <w:t>STeffectSize</w:t>
      </w:r>
      <w:proofErr w:type="spellEnd"/>
      <w:r>
        <w:rPr>
          <w:rFonts w:ascii="Arial Narrow" w:hAnsi="Arial Narrow"/>
          <w:szCs w:val="24"/>
        </w:rPr>
        <w:t>: the relative difference in performance rates due to learning between employees experiencing vs. not experiencing ST</w:t>
      </w:r>
      <w:r w:rsidR="00E94D95">
        <w:rPr>
          <w:rFonts w:ascii="Arial Narrow" w:hAnsi="Arial Narrow"/>
          <w:szCs w:val="24"/>
        </w:rPr>
        <w:t xml:space="preserve"> (must be value between 0 and +∞)</w:t>
      </w:r>
      <w:r>
        <w:rPr>
          <w:rFonts w:ascii="Arial Narrow" w:hAnsi="Arial Narrow"/>
          <w:szCs w:val="24"/>
        </w:rPr>
        <w:t xml:space="preserve">. In the paper, this value is </w:t>
      </w:r>
      <w:r w:rsidR="00E94D95">
        <w:rPr>
          <w:rFonts w:ascii="Arial Narrow" w:hAnsi="Arial Narrow"/>
          <w:szCs w:val="24"/>
        </w:rPr>
        <w:t xml:space="preserve">defined as </w:t>
      </w:r>
      <w:r>
        <w:rPr>
          <w:rFonts w:ascii="Arial Narrow" w:hAnsi="Arial Narrow"/>
          <w:szCs w:val="24"/>
        </w:rPr>
        <w:t>θ. When θ = 1, there will be no differences in the performance improvement rates between ST and no</w:t>
      </w:r>
      <w:r w:rsidR="00E94D95">
        <w:rPr>
          <w:rFonts w:ascii="Arial Narrow" w:hAnsi="Arial Narrow"/>
          <w:szCs w:val="24"/>
        </w:rPr>
        <w:t>n</w:t>
      </w:r>
      <w:r>
        <w:rPr>
          <w:rFonts w:ascii="Arial Narrow" w:hAnsi="Arial Narrow"/>
          <w:szCs w:val="24"/>
        </w:rPr>
        <w:t xml:space="preserve">-ST employees. When θ &gt; 1, </w:t>
      </w:r>
      <w:r w:rsidR="00E94D95">
        <w:rPr>
          <w:rFonts w:ascii="Arial Narrow" w:hAnsi="Arial Narrow"/>
          <w:szCs w:val="24"/>
        </w:rPr>
        <w:t>the performance improvement rates of ST employees will be slower than those of non-ST employees. Default value = 1.5</w:t>
      </w:r>
    </w:p>
    <w:p w:rsidR="00E94D95" w:rsidRDefault="00E94D95" w:rsidP="002D3BF6">
      <w:pPr>
        <w:pStyle w:val="ListParagraph"/>
        <w:numPr>
          <w:ilvl w:val="2"/>
          <w:numId w:val="1"/>
        </w:numPr>
        <w:rPr>
          <w:rFonts w:ascii="Arial Narrow" w:hAnsi="Arial Narrow"/>
          <w:szCs w:val="24"/>
        </w:rPr>
      </w:pPr>
      <w:proofErr w:type="spellStart"/>
      <w:proofErr w:type="gramStart"/>
      <w:r>
        <w:rPr>
          <w:rFonts w:ascii="Arial Narrow" w:hAnsi="Arial Narrow"/>
          <w:szCs w:val="24"/>
          <w:u w:val="single"/>
        </w:rPr>
        <w:lastRenderedPageBreak/>
        <w:t>muRateNST</w:t>
      </w:r>
      <w:proofErr w:type="spellEnd"/>
      <w:proofErr w:type="gramEnd"/>
      <w:r>
        <w:rPr>
          <w:rFonts w:ascii="Arial Narrow" w:hAnsi="Arial Narrow"/>
          <w:szCs w:val="24"/>
        </w:rPr>
        <w:t>: the rate of performance improvement due to learning for employees not experience ST (value should be &lt; 1 to conform to decreasing power law). Default value = -1.5</w:t>
      </w:r>
    </w:p>
    <w:p w:rsidR="00E94D95" w:rsidRDefault="00E94D95" w:rsidP="00E94D95">
      <w:pPr>
        <w:pStyle w:val="ListParagraph"/>
        <w:numPr>
          <w:ilvl w:val="1"/>
          <w:numId w:val="1"/>
        </w:numPr>
        <w:rPr>
          <w:rFonts w:ascii="Arial Narrow" w:hAnsi="Arial Narrow"/>
          <w:szCs w:val="24"/>
        </w:rPr>
      </w:pPr>
      <w:r>
        <w:rPr>
          <w:rFonts w:ascii="Arial Narrow" w:hAnsi="Arial Narrow"/>
          <w:szCs w:val="24"/>
        </w:rPr>
        <w:t>To run the model using the default values, run the following in the R console window:</w:t>
      </w:r>
    </w:p>
    <w:p w:rsidR="00E94D95" w:rsidRPr="00E94D95" w:rsidRDefault="00E94D95" w:rsidP="00E94D95">
      <w:pPr>
        <w:pStyle w:val="ListParagraph"/>
        <w:ind w:left="1440"/>
        <w:rPr>
          <w:rFonts w:ascii="Arial Narrow" w:hAnsi="Arial Narrow"/>
          <w:szCs w:val="24"/>
        </w:rPr>
      </w:pPr>
    </w:p>
    <w:p w:rsidR="00E94D95" w:rsidRPr="00F53EC0" w:rsidRDefault="00E94D95" w:rsidP="00E94D95">
      <w:pPr>
        <w:pStyle w:val="ListParagraph"/>
        <w:shd w:val="clear" w:color="auto" w:fill="D9D9D9" w:themeFill="background1" w:themeFillShade="D9"/>
        <w:ind w:left="0"/>
        <w:rPr>
          <w:rFonts w:ascii="Lucida Console" w:hAnsi="Lucida Console"/>
          <w:sz w:val="20"/>
        </w:rPr>
      </w:pPr>
      <w:proofErr w:type="gramStart"/>
      <w:r>
        <w:rPr>
          <w:rFonts w:ascii="Lucida Console" w:hAnsi="Lucida Console"/>
          <w:sz w:val="20"/>
        </w:rPr>
        <w:t>sim</w:t>
      </w:r>
      <w:proofErr w:type="gramEnd"/>
      <w:r>
        <w:rPr>
          <w:rFonts w:ascii="Lucida Console" w:hAnsi="Lucida Console"/>
          <w:sz w:val="20"/>
        </w:rPr>
        <w:t xml:space="preserve"> &lt;- </w:t>
      </w:r>
      <w:proofErr w:type="spellStart"/>
      <w:r>
        <w:rPr>
          <w:rFonts w:ascii="Lucida Console" w:hAnsi="Lucida Console"/>
          <w:sz w:val="20"/>
        </w:rPr>
        <w:t>STinTraining</w:t>
      </w:r>
      <w:proofErr w:type="spellEnd"/>
      <w:r>
        <w:rPr>
          <w:rFonts w:ascii="Lucida Console" w:hAnsi="Lucida Console"/>
          <w:sz w:val="20"/>
        </w:rPr>
        <w:t>()</w:t>
      </w:r>
    </w:p>
    <w:p w:rsidR="00E94D95" w:rsidRDefault="00E94D95" w:rsidP="00E94D95">
      <w:pPr>
        <w:pStyle w:val="ListParagraph"/>
        <w:ind w:left="1440"/>
        <w:rPr>
          <w:rFonts w:ascii="Arial Narrow" w:hAnsi="Arial Narrow"/>
          <w:szCs w:val="24"/>
        </w:rPr>
      </w:pPr>
      <w:r>
        <w:rPr>
          <w:rFonts w:ascii="Arial Narrow" w:hAnsi="Arial Narrow"/>
          <w:szCs w:val="24"/>
        </w:rPr>
        <w:t xml:space="preserve">  </w:t>
      </w:r>
    </w:p>
    <w:p w:rsidR="00756EA3" w:rsidRDefault="00756EA3" w:rsidP="00E94D95">
      <w:pPr>
        <w:pStyle w:val="ListParagraph"/>
        <w:numPr>
          <w:ilvl w:val="1"/>
          <w:numId w:val="1"/>
        </w:numPr>
        <w:rPr>
          <w:rFonts w:ascii="Arial Narrow" w:hAnsi="Arial Narrow"/>
          <w:szCs w:val="24"/>
        </w:rPr>
      </w:pPr>
      <w:r>
        <w:rPr>
          <w:rFonts w:ascii="Arial Narrow" w:hAnsi="Arial Narrow"/>
          <w:szCs w:val="24"/>
        </w:rPr>
        <w:t xml:space="preserve">Running the line of code above will create a new object in the global R environment </w:t>
      </w:r>
      <w:r w:rsidR="00927484">
        <w:rPr>
          <w:rFonts w:ascii="Arial Narrow" w:hAnsi="Arial Narrow"/>
          <w:szCs w:val="24"/>
        </w:rPr>
        <w:t>named</w:t>
      </w:r>
      <w:r>
        <w:rPr>
          <w:rFonts w:ascii="Arial Narrow" w:hAnsi="Arial Narrow"/>
          <w:szCs w:val="24"/>
        </w:rPr>
        <w:t xml:space="preserve"> </w:t>
      </w:r>
      <w:r w:rsidRPr="00B656EA">
        <w:rPr>
          <w:rFonts w:ascii="Lucida Console" w:hAnsi="Lucida Console"/>
          <w:sz w:val="20"/>
          <w:szCs w:val="24"/>
          <w:shd w:val="clear" w:color="auto" w:fill="D9D9D9" w:themeFill="background1" w:themeFillShade="D9"/>
        </w:rPr>
        <w:t>sim</w:t>
      </w:r>
      <w:r>
        <w:rPr>
          <w:rFonts w:ascii="Arial Narrow" w:hAnsi="Arial Narrow"/>
          <w:szCs w:val="24"/>
        </w:rPr>
        <w:t xml:space="preserve"> that contains the results of the model run. T</w:t>
      </w:r>
      <w:r w:rsidR="00927484">
        <w:rPr>
          <w:rFonts w:ascii="Arial Narrow" w:hAnsi="Arial Narrow"/>
          <w:szCs w:val="24"/>
        </w:rPr>
        <w:t xml:space="preserve">he </w:t>
      </w:r>
      <w:r w:rsidR="00927484" w:rsidRPr="00B656EA">
        <w:rPr>
          <w:rFonts w:ascii="Lucida Console" w:hAnsi="Lucida Console"/>
          <w:sz w:val="20"/>
          <w:szCs w:val="24"/>
          <w:shd w:val="clear" w:color="auto" w:fill="D9D9D9" w:themeFill="background1" w:themeFillShade="D9"/>
        </w:rPr>
        <w:t>sim</w:t>
      </w:r>
      <w:r w:rsidR="00927484">
        <w:rPr>
          <w:rFonts w:ascii="Arial Narrow" w:hAnsi="Arial Narrow"/>
          <w:szCs w:val="24"/>
        </w:rPr>
        <w:t xml:space="preserve"> object is a li</w:t>
      </w:r>
      <w:r w:rsidR="000F325C">
        <w:rPr>
          <w:rFonts w:ascii="Arial Narrow" w:hAnsi="Arial Narrow"/>
          <w:szCs w:val="24"/>
        </w:rPr>
        <w:t>st containing four data frames (listed in order)</w:t>
      </w:r>
      <w:r w:rsidR="00927484">
        <w:rPr>
          <w:rFonts w:ascii="Arial Narrow" w:hAnsi="Arial Narrow"/>
          <w:szCs w:val="24"/>
        </w:rPr>
        <w:t>:</w:t>
      </w:r>
    </w:p>
    <w:p w:rsidR="00927484" w:rsidRDefault="000F325C" w:rsidP="00927484">
      <w:pPr>
        <w:pStyle w:val="ListParagraph"/>
        <w:numPr>
          <w:ilvl w:val="2"/>
          <w:numId w:val="1"/>
        </w:numPr>
        <w:rPr>
          <w:rFonts w:ascii="Arial Narrow" w:hAnsi="Arial Narrow"/>
          <w:szCs w:val="24"/>
        </w:rPr>
      </w:pPr>
      <w:r w:rsidRPr="000F325C">
        <w:rPr>
          <w:rFonts w:ascii="Lucida Console" w:hAnsi="Lucida Console"/>
          <w:sz w:val="20"/>
          <w:shd w:val="clear" w:color="auto" w:fill="D9D9D9" w:themeFill="background1" w:themeFillShade="D9"/>
        </w:rPr>
        <w:t>sim[[1]]</w:t>
      </w:r>
      <w:r>
        <w:rPr>
          <w:rFonts w:ascii="Arial Narrow" w:hAnsi="Arial Narrow"/>
          <w:szCs w:val="24"/>
        </w:rPr>
        <w:t>: Aggregate summary statistics (mean, SD, and effect sizes) of conditions for each time period</w:t>
      </w:r>
    </w:p>
    <w:p w:rsidR="000F325C" w:rsidRDefault="000F325C" w:rsidP="00927484">
      <w:pPr>
        <w:pStyle w:val="ListParagraph"/>
        <w:numPr>
          <w:ilvl w:val="2"/>
          <w:numId w:val="1"/>
        </w:numPr>
        <w:rPr>
          <w:rFonts w:ascii="Arial Narrow" w:hAnsi="Arial Narrow"/>
          <w:szCs w:val="24"/>
        </w:rPr>
      </w:pPr>
      <w:r w:rsidRPr="000F325C">
        <w:rPr>
          <w:rFonts w:ascii="Lucida Console" w:hAnsi="Lucida Console"/>
          <w:sz w:val="20"/>
          <w:shd w:val="clear" w:color="auto" w:fill="D9D9D9" w:themeFill="background1" w:themeFillShade="D9"/>
        </w:rPr>
        <w:t>sim[</w:t>
      </w:r>
      <w:r>
        <w:rPr>
          <w:rFonts w:ascii="Lucida Console" w:hAnsi="Lucida Console"/>
          <w:sz w:val="20"/>
          <w:shd w:val="clear" w:color="auto" w:fill="D9D9D9" w:themeFill="background1" w:themeFillShade="D9"/>
        </w:rPr>
        <w:t>[2</w:t>
      </w:r>
      <w:r w:rsidRPr="000F325C">
        <w:rPr>
          <w:rFonts w:ascii="Lucida Console" w:hAnsi="Lucida Console"/>
          <w:sz w:val="20"/>
          <w:shd w:val="clear" w:color="auto" w:fill="D9D9D9" w:themeFill="background1" w:themeFillShade="D9"/>
        </w:rPr>
        <w:t>]]</w:t>
      </w:r>
      <w:r>
        <w:rPr>
          <w:rFonts w:ascii="Arial Narrow" w:hAnsi="Arial Narrow"/>
          <w:szCs w:val="24"/>
        </w:rPr>
        <w:t>: Data for all simulated employees remaining at final time period</w:t>
      </w:r>
    </w:p>
    <w:p w:rsidR="000F325C" w:rsidRDefault="000F325C" w:rsidP="00927484">
      <w:pPr>
        <w:pStyle w:val="ListParagraph"/>
        <w:numPr>
          <w:ilvl w:val="2"/>
          <w:numId w:val="1"/>
        </w:numPr>
        <w:rPr>
          <w:rFonts w:ascii="Arial Narrow" w:hAnsi="Arial Narrow"/>
          <w:szCs w:val="24"/>
        </w:rPr>
      </w:pPr>
      <w:r w:rsidRPr="000F325C">
        <w:rPr>
          <w:rFonts w:ascii="Lucida Console" w:hAnsi="Lucida Console"/>
          <w:sz w:val="20"/>
          <w:shd w:val="clear" w:color="auto" w:fill="D9D9D9" w:themeFill="background1" w:themeFillShade="D9"/>
        </w:rPr>
        <w:t>sim[</w:t>
      </w:r>
      <w:r>
        <w:rPr>
          <w:rFonts w:ascii="Lucida Console" w:hAnsi="Lucida Console"/>
          <w:sz w:val="20"/>
          <w:shd w:val="clear" w:color="auto" w:fill="D9D9D9" w:themeFill="background1" w:themeFillShade="D9"/>
        </w:rPr>
        <w:t>[3</w:t>
      </w:r>
      <w:r w:rsidRPr="000F325C">
        <w:rPr>
          <w:rFonts w:ascii="Lucida Console" w:hAnsi="Lucida Console"/>
          <w:sz w:val="20"/>
          <w:shd w:val="clear" w:color="auto" w:fill="D9D9D9" w:themeFill="background1" w:themeFillShade="D9"/>
        </w:rPr>
        <w:t>]]</w:t>
      </w:r>
      <w:r>
        <w:rPr>
          <w:rFonts w:ascii="Arial Narrow" w:hAnsi="Arial Narrow"/>
          <w:szCs w:val="24"/>
        </w:rPr>
        <w:t>: Performance potential for all organizations at each time period</w:t>
      </w:r>
    </w:p>
    <w:p w:rsidR="000F325C" w:rsidRDefault="000F325C" w:rsidP="00927484">
      <w:pPr>
        <w:pStyle w:val="ListParagraph"/>
        <w:numPr>
          <w:ilvl w:val="2"/>
          <w:numId w:val="1"/>
        </w:numPr>
        <w:rPr>
          <w:rFonts w:ascii="Arial Narrow" w:hAnsi="Arial Narrow"/>
          <w:szCs w:val="24"/>
        </w:rPr>
      </w:pPr>
      <w:r w:rsidRPr="000F325C">
        <w:rPr>
          <w:rFonts w:ascii="Lucida Console" w:hAnsi="Lucida Console"/>
          <w:sz w:val="20"/>
          <w:shd w:val="clear" w:color="auto" w:fill="D9D9D9" w:themeFill="background1" w:themeFillShade="D9"/>
        </w:rPr>
        <w:t>sim[</w:t>
      </w:r>
      <w:r>
        <w:rPr>
          <w:rFonts w:ascii="Lucida Console" w:hAnsi="Lucida Console"/>
          <w:sz w:val="20"/>
          <w:shd w:val="clear" w:color="auto" w:fill="D9D9D9" w:themeFill="background1" w:themeFillShade="D9"/>
        </w:rPr>
        <w:t>[4</w:t>
      </w:r>
      <w:r w:rsidRPr="000F325C">
        <w:rPr>
          <w:rFonts w:ascii="Lucida Console" w:hAnsi="Lucida Console"/>
          <w:sz w:val="20"/>
          <w:shd w:val="clear" w:color="auto" w:fill="D9D9D9" w:themeFill="background1" w:themeFillShade="D9"/>
        </w:rPr>
        <w:t>]]</w:t>
      </w:r>
      <w:r>
        <w:rPr>
          <w:rFonts w:ascii="Arial Narrow" w:hAnsi="Arial Narrow"/>
          <w:szCs w:val="24"/>
        </w:rPr>
        <w:t>: Miscellaneous summary statistics calculated for each time period (primarily useful for testing that model specifications worked as intended)</w:t>
      </w:r>
    </w:p>
    <w:p w:rsidR="000F325C" w:rsidRDefault="000F325C" w:rsidP="000F325C">
      <w:pPr>
        <w:pStyle w:val="ListParagraph"/>
        <w:ind w:left="2160"/>
        <w:rPr>
          <w:rFonts w:ascii="Arial Narrow" w:hAnsi="Arial Narrow"/>
          <w:szCs w:val="24"/>
        </w:rPr>
      </w:pPr>
    </w:p>
    <w:p w:rsidR="00E94D95" w:rsidRDefault="00E94D95" w:rsidP="00E94D95">
      <w:pPr>
        <w:pStyle w:val="ListParagraph"/>
        <w:numPr>
          <w:ilvl w:val="1"/>
          <w:numId w:val="1"/>
        </w:numPr>
        <w:rPr>
          <w:rFonts w:ascii="Arial Narrow" w:hAnsi="Arial Narrow"/>
          <w:szCs w:val="24"/>
        </w:rPr>
      </w:pPr>
      <w:r>
        <w:rPr>
          <w:rFonts w:ascii="Arial Narrow" w:hAnsi="Arial Narrow"/>
          <w:szCs w:val="24"/>
        </w:rPr>
        <w:t>To run the model using different values from the default</w:t>
      </w:r>
      <w:r w:rsidR="00756EA3">
        <w:rPr>
          <w:rFonts w:ascii="Arial Narrow" w:hAnsi="Arial Narrow"/>
          <w:szCs w:val="24"/>
        </w:rPr>
        <w:t xml:space="preserve">, simply provide alternative parameter values to the </w:t>
      </w:r>
      <w:proofErr w:type="spellStart"/>
      <w:r w:rsidR="000F325C" w:rsidRPr="00756EA3">
        <w:rPr>
          <w:rFonts w:ascii="Lucida Console" w:hAnsi="Lucida Console"/>
          <w:sz w:val="20"/>
          <w:shd w:val="clear" w:color="auto" w:fill="D9D9D9" w:themeFill="background1" w:themeFillShade="D9"/>
        </w:rPr>
        <w:t>STinTraining</w:t>
      </w:r>
      <w:proofErr w:type="spellEnd"/>
      <w:r w:rsidR="00756EA3">
        <w:rPr>
          <w:rFonts w:ascii="Arial Narrow" w:hAnsi="Arial Narrow"/>
          <w:szCs w:val="24"/>
        </w:rPr>
        <w:t xml:space="preserve"> function. For example, the following will run the model with 15 time steps, 50 total organizations, 10 employees per organization, a 15% voluntary turnover rate, a 2x relative difference in performance improvement rates, and performance improvement rate of -2 for non-ST employees:</w:t>
      </w:r>
    </w:p>
    <w:p w:rsidR="00756EA3" w:rsidRPr="00756EA3" w:rsidRDefault="00756EA3" w:rsidP="00756EA3">
      <w:pPr>
        <w:rPr>
          <w:rFonts w:ascii="Arial Narrow" w:hAnsi="Arial Narrow"/>
          <w:szCs w:val="24"/>
        </w:rPr>
      </w:pPr>
    </w:p>
    <w:p w:rsidR="00756EA3" w:rsidRPr="00F53EC0" w:rsidRDefault="00756EA3" w:rsidP="00756EA3">
      <w:pPr>
        <w:pStyle w:val="ListParagraph"/>
        <w:shd w:val="clear" w:color="auto" w:fill="D9D9D9" w:themeFill="background1" w:themeFillShade="D9"/>
        <w:ind w:left="0"/>
        <w:rPr>
          <w:rFonts w:ascii="Lucida Console" w:hAnsi="Lucida Console"/>
          <w:sz w:val="20"/>
        </w:rPr>
      </w:pPr>
      <w:proofErr w:type="gramStart"/>
      <w:r>
        <w:rPr>
          <w:rFonts w:ascii="Lucida Console" w:hAnsi="Lucida Console"/>
          <w:sz w:val="20"/>
        </w:rPr>
        <w:t>sim</w:t>
      </w:r>
      <w:proofErr w:type="gramEnd"/>
      <w:r>
        <w:rPr>
          <w:rFonts w:ascii="Lucida Console" w:hAnsi="Lucida Console"/>
          <w:sz w:val="20"/>
        </w:rPr>
        <w:t xml:space="preserve"> &lt;- </w:t>
      </w:r>
      <w:proofErr w:type="spellStart"/>
      <w:r>
        <w:rPr>
          <w:rFonts w:ascii="Lucida Console" w:hAnsi="Lucida Console"/>
          <w:sz w:val="20"/>
        </w:rPr>
        <w:t>STinTraining</w:t>
      </w:r>
      <w:proofErr w:type="spellEnd"/>
      <w:r>
        <w:rPr>
          <w:rFonts w:ascii="Lucida Console" w:hAnsi="Lucida Console"/>
          <w:sz w:val="20"/>
        </w:rPr>
        <w:t xml:space="preserve">(time = 15, org = 50, </w:t>
      </w:r>
      <w:proofErr w:type="spellStart"/>
      <w:r>
        <w:rPr>
          <w:rFonts w:ascii="Lucida Console" w:hAnsi="Lucida Console"/>
          <w:sz w:val="20"/>
        </w:rPr>
        <w:t>emp</w:t>
      </w:r>
      <w:proofErr w:type="spellEnd"/>
      <w:r>
        <w:rPr>
          <w:rFonts w:ascii="Lucida Console" w:hAnsi="Lucida Console"/>
          <w:sz w:val="20"/>
        </w:rPr>
        <w:t xml:space="preserve"> = 10, </w:t>
      </w:r>
      <w:proofErr w:type="spellStart"/>
      <w:r>
        <w:rPr>
          <w:rFonts w:ascii="Lucida Console" w:hAnsi="Lucida Console"/>
          <w:sz w:val="20"/>
        </w:rPr>
        <w:t>volTurn</w:t>
      </w:r>
      <w:proofErr w:type="spellEnd"/>
      <w:r>
        <w:rPr>
          <w:rFonts w:ascii="Lucida Console" w:hAnsi="Lucida Console"/>
          <w:sz w:val="20"/>
        </w:rPr>
        <w:t xml:space="preserve"> = .15, </w:t>
      </w:r>
      <w:proofErr w:type="spellStart"/>
      <w:r>
        <w:rPr>
          <w:rFonts w:ascii="Lucida Console" w:hAnsi="Lucida Console"/>
          <w:sz w:val="20"/>
        </w:rPr>
        <w:t>STeffectSize</w:t>
      </w:r>
      <w:proofErr w:type="spellEnd"/>
      <w:r>
        <w:rPr>
          <w:rFonts w:ascii="Lucida Console" w:hAnsi="Lucida Console"/>
          <w:sz w:val="20"/>
        </w:rPr>
        <w:t xml:space="preserve"> = 2, </w:t>
      </w:r>
      <w:proofErr w:type="spellStart"/>
      <w:r>
        <w:rPr>
          <w:rFonts w:ascii="Lucida Console" w:hAnsi="Lucida Console"/>
          <w:sz w:val="20"/>
        </w:rPr>
        <w:t>muRateNST</w:t>
      </w:r>
      <w:proofErr w:type="spellEnd"/>
      <w:r>
        <w:rPr>
          <w:rFonts w:ascii="Lucida Console" w:hAnsi="Lucida Console"/>
          <w:sz w:val="20"/>
        </w:rPr>
        <w:t xml:space="preserve"> = -2)</w:t>
      </w:r>
    </w:p>
    <w:p w:rsidR="00756EA3" w:rsidRDefault="00756EA3" w:rsidP="000F325C">
      <w:pPr>
        <w:pStyle w:val="ListParagraph"/>
        <w:ind w:left="1440"/>
        <w:rPr>
          <w:rFonts w:ascii="Arial Narrow" w:hAnsi="Arial Narrow"/>
          <w:szCs w:val="24"/>
        </w:rPr>
      </w:pPr>
    </w:p>
    <w:p w:rsidR="002D3BF6" w:rsidRDefault="000F325C" w:rsidP="00086C5C">
      <w:pPr>
        <w:pStyle w:val="ListParagraph"/>
        <w:numPr>
          <w:ilvl w:val="0"/>
          <w:numId w:val="1"/>
        </w:numPr>
        <w:rPr>
          <w:rFonts w:ascii="Arial Narrow" w:hAnsi="Arial Narrow"/>
          <w:szCs w:val="24"/>
        </w:rPr>
      </w:pPr>
      <w:r>
        <w:rPr>
          <w:rFonts w:ascii="Arial Narrow" w:hAnsi="Arial Narrow"/>
          <w:szCs w:val="24"/>
        </w:rPr>
        <w:t xml:space="preserve">The </w:t>
      </w:r>
      <w:proofErr w:type="spellStart"/>
      <w:r>
        <w:rPr>
          <w:rFonts w:ascii="Arial Narrow" w:hAnsi="Arial Narrow"/>
          <w:szCs w:val="24"/>
        </w:rPr>
        <w:t>OrgImpactST_simulation.R</w:t>
      </w:r>
      <w:proofErr w:type="spellEnd"/>
      <w:r>
        <w:rPr>
          <w:rFonts w:ascii="Arial Narrow" w:hAnsi="Arial Narrow"/>
          <w:szCs w:val="24"/>
        </w:rPr>
        <w:t xml:space="preserve"> file contains code for </w:t>
      </w:r>
      <w:r w:rsidR="00437FC7">
        <w:rPr>
          <w:rFonts w:ascii="Arial Narrow" w:hAnsi="Arial Narrow"/>
          <w:szCs w:val="24"/>
        </w:rPr>
        <w:t xml:space="preserve">creating an </w:t>
      </w:r>
      <w:r>
        <w:rPr>
          <w:rFonts w:ascii="Arial Narrow" w:hAnsi="Arial Narrow"/>
          <w:szCs w:val="24"/>
        </w:rPr>
        <w:t xml:space="preserve">experimental </w:t>
      </w:r>
      <w:r w:rsidR="00437FC7">
        <w:rPr>
          <w:rFonts w:ascii="Arial Narrow" w:hAnsi="Arial Narrow"/>
          <w:szCs w:val="24"/>
        </w:rPr>
        <w:t>simulation using</w:t>
      </w:r>
      <w:r>
        <w:rPr>
          <w:rFonts w:ascii="Arial Narrow" w:hAnsi="Arial Narrow"/>
          <w:szCs w:val="24"/>
        </w:rPr>
        <w:t xml:space="preserve"> the computational model. To run simulations</w:t>
      </w:r>
      <w:r w:rsidR="00437FC7">
        <w:rPr>
          <w:rFonts w:ascii="Arial Narrow" w:hAnsi="Arial Narrow"/>
          <w:szCs w:val="24"/>
        </w:rPr>
        <w:t xml:space="preserve"> using this file:</w:t>
      </w:r>
    </w:p>
    <w:p w:rsidR="00437FC7" w:rsidRDefault="00437FC7" w:rsidP="00437FC7">
      <w:pPr>
        <w:pStyle w:val="ListParagraph"/>
        <w:numPr>
          <w:ilvl w:val="1"/>
          <w:numId w:val="1"/>
        </w:numPr>
        <w:rPr>
          <w:rFonts w:ascii="Arial Narrow" w:hAnsi="Arial Narrow"/>
          <w:szCs w:val="24"/>
        </w:rPr>
      </w:pPr>
      <w:r>
        <w:rPr>
          <w:rFonts w:ascii="Arial Narrow" w:hAnsi="Arial Narrow"/>
          <w:szCs w:val="24"/>
        </w:rPr>
        <w:t xml:space="preserve">Open </w:t>
      </w:r>
      <w:proofErr w:type="spellStart"/>
      <w:r>
        <w:rPr>
          <w:rFonts w:ascii="Arial Narrow" w:hAnsi="Arial Narrow"/>
          <w:szCs w:val="24"/>
        </w:rPr>
        <w:t>OrgImpactST_simulation.R</w:t>
      </w:r>
      <w:proofErr w:type="spellEnd"/>
    </w:p>
    <w:p w:rsidR="00437FC7" w:rsidRDefault="00437FC7" w:rsidP="00437FC7">
      <w:pPr>
        <w:pStyle w:val="ListParagraph"/>
        <w:numPr>
          <w:ilvl w:val="1"/>
          <w:numId w:val="1"/>
        </w:numPr>
        <w:rPr>
          <w:rFonts w:ascii="Arial Narrow" w:hAnsi="Arial Narrow"/>
          <w:szCs w:val="24"/>
        </w:rPr>
      </w:pPr>
      <w:r>
        <w:rPr>
          <w:rFonts w:ascii="Arial Narrow" w:hAnsi="Arial Narrow"/>
          <w:szCs w:val="24"/>
        </w:rPr>
        <w:t>Create the simulation conditions to be run:</w:t>
      </w:r>
    </w:p>
    <w:p w:rsidR="00437FC7" w:rsidRDefault="00437FC7" w:rsidP="00437FC7">
      <w:pPr>
        <w:pStyle w:val="ListParagraph"/>
        <w:numPr>
          <w:ilvl w:val="2"/>
          <w:numId w:val="1"/>
        </w:numPr>
        <w:rPr>
          <w:rFonts w:ascii="Arial Narrow" w:hAnsi="Arial Narrow"/>
          <w:szCs w:val="24"/>
        </w:rPr>
      </w:pPr>
      <w:r>
        <w:rPr>
          <w:rFonts w:ascii="Arial Narrow" w:hAnsi="Arial Narrow"/>
          <w:szCs w:val="24"/>
        </w:rPr>
        <w:t>Line 6 allows the user to specify the parameters and parameter values to manipulate in each simulated condition. The current default setting will run the 20 simulated conditions reported in the paper.</w:t>
      </w:r>
    </w:p>
    <w:p w:rsidR="00D052D1" w:rsidRDefault="00D052D1" w:rsidP="00437FC7">
      <w:pPr>
        <w:pStyle w:val="ListParagraph"/>
        <w:numPr>
          <w:ilvl w:val="2"/>
          <w:numId w:val="1"/>
        </w:numPr>
        <w:rPr>
          <w:rFonts w:ascii="Arial Narrow" w:hAnsi="Arial Narrow"/>
          <w:szCs w:val="24"/>
        </w:rPr>
      </w:pPr>
      <w:r>
        <w:rPr>
          <w:rFonts w:ascii="Arial Narrow" w:hAnsi="Arial Narrow"/>
          <w:szCs w:val="24"/>
        </w:rPr>
        <w:t xml:space="preserve">The experimental conditions are recorded in a matrix named </w:t>
      </w:r>
      <w:proofErr w:type="spellStart"/>
      <w:r w:rsidRPr="00D052D1">
        <w:rPr>
          <w:rFonts w:ascii="Lucida Console" w:hAnsi="Lucida Console"/>
          <w:sz w:val="20"/>
          <w:shd w:val="clear" w:color="auto" w:fill="D9D9D9" w:themeFill="background1" w:themeFillShade="D9"/>
        </w:rPr>
        <w:t>conds</w:t>
      </w:r>
      <w:proofErr w:type="spellEnd"/>
      <w:r>
        <w:rPr>
          <w:rFonts w:ascii="Arial Narrow" w:hAnsi="Arial Narrow"/>
          <w:szCs w:val="24"/>
        </w:rPr>
        <w:t xml:space="preserve">. Each row of the matrix corresponds to </w:t>
      </w:r>
      <w:r w:rsidR="00B656EA">
        <w:rPr>
          <w:rFonts w:ascii="Arial Narrow" w:hAnsi="Arial Narrow"/>
          <w:szCs w:val="24"/>
        </w:rPr>
        <w:t>an</w:t>
      </w:r>
      <w:r>
        <w:rPr>
          <w:rFonts w:ascii="Arial Narrow" w:hAnsi="Arial Narrow"/>
          <w:szCs w:val="24"/>
        </w:rPr>
        <w:t xml:space="preserve"> </w:t>
      </w:r>
      <w:r w:rsidR="00B656EA">
        <w:rPr>
          <w:rFonts w:ascii="Arial Narrow" w:hAnsi="Arial Narrow"/>
          <w:szCs w:val="24"/>
        </w:rPr>
        <w:t>experimental condition</w:t>
      </w:r>
      <w:r>
        <w:rPr>
          <w:rFonts w:ascii="Arial Narrow" w:hAnsi="Arial Narrow"/>
          <w:szCs w:val="24"/>
        </w:rPr>
        <w:t>.</w:t>
      </w:r>
    </w:p>
    <w:p w:rsidR="00437FC7" w:rsidRDefault="00437FC7" w:rsidP="00437FC7">
      <w:pPr>
        <w:pStyle w:val="ListParagraph"/>
        <w:numPr>
          <w:ilvl w:val="2"/>
          <w:numId w:val="1"/>
        </w:numPr>
        <w:rPr>
          <w:rFonts w:ascii="Arial Narrow" w:hAnsi="Arial Narrow"/>
          <w:szCs w:val="24"/>
        </w:rPr>
      </w:pPr>
      <w:r>
        <w:rPr>
          <w:rFonts w:ascii="Arial Narrow" w:hAnsi="Arial Narrow"/>
          <w:b/>
          <w:szCs w:val="24"/>
        </w:rPr>
        <w:t>Important</w:t>
      </w:r>
      <w:r>
        <w:rPr>
          <w:rFonts w:ascii="Arial Narrow" w:hAnsi="Arial Narrow"/>
          <w:szCs w:val="24"/>
        </w:rPr>
        <w:t xml:space="preserve">: Only the six input parameters described in </w:t>
      </w:r>
      <w:r w:rsidR="00D052D1">
        <w:rPr>
          <w:rFonts w:ascii="Arial Narrow" w:hAnsi="Arial Narrow"/>
          <w:szCs w:val="24"/>
        </w:rPr>
        <w:t>s</w:t>
      </w:r>
      <w:r>
        <w:rPr>
          <w:rFonts w:ascii="Arial Narrow" w:hAnsi="Arial Narrow"/>
          <w:szCs w:val="24"/>
        </w:rPr>
        <w:t>tep 4</w:t>
      </w:r>
      <w:r w:rsidR="00D052D1">
        <w:rPr>
          <w:rFonts w:ascii="Arial Narrow" w:hAnsi="Arial Narrow"/>
          <w:szCs w:val="24"/>
        </w:rPr>
        <w:t>.</w:t>
      </w:r>
      <w:r>
        <w:rPr>
          <w:rFonts w:ascii="Arial Narrow" w:hAnsi="Arial Narrow"/>
          <w:szCs w:val="24"/>
        </w:rPr>
        <w:t>c are able to be manipulated as unique simulation conditions</w:t>
      </w:r>
      <w:r w:rsidR="00925B4A">
        <w:rPr>
          <w:rFonts w:ascii="Arial Narrow" w:hAnsi="Arial Narrow"/>
          <w:szCs w:val="24"/>
        </w:rPr>
        <w:t xml:space="preserve">. Users wishing to include additional factors or additional levels of a factor in a simulation will need to update lines 6 and lines 25 of the code. </w:t>
      </w:r>
    </w:p>
    <w:p w:rsidR="00D052D1" w:rsidRDefault="00D052D1" w:rsidP="00D052D1">
      <w:pPr>
        <w:pStyle w:val="ListParagraph"/>
        <w:numPr>
          <w:ilvl w:val="1"/>
          <w:numId w:val="1"/>
        </w:numPr>
        <w:rPr>
          <w:rFonts w:ascii="Arial Narrow" w:hAnsi="Arial Narrow"/>
          <w:szCs w:val="24"/>
        </w:rPr>
      </w:pPr>
      <w:r>
        <w:rPr>
          <w:rFonts w:ascii="Arial Narrow" w:hAnsi="Arial Narrow"/>
          <w:szCs w:val="24"/>
        </w:rPr>
        <w:t>Select and run lines 10-30 to run the simulation.</w:t>
      </w:r>
    </w:p>
    <w:p w:rsidR="00D052D1" w:rsidRDefault="00D052D1" w:rsidP="00D052D1">
      <w:pPr>
        <w:pStyle w:val="ListParagraph"/>
        <w:numPr>
          <w:ilvl w:val="1"/>
          <w:numId w:val="1"/>
        </w:numPr>
        <w:rPr>
          <w:rFonts w:ascii="Arial Narrow" w:hAnsi="Arial Narrow"/>
          <w:szCs w:val="24"/>
        </w:rPr>
      </w:pPr>
      <w:r>
        <w:rPr>
          <w:rFonts w:ascii="Arial Narrow" w:hAnsi="Arial Narrow"/>
          <w:szCs w:val="24"/>
        </w:rPr>
        <w:t xml:space="preserve">When completed, the simulation will create a new object in the global R environment named </w:t>
      </w:r>
      <w:proofErr w:type="spellStart"/>
      <w:r w:rsidRPr="00D052D1">
        <w:rPr>
          <w:rFonts w:ascii="Lucida Console" w:hAnsi="Lucida Console"/>
          <w:sz w:val="20"/>
          <w:shd w:val="clear" w:color="auto" w:fill="D9D9D9" w:themeFill="background1" w:themeFillShade="D9"/>
        </w:rPr>
        <w:t>condsDat</w:t>
      </w:r>
      <w:proofErr w:type="spellEnd"/>
      <w:r>
        <w:rPr>
          <w:rFonts w:ascii="Arial Narrow" w:hAnsi="Arial Narrow"/>
          <w:szCs w:val="24"/>
        </w:rPr>
        <w:t xml:space="preserve">. </w:t>
      </w:r>
      <w:proofErr w:type="spellStart"/>
      <w:proofErr w:type="gramStart"/>
      <w:r w:rsidRPr="00D052D1">
        <w:rPr>
          <w:rFonts w:ascii="Lucida Console" w:hAnsi="Lucida Console"/>
          <w:sz w:val="20"/>
          <w:shd w:val="clear" w:color="auto" w:fill="D9D9D9" w:themeFill="background1" w:themeFillShade="D9"/>
        </w:rPr>
        <w:t>condsDat</w:t>
      </w:r>
      <w:proofErr w:type="spellEnd"/>
      <w:proofErr w:type="gramEnd"/>
      <w:r>
        <w:rPr>
          <w:rFonts w:ascii="Arial Narrow" w:hAnsi="Arial Narrow"/>
          <w:szCs w:val="24"/>
        </w:rPr>
        <w:t xml:space="preserve"> is a list object. Each element of the list contains all the output from a single experimental condition (i.e., </w:t>
      </w:r>
      <w:proofErr w:type="spellStart"/>
      <w:proofErr w:type="gramStart"/>
      <w:r w:rsidRPr="00D052D1">
        <w:rPr>
          <w:rFonts w:ascii="Lucida Console" w:hAnsi="Lucida Console"/>
          <w:sz w:val="20"/>
          <w:shd w:val="clear" w:color="auto" w:fill="D9D9D9" w:themeFill="background1" w:themeFillShade="D9"/>
        </w:rPr>
        <w:t>condsDat</w:t>
      </w:r>
      <w:proofErr w:type="spellEnd"/>
      <w:r>
        <w:rPr>
          <w:rFonts w:ascii="Lucida Console" w:hAnsi="Lucida Console"/>
          <w:sz w:val="20"/>
          <w:shd w:val="clear" w:color="auto" w:fill="D9D9D9" w:themeFill="background1" w:themeFillShade="D9"/>
        </w:rPr>
        <w:t>[</w:t>
      </w:r>
      <w:proofErr w:type="gramEnd"/>
      <w:r>
        <w:rPr>
          <w:rFonts w:ascii="Lucida Console" w:hAnsi="Lucida Console"/>
          <w:sz w:val="20"/>
          <w:shd w:val="clear" w:color="auto" w:fill="D9D9D9" w:themeFill="background1" w:themeFillShade="D9"/>
        </w:rPr>
        <w:t>[1]]</w:t>
      </w:r>
      <w:r w:rsidRPr="00D052D1">
        <w:rPr>
          <w:rFonts w:ascii="Arial Narrow" w:hAnsi="Arial Narrow"/>
          <w:szCs w:val="24"/>
        </w:rPr>
        <w:t xml:space="preserve"> </w:t>
      </w:r>
      <w:r>
        <w:rPr>
          <w:rFonts w:ascii="Arial Narrow" w:hAnsi="Arial Narrow"/>
          <w:szCs w:val="24"/>
        </w:rPr>
        <w:t xml:space="preserve">contains all the data for the first experimental condition; </w:t>
      </w:r>
      <w:proofErr w:type="spellStart"/>
      <w:r w:rsidRPr="00D052D1">
        <w:rPr>
          <w:rFonts w:ascii="Lucida Console" w:hAnsi="Lucida Console"/>
          <w:sz w:val="20"/>
          <w:shd w:val="clear" w:color="auto" w:fill="D9D9D9" w:themeFill="background1" w:themeFillShade="D9"/>
        </w:rPr>
        <w:t>condsDat</w:t>
      </w:r>
      <w:proofErr w:type="spellEnd"/>
      <w:r>
        <w:rPr>
          <w:rFonts w:ascii="Lucida Console" w:hAnsi="Lucida Console"/>
          <w:sz w:val="20"/>
          <w:shd w:val="clear" w:color="auto" w:fill="D9D9D9" w:themeFill="background1" w:themeFillShade="D9"/>
        </w:rPr>
        <w:t>[[15]]</w:t>
      </w:r>
      <w:r w:rsidRPr="00D052D1">
        <w:rPr>
          <w:rFonts w:ascii="Arial Narrow" w:hAnsi="Arial Narrow"/>
          <w:szCs w:val="24"/>
        </w:rPr>
        <w:t xml:space="preserve"> </w:t>
      </w:r>
      <w:r>
        <w:rPr>
          <w:rFonts w:ascii="Arial Narrow" w:hAnsi="Arial Narrow"/>
          <w:szCs w:val="24"/>
        </w:rPr>
        <w:t>contains all the data for the 15</w:t>
      </w:r>
      <w:r w:rsidRPr="00D052D1">
        <w:rPr>
          <w:rFonts w:ascii="Arial Narrow" w:hAnsi="Arial Narrow"/>
          <w:szCs w:val="24"/>
          <w:vertAlign w:val="superscript"/>
        </w:rPr>
        <w:t>th</w:t>
      </w:r>
      <w:r>
        <w:rPr>
          <w:rFonts w:ascii="Arial Narrow" w:hAnsi="Arial Narrow"/>
          <w:szCs w:val="24"/>
        </w:rPr>
        <w:t xml:space="preserve">  </w:t>
      </w:r>
      <w:r>
        <w:rPr>
          <w:rFonts w:ascii="Arial Narrow" w:hAnsi="Arial Narrow"/>
          <w:szCs w:val="24"/>
        </w:rPr>
        <w:lastRenderedPageBreak/>
        <w:t>experimental condition</w:t>
      </w:r>
      <w:r w:rsidR="00B656EA">
        <w:rPr>
          <w:rFonts w:ascii="Arial Narrow" w:hAnsi="Arial Narrow"/>
          <w:szCs w:val="24"/>
        </w:rPr>
        <w:t>, etc.</w:t>
      </w:r>
      <w:r>
        <w:rPr>
          <w:rFonts w:ascii="Arial Narrow" w:hAnsi="Arial Narrow"/>
          <w:szCs w:val="24"/>
        </w:rPr>
        <w:t xml:space="preserve">). The numbering of the experimental conditions corresponds to the row numbers of </w:t>
      </w:r>
      <w:proofErr w:type="spellStart"/>
      <w:r w:rsidRPr="00D052D1">
        <w:rPr>
          <w:rFonts w:ascii="Lucida Console" w:hAnsi="Lucida Console"/>
          <w:sz w:val="20"/>
          <w:shd w:val="clear" w:color="auto" w:fill="D9D9D9" w:themeFill="background1" w:themeFillShade="D9"/>
        </w:rPr>
        <w:t>conds</w:t>
      </w:r>
      <w:proofErr w:type="spellEnd"/>
      <w:r>
        <w:rPr>
          <w:rFonts w:ascii="Arial Narrow" w:hAnsi="Arial Narrow"/>
          <w:szCs w:val="24"/>
        </w:rPr>
        <w:t xml:space="preserve"> as described in step 5.b.ii.</w:t>
      </w:r>
    </w:p>
    <w:p w:rsidR="00B656EA" w:rsidRDefault="00B656EA" w:rsidP="00B656EA">
      <w:pPr>
        <w:pStyle w:val="ListParagraph"/>
        <w:ind w:left="1440"/>
        <w:rPr>
          <w:rFonts w:ascii="Arial Narrow" w:hAnsi="Arial Narrow"/>
          <w:szCs w:val="24"/>
        </w:rPr>
      </w:pPr>
      <w:bookmarkStart w:id="0" w:name="_GoBack"/>
      <w:bookmarkEnd w:id="0"/>
    </w:p>
    <w:p w:rsidR="00D052D1" w:rsidRDefault="00D052D1" w:rsidP="00D052D1">
      <w:pPr>
        <w:pStyle w:val="ListParagraph"/>
        <w:numPr>
          <w:ilvl w:val="0"/>
          <w:numId w:val="1"/>
        </w:numPr>
        <w:rPr>
          <w:rFonts w:ascii="Arial Narrow" w:hAnsi="Arial Narrow"/>
          <w:szCs w:val="24"/>
        </w:rPr>
      </w:pPr>
      <w:r>
        <w:rPr>
          <w:rFonts w:ascii="Arial Narrow" w:hAnsi="Arial Narrow"/>
          <w:szCs w:val="24"/>
        </w:rPr>
        <w:t xml:space="preserve">The remaining </w:t>
      </w:r>
      <w:proofErr w:type="gramStart"/>
      <w:r>
        <w:rPr>
          <w:rFonts w:ascii="Arial Narrow" w:hAnsi="Arial Narrow"/>
          <w:szCs w:val="24"/>
        </w:rPr>
        <w:t xml:space="preserve">code provided on lines 37-100 </w:t>
      </w:r>
      <w:r w:rsidR="00925B4A">
        <w:rPr>
          <w:rFonts w:ascii="Arial Narrow" w:hAnsi="Arial Narrow"/>
          <w:szCs w:val="24"/>
        </w:rPr>
        <w:t>of this file construct and compile</w:t>
      </w:r>
      <w:proofErr w:type="gramEnd"/>
      <w:r w:rsidR="00925B4A">
        <w:rPr>
          <w:rFonts w:ascii="Arial Narrow" w:hAnsi="Arial Narrow"/>
          <w:szCs w:val="24"/>
        </w:rPr>
        <w:t xml:space="preserve"> new data files from </w:t>
      </w:r>
      <w:proofErr w:type="spellStart"/>
      <w:r w:rsidR="00925B4A" w:rsidRPr="00D052D1">
        <w:rPr>
          <w:rFonts w:ascii="Lucida Console" w:hAnsi="Lucida Console"/>
          <w:sz w:val="20"/>
          <w:shd w:val="clear" w:color="auto" w:fill="D9D9D9" w:themeFill="background1" w:themeFillShade="D9"/>
        </w:rPr>
        <w:t>condsDat</w:t>
      </w:r>
      <w:proofErr w:type="spellEnd"/>
      <w:r w:rsidR="00925B4A">
        <w:rPr>
          <w:rFonts w:ascii="Arial Narrow" w:hAnsi="Arial Narrow"/>
          <w:szCs w:val="24"/>
        </w:rPr>
        <w:t xml:space="preserve"> and provide exemplars for creating various plots for exploring the data. Note that these lines of code are written to be run with the 20 simulation conditions reported in the paper. Users wishing to alter the number of factors or number of levels per factor included in the simulation will need to </w:t>
      </w:r>
      <w:r w:rsidR="00B656EA">
        <w:rPr>
          <w:rFonts w:ascii="Arial Narrow" w:hAnsi="Arial Narrow"/>
          <w:szCs w:val="24"/>
        </w:rPr>
        <w:t>adjust this code</w:t>
      </w:r>
      <w:r w:rsidR="00925B4A">
        <w:rPr>
          <w:rFonts w:ascii="Arial Narrow" w:hAnsi="Arial Narrow"/>
          <w:szCs w:val="24"/>
        </w:rPr>
        <w:t xml:space="preserve"> accordingly.</w:t>
      </w:r>
    </w:p>
    <w:sectPr w:rsidR="00D0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1AB5"/>
    <w:multiLevelType w:val="hybridMultilevel"/>
    <w:tmpl w:val="D6F4F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825C6A"/>
    <w:multiLevelType w:val="hybridMultilevel"/>
    <w:tmpl w:val="5C1E5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5C"/>
    <w:rsid w:val="00086C5C"/>
    <w:rsid w:val="000F325C"/>
    <w:rsid w:val="002A6CFD"/>
    <w:rsid w:val="002D3BF6"/>
    <w:rsid w:val="00437FC7"/>
    <w:rsid w:val="00450A67"/>
    <w:rsid w:val="00756EA3"/>
    <w:rsid w:val="00843B92"/>
    <w:rsid w:val="008B43A4"/>
    <w:rsid w:val="00925B4A"/>
    <w:rsid w:val="00927484"/>
    <w:rsid w:val="00B57BCA"/>
    <w:rsid w:val="00B656EA"/>
    <w:rsid w:val="00B92DE2"/>
    <w:rsid w:val="00D052D1"/>
    <w:rsid w:val="00E9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C5C"/>
    <w:pPr>
      <w:ind w:left="720"/>
      <w:contextualSpacing/>
    </w:pPr>
  </w:style>
  <w:style w:type="character" w:styleId="Hyperlink">
    <w:name w:val="Hyperlink"/>
    <w:basedOn w:val="DefaultParagraphFont"/>
    <w:uiPriority w:val="99"/>
    <w:unhideWhenUsed/>
    <w:rsid w:val="00086C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C5C"/>
    <w:pPr>
      <w:ind w:left="720"/>
      <w:contextualSpacing/>
    </w:pPr>
  </w:style>
  <w:style w:type="character" w:styleId="Hyperlink">
    <w:name w:val="Hyperlink"/>
    <w:basedOn w:val="DefaultParagraphFont"/>
    <w:uiPriority w:val="99"/>
    <w:unhideWhenUsed/>
    <w:rsid w:val="00086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an.r-projec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Andrew Grand</dc:creator>
  <cp:keywords/>
  <dc:description/>
  <cp:lastModifiedBy>James Grand</cp:lastModifiedBy>
  <cp:revision>5</cp:revision>
  <dcterms:created xsi:type="dcterms:W3CDTF">2016-09-09T20:13:00Z</dcterms:created>
  <dcterms:modified xsi:type="dcterms:W3CDTF">2016-09-14T00:54:00Z</dcterms:modified>
</cp:coreProperties>
</file>