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8FB2" w14:textId="5CDD211E" w:rsidR="00806CA6" w:rsidRPr="00ED2F97" w:rsidRDefault="00806CA6" w:rsidP="006442C2">
      <w:pPr>
        <w:pStyle w:val="berschrift2"/>
        <w:spacing w:after="360"/>
        <w:jc w:val="center"/>
      </w:pPr>
      <w:r>
        <w:t xml:space="preserve">Supplemental Material </w:t>
      </w:r>
      <w:r w:rsidRPr="00ED2F97">
        <w:t>Additional to Article</w:t>
      </w:r>
      <w:r>
        <w:t xml:space="preserve"> </w:t>
      </w:r>
      <w:r w:rsidRPr="006E2B39">
        <w:t>Manuscript 2014-0707</w:t>
      </w:r>
      <w:r w:rsidR="006442C2">
        <w:t>_R</w:t>
      </w:r>
      <w:bookmarkStart w:id="0" w:name="_GoBack"/>
      <w:bookmarkEnd w:id="0"/>
    </w:p>
    <w:p w14:paraId="48143AB0" w14:textId="06AB5B4A" w:rsidR="00806CA6" w:rsidRPr="00612081" w:rsidRDefault="00806CA6" w:rsidP="00806CA6">
      <w:pPr>
        <w:pStyle w:val="berschrift3"/>
      </w:pPr>
      <w:r>
        <w:t xml:space="preserve">Example 1 | </w:t>
      </w:r>
      <w:r w:rsidRPr="005F226C">
        <w:t xml:space="preserve">Lucas Cranach </w:t>
      </w:r>
      <w:proofErr w:type="gramStart"/>
      <w:r w:rsidRPr="005F226C">
        <w:t>The</w:t>
      </w:r>
      <w:proofErr w:type="gramEnd"/>
      <w:r w:rsidRPr="005F226C">
        <w:t xml:space="preserve"> Elder, Portrait of Anna Putsch, 1503</w:t>
      </w:r>
      <w:r w:rsidRPr="0039442B">
        <w:t xml:space="preserve">| Single </w:t>
      </w:r>
      <w:r>
        <w:t xml:space="preserve">portrait, </w:t>
      </w:r>
      <w:r w:rsidRPr="00612081">
        <w:t>Layperson</w:t>
      </w:r>
    </w:p>
    <w:p w14:paraId="4B1C4063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There is a woman on the painting</w:t>
      </w:r>
    </w:p>
    <w:p w14:paraId="15DEF6A0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The woman is wearing a dress and rings and headdress, a</w:t>
      </w:r>
      <w:r w:rsidRPr="00612081">
        <w:rPr>
          <w:sz w:val="20"/>
          <w:lang w:val="en-US"/>
        </w:rPr>
        <w:t xml:space="preserve"> </w:t>
      </w:r>
      <w:r w:rsidRPr="00612081">
        <w:rPr>
          <w:sz w:val="20"/>
          <w:highlight w:val="cyan"/>
          <w:lang w:val="en-US"/>
        </w:rPr>
        <w:t>hat</w:t>
      </w:r>
      <w:r w:rsidRPr="00612081">
        <w:rPr>
          <w:sz w:val="20"/>
          <w:lang w:val="en-US"/>
        </w:rPr>
        <w:t>.</w:t>
      </w:r>
    </w:p>
    <w:p w14:paraId="25A817BE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She is looking kind of sad to the side or maybe also angry and offended</w:t>
      </w:r>
    </w:p>
    <w:p w14:paraId="3CA38FAB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Has a small</w:t>
      </w:r>
      <w:r w:rsidRPr="00612081">
        <w:rPr>
          <w:sz w:val="20"/>
          <w:lang w:val="en-US"/>
        </w:rPr>
        <w:t xml:space="preserve"> </w:t>
      </w:r>
      <w:r w:rsidRPr="00612081">
        <w:rPr>
          <w:sz w:val="20"/>
          <w:highlight w:val="cyan"/>
          <w:lang w:val="en-US"/>
        </w:rPr>
        <w:t>flower</w:t>
      </w:r>
      <w:r w:rsidRPr="00612081">
        <w:rPr>
          <w:sz w:val="20"/>
          <w:lang w:val="en-US"/>
        </w:rPr>
        <w:t xml:space="preserve"> </w:t>
      </w:r>
      <w:r w:rsidRPr="00612081">
        <w:rPr>
          <w:sz w:val="20"/>
          <w:highlight w:val="yellow"/>
          <w:lang w:val="en-US"/>
        </w:rPr>
        <w:t>in her hand</w:t>
      </w:r>
    </w:p>
    <w:p w14:paraId="69CB5D13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shd w:val="clear" w:color="auto" w:fill="C0C0C0"/>
          <w:lang w:val="en-US"/>
        </w:rPr>
      </w:pPr>
      <w:r w:rsidRPr="00612081">
        <w:rPr>
          <w:sz w:val="20"/>
          <w:highlight w:val="yellow"/>
          <w:lang w:val="en-US"/>
        </w:rPr>
        <w:t>There is a</w:t>
      </w:r>
      <w:r w:rsidRPr="00612081">
        <w:rPr>
          <w:sz w:val="20"/>
          <w:lang w:val="en-US"/>
        </w:rPr>
        <w:t xml:space="preserve"> </w:t>
      </w:r>
      <w:r w:rsidRPr="00612081">
        <w:rPr>
          <w:sz w:val="20"/>
          <w:highlight w:val="cyan"/>
          <w:lang w:val="en-US"/>
        </w:rPr>
        <w:t>bird</w:t>
      </w:r>
      <w:r w:rsidRPr="00612081">
        <w:rPr>
          <w:sz w:val="20"/>
          <w:lang w:val="en-US"/>
        </w:rPr>
        <w:t xml:space="preserve"> </w:t>
      </w:r>
      <w:r w:rsidRPr="00612081">
        <w:rPr>
          <w:sz w:val="20"/>
          <w:highlight w:val="yellow"/>
          <w:lang w:val="en-US"/>
        </w:rPr>
        <w:t>flying above her</w:t>
      </w:r>
      <w:r w:rsidRPr="00612081">
        <w:rPr>
          <w:sz w:val="20"/>
          <w:shd w:val="clear" w:color="auto" w:fill="C0C0C0"/>
          <w:lang w:val="en-US"/>
        </w:rPr>
        <w:t xml:space="preserve"> </w:t>
      </w:r>
    </w:p>
    <w:p w14:paraId="39BE8675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lightGray"/>
          <w:lang w:val="en-US"/>
        </w:rPr>
        <w:t>Maybe two fighting birds and one already has the other in his claws, arms.</w:t>
      </w:r>
    </w:p>
    <w:p w14:paraId="5D390733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And behind the woman you can see a</w:t>
      </w:r>
      <w:r w:rsidRPr="00612081">
        <w:rPr>
          <w:sz w:val="20"/>
          <w:lang w:val="en-US"/>
        </w:rPr>
        <w:t xml:space="preserve"> </w:t>
      </w:r>
      <w:r w:rsidRPr="00612081">
        <w:rPr>
          <w:sz w:val="20"/>
          <w:highlight w:val="cyan"/>
          <w:lang w:val="en-US"/>
        </w:rPr>
        <w:t>tree</w:t>
      </w:r>
      <w:r w:rsidRPr="00612081">
        <w:rPr>
          <w:sz w:val="20"/>
          <w:lang w:val="en-US"/>
        </w:rPr>
        <w:t xml:space="preserve"> </w:t>
      </w:r>
      <w:r w:rsidRPr="00612081">
        <w:rPr>
          <w:sz w:val="20"/>
          <w:highlight w:val="yellow"/>
          <w:lang w:val="en-US"/>
        </w:rPr>
        <w:t>on which</w:t>
      </w:r>
      <w:r w:rsidRPr="00612081">
        <w:rPr>
          <w:sz w:val="20"/>
          <w:lang w:val="en-US"/>
        </w:rPr>
        <w:t xml:space="preserve"> </w:t>
      </w:r>
      <w:r w:rsidRPr="00612081">
        <w:rPr>
          <w:sz w:val="20"/>
          <w:highlight w:val="cyan"/>
          <w:lang w:val="en-US"/>
        </w:rPr>
        <w:t>another bird</w:t>
      </w:r>
      <w:r w:rsidRPr="00612081">
        <w:rPr>
          <w:sz w:val="20"/>
          <w:lang w:val="en-US"/>
        </w:rPr>
        <w:t xml:space="preserve"> </w:t>
      </w:r>
      <w:r w:rsidRPr="00612081">
        <w:rPr>
          <w:sz w:val="20"/>
          <w:highlight w:val="yellow"/>
          <w:lang w:val="en-US"/>
        </w:rPr>
        <w:t>is sitting</w:t>
      </w:r>
    </w:p>
    <w:p w14:paraId="6FD6216A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And in the</w:t>
      </w:r>
      <w:r w:rsidRPr="00612081">
        <w:rPr>
          <w:sz w:val="20"/>
          <w:lang w:val="en-US"/>
        </w:rPr>
        <w:t xml:space="preserve"> </w:t>
      </w:r>
      <w:r w:rsidRPr="00612081">
        <w:rPr>
          <w:sz w:val="20"/>
          <w:highlight w:val="magenta"/>
          <w:lang w:val="en-US"/>
        </w:rPr>
        <w:t>background</w:t>
      </w:r>
      <w:r w:rsidRPr="00612081">
        <w:rPr>
          <w:sz w:val="20"/>
          <w:lang w:val="en-US"/>
        </w:rPr>
        <w:t xml:space="preserve"> </w:t>
      </w:r>
      <w:r w:rsidRPr="00612081">
        <w:rPr>
          <w:sz w:val="20"/>
          <w:highlight w:val="yellow"/>
          <w:lang w:val="en-US"/>
        </w:rPr>
        <w:t>there is another tree</w:t>
      </w:r>
    </w:p>
    <w:p w14:paraId="04CCE350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And there is a</w:t>
      </w:r>
      <w:r w:rsidRPr="00612081">
        <w:rPr>
          <w:sz w:val="20"/>
          <w:lang w:val="en-US"/>
        </w:rPr>
        <w:t xml:space="preserve"> </w:t>
      </w:r>
      <w:r w:rsidRPr="00612081">
        <w:rPr>
          <w:sz w:val="20"/>
          <w:highlight w:val="cyan"/>
          <w:lang w:val="en-US"/>
        </w:rPr>
        <w:t>burning fortress</w:t>
      </w:r>
      <w:r w:rsidRPr="00612081">
        <w:rPr>
          <w:sz w:val="20"/>
          <w:lang w:val="en-US"/>
        </w:rPr>
        <w:t xml:space="preserve"> </w:t>
      </w:r>
      <w:r w:rsidRPr="00612081">
        <w:rPr>
          <w:sz w:val="20"/>
          <w:highlight w:val="yellow"/>
          <w:lang w:val="en-US"/>
        </w:rPr>
        <w:t>or city on a hill</w:t>
      </w:r>
    </w:p>
    <w:p w14:paraId="433914A8" w14:textId="77777777" w:rsidR="00806CA6" w:rsidRPr="00590984" w:rsidRDefault="00806CA6" w:rsidP="00806CA6">
      <w:pPr>
        <w:pStyle w:val="KeinLeerraum"/>
        <w:numPr>
          <w:ilvl w:val="0"/>
          <w:numId w:val="13"/>
        </w:numPr>
        <w:spacing w:after="12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And there is another person who is moving</w:t>
      </w:r>
    </w:p>
    <w:p w14:paraId="7FDA4B64" w14:textId="77777777" w:rsidR="00806CA6" w:rsidRPr="00590984" w:rsidRDefault="00806CA6" w:rsidP="00806CA6">
      <w:pPr>
        <w:pStyle w:val="KeinLeerraum"/>
        <w:numPr>
          <w:ilvl w:val="0"/>
          <w:numId w:val="13"/>
        </w:numPr>
        <w:spacing w:after="12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In comparison, well on the picture it is small but for the</w:t>
      </w:r>
      <w:r w:rsidRPr="00590984">
        <w:rPr>
          <w:sz w:val="20"/>
          <w:lang w:val="en-US"/>
        </w:rPr>
        <w:t xml:space="preserve"> </w:t>
      </w:r>
      <w:r w:rsidRPr="00590984">
        <w:rPr>
          <w:sz w:val="20"/>
          <w:highlight w:val="magenta"/>
          <w:lang w:val="en-US"/>
        </w:rPr>
        <w:t>perspective</w:t>
      </w:r>
      <w:r w:rsidRPr="00590984">
        <w:rPr>
          <w:sz w:val="20"/>
          <w:lang w:val="en-US"/>
        </w:rPr>
        <w:t xml:space="preserve"> </w:t>
      </w:r>
      <w:r w:rsidRPr="00612081">
        <w:rPr>
          <w:sz w:val="20"/>
          <w:highlight w:val="yellow"/>
          <w:lang w:val="en-US"/>
        </w:rPr>
        <w:t>it seems rather big</w:t>
      </w:r>
    </w:p>
    <w:p w14:paraId="748B3DC7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Yes, the woman is looking away from the scene in the background, her back is turned towards it</w:t>
      </w:r>
    </w:p>
    <w:p w14:paraId="1CCDDE47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The sky is blue</w:t>
      </w:r>
    </w:p>
    <w:p w14:paraId="20D4FB53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And she is sitting outside in the grass</w:t>
      </w:r>
    </w:p>
    <w:p w14:paraId="25BA551A" w14:textId="77777777" w:rsidR="00806CA6" w:rsidRPr="00612081" w:rsidRDefault="00806CA6" w:rsidP="00806CA6">
      <w:pPr>
        <w:spacing w:after="120" w:line="240" w:lineRule="auto"/>
        <w:ind w:left="360"/>
        <w:rPr>
          <w:sz w:val="20"/>
        </w:rPr>
      </w:pPr>
      <w:r w:rsidRPr="00612081">
        <w:rPr>
          <w:sz w:val="20"/>
        </w:rPr>
        <w:t>Summary:</w:t>
      </w:r>
    </w:p>
    <w:p w14:paraId="785F97E4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On this picture there was a woman, richly dressed in her dress and her rings</w:t>
      </w:r>
    </w:p>
    <w:p w14:paraId="0652F0AE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She had a flower in the hand</w:t>
      </w:r>
    </w:p>
    <w:p w14:paraId="36E7F770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She was sitting in the grass, turned away with her back from a burning city in front of a tree</w:t>
      </w:r>
    </w:p>
    <w:p w14:paraId="7C0C4E50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She had a sad or angry, offended expression on her face and looked away to the side</w:t>
      </w:r>
    </w:p>
    <w:p w14:paraId="7F254FF7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Behind her there was Water, a tree, and a castle or fortress that was burning</w:t>
      </w:r>
    </w:p>
    <w:p w14:paraId="5579AF24" w14:textId="77777777" w:rsidR="00806CA6" w:rsidRPr="00612081" w:rsidRDefault="00806CA6" w:rsidP="00806CA6">
      <w:pPr>
        <w:pStyle w:val="Listenabsatz"/>
        <w:numPr>
          <w:ilvl w:val="0"/>
          <w:numId w:val="13"/>
        </w:numPr>
        <w:suppressAutoHyphens/>
        <w:spacing w:after="120" w:line="240" w:lineRule="auto"/>
        <w:contextualSpacing w:val="0"/>
        <w:rPr>
          <w:sz w:val="20"/>
          <w:lang w:val="en-US"/>
        </w:rPr>
      </w:pPr>
      <w:r w:rsidRPr="00612081">
        <w:rPr>
          <w:sz w:val="20"/>
          <w:highlight w:val="yellow"/>
          <w:lang w:val="en-US"/>
        </w:rPr>
        <w:t>Above her there was a flying bird or two fighting birds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806CA6" w:rsidRPr="003D74EF" w14:paraId="2ABB5B13" w14:textId="77777777" w:rsidTr="007A4EAF">
        <w:tc>
          <w:tcPr>
            <w:tcW w:w="2235" w:type="dxa"/>
          </w:tcPr>
          <w:p w14:paraId="3840CE06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phrases</w:t>
            </w:r>
          </w:p>
        </w:tc>
        <w:tc>
          <w:tcPr>
            <w:tcW w:w="708" w:type="dxa"/>
          </w:tcPr>
          <w:p w14:paraId="292C7CC5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20</w:t>
            </w:r>
          </w:p>
        </w:tc>
      </w:tr>
      <w:tr w:rsidR="00806CA6" w:rsidRPr="003D74EF" w14:paraId="2F7B4881" w14:textId="77777777" w:rsidTr="007A4EAF">
        <w:tc>
          <w:tcPr>
            <w:tcW w:w="2235" w:type="dxa"/>
          </w:tcPr>
          <w:p w14:paraId="70A1A2A5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612081">
              <w:rPr>
                <w:sz w:val="20"/>
                <w:highlight w:val="yellow"/>
                <w:lang w:val="en-US"/>
              </w:rPr>
              <w:t>descriptions</w:t>
            </w:r>
          </w:p>
        </w:tc>
        <w:tc>
          <w:tcPr>
            <w:tcW w:w="708" w:type="dxa"/>
          </w:tcPr>
          <w:p w14:paraId="03E97D5F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19</w:t>
            </w:r>
          </w:p>
        </w:tc>
      </w:tr>
      <w:tr w:rsidR="00806CA6" w:rsidRPr="003D74EF" w14:paraId="000DB3F0" w14:textId="77777777" w:rsidTr="007A4EAF">
        <w:tc>
          <w:tcPr>
            <w:tcW w:w="2235" w:type="dxa"/>
          </w:tcPr>
          <w:p w14:paraId="27995009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highlight w:val="lightGray"/>
                <w:lang w:val="en-US"/>
              </w:rPr>
              <w:t>interpretations</w:t>
            </w:r>
          </w:p>
        </w:tc>
        <w:tc>
          <w:tcPr>
            <w:tcW w:w="708" w:type="dxa"/>
          </w:tcPr>
          <w:p w14:paraId="3FA03493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1</w:t>
            </w:r>
          </w:p>
        </w:tc>
      </w:tr>
      <w:tr w:rsidR="00806CA6" w:rsidRPr="003D74EF" w14:paraId="18C8349D" w14:textId="77777777" w:rsidTr="007A4EAF">
        <w:tc>
          <w:tcPr>
            <w:tcW w:w="2235" w:type="dxa"/>
          </w:tcPr>
          <w:p w14:paraId="28BCAB12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highlight w:val="cyan"/>
                <w:lang w:val="en-US"/>
              </w:rPr>
              <w:t>named symbols</w:t>
            </w:r>
          </w:p>
        </w:tc>
        <w:tc>
          <w:tcPr>
            <w:tcW w:w="708" w:type="dxa"/>
          </w:tcPr>
          <w:p w14:paraId="68FBA3CF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6</w:t>
            </w:r>
          </w:p>
        </w:tc>
      </w:tr>
      <w:tr w:rsidR="00806CA6" w:rsidRPr="003D74EF" w14:paraId="072B4C87" w14:textId="77777777" w:rsidTr="007A4EAF">
        <w:tc>
          <w:tcPr>
            <w:tcW w:w="2235" w:type="dxa"/>
          </w:tcPr>
          <w:p w14:paraId="53971A8A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612081">
              <w:rPr>
                <w:sz w:val="20"/>
                <w:highlight w:val="green"/>
                <w:lang w:val="en-US"/>
              </w:rPr>
              <w:t>interpreted symbols</w:t>
            </w:r>
          </w:p>
        </w:tc>
        <w:tc>
          <w:tcPr>
            <w:tcW w:w="708" w:type="dxa"/>
          </w:tcPr>
          <w:p w14:paraId="66E2001D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0</w:t>
            </w:r>
          </w:p>
        </w:tc>
      </w:tr>
      <w:tr w:rsidR="00806CA6" w:rsidRPr="003D74EF" w14:paraId="3D898E3E" w14:textId="77777777" w:rsidTr="007A4EAF">
        <w:tc>
          <w:tcPr>
            <w:tcW w:w="2235" w:type="dxa"/>
          </w:tcPr>
          <w:p w14:paraId="2323916A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proofErr w:type="spellStart"/>
            <w:r w:rsidRPr="003D74EF">
              <w:rPr>
                <w:sz w:val="20"/>
                <w:highlight w:val="magenta"/>
                <w:lang w:val="en-US"/>
              </w:rPr>
              <w:t>arthistoric</w:t>
            </w:r>
            <w:proofErr w:type="spellEnd"/>
            <w:r w:rsidRPr="003D74EF">
              <w:rPr>
                <w:sz w:val="20"/>
                <w:highlight w:val="magenta"/>
                <w:lang w:val="en-US"/>
              </w:rPr>
              <w:t xml:space="preserve"> terms</w:t>
            </w:r>
          </w:p>
        </w:tc>
        <w:tc>
          <w:tcPr>
            <w:tcW w:w="708" w:type="dxa"/>
          </w:tcPr>
          <w:p w14:paraId="268E5618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2</w:t>
            </w:r>
          </w:p>
        </w:tc>
      </w:tr>
      <w:tr w:rsidR="00806CA6" w:rsidRPr="003D74EF" w14:paraId="6F22E986" w14:textId="77777777" w:rsidTr="007A4EAF">
        <w:tc>
          <w:tcPr>
            <w:tcW w:w="2235" w:type="dxa"/>
          </w:tcPr>
          <w:p w14:paraId="6122AADA" w14:textId="77777777" w:rsidR="00806CA6" w:rsidRPr="003D74EF" w:rsidRDefault="00806CA6" w:rsidP="007A4EAF">
            <w:pPr>
              <w:spacing w:after="120"/>
              <w:rPr>
                <w:sz w:val="20"/>
                <w:highlight w:val="magenta"/>
                <w:lang w:val="en-US"/>
              </w:rPr>
            </w:pPr>
            <w:proofErr w:type="spellStart"/>
            <w:r w:rsidRPr="00883DC3">
              <w:rPr>
                <w:sz w:val="20"/>
                <w:lang w:val="en-US"/>
              </w:rPr>
              <w:t>structuredness</w:t>
            </w:r>
            <w:proofErr w:type="spellEnd"/>
          </w:p>
        </w:tc>
        <w:tc>
          <w:tcPr>
            <w:tcW w:w="708" w:type="dxa"/>
          </w:tcPr>
          <w:p w14:paraId="0A014E3B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</w:tbl>
    <w:p w14:paraId="2965AD72" w14:textId="77777777" w:rsidR="00806CA6" w:rsidRDefault="00806CA6" w:rsidP="00806CA6">
      <w:r>
        <w:br w:type="page"/>
      </w:r>
    </w:p>
    <w:p w14:paraId="08E78F58" w14:textId="21209151" w:rsidR="00806CA6" w:rsidRPr="00612081" w:rsidRDefault="00806CA6" w:rsidP="00806CA6">
      <w:pPr>
        <w:pStyle w:val="berschrift3"/>
      </w:pPr>
      <w:r>
        <w:lastRenderedPageBreak/>
        <w:t xml:space="preserve">Example 2 | </w:t>
      </w:r>
      <w:r w:rsidRPr="005F226C">
        <w:t>Lucas Cranach The Elder, Portrait of Anna Putsch, 1503</w:t>
      </w:r>
      <w:r w:rsidRPr="0039442B">
        <w:t xml:space="preserve">| Single </w:t>
      </w:r>
      <w:r>
        <w:t xml:space="preserve">portrait, </w:t>
      </w:r>
      <w:r w:rsidRPr="00612081">
        <w:t>Expert</w:t>
      </w:r>
    </w:p>
    <w:p w14:paraId="3672D53F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To be seen is a portrait of a woman</w:t>
      </w:r>
    </w:p>
    <w:p w14:paraId="6E6BA727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lightGray"/>
          <w:lang w:val="en-US"/>
        </w:rPr>
        <w:t xml:space="preserve">More precisely it is not a </w:t>
      </w:r>
      <w:r w:rsidRPr="004B727D">
        <w:rPr>
          <w:sz w:val="20"/>
          <w:szCs w:val="20"/>
          <w:highlight w:val="magenta"/>
          <w:lang w:val="en-US"/>
        </w:rPr>
        <w:t xml:space="preserve">full-length </w:t>
      </w:r>
      <w:r w:rsidRPr="004B727D">
        <w:rPr>
          <w:sz w:val="20"/>
          <w:szCs w:val="20"/>
          <w:highlight w:val="lightGray"/>
          <w:lang w:val="en-US"/>
        </w:rPr>
        <w:t xml:space="preserve">but a </w:t>
      </w:r>
      <w:r w:rsidRPr="004B727D">
        <w:rPr>
          <w:sz w:val="20"/>
          <w:szCs w:val="20"/>
          <w:highlight w:val="magenta"/>
          <w:lang w:val="en-US"/>
        </w:rPr>
        <w:t>knee-length portrait</w:t>
      </w:r>
    </w:p>
    <w:p w14:paraId="32F87822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One can see, in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magenta"/>
          <w:lang w:val="en-US"/>
        </w:rPr>
        <w:t>triangular grouping</w:t>
      </w:r>
      <w:r w:rsidRPr="004B727D">
        <w:rPr>
          <w:sz w:val="20"/>
          <w:szCs w:val="20"/>
          <w:highlight w:val="yellow"/>
          <w:lang w:val="en-US"/>
        </w:rPr>
        <w:t>, a lady with a big, bulgy, baggy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cyan"/>
          <w:lang w:val="en-US"/>
        </w:rPr>
        <w:t>hat</w:t>
      </w:r>
    </w:p>
    <w:p w14:paraId="012578A9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The woman is not seen in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magenta"/>
          <w:lang w:val="en-US"/>
        </w:rPr>
        <w:t>half-profile</w:t>
      </w:r>
      <w:r w:rsidRPr="004B727D">
        <w:rPr>
          <w:sz w:val="20"/>
          <w:szCs w:val="20"/>
          <w:highlight w:val="yellow"/>
          <w:lang w:val="en-US"/>
        </w:rPr>
        <w:t>, but in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magenta"/>
          <w:lang w:val="en-US"/>
        </w:rPr>
        <w:t>quarter-profile</w:t>
      </w:r>
    </w:p>
    <w:p w14:paraId="1592A9BD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She is looking to the left out of the painting</w:t>
      </w:r>
    </w:p>
    <w:p w14:paraId="36866FEF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She has a very, very big breast, there is a lot of skin to be seen in that area</w:t>
      </w:r>
    </w:p>
    <w:p w14:paraId="5E80F29C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And she is wearing a rather precious robe with a black border</w:t>
      </w:r>
    </w:p>
    <w:p w14:paraId="13E8378C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I guess that is some kind of fur and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magenta"/>
          <w:lang w:val="en-US"/>
        </w:rPr>
        <w:t>brocade fabric</w:t>
      </w:r>
    </w:p>
    <w:p w14:paraId="4EA7A66A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She is lifting a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cyan"/>
          <w:lang w:val="en-US"/>
        </w:rPr>
        <w:t>clove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yellow"/>
          <w:lang w:val="en-US"/>
        </w:rPr>
        <w:t>in her right hand</w:t>
      </w:r>
      <w:r w:rsidRPr="004B727D">
        <w:rPr>
          <w:sz w:val="20"/>
          <w:szCs w:val="20"/>
          <w:lang w:val="en-US"/>
        </w:rPr>
        <w:t xml:space="preserve"> </w:t>
      </w:r>
    </w:p>
    <w:p w14:paraId="10A7FEF6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On her fingers she carries quite a lot of rings, 2, 4, 6, 7 gold rings</w:t>
      </w:r>
    </w:p>
    <w:p w14:paraId="17ECDDAA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The woman is sitting in front of a landscape</w:t>
      </w:r>
    </w:p>
    <w:p w14:paraId="7500825E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In the landscape there is a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cyan"/>
          <w:lang w:val="en-US"/>
        </w:rPr>
        <w:t>burning city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yellow"/>
          <w:lang w:val="en-US"/>
        </w:rPr>
        <w:t>on a hill</w:t>
      </w:r>
    </w:p>
    <w:p w14:paraId="2F965885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You can see a person heading towards the flames</w:t>
      </w:r>
    </w:p>
    <w:p w14:paraId="35CEB046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And on the left in the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magenta"/>
          <w:lang w:val="en-US"/>
        </w:rPr>
        <w:t>foreground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yellow"/>
          <w:lang w:val="en-US"/>
        </w:rPr>
        <w:t>there are two different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cyan"/>
          <w:lang w:val="en-US"/>
        </w:rPr>
        <w:t>dogs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yellow"/>
          <w:lang w:val="en-US"/>
        </w:rPr>
        <w:t>which are running towards the center of the painting</w:t>
      </w:r>
    </w:p>
    <w:p w14:paraId="554D2B9F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The breed, yes it’s a dog whose back is, as it were, who is clipped one half of its body, but has a lot of hair on the other half</w:t>
      </w:r>
    </w:p>
    <w:p w14:paraId="0C8F4377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On the right the painting ends in a strong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magenta"/>
          <w:lang w:val="en-US"/>
        </w:rPr>
        <w:t>vertical line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yellow"/>
          <w:lang w:val="en-US"/>
        </w:rPr>
        <w:t>of a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cyan"/>
          <w:lang w:val="en-US"/>
        </w:rPr>
        <w:t>tree</w:t>
      </w:r>
      <w:r w:rsidRPr="004B727D">
        <w:rPr>
          <w:sz w:val="20"/>
          <w:szCs w:val="20"/>
          <w:lang w:val="en-US"/>
        </w:rPr>
        <w:t xml:space="preserve"> </w:t>
      </w:r>
    </w:p>
    <w:p w14:paraId="6F1BD164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On the left another vertical of another tree which is narrow</w:t>
      </w:r>
    </w:p>
    <w:p w14:paraId="193CED21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In the sky we see two fighting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cyan"/>
          <w:lang w:val="en-US"/>
        </w:rPr>
        <w:t>birds</w:t>
      </w:r>
    </w:p>
    <w:p w14:paraId="5161D1F2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One looks a bit like an over-proportioned martin and beneath it something like a swan</w:t>
      </w:r>
    </w:p>
    <w:p w14:paraId="30C00B47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On the right upon the tree there is a colorful bird, maybe a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cyan"/>
          <w:lang w:val="en-US"/>
        </w:rPr>
        <w:t>parrot</w:t>
      </w:r>
      <w:r w:rsidRPr="004B727D">
        <w:rPr>
          <w:sz w:val="20"/>
          <w:szCs w:val="20"/>
          <w:lang w:val="en-US"/>
        </w:rPr>
        <w:t>.</w:t>
      </w:r>
    </w:p>
    <w:p w14:paraId="527D7EE1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The woman is not, well she looks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magenta"/>
          <w:lang w:val="en-US"/>
        </w:rPr>
        <w:t>realistic</w:t>
      </w:r>
      <w:r w:rsidRPr="004B727D">
        <w:rPr>
          <w:sz w:val="20"/>
          <w:szCs w:val="20"/>
          <w:highlight w:val="yellow"/>
          <w:lang w:val="en-US"/>
        </w:rPr>
        <w:t>, so she is not</w:t>
      </w:r>
      <w:r w:rsidRPr="004B727D">
        <w:rPr>
          <w:sz w:val="20"/>
          <w:szCs w:val="20"/>
          <w:lang w:val="en-US"/>
        </w:rPr>
        <w:t xml:space="preserve"> </w:t>
      </w:r>
      <w:r w:rsidRPr="004B727D">
        <w:rPr>
          <w:sz w:val="20"/>
          <w:szCs w:val="20"/>
          <w:highlight w:val="magenta"/>
          <w:lang w:val="en-US"/>
        </w:rPr>
        <w:t>idealized</w:t>
      </w:r>
    </w:p>
    <w:p w14:paraId="337960A5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yellow"/>
          <w:lang w:val="en-US"/>
        </w:rPr>
        <w:t>She is wearing a golden bracelet which hangs down to her neckline</w:t>
      </w:r>
      <w:r w:rsidRPr="004B727D">
        <w:rPr>
          <w:sz w:val="20"/>
          <w:szCs w:val="20"/>
          <w:lang w:val="en-US"/>
        </w:rPr>
        <w:t xml:space="preserve">  </w:t>
      </w:r>
    </w:p>
    <w:p w14:paraId="527D6ACA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lightGray"/>
          <w:lang w:val="en-US"/>
        </w:rPr>
        <w:t xml:space="preserve">The clove probably alludes to her neatness, to her, again an </w:t>
      </w:r>
      <w:r w:rsidRPr="004B727D">
        <w:rPr>
          <w:sz w:val="20"/>
          <w:szCs w:val="20"/>
          <w:highlight w:val="magenta"/>
          <w:lang w:val="en-US"/>
        </w:rPr>
        <w:t>attribute</w:t>
      </w:r>
      <w:r w:rsidRPr="004B727D">
        <w:rPr>
          <w:sz w:val="20"/>
          <w:szCs w:val="20"/>
          <w:highlight w:val="lightGray"/>
          <w:lang w:val="en-US"/>
        </w:rPr>
        <w:t xml:space="preserve">, to her character, because the lily, no sorry the clove, was at that time a pure flower standing for </w:t>
      </w:r>
      <w:r w:rsidRPr="004B727D">
        <w:rPr>
          <w:sz w:val="20"/>
          <w:szCs w:val="20"/>
          <w:highlight w:val="green"/>
          <w:lang w:val="en-US"/>
        </w:rPr>
        <w:t>chastity</w:t>
      </w:r>
    </w:p>
    <w:p w14:paraId="3076A0D9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shd w:val="clear" w:color="auto" w:fill="C0C0C0"/>
          <w:lang w:val="en-US"/>
        </w:rPr>
      </w:pPr>
      <w:r w:rsidRPr="004B727D">
        <w:rPr>
          <w:sz w:val="20"/>
          <w:szCs w:val="20"/>
          <w:highlight w:val="lightGray"/>
          <w:lang w:val="en-US"/>
        </w:rPr>
        <w:t xml:space="preserve">Often it was also a symbol for the </w:t>
      </w:r>
      <w:r w:rsidRPr="004B727D">
        <w:rPr>
          <w:sz w:val="20"/>
          <w:szCs w:val="20"/>
          <w:highlight w:val="green"/>
          <w:lang w:val="en-US"/>
        </w:rPr>
        <w:t>holy Mary</w:t>
      </w:r>
      <w:r w:rsidRPr="004B727D">
        <w:rPr>
          <w:sz w:val="20"/>
          <w:szCs w:val="20"/>
          <w:highlight w:val="lightGray"/>
          <w:lang w:val="en-US"/>
        </w:rPr>
        <w:t>, as attribute</w:t>
      </w:r>
    </w:p>
    <w:p w14:paraId="52057A06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shd w:val="clear" w:color="auto" w:fill="C0C0C0"/>
          <w:lang w:val="en-US"/>
        </w:rPr>
        <w:t xml:space="preserve">I would ascribe, yes it is </w:t>
      </w:r>
      <w:r w:rsidRPr="004B727D">
        <w:rPr>
          <w:sz w:val="20"/>
          <w:szCs w:val="20"/>
          <w:highlight w:val="magenta"/>
          <w:shd w:val="clear" w:color="auto" w:fill="C0C0C0"/>
          <w:lang w:val="en-US"/>
        </w:rPr>
        <w:t>old German</w:t>
      </w:r>
      <w:r w:rsidRPr="004B727D">
        <w:rPr>
          <w:sz w:val="20"/>
          <w:szCs w:val="20"/>
          <w:shd w:val="clear" w:color="auto" w:fill="C0C0C0"/>
          <w:lang w:val="en-US"/>
        </w:rPr>
        <w:t xml:space="preserve">, an old German picture, not </w:t>
      </w:r>
      <w:r w:rsidRPr="004B727D">
        <w:rPr>
          <w:sz w:val="20"/>
          <w:szCs w:val="20"/>
          <w:highlight w:val="magenta"/>
          <w:shd w:val="clear" w:color="auto" w:fill="C0C0C0"/>
          <w:lang w:val="en-US"/>
        </w:rPr>
        <w:t>old Dutch</w:t>
      </w:r>
      <w:r w:rsidRPr="004B727D">
        <w:rPr>
          <w:sz w:val="20"/>
          <w:szCs w:val="20"/>
          <w:shd w:val="clear" w:color="auto" w:fill="C0C0C0"/>
          <w:lang w:val="en-US"/>
        </w:rPr>
        <w:t xml:space="preserve">, maybe Albrecht </w:t>
      </w:r>
      <w:proofErr w:type="spellStart"/>
      <w:r w:rsidRPr="004B727D">
        <w:rPr>
          <w:sz w:val="20"/>
          <w:szCs w:val="20"/>
          <w:highlight w:val="magenta"/>
          <w:shd w:val="clear" w:color="auto" w:fill="C0C0C0"/>
          <w:lang w:val="en-US"/>
        </w:rPr>
        <w:t>Dürer</w:t>
      </w:r>
      <w:proofErr w:type="spellEnd"/>
    </w:p>
    <w:p w14:paraId="3727262D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shd w:val="clear" w:color="auto" w:fill="C0C0C0"/>
          <w:lang w:val="en-US"/>
        </w:rPr>
      </w:pPr>
      <w:r w:rsidRPr="004B727D">
        <w:rPr>
          <w:sz w:val="20"/>
          <w:szCs w:val="20"/>
          <w:shd w:val="clear" w:color="auto" w:fill="C0C0C0"/>
          <w:lang w:val="en-US"/>
        </w:rPr>
        <w:t xml:space="preserve">Or maybe it is from Albrecht </w:t>
      </w:r>
      <w:proofErr w:type="spellStart"/>
      <w:r w:rsidRPr="004B727D">
        <w:rPr>
          <w:sz w:val="20"/>
          <w:szCs w:val="20"/>
          <w:highlight w:val="magenta"/>
          <w:shd w:val="clear" w:color="auto" w:fill="C0C0C0"/>
          <w:lang w:val="en-US"/>
        </w:rPr>
        <w:t>Altdorfer</w:t>
      </w:r>
      <w:proofErr w:type="spellEnd"/>
      <w:r w:rsidRPr="004B727D">
        <w:rPr>
          <w:sz w:val="20"/>
          <w:szCs w:val="20"/>
          <w:shd w:val="clear" w:color="auto" w:fill="C0C0C0"/>
          <w:lang w:val="en-US"/>
        </w:rPr>
        <w:t xml:space="preserve">, or yes in his surrounding like </w:t>
      </w:r>
      <w:r w:rsidRPr="004B727D">
        <w:rPr>
          <w:sz w:val="20"/>
          <w:szCs w:val="20"/>
          <w:highlight w:val="magenta"/>
          <w:shd w:val="clear" w:color="auto" w:fill="C0C0C0"/>
          <w:lang w:val="en-US"/>
        </w:rPr>
        <w:t>Cranach</w:t>
      </w:r>
      <w:r>
        <w:rPr>
          <w:sz w:val="20"/>
          <w:szCs w:val="20"/>
          <w:shd w:val="clear" w:color="auto" w:fill="C0C0C0"/>
          <w:lang w:val="en-US"/>
        </w:rPr>
        <w:t xml:space="preserve">, </w:t>
      </w:r>
      <w:proofErr w:type="spellStart"/>
      <w:r>
        <w:rPr>
          <w:sz w:val="20"/>
          <w:szCs w:val="20"/>
          <w:shd w:val="clear" w:color="auto" w:fill="C0C0C0"/>
          <w:lang w:val="en-US"/>
        </w:rPr>
        <w:t>Dürer</w:t>
      </w:r>
      <w:proofErr w:type="spellEnd"/>
      <w:r>
        <w:rPr>
          <w:sz w:val="20"/>
          <w:szCs w:val="20"/>
          <w:shd w:val="clear" w:color="auto" w:fill="C0C0C0"/>
          <w:lang w:val="en-US"/>
        </w:rPr>
        <w:t xml:space="preserve">, </w:t>
      </w:r>
      <w:proofErr w:type="spellStart"/>
      <w:r>
        <w:rPr>
          <w:sz w:val="20"/>
          <w:szCs w:val="20"/>
          <w:shd w:val="clear" w:color="auto" w:fill="C0C0C0"/>
          <w:lang w:val="en-US"/>
        </w:rPr>
        <w:t>Alt</w:t>
      </w:r>
      <w:r w:rsidRPr="004B727D">
        <w:rPr>
          <w:sz w:val="20"/>
          <w:szCs w:val="20"/>
          <w:shd w:val="clear" w:color="auto" w:fill="C0C0C0"/>
          <w:lang w:val="en-US"/>
        </w:rPr>
        <w:t>dorfer</w:t>
      </w:r>
      <w:proofErr w:type="spellEnd"/>
    </w:p>
    <w:p w14:paraId="73F058B2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lightGray"/>
          <w:lang w:val="en-US"/>
        </w:rPr>
        <w:t>I would date it to 1520</w:t>
      </w:r>
    </w:p>
    <w:p w14:paraId="6687A863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shd w:val="clear" w:color="auto" w:fill="C0C0C0"/>
          <w:lang w:val="en-US"/>
        </w:rPr>
      </w:pPr>
      <w:r w:rsidRPr="004B727D">
        <w:rPr>
          <w:sz w:val="20"/>
          <w:szCs w:val="20"/>
          <w:shd w:val="clear" w:color="auto" w:fill="C0C0C0"/>
          <w:lang w:val="en-US"/>
        </w:rPr>
        <w:t xml:space="preserve">It is a </w:t>
      </w:r>
      <w:r w:rsidRPr="004B727D">
        <w:rPr>
          <w:sz w:val="20"/>
          <w:szCs w:val="20"/>
          <w:highlight w:val="magenta"/>
          <w:shd w:val="clear" w:color="auto" w:fill="C0C0C0"/>
          <w:lang w:val="en-US"/>
        </w:rPr>
        <w:t>secular motif</w:t>
      </w:r>
      <w:r w:rsidRPr="004B727D">
        <w:rPr>
          <w:sz w:val="20"/>
          <w:szCs w:val="20"/>
          <w:shd w:val="clear" w:color="auto" w:fill="C0C0C0"/>
          <w:lang w:val="en-US"/>
        </w:rPr>
        <w:t xml:space="preserve">, the woman, it is a </w:t>
      </w:r>
      <w:proofErr w:type="spellStart"/>
      <w:r w:rsidRPr="004B727D">
        <w:rPr>
          <w:sz w:val="20"/>
          <w:szCs w:val="20"/>
          <w:shd w:val="clear" w:color="auto" w:fill="C0C0C0"/>
          <w:lang w:val="en-US"/>
        </w:rPr>
        <w:t>portait</w:t>
      </w:r>
      <w:proofErr w:type="spellEnd"/>
    </w:p>
    <w:p w14:paraId="7D53C43D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shd w:val="clear" w:color="auto" w:fill="C0C0C0"/>
          <w:lang w:val="en-US"/>
        </w:rPr>
      </w:pPr>
      <w:r w:rsidRPr="004B727D">
        <w:rPr>
          <w:sz w:val="20"/>
          <w:szCs w:val="20"/>
          <w:shd w:val="clear" w:color="auto" w:fill="C0C0C0"/>
          <w:lang w:val="en-US"/>
        </w:rPr>
        <w:t xml:space="preserve">She is not a saint, there are no </w:t>
      </w:r>
      <w:r w:rsidRPr="004B727D">
        <w:rPr>
          <w:sz w:val="20"/>
          <w:szCs w:val="20"/>
          <w:highlight w:val="magenta"/>
          <w:shd w:val="clear" w:color="auto" w:fill="C0C0C0"/>
          <w:lang w:val="en-US"/>
        </w:rPr>
        <w:t>sacred</w:t>
      </w:r>
      <w:r w:rsidRPr="004B727D">
        <w:rPr>
          <w:sz w:val="20"/>
          <w:szCs w:val="20"/>
          <w:shd w:val="clear" w:color="auto" w:fill="C0C0C0"/>
          <w:lang w:val="en-US"/>
        </w:rPr>
        <w:t xml:space="preserve"> attributes, probably, or that’s what I think, that it is a secular motif of the woman</w:t>
      </w:r>
    </w:p>
    <w:p w14:paraId="119C560B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lightGray"/>
          <w:lang w:val="en-US"/>
        </w:rPr>
        <w:t xml:space="preserve">The dogs in the background might perhaps refer to </w:t>
      </w:r>
      <w:proofErr w:type="spellStart"/>
      <w:r w:rsidRPr="004B727D">
        <w:rPr>
          <w:sz w:val="20"/>
          <w:szCs w:val="20"/>
          <w:highlight w:val="green"/>
          <w:lang w:val="en-US"/>
        </w:rPr>
        <w:t>loyality</w:t>
      </w:r>
      <w:proofErr w:type="spellEnd"/>
      <w:r w:rsidRPr="004B727D">
        <w:rPr>
          <w:sz w:val="20"/>
          <w:szCs w:val="20"/>
          <w:highlight w:val="lightGray"/>
          <w:lang w:val="en-US"/>
        </w:rPr>
        <w:t xml:space="preserve"> or to fidelity.</w:t>
      </w:r>
    </w:p>
    <w:p w14:paraId="359D9D78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lightGray"/>
          <w:lang w:val="en-US"/>
        </w:rPr>
        <w:lastRenderedPageBreak/>
        <w:t xml:space="preserve">The burning city is irritating me a bit and lets me think of Sodom and Gomorra in a way, so, yes, it could be a </w:t>
      </w:r>
      <w:r w:rsidRPr="004B727D">
        <w:rPr>
          <w:sz w:val="20"/>
          <w:szCs w:val="20"/>
          <w:highlight w:val="green"/>
          <w:lang w:val="en-US"/>
        </w:rPr>
        <w:t xml:space="preserve">biblical motif </w:t>
      </w:r>
      <w:r w:rsidRPr="004B727D">
        <w:rPr>
          <w:sz w:val="20"/>
          <w:szCs w:val="20"/>
          <w:highlight w:val="lightGray"/>
          <w:lang w:val="en-US"/>
        </w:rPr>
        <w:t>in the background</w:t>
      </w:r>
    </w:p>
    <w:p w14:paraId="7AAEC448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lightGray"/>
          <w:lang w:val="en-US"/>
        </w:rPr>
        <w:t xml:space="preserve">Maybe the parrot, maybe referring to </w:t>
      </w:r>
      <w:r w:rsidRPr="004B727D">
        <w:rPr>
          <w:sz w:val="20"/>
          <w:szCs w:val="20"/>
          <w:highlight w:val="green"/>
          <w:lang w:val="en-US"/>
        </w:rPr>
        <w:t>paradise</w:t>
      </w:r>
      <w:r w:rsidRPr="004B727D">
        <w:rPr>
          <w:sz w:val="20"/>
          <w:szCs w:val="20"/>
          <w:highlight w:val="lightGray"/>
          <w:lang w:val="en-US"/>
        </w:rPr>
        <w:t>, but the flames would</w:t>
      </w:r>
      <w:r>
        <w:rPr>
          <w:sz w:val="20"/>
          <w:szCs w:val="20"/>
          <w:highlight w:val="lightGray"/>
          <w:lang w:val="en-US"/>
        </w:rPr>
        <w:t>n</w:t>
      </w:r>
      <w:r w:rsidRPr="004B727D">
        <w:rPr>
          <w:sz w:val="20"/>
          <w:szCs w:val="20"/>
          <w:highlight w:val="lightGray"/>
          <w:lang w:val="en-US"/>
        </w:rPr>
        <w:t>`t fit with that</w:t>
      </w:r>
    </w:p>
    <w:p w14:paraId="1DACE722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lightGray"/>
          <w:lang w:val="en-US"/>
        </w:rPr>
        <w:t>Ok, there are hints for religious meaning, but the main figure is still secular in my estimation</w:t>
      </w:r>
      <w:r w:rsidRPr="004B727D">
        <w:rPr>
          <w:sz w:val="20"/>
          <w:szCs w:val="20"/>
          <w:lang w:val="en-US"/>
        </w:rPr>
        <w:t xml:space="preserve"> </w:t>
      </w:r>
    </w:p>
    <w:p w14:paraId="0D2BC943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lightGray"/>
          <w:lang w:val="en-US"/>
        </w:rPr>
        <w:t xml:space="preserve">The lady seems to have bourgeois background, probably </w:t>
      </w:r>
      <w:r w:rsidRPr="004B727D">
        <w:rPr>
          <w:sz w:val="20"/>
          <w:szCs w:val="20"/>
          <w:highlight w:val="magenta"/>
          <w:lang w:val="en-US"/>
        </w:rPr>
        <w:t xml:space="preserve">patrician </w:t>
      </w:r>
      <w:r w:rsidRPr="004B727D">
        <w:rPr>
          <w:sz w:val="20"/>
          <w:szCs w:val="20"/>
          <w:highlight w:val="lightGray"/>
          <w:lang w:val="en-US"/>
        </w:rPr>
        <w:t>or in the milieu of court because she is wearing these rings, a golden belt around her waist and the brocade and could afford to be painted at that time</w:t>
      </w:r>
    </w:p>
    <w:p w14:paraId="63D4D4DF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shd w:val="clear" w:color="auto" w:fill="C0C0C0"/>
          <w:lang w:val="en-US"/>
        </w:rPr>
      </w:pPr>
      <w:r w:rsidRPr="004B727D">
        <w:rPr>
          <w:sz w:val="20"/>
          <w:szCs w:val="20"/>
          <w:shd w:val="clear" w:color="auto" w:fill="C0C0C0"/>
          <w:lang w:val="en-US"/>
        </w:rPr>
        <w:t xml:space="preserve">The scene above of the two birds certainly from that time has to be seen as </w:t>
      </w:r>
      <w:r w:rsidRPr="004B727D">
        <w:rPr>
          <w:sz w:val="20"/>
          <w:szCs w:val="20"/>
          <w:highlight w:val="magenta"/>
          <w:shd w:val="clear" w:color="auto" w:fill="C0C0C0"/>
          <w:lang w:val="en-US"/>
        </w:rPr>
        <w:t>iconographic</w:t>
      </w:r>
      <w:r w:rsidRPr="004B727D">
        <w:rPr>
          <w:sz w:val="20"/>
          <w:szCs w:val="20"/>
          <w:shd w:val="clear" w:color="auto" w:fill="C0C0C0"/>
          <w:lang w:val="en-US"/>
        </w:rPr>
        <w:t xml:space="preserve"> or </w:t>
      </w:r>
      <w:r w:rsidRPr="004B727D">
        <w:rPr>
          <w:sz w:val="20"/>
          <w:szCs w:val="20"/>
          <w:highlight w:val="magenta"/>
          <w:shd w:val="clear" w:color="auto" w:fill="C0C0C0"/>
          <w:lang w:val="en-US"/>
        </w:rPr>
        <w:t>iconological</w:t>
      </w:r>
      <w:r w:rsidRPr="004B727D">
        <w:rPr>
          <w:sz w:val="20"/>
          <w:szCs w:val="20"/>
          <w:shd w:val="clear" w:color="auto" w:fill="C0C0C0"/>
          <w:lang w:val="en-US"/>
        </w:rPr>
        <w:t xml:space="preserve"> attribute</w:t>
      </w:r>
    </w:p>
    <w:p w14:paraId="76F75E6D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lightGray"/>
          <w:lang w:val="en-US"/>
        </w:rPr>
        <w:t>I am not sure if it all points to who the lady is because it could also be a biblical meaning in the background</w:t>
      </w:r>
    </w:p>
    <w:p w14:paraId="0AEE7FA0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shd w:val="clear" w:color="auto" w:fill="C0C0C0"/>
          <w:lang w:val="en-US"/>
        </w:rPr>
      </w:pPr>
      <w:r w:rsidRPr="004B727D">
        <w:rPr>
          <w:sz w:val="20"/>
          <w:szCs w:val="20"/>
          <w:shd w:val="clear" w:color="auto" w:fill="C0C0C0"/>
          <w:lang w:val="en-US"/>
        </w:rPr>
        <w:t>Funny there are always doubles in the painting, well the dogs and there are the birds</w:t>
      </w:r>
      <w:r w:rsidRPr="004B727D">
        <w:rPr>
          <w:sz w:val="20"/>
          <w:szCs w:val="20"/>
          <w:highlight w:val="lightGray"/>
          <w:lang w:val="en-US"/>
        </w:rPr>
        <w:t>, ok there is a third bird, the parrot, but that would be interesting to inquire</w:t>
      </w:r>
    </w:p>
    <w:p w14:paraId="7AA2D28C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lang w:val="en-US"/>
        </w:rPr>
      </w:pPr>
      <w:r w:rsidRPr="004B727D">
        <w:rPr>
          <w:sz w:val="20"/>
          <w:szCs w:val="20"/>
          <w:highlight w:val="lightGray"/>
          <w:lang w:val="en-US"/>
        </w:rPr>
        <w:t xml:space="preserve">The flames are kind of </w:t>
      </w:r>
      <w:r w:rsidRPr="004B727D">
        <w:rPr>
          <w:sz w:val="20"/>
          <w:szCs w:val="20"/>
          <w:highlight w:val="magenta"/>
          <w:lang w:val="en-US"/>
        </w:rPr>
        <w:t>stylized</w:t>
      </w:r>
      <w:r w:rsidRPr="004B727D">
        <w:rPr>
          <w:sz w:val="20"/>
          <w:szCs w:val="20"/>
          <w:highlight w:val="lightGray"/>
          <w:lang w:val="en-US"/>
        </w:rPr>
        <w:t>, very unrealistic.</w:t>
      </w:r>
    </w:p>
    <w:p w14:paraId="53743241" w14:textId="77777777" w:rsidR="00806CA6" w:rsidRPr="004B727D" w:rsidRDefault="00806CA6" w:rsidP="00806CA6">
      <w:pPr>
        <w:spacing w:after="120"/>
        <w:rPr>
          <w:sz w:val="20"/>
          <w:szCs w:val="20"/>
        </w:rPr>
      </w:pPr>
      <w:r w:rsidRPr="004B727D">
        <w:rPr>
          <w:sz w:val="20"/>
          <w:szCs w:val="20"/>
        </w:rPr>
        <w:t>Summary:</w:t>
      </w:r>
    </w:p>
    <w:p w14:paraId="2BB8C8F2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shd w:val="clear" w:color="auto" w:fill="C0C0C0"/>
          <w:lang w:val="en-US"/>
        </w:rPr>
      </w:pPr>
      <w:r w:rsidRPr="004B727D">
        <w:rPr>
          <w:sz w:val="20"/>
          <w:szCs w:val="20"/>
          <w:shd w:val="clear" w:color="auto" w:fill="C0C0C0"/>
          <w:lang w:val="en-US"/>
        </w:rPr>
        <w:t xml:space="preserve">Depicted is a portrait from probably </w:t>
      </w:r>
      <w:proofErr w:type="spellStart"/>
      <w:r w:rsidRPr="004B727D">
        <w:rPr>
          <w:sz w:val="20"/>
          <w:szCs w:val="20"/>
          <w:shd w:val="clear" w:color="auto" w:fill="C0C0C0"/>
          <w:lang w:val="en-US"/>
        </w:rPr>
        <w:t>Dürer</w:t>
      </w:r>
      <w:proofErr w:type="spellEnd"/>
      <w:r w:rsidRPr="004B727D">
        <w:rPr>
          <w:sz w:val="20"/>
          <w:szCs w:val="20"/>
          <w:shd w:val="clear" w:color="auto" w:fill="C0C0C0"/>
          <w:lang w:val="en-US"/>
        </w:rPr>
        <w:t xml:space="preserve">, Cranach or from </w:t>
      </w:r>
      <w:proofErr w:type="spellStart"/>
      <w:r w:rsidRPr="004B727D">
        <w:rPr>
          <w:sz w:val="20"/>
          <w:szCs w:val="20"/>
          <w:shd w:val="clear" w:color="auto" w:fill="C0C0C0"/>
          <w:lang w:val="en-US"/>
        </w:rPr>
        <w:t>Altdorfer</w:t>
      </w:r>
      <w:proofErr w:type="spellEnd"/>
    </w:p>
    <w:p w14:paraId="6B01C3E1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shd w:val="clear" w:color="auto" w:fill="C0C0C0"/>
          <w:lang w:val="en-US"/>
        </w:rPr>
      </w:pPr>
      <w:r w:rsidRPr="004B727D">
        <w:rPr>
          <w:sz w:val="20"/>
          <w:szCs w:val="20"/>
          <w:shd w:val="clear" w:color="auto" w:fill="C0C0C0"/>
          <w:lang w:val="en-US"/>
        </w:rPr>
        <w:t>Probably from 1520, 1530 or a bit earlier, 15 hundred</w:t>
      </w:r>
    </w:p>
    <w:p w14:paraId="3DC47205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shd w:val="clear" w:color="auto" w:fill="C0C0C0"/>
          <w:lang w:val="en-US"/>
        </w:rPr>
      </w:pPr>
      <w:r w:rsidRPr="004B727D">
        <w:rPr>
          <w:sz w:val="20"/>
          <w:szCs w:val="20"/>
          <w:shd w:val="clear" w:color="auto" w:fill="C0C0C0"/>
          <w:lang w:val="en-US"/>
        </w:rPr>
        <w:t>Old German painting</w:t>
      </w:r>
    </w:p>
    <w:p w14:paraId="3456F738" w14:textId="77777777" w:rsidR="00806CA6" w:rsidRPr="004B727D" w:rsidRDefault="00806CA6" w:rsidP="00806CA6">
      <w:pPr>
        <w:pStyle w:val="Listenabsatz"/>
        <w:numPr>
          <w:ilvl w:val="0"/>
          <w:numId w:val="14"/>
        </w:numPr>
        <w:suppressAutoHyphens/>
        <w:spacing w:after="120"/>
        <w:contextualSpacing w:val="0"/>
        <w:rPr>
          <w:sz w:val="20"/>
          <w:szCs w:val="20"/>
          <w:shd w:val="clear" w:color="auto" w:fill="C0C0C0"/>
          <w:lang w:val="en-US"/>
        </w:rPr>
      </w:pPr>
      <w:r w:rsidRPr="004B727D">
        <w:rPr>
          <w:sz w:val="20"/>
          <w:szCs w:val="20"/>
          <w:shd w:val="clear" w:color="auto" w:fill="C0C0C0"/>
          <w:lang w:val="en-US"/>
        </w:rPr>
        <w:t>And it is a secular motif, a portrait work with landscape and attributes who also might have a Christian connotation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806CA6" w:rsidRPr="003D74EF" w14:paraId="16B78C3A" w14:textId="77777777" w:rsidTr="007A4EAF">
        <w:tc>
          <w:tcPr>
            <w:tcW w:w="2235" w:type="dxa"/>
          </w:tcPr>
          <w:p w14:paraId="0756EB2D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phrases</w:t>
            </w:r>
          </w:p>
        </w:tc>
        <w:tc>
          <w:tcPr>
            <w:tcW w:w="708" w:type="dxa"/>
          </w:tcPr>
          <w:p w14:paraId="2C88C9EE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42</w:t>
            </w:r>
          </w:p>
        </w:tc>
      </w:tr>
      <w:tr w:rsidR="00806CA6" w:rsidRPr="003D74EF" w14:paraId="721E4A02" w14:textId="77777777" w:rsidTr="007A4EAF">
        <w:tc>
          <w:tcPr>
            <w:tcW w:w="2235" w:type="dxa"/>
          </w:tcPr>
          <w:p w14:paraId="1A8B3B9A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4B727D">
              <w:rPr>
                <w:sz w:val="20"/>
                <w:highlight w:val="yellow"/>
                <w:lang w:val="en-US"/>
              </w:rPr>
              <w:t>descriptions</w:t>
            </w:r>
          </w:p>
        </w:tc>
        <w:tc>
          <w:tcPr>
            <w:tcW w:w="708" w:type="dxa"/>
          </w:tcPr>
          <w:p w14:paraId="6A7A5511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21</w:t>
            </w:r>
          </w:p>
        </w:tc>
      </w:tr>
      <w:tr w:rsidR="00806CA6" w:rsidRPr="003D74EF" w14:paraId="747846C9" w14:textId="77777777" w:rsidTr="007A4EAF">
        <w:tc>
          <w:tcPr>
            <w:tcW w:w="2235" w:type="dxa"/>
          </w:tcPr>
          <w:p w14:paraId="0F0A30F5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highlight w:val="lightGray"/>
                <w:lang w:val="en-US"/>
              </w:rPr>
              <w:t>interpretations</w:t>
            </w:r>
          </w:p>
        </w:tc>
        <w:tc>
          <w:tcPr>
            <w:tcW w:w="708" w:type="dxa"/>
          </w:tcPr>
          <w:p w14:paraId="1504CEA5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21</w:t>
            </w:r>
          </w:p>
        </w:tc>
      </w:tr>
      <w:tr w:rsidR="00806CA6" w:rsidRPr="003D74EF" w14:paraId="3AD01DB0" w14:textId="77777777" w:rsidTr="007A4EAF">
        <w:tc>
          <w:tcPr>
            <w:tcW w:w="2235" w:type="dxa"/>
          </w:tcPr>
          <w:p w14:paraId="45408BB9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highlight w:val="cyan"/>
                <w:lang w:val="en-US"/>
              </w:rPr>
              <w:t>named symbols</w:t>
            </w:r>
          </w:p>
        </w:tc>
        <w:tc>
          <w:tcPr>
            <w:tcW w:w="708" w:type="dxa"/>
          </w:tcPr>
          <w:p w14:paraId="583D180A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7</w:t>
            </w:r>
          </w:p>
        </w:tc>
      </w:tr>
      <w:tr w:rsidR="00806CA6" w:rsidRPr="003D74EF" w14:paraId="36362C04" w14:textId="77777777" w:rsidTr="007A4EAF">
        <w:tc>
          <w:tcPr>
            <w:tcW w:w="2235" w:type="dxa"/>
          </w:tcPr>
          <w:p w14:paraId="5D0FAB8C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612081">
              <w:rPr>
                <w:sz w:val="20"/>
                <w:highlight w:val="green"/>
                <w:lang w:val="en-US"/>
              </w:rPr>
              <w:t>interpreted symbols</w:t>
            </w:r>
          </w:p>
        </w:tc>
        <w:tc>
          <w:tcPr>
            <w:tcW w:w="708" w:type="dxa"/>
          </w:tcPr>
          <w:p w14:paraId="3D35060E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5</w:t>
            </w:r>
          </w:p>
        </w:tc>
      </w:tr>
      <w:tr w:rsidR="00806CA6" w:rsidRPr="003D74EF" w14:paraId="566A663D" w14:textId="77777777" w:rsidTr="007A4EAF">
        <w:tc>
          <w:tcPr>
            <w:tcW w:w="2235" w:type="dxa"/>
          </w:tcPr>
          <w:p w14:paraId="574362A1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proofErr w:type="spellStart"/>
            <w:r w:rsidRPr="003D74EF">
              <w:rPr>
                <w:sz w:val="20"/>
                <w:highlight w:val="magenta"/>
                <w:lang w:val="en-US"/>
              </w:rPr>
              <w:t>arthistoric</w:t>
            </w:r>
            <w:proofErr w:type="spellEnd"/>
            <w:r w:rsidRPr="003D74EF">
              <w:rPr>
                <w:sz w:val="20"/>
                <w:highlight w:val="magenta"/>
                <w:lang w:val="en-US"/>
              </w:rPr>
              <w:t xml:space="preserve"> terms</w:t>
            </w:r>
          </w:p>
        </w:tc>
        <w:tc>
          <w:tcPr>
            <w:tcW w:w="708" w:type="dxa"/>
          </w:tcPr>
          <w:p w14:paraId="4F2B97C6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</w:tr>
      <w:tr w:rsidR="00806CA6" w:rsidRPr="003D74EF" w14:paraId="10FCE641" w14:textId="77777777" w:rsidTr="007A4EAF">
        <w:tc>
          <w:tcPr>
            <w:tcW w:w="2235" w:type="dxa"/>
          </w:tcPr>
          <w:p w14:paraId="4AE10DCC" w14:textId="77777777" w:rsidR="00806CA6" w:rsidRPr="003D74EF" w:rsidRDefault="00806CA6" w:rsidP="007A4EAF">
            <w:pPr>
              <w:spacing w:after="120"/>
              <w:rPr>
                <w:sz w:val="20"/>
                <w:highlight w:val="magenta"/>
                <w:lang w:val="en-US"/>
              </w:rPr>
            </w:pPr>
            <w:proofErr w:type="spellStart"/>
            <w:r w:rsidRPr="00883DC3">
              <w:rPr>
                <w:sz w:val="20"/>
                <w:lang w:val="en-US"/>
              </w:rPr>
              <w:t>structuredness</w:t>
            </w:r>
            <w:proofErr w:type="spellEnd"/>
          </w:p>
        </w:tc>
        <w:tc>
          <w:tcPr>
            <w:tcW w:w="708" w:type="dxa"/>
          </w:tcPr>
          <w:p w14:paraId="36DB2A92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</w:tbl>
    <w:p w14:paraId="5119FC77" w14:textId="77777777" w:rsidR="00806CA6" w:rsidRPr="00E120E2" w:rsidRDefault="00806CA6" w:rsidP="00806CA6"/>
    <w:p w14:paraId="6CF74B8D" w14:textId="77777777" w:rsidR="00806CA6" w:rsidRDefault="00806CA6" w:rsidP="00806CA6">
      <w:pPr>
        <w:rPr>
          <w:rFonts w:ascii="Cambria" w:eastAsia="Times New Roman" w:hAnsi="Cambria"/>
          <w:b/>
          <w:bCs/>
          <w:kern w:val="32"/>
          <w:sz w:val="32"/>
          <w:szCs w:val="32"/>
          <w:lang w:eastAsia="de-DE"/>
        </w:rPr>
      </w:pPr>
      <w:r>
        <w:rPr>
          <w:lang w:eastAsia="de-DE"/>
        </w:rPr>
        <w:br w:type="page"/>
      </w:r>
    </w:p>
    <w:p w14:paraId="1B7F37F5" w14:textId="2648F331" w:rsidR="00806CA6" w:rsidRPr="004D4648" w:rsidRDefault="00806CA6" w:rsidP="00806CA6">
      <w:pPr>
        <w:pStyle w:val="berschrift3"/>
      </w:pPr>
      <w:r>
        <w:lastRenderedPageBreak/>
        <w:t xml:space="preserve">Example 3 | </w:t>
      </w:r>
      <w:r w:rsidRPr="00103ADD">
        <w:t>Hans Holbein the Younger, The Ambassadors, 1533</w:t>
      </w:r>
      <w:r w:rsidRPr="0039442B">
        <w:t xml:space="preserve">| </w:t>
      </w:r>
      <w:r>
        <w:t>Double</w:t>
      </w:r>
      <w:r w:rsidRPr="0039442B">
        <w:t xml:space="preserve"> </w:t>
      </w:r>
      <w:r>
        <w:t xml:space="preserve">portrait, </w:t>
      </w:r>
      <w:r w:rsidRPr="004D4648">
        <w:t>Expert</w:t>
      </w:r>
    </w:p>
    <w:p w14:paraId="7A925F8F" w14:textId="77777777" w:rsidR="00806CA6" w:rsidRPr="004623DA" w:rsidRDefault="00806CA6" w:rsidP="00806CA6">
      <w:pPr>
        <w:pStyle w:val="Listenabsatz"/>
        <w:numPr>
          <w:ilvl w:val="0"/>
          <w:numId w:val="10"/>
        </w:numPr>
        <w:spacing w:after="120"/>
        <w:contextualSpacing w:val="0"/>
        <w:rPr>
          <w:color w:val="000000"/>
          <w:sz w:val="20"/>
          <w:szCs w:val="20"/>
          <w:lang w:val="en-US" w:eastAsia="de-DE"/>
        </w:rPr>
      </w:pPr>
      <w:r w:rsidRPr="004623DA">
        <w:rPr>
          <w:color w:val="000000"/>
          <w:sz w:val="20"/>
          <w:szCs w:val="20"/>
          <w:highlight w:val="lightGray"/>
          <w:lang w:val="en-US" w:eastAsia="de-DE"/>
        </w:rPr>
        <w:t xml:space="preserve">Again a </w:t>
      </w:r>
      <w:r w:rsidRPr="004623DA">
        <w:rPr>
          <w:color w:val="000000"/>
          <w:sz w:val="20"/>
          <w:szCs w:val="20"/>
          <w:highlight w:val="magenta"/>
          <w:lang w:val="en-US" w:eastAsia="de-DE"/>
        </w:rPr>
        <w:t xml:space="preserve">Dutch painting </w:t>
      </w:r>
      <w:r w:rsidRPr="004623DA">
        <w:rPr>
          <w:color w:val="000000"/>
          <w:sz w:val="20"/>
          <w:szCs w:val="20"/>
          <w:highlight w:val="lightGray"/>
          <w:lang w:val="en-US" w:eastAsia="de-DE"/>
        </w:rPr>
        <w:t xml:space="preserve">but right now I can’t remember the painter’s </w:t>
      </w:r>
      <w:r>
        <w:rPr>
          <w:color w:val="000000"/>
          <w:sz w:val="20"/>
          <w:szCs w:val="20"/>
          <w:highlight w:val="lightGray"/>
          <w:lang w:val="en-US" w:eastAsia="de-DE"/>
        </w:rPr>
        <w:t>name</w:t>
      </w:r>
    </w:p>
    <w:p w14:paraId="5C68DB92" w14:textId="77777777" w:rsidR="00806CA6" w:rsidRPr="004623DA" w:rsidRDefault="00806CA6" w:rsidP="00806CA6">
      <w:pPr>
        <w:pStyle w:val="Listenabsatz"/>
        <w:numPr>
          <w:ilvl w:val="0"/>
          <w:numId w:val="10"/>
        </w:numPr>
        <w:spacing w:after="120"/>
        <w:contextualSpacing w:val="0"/>
        <w:rPr>
          <w:color w:val="000000"/>
          <w:sz w:val="20"/>
          <w:szCs w:val="20"/>
          <w:lang w:val="en-US" w:eastAsia="de-DE"/>
        </w:rPr>
      </w:pPr>
      <w:r w:rsidRPr="00612081">
        <w:rPr>
          <w:color w:val="000000"/>
          <w:sz w:val="20"/>
          <w:szCs w:val="20"/>
          <w:highlight w:val="yellow"/>
          <w:lang w:val="en-US" w:eastAsia="de-DE"/>
        </w:rPr>
        <w:t>Two men with</w:t>
      </w:r>
      <w:r w:rsidRPr="004623DA">
        <w:rPr>
          <w:color w:val="000000"/>
          <w:sz w:val="20"/>
          <w:szCs w:val="20"/>
          <w:lang w:val="en-US" w:eastAsia="de-DE"/>
        </w:rPr>
        <w:t xml:space="preserve"> </w:t>
      </w:r>
      <w:r w:rsidRPr="00903B1D">
        <w:rPr>
          <w:color w:val="000000"/>
          <w:sz w:val="20"/>
          <w:szCs w:val="20"/>
          <w:highlight w:val="cyan"/>
          <w:lang w:val="en-US" w:eastAsia="de-DE"/>
        </w:rPr>
        <w:t>magnificent clothing</w:t>
      </w:r>
      <w:r w:rsidRPr="00612081">
        <w:rPr>
          <w:color w:val="000000"/>
          <w:sz w:val="20"/>
          <w:szCs w:val="20"/>
          <w:highlight w:val="yellow"/>
          <w:lang w:val="en-US" w:eastAsia="de-DE"/>
        </w:rPr>
        <w:t>, especially the left one</w:t>
      </w:r>
    </w:p>
    <w:p w14:paraId="3DBC5C29" w14:textId="77777777" w:rsidR="00806CA6" w:rsidRPr="004623DA" w:rsidRDefault="00806CA6" w:rsidP="00806CA6">
      <w:pPr>
        <w:pStyle w:val="Listenabsatz"/>
        <w:numPr>
          <w:ilvl w:val="0"/>
          <w:numId w:val="10"/>
        </w:numPr>
        <w:spacing w:after="120"/>
        <w:contextualSpacing w:val="0"/>
        <w:rPr>
          <w:color w:val="000000"/>
          <w:sz w:val="20"/>
          <w:szCs w:val="20"/>
          <w:lang w:val="en-US" w:eastAsia="de-DE"/>
        </w:rPr>
      </w:pPr>
      <w:r w:rsidRPr="004623DA">
        <w:rPr>
          <w:color w:val="000000"/>
          <w:sz w:val="20"/>
          <w:szCs w:val="20"/>
          <w:highlight w:val="lightGray"/>
          <w:lang w:val="en-US" w:eastAsia="de-DE"/>
        </w:rPr>
        <w:t>I cannot say anything to their profession</w:t>
      </w:r>
    </w:p>
    <w:p w14:paraId="7E286EDA" w14:textId="77777777" w:rsidR="00806CA6" w:rsidRPr="004623DA" w:rsidRDefault="00806CA6" w:rsidP="00806CA6">
      <w:pPr>
        <w:pStyle w:val="Listenabsatz"/>
        <w:numPr>
          <w:ilvl w:val="0"/>
          <w:numId w:val="10"/>
        </w:numPr>
        <w:spacing w:after="120"/>
        <w:contextualSpacing w:val="0"/>
        <w:rPr>
          <w:color w:val="000000"/>
          <w:sz w:val="20"/>
          <w:szCs w:val="20"/>
          <w:lang w:val="en-US" w:eastAsia="de-DE"/>
        </w:rPr>
      </w:pPr>
      <w:r w:rsidRPr="00612081">
        <w:rPr>
          <w:color w:val="000000"/>
          <w:sz w:val="20"/>
          <w:szCs w:val="20"/>
          <w:highlight w:val="yellow"/>
          <w:lang w:val="en-US" w:eastAsia="de-DE"/>
        </w:rPr>
        <w:t>Very interesting in this painting is of course the</w:t>
      </w:r>
      <w:r w:rsidRPr="004623DA">
        <w:rPr>
          <w:color w:val="000000"/>
          <w:sz w:val="20"/>
          <w:szCs w:val="20"/>
          <w:lang w:val="en-US" w:eastAsia="de-DE"/>
        </w:rPr>
        <w:t xml:space="preserve"> </w:t>
      </w:r>
      <w:r w:rsidRPr="004623DA">
        <w:rPr>
          <w:color w:val="000000"/>
          <w:sz w:val="20"/>
          <w:szCs w:val="20"/>
          <w:highlight w:val="cyan"/>
          <w:lang w:val="en-US" w:eastAsia="de-DE"/>
        </w:rPr>
        <w:t>skull</w:t>
      </w:r>
      <w:r>
        <w:rPr>
          <w:color w:val="000000"/>
          <w:sz w:val="20"/>
          <w:szCs w:val="20"/>
          <w:lang w:val="en-US" w:eastAsia="de-DE"/>
        </w:rPr>
        <w:t xml:space="preserve"> </w:t>
      </w:r>
      <w:r w:rsidRPr="00612081">
        <w:rPr>
          <w:color w:val="000000"/>
          <w:sz w:val="20"/>
          <w:szCs w:val="20"/>
          <w:highlight w:val="yellow"/>
          <w:lang w:val="en-US" w:eastAsia="de-DE"/>
        </w:rPr>
        <w:t>down there</w:t>
      </w:r>
    </w:p>
    <w:p w14:paraId="703198DA" w14:textId="77777777" w:rsidR="00806CA6" w:rsidRPr="004623DA" w:rsidRDefault="00806CA6" w:rsidP="00806CA6">
      <w:pPr>
        <w:pStyle w:val="Listenabsatz"/>
        <w:numPr>
          <w:ilvl w:val="0"/>
          <w:numId w:val="10"/>
        </w:numPr>
        <w:spacing w:after="120"/>
        <w:contextualSpacing w:val="0"/>
        <w:rPr>
          <w:color w:val="000000"/>
          <w:sz w:val="20"/>
          <w:szCs w:val="20"/>
          <w:lang w:val="en-US" w:eastAsia="de-DE"/>
        </w:rPr>
      </w:pPr>
      <w:r w:rsidRPr="004623DA">
        <w:rPr>
          <w:color w:val="000000"/>
          <w:sz w:val="20"/>
          <w:szCs w:val="20"/>
          <w:highlight w:val="lightGray"/>
          <w:lang w:val="en-US" w:eastAsia="de-DE"/>
        </w:rPr>
        <w:t xml:space="preserve">As far as I know that’s called a picture puzzle </w:t>
      </w:r>
      <w:r w:rsidRPr="004623DA">
        <w:rPr>
          <w:color w:val="000000"/>
          <w:sz w:val="20"/>
          <w:szCs w:val="20"/>
          <w:highlight w:val="magenta"/>
          <w:lang w:val="en-US" w:eastAsia="de-DE"/>
        </w:rPr>
        <w:t>[</w:t>
      </w:r>
      <w:proofErr w:type="spellStart"/>
      <w:r w:rsidRPr="004623DA">
        <w:rPr>
          <w:color w:val="000000"/>
          <w:sz w:val="20"/>
          <w:szCs w:val="20"/>
          <w:highlight w:val="magenta"/>
          <w:lang w:val="en-US" w:eastAsia="de-DE"/>
        </w:rPr>
        <w:t>Vexierbild</w:t>
      </w:r>
      <w:proofErr w:type="spellEnd"/>
      <w:r w:rsidRPr="004623DA">
        <w:rPr>
          <w:color w:val="000000"/>
          <w:sz w:val="20"/>
          <w:szCs w:val="20"/>
          <w:highlight w:val="magenta"/>
          <w:lang w:val="en-US" w:eastAsia="de-DE"/>
        </w:rPr>
        <w:t>]</w:t>
      </w:r>
      <w:r w:rsidRPr="004623DA">
        <w:rPr>
          <w:color w:val="000000"/>
          <w:sz w:val="20"/>
          <w:szCs w:val="20"/>
          <w:highlight w:val="lightGray"/>
          <w:lang w:val="en-US" w:eastAsia="de-DE"/>
        </w:rPr>
        <w:t xml:space="preserve"> that means when you are standing in front of the painting in a certain position you can see the skull, in other positions it is distorted</w:t>
      </w:r>
    </w:p>
    <w:p w14:paraId="39C1E68C" w14:textId="77777777" w:rsidR="00806CA6" w:rsidRDefault="00806CA6" w:rsidP="00806CA6">
      <w:pPr>
        <w:pStyle w:val="Listenabsatz"/>
        <w:numPr>
          <w:ilvl w:val="0"/>
          <w:numId w:val="10"/>
        </w:numPr>
        <w:spacing w:after="120"/>
        <w:contextualSpacing w:val="0"/>
        <w:rPr>
          <w:color w:val="000000"/>
          <w:sz w:val="20"/>
          <w:szCs w:val="20"/>
          <w:lang w:val="en-US" w:eastAsia="de-DE"/>
        </w:rPr>
      </w:pPr>
      <w:r w:rsidRPr="004623DA">
        <w:rPr>
          <w:color w:val="000000"/>
          <w:sz w:val="20"/>
          <w:szCs w:val="20"/>
          <w:highlight w:val="lightGray"/>
          <w:lang w:val="en-US" w:eastAsia="de-DE"/>
        </w:rPr>
        <w:t xml:space="preserve">It has something to do with the great interest of the Dutch to play and experiment with </w:t>
      </w:r>
      <w:r w:rsidRPr="004623DA">
        <w:rPr>
          <w:color w:val="000000"/>
          <w:sz w:val="20"/>
          <w:szCs w:val="20"/>
          <w:highlight w:val="magenta"/>
          <w:lang w:val="en-US" w:eastAsia="de-DE"/>
        </w:rPr>
        <w:t>perspective</w:t>
      </w:r>
      <w:r w:rsidRPr="004623DA">
        <w:rPr>
          <w:color w:val="000000"/>
          <w:sz w:val="20"/>
          <w:szCs w:val="20"/>
          <w:highlight w:val="lightGray"/>
          <w:lang w:val="en-US" w:eastAsia="de-DE"/>
        </w:rPr>
        <w:t xml:space="preserve"> and </w:t>
      </w:r>
      <w:r w:rsidRPr="004623DA">
        <w:rPr>
          <w:color w:val="000000"/>
          <w:sz w:val="20"/>
          <w:szCs w:val="20"/>
          <w:highlight w:val="magenta"/>
          <w:lang w:val="en-US" w:eastAsia="de-DE"/>
        </w:rPr>
        <w:t>optic</w:t>
      </w:r>
      <w:r w:rsidRPr="004623DA">
        <w:rPr>
          <w:color w:val="000000"/>
          <w:sz w:val="20"/>
          <w:szCs w:val="20"/>
          <w:highlight w:val="lightGray"/>
          <w:lang w:val="en-US" w:eastAsia="de-DE"/>
        </w:rPr>
        <w:t xml:space="preserve"> at that time</w:t>
      </w:r>
    </w:p>
    <w:p w14:paraId="5EB64C5E" w14:textId="77777777" w:rsidR="00806CA6" w:rsidRPr="004623DA" w:rsidRDefault="00806CA6" w:rsidP="00806CA6">
      <w:pPr>
        <w:spacing w:after="120"/>
        <w:ind w:left="360"/>
        <w:rPr>
          <w:color w:val="000000"/>
          <w:sz w:val="20"/>
          <w:szCs w:val="20"/>
          <w:lang w:eastAsia="de-DE"/>
        </w:rPr>
      </w:pPr>
      <w:r w:rsidRPr="004623DA">
        <w:rPr>
          <w:sz w:val="20"/>
          <w:szCs w:val="20"/>
        </w:rPr>
        <w:t>Summary:</w:t>
      </w:r>
    </w:p>
    <w:p w14:paraId="129CA53E" w14:textId="77777777" w:rsidR="00806CA6" w:rsidRPr="004623DA" w:rsidRDefault="00806CA6" w:rsidP="00806CA6">
      <w:pPr>
        <w:pStyle w:val="Listenabsatz"/>
        <w:numPr>
          <w:ilvl w:val="0"/>
          <w:numId w:val="10"/>
        </w:numPr>
        <w:spacing w:after="120"/>
        <w:contextualSpacing w:val="0"/>
        <w:rPr>
          <w:color w:val="000000"/>
          <w:sz w:val="20"/>
          <w:szCs w:val="20"/>
          <w:lang w:val="en-US" w:eastAsia="de-DE"/>
        </w:rPr>
      </w:pPr>
      <w:r>
        <w:rPr>
          <w:color w:val="000000"/>
          <w:sz w:val="20"/>
          <w:szCs w:val="20"/>
          <w:highlight w:val="yellow"/>
          <w:lang w:val="en-US" w:eastAsia="de-DE"/>
        </w:rPr>
        <w:t>There w</w:t>
      </w:r>
      <w:r w:rsidRPr="00612081">
        <w:rPr>
          <w:color w:val="000000"/>
          <w:sz w:val="20"/>
          <w:szCs w:val="20"/>
          <w:highlight w:val="yellow"/>
          <w:lang w:val="en-US" w:eastAsia="de-DE"/>
        </w:rPr>
        <w:t>ere two men on the painting</w:t>
      </w:r>
    </w:p>
    <w:p w14:paraId="1E7BEF00" w14:textId="77777777" w:rsidR="00806CA6" w:rsidRPr="004623DA" w:rsidRDefault="00806CA6" w:rsidP="00806CA6">
      <w:pPr>
        <w:pStyle w:val="Listenabsatz"/>
        <w:numPr>
          <w:ilvl w:val="0"/>
          <w:numId w:val="10"/>
        </w:numPr>
        <w:spacing w:after="120"/>
        <w:contextualSpacing w:val="0"/>
        <w:rPr>
          <w:color w:val="000000"/>
          <w:sz w:val="20"/>
          <w:szCs w:val="20"/>
          <w:lang w:val="en-US" w:eastAsia="de-DE"/>
        </w:rPr>
      </w:pPr>
      <w:r w:rsidRPr="00612081">
        <w:rPr>
          <w:color w:val="000000"/>
          <w:sz w:val="20"/>
          <w:szCs w:val="20"/>
          <w:highlight w:val="yellow"/>
          <w:lang w:val="en-US" w:eastAsia="de-DE"/>
        </w:rPr>
        <w:t>In between them was a shelf with</w:t>
      </w:r>
      <w:r w:rsidRPr="004623DA">
        <w:rPr>
          <w:color w:val="000000"/>
          <w:sz w:val="20"/>
          <w:szCs w:val="20"/>
          <w:lang w:val="en-US" w:eastAsia="de-DE"/>
        </w:rPr>
        <w:t xml:space="preserve"> </w:t>
      </w:r>
      <w:r w:rsidRPr="004623DA">
        <w:rPr>
          <w:color w:val="000000"/>
          <w:sz w:val="20"/>
          <w:szCs w:val="20"/>
          <w:highlight w:val="cyan"/>
          <w:lang w:val="en-US" w:eastAsia="de-DE"/>
        </w:rPr>
        <w:t>various objects</w:t>
      </w:r>
    </w:p>
    <w:p w14:paraId="138CA4AD" w14:textId="77777777" w:rsidR="00806CA6" w:rsidRPr="004623DA" w:rsidRDefault="00806CA6" w:rsidP="00806CA6">
      <w:pPr>
        <w:pStyle w:val="Listenabsatz"/>
        <w:numPr>
          <w:ilvl w:val="0"/>
          <w:numId w:val="10"/>
        </w:numPr>
        <w:spacing w:after="120"/>
        <w:contextualSpacing w:val="0"/>
        <w:rPr>
          <w:color w:val="000000"/>
          <w:sz w:val="20"/>
          <w:szCs w:val="20"/>
          <w:lang w:val="en-US" w:eastAsia="de-DE"/>
        </w:rPr>
      </w:pPr>
      <w:r w:rsidRPr="004623DA">
        <w:rPr>
          <w:color w:val="000000"/>
          <w:sz w:val="20"/>
          <w:szCs w:val="20"/>
          <w:highlight w:val="lightGray"/>
          <w:lang w:val="en-US" w:eastAsia="de-DE"/>
        </w:rPr>
        <w:t>Dutch painting</w:t>
      </w:r>
    </w:p>
    <w:p w14:paraId="159633E0" w14:textId="77777777" w:rsidR="00806CA6" w:rsidRPr="004623DA" w:rsidRDefault="00806CA6" w:rsidP="00806CA6">
      <w:pPr>
        <w:pStyle w:val="Listenabsatz"/>
        <w:numPr>
          <w:ilvl w:val="0"/>
          <w:numId w:val="10"/>
        </w:numPr>
        <w:spacing w:after="120"/>
        <w:contextualSpacing w:val="0"/>
        <w:rPr>
          <w:color w:val="000000"/>
          <w:sz w:val="20"/>
          <w:szCs w:val="20"/>
          <w:lang w:val="en-US" w:eastAsia="de-DE"/>
        </w:rPr>
      </w:pPr>
      <w:r>
        <w:rPr>
          <w:color w:val="000000"/>
          <w:sz w:val="20"/>
          <w:szCs w:val="20"/>
          <w:highlight w:val="yellow"/>
          <w:lang w:val="en-US" w:eastAsia="de-DE"/>
        </w:rPr>
        <w:t>It is p</w:t>
      </w:r>
      <w:r w:rsidRPr="00612081">
        <w:rPr>
          <w:color w:val="000000"/>
          <w:sz w:val="20"/>
          <w:szCs w:val="20"/>
          <w:highlight w:val="yellow"/>
          <w:lang w:val="en-US" w:eastAsia="de-DE"/>
        </w:rPr>
        <w:t>ainted in a very detailed way</w:t>
      </w:r>
    </w:p>
    <w:p w14:paraId="3E50E69A" w14:textId="77777777" w:rsidR="00806CA6" w:rsidRPr="004623DA" w:rsidRDefault="00806CA6" w:rsidP="00806CA6">
      <w:pPr>
        <w:pStyle w:val="Listenabsatz"/>
        <w:numPr>
          <w:ilvl w:val="0"/>
          <w:numId w:val="10"/>
        </w:numPr>
        <w:spacing w:after="120"/>
        <w:contextualSpacing w:val="0"/>
        <w:rPr>
          <w:color w:val="000000"/>
          <w:sz w:val="20"/>
          <w:szCs w:val="20"/>
          <w:lang w:val="en-US" w:eastAsia="de-DE"/>
        </w:rPr>
      </w:pPr>
      <w:r>
        <w:rPr>
          <w:color w:val="000000"/>
          <w:sz w:val="20"/>
          <w:szCs w:val="20"/>
          <w:highlight w:val="yellow"/>
          <w:lang w:val="en-US" w:eastAsia="de-DE"/>
        </w:rPr>
        <w:t>In t</w:t>
      </w:r>
      <w:r w:rsidRPr="00612081">
        <w:rPr>
          <w:color w:val="000000"/>
          <w:sz w:val="20"/>
          <w:szCs w:val="20"/>
          <w:highlight w:val="yellow"/>
          <w:lang w:val="en-US" w:eastAsia="de-DE"/>
        </w:rPr>
        <w:t>he lower part there was a skull which you can identify when you are standing in the right position otherwise it’s blurred</w:t>
      </w:r>
    </w:p>
    <w:p w14:paraId="40AB6DB3" w14:textId="77777777" w:rsidR="00806CA6" w:rsidRPr="004623DA" w:rsidRDefault="00806CA6" w:rsidP="00806CA6">
      <w:pPr>
        <w:pStyle w:val="Listenabsatz"/>
        <w:numPr>
          <w:ilvl w:val="0"/>
          <w:numId w:val="10"/>
        </w:numPr>
        <w:spacing w:after="120"/>
        <w:contextualSpacing w:val="0"/>
        <w:rPr>
          <w:color w:val="000000"/>
          <w:sz w:val="20"/>
          <w:szCs w:val="20"/>
          <w:lang w:val="en-US" w:eastAsia="de-DE"/>
        </w:rPr>
      </w:pPr>
      <w:r w:rsidRPr="004623DA">
        <w:rPr>
          <w:color w:val="000000"/>
          <w:sz w:val="20"/>
          <w:szCs w:val="20"/>
          <w:highlight w:val="lightGray"/>
          <w:lang w:val="en-US" w:eastAsia="de-DE"/>
        </w:rPr>
        <w:t>Something like that is called a picture puzzle [</w:t>
      </w:r>
      <w:proofErr w:type="spellStart"/>
      <w:r w:rsidRPr="004623DA">
        <w:rPr>
          <w:color w:val="000000"/>
          <w:sz w:val="20"/>
          <w:szCs w:val="20"/>
          <w:highlight w:val="lightGray"/>
          <w:lang w:val="en-US" w:eastAsia="de-DE"/>
        </w:rPr>
        <w:t>Vixierbild</w:t>
      </w:r>
      <w:proofErr w:type="spellEnd"/>
      <w:r w:rsidRPr="004623DA">
        <w:rPr>
          <w:color w:val="000000"/>
          <w:sz w:val="20"/>
          <w:szCs w:val="20"/>
          <w:highlight w:val="lightGray"/>
          <w:lang w:val="en-US" w:eastAsia="de-DE"/>
        </w:rPr>
        <w:t>]</w:t>
      </w:r>
    </w:p>
    <w:p w14:paraId="0B9C3802" w14:textId="77777777" w:rsidR="00806CA6" w:rsidRPr="004623DA" w:rsidRDefault="00806CA6" w:rsidP="00806CA6">
      <w:pPr>
        <w:pStyle w:val="Listenabsatz"/>
        <w:numPr>
          <w:ilvl w:val="0"/>
          <w:numId w:val="10"/>
        </w:numPr>
        <w:spacing w:after="120"/>
        <w:contextualSpacing w:val="0"/>
        <w:rPr>
          <w:color w:val="000000"/>
          <w:sz w:val="20"/>
          <w:szCs w:val="20"/>
          <w:lang w:val="en-US" w:eastAsia="de-DE"/>
        </w:rPr>
      </w:pPr>
      <w:r w:rsidRPr="004623DA">
        <w:rPr>
          <w:color w:val="000000"/>
          <w:sz w:val="20"/>
          <w:szCs w:val="20"/>
          <w:highlight w:val="lightGray"/>
          <w:lang w:val="en-US" w:eastAsia="de-DE"/>
        </w:rPr>
        <w:t>And this is what makes it interesting because it shows the Dutch fascination with optic and ev</w:t>
      </w:r>
      <w:r>
        <w:rPr>
          <w:color w:val="000000"/>
          <w:sz w:val="20"/>
          <w:szCs w:val="20"/>
          <w:highlight w:val="lightGray"/>
          <w:lang w:val="en-US" w:eastAsia="de-DE"/>
        </w:rPr>
        <w:t>erything that has to do with 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806CA6" w:rsidRPr="003D74EF" w14:paraId="42A4136D" w14:textId="77777777" w:rsidTr="007A4EAF">
        <w:tc>
          <w:tcPr>
            <w:tcW w:w="2235" w:type="dxa"/>
          </w:tcPr>
          <w:p w14:paraId="031D5F40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phrases</w:t>
            </w:r>
          </w:p>
        </w:tc>
        <w:tc>
          <w:tcPr>
            <w:tcW w:w="708" w:type="dxa"/>
          </w:tcPr>
          <w:p w14:paraId="18DBC869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13</w:t>
            </w:r>
          </w:p>
        </w:tc>
      </w:tr>
      <w:tr w:rsidR="00806CA6" w:rsidRPr="003D74EF" w14:paraId="47A25AC9" w14:textId="77777777" w:rsidTr="007A4EAF">
        <w:tc>
          <w:tcPr>
            <w:tcW w:w="2235" w:type="dxa"/>
          </w:tcPr>
          <w:p w14:paraId="2B8A1EAE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4B727D">
              <w:rPr>
                <w:sz w:val="20"/>
                <w:highlight w:val="yellow"/>
                <w:lang w:val="en-US"/>
              </w:rPr>
              <w:t>descriptions</w:t>
            </w:r>
          </w:p>
        </w:tc>
        <w:tc>
          <w:tcPr>
            <w:tcW w:w="708" w:type="dxa"/>
          </w:tcPr>
          <w:p w14:paraId="6CC7CA22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6</w:t>
            </w:r>
          </w:p>
        </w:tc>
      </w:tr>
      <w:tr w:rsidR="00806CA6" w:rsidRPr="003D74EF" w14:paraId="4F04244A" w14:textId="77777777" w:rsidTr="007A4EAF">
        <w:tc>
          <w:tcPr>
            <w:tcW w:w="2235" w:type="dxa"/>
          </w:tcPr>
          <w:p w14:paraId="3A81A22B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highlight w:val="lightGray"/>
                <w:lang w:val="en-US"/>
              </w:rPr>
              <w:t>interpretations</w:t>
            </w:r>
          </w:p>
        </w:tc>
        <w:tc>
          <w:tcPr>
            <w:tcW w:w="708" w:type="dxa"/>
          </w:tcPr>
          <w:p w14:paraId="1A371A99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7</w:t>
            </w:r>
          </w:p>
        </w:tc>
      </w:tr>
      <w:tr w:rsidR="00806CA6" w:rsidRPr="003D74EF" w14:paraId="7012619A" w14:textId="77777777" w:rsidTr="007A4EAF">
        <w:tc>
          <w:tcPr>
            <w:tcW w:w="2235" w:type="dxa"/>
          </w:tcPr>
          <w:p w14:paraId="6CF11A60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highlight w:val="cyan"/>
                <w:lang w:val="en-US"/>
              </w:rPr>
              <w:t>named symbols</w:t>
            </w:r>
          </w:p>
        </w:tc>
        <w:tc>
          <w:tcPr>
            <w:tcW w:w="708" w:type="dxa"/>
          </w:tcPr>
          <w:p w14:paraId="788DB980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3</w:t>
            </w:r>
          </w:p>
        </w:tc>
      </w:tr>
      <w:tr w:rsidR="00806CA6" w:rsidRPr="003D74EF" w14:paraId="13BA5234" w14:textId="77777777" w:rsidTr="007A4EAF">
        <w:tc>
          <w:tcPr>
            <w:tcW w:w="2235" w:type="dxa"/>
          </w:tcPr>
          <w:p w14:paraId="0C3745C3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612081">
              <w:rPr>
                <w:sz w:val="20"/>
                <w:highlight w:val="green"/>
                <w:lang w:val="en-US"/>
              </w:rPr>
              <w:t>interpreted symbols</w:t>
            </w:r>
          </w:p>
        </w:tc>
        <w:tc>
          <w:tcPr>
            <w:tcW w:w="708" w:type="dxa"/>
          </w:tcPr>
          <w:p w14:paraId="3F7C0436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0</w:t>
            </w:r>
          </w:p>
        </w:tc>
      </w:tr>
      <w:tr w:rsidR="00806CA6" w:rsidRPr="003D74EF" w14:paraId="23E71AC7" w14:textId="77777777" w:rsidTr="007A4EAF">
        <w:tc>
          <w:tcPr>
            <w:tcW w:w="2235" w:type="dxa"/>
          </w:tcPr>
          <w:p w14:paraId="6DF04C69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proofErr w:type="spellStart"/>
            <w:r w:rsidRPr="003D74EF">
              <w:rPr>
                <w:sz w:val="20"/>
                <w:highlight w:val="magenta"/>
                <w:lang w:val="en-US"/>
              </w:rPr>
              <w:t>arthistoric</w:t>
            </w:r>
            <w:proofErr w:type="spellEnd"/>
            <w:r w:rsidRPr="003D74EF">
              <w:rPr>
                <w:sz w:val="20"/>
                <w:highlight w:val="magenta"/>
                <w:lang w:val="en-US"/>
              </w:rPr>
              <w:t xml:space="preserve"> terms</w:t>
            </w:r>
          </w:p>
        </w:tc>
        <w:tc>
          <w:tcPr>
            <w:tcW w:w="708" w:type="dxa"/>
          </w:tcPr>
          <w:p w14:paraId="36B048D6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4</w:t>
            </w:r>
          </w:p>
        </w:tc>
      </w:tr>
      <w:tr w:rsidR="00806CA6" w:rsidRPr="003D74EF" w14:paraId="6D6A190C" w14:textId="77777777" w:rsidTr="007A4EAF">
        <w:tc>
          <w:tcPr>
            <w:tcW w:w="2235" w:type="dxa"/>
          </w:tcPr>
          <w:p w14:paraId="73FB0062" w14:textId="77777777" w:rsidR="00806CA6" w:rsidRPr="003D74EF" w:rsidRDefault="00806CA6" w:rsidP="007A4EAF">
            <w:pPr>
              <w:spacing w:after="120"/>
              <w:rPr>
                <w:sz w:val="20"/>
                <w:highlight w:val="magenta"/>
                <w:lang w:val="en-US"/>
              </w:rPr>
            </w:pPr>
            <w:proofErr w:type="spellStart"/>
            <w:r w:rsidRPr="00883DC3">
              <w:rPr>
                <w:sz w:val="20"/>
                <w:lang w:val="en-US"/>
              </w:rPr>
              <w:t>structuredness</w:t>
            </w:r>
            <w:proofErr w:type="spellEnd"/>
          </w:p>
        </w:tc>
        <w:tc>
          <w:tcPr>
            <w:tcW w:w="708" w:type="dxa"/>
          </w:tcPr>
          <w:p w14:paraId="7F4AA35D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</w:tr>
    </w:tbl>
    <w:p w14:paraId="1A4FE1B7" w14:textId="77777777" w:rsidR="00806CA6" w:rsidRDefault="00806CA6" w:rsidP="00806CA6">
      <w:pPr>
        <w:rPr>
          <w:lang w:eastAsia="de-DE"/>
        </w:rPr>
      </w:pPr>
    </w:p>
    <w:p w14:paraId="4338D973" w14:textId="77777777" w:rsidR="007C2F83" w:rsidRDefault="007C2F83">
      <w:pPr>
        <w:rPr>
          <w:rFonts w:ascii="Times New Roman" w:eastAsia="MS Gothic" w:hAnsi="Times New Roman" w:cs="Times New Roman"/>
          <w:b/>
          <w:bCs/>
          <w:sz w:val="24"/>
        </w:rPr>
      </w:pPr>
      <w:r>
        <w:br w:type="page"/>
      </w:r>
    </w:p>
    <w:p w14:paraId="6F13AA96" w14:textId="2161E271" w:rsidR="00806CA6" w:rsidRPr="004D4648" w:rsidRDefault="00806CA6" w:rsidP="00806CA6">
      <w:pPr>
        <w:pStyle w:val="berschrift3"/>
      </w:pPr>
      <w:r>
        <w:lastRenderedPageBreak/>
        <w:t xml:space="preserve">Example 4 | </w:t>
      </w:r>
      <w:r w:rsidRPr="00103ADD">
        <w:t>Hans Holbein the Younger, The Ambassadors, 1533</w:t>
      </w:r>
      <w:r w:rsidRPr="0039442B">
        <w:t xml:space="preserve">| </w:t>
      </w:r>
      <w:r>
        <w:t>Double</w:t>
      </w:r>
      <w:r w:rsidRPr="0039442B">
        <w:t xml:space="preserve"> </w:t>
      </w:r>
      <w:r>
        <w:t xml:space="preserve">portrait, </w:t>
      </w:r>
      <w:r w:rsidRPr="004D4648">
        <w:t>Expert</w:t>
      </w:r>
    </w:p>
    <w:p w14:paraId="60842DB5" w14:textId="77777777" w:rsidR="00806CA6" w:rsidRPr="006C4EB3" w:rsidRDefault="00806CA6" w:rsidP="00806CA6">
      <w:pPr>
        <w:pStyle w:val="Listenabsatz"/>
        <w:numPr>
          <w:ilvl w:val="0"/>
          <w:numId w:val="11"/>
        </w:numPr>
        <w:spacing w:before="100" w:beforeAutospacing="1" w:after="120"/>
        <w:ind w:left="714" w:hanging="357"/>
        <w:contextualSpacing w:val="0"/>
        <w:rPr>
          <w:sz w:val="20"/>
          <w:szCs w:val="20"/>
          <w:lang w:val="en-US" w:eastAsia="de-DE"/>
        </w:rPr>
      </w:pPr>
      <w:r w:rsidRPr="004B727D">
        <w:rPr>
          <w:sz w:val="20"/>
          <w:szCs w:val="20"/>
          <w:highlight w:val="yellow"/>
          <w:lang w:val="en-US" w:eastAsia="de-DE"/>
        </w:rPr>
        <w:t>The painting depicts two men in</w:t>
      </w:r>
      <w:r w:rsidRPr="006C4EB3">
        <w:rPr>
          <w:sz w:val="20"/>
          <w:szCs w:val="20"/>
          <w:lang w:val="en-US" w:eastAsia="de-DE"/>
        </w:rPr>
        <w:t xml:space="preserve"> </w:t>
      </w:r>
      <w:r w:rsidRPr="006C4EB3">
        <w:rPr>
          <w:sz w:val="20"/>
          <w:szCs w:val="20"/>
          <w:highlight w:val="cyan"/>
          <w:lang w:val="en-US" w:eastAsia="de-DE"/>
        </w:rPr>
        <w:t>magnificent clothing</w:t>
      </w:r>
      <w:r w:rsidRPr="006C4EB3">
        <w:rPr>
          <w:sz w:val="20"/>
          <w:szCs w:val="20"/>
          <w:lang w:val="en-US" w:eastAsia="de-DE"/>
        </w:rPr>
        <w:t xml:space="preserve">  </w:t>
      </w:r>
    </w:p>
    <w:p w14:paraId="49DA6447" w14:textId="77777777" w:rsidR="00806CA6" w:rsidRPr="006C4EB3" w:rsidRDefault="00806CA6" w:rsidP="00806CA6">
      <w:pPr>
        <w:pStyle w:val="Listenabsatz"/>
        <w:numPr>
          <w:ilvl w:val="0"/>
          <w:numId w:val="11"/>
        </w:numPr>
        <w:spacing w:before="100" w:beforeAutospacing="1" w:after="120"/>
        <w:ind w:left="714" w:hanging="357"/>
        <w:contextualSpacing w:val="0"/>
        <w:rPr>
          <w:sz w:val="20"/>
          <w:szCs w:val="20"/>
          <w:lang w:val="en-US" w:eastAsia="de-DE"/>
        </w:rPr>
      </w:pPr>
      <w:r>
        <w:rPr>
          <w:sz w:val="20"/>
          <w:szCs w:val="20"/>
          <w:highlight w:val="yellow"/>
          <w:lang w:val="en-US" w:eastAsia="de-DE"/>
        </w:rPr>
        <w:t>The m</w:t>
      </w:r>
      <w:r w:rsidRPr="004B727D">
        <w:rPr>
          <w:sz w:val="20"/>
          <w:szCs w:val="20"/>
          <w:highlight w:val="yellow"/>
          <w:lang w:val="en-US" w:eastAsia="de-DE"/>
        </w:rPr>
        <w:t>an on the right is wearing a brown suit, the man on the left a lot of fur and red, covered with red velvet, red velvet top</w:t>
      </w:r>
    </w:p>
    <w:p w14:paraId="5A45C45E" w14:textId="77777777" w:rsidR="00806CA6" w:rsidRPr="006C4EB3" w:rsidRDefault="00806CA6" w:rsidP="00806CA6">
      <w:pPr>
        <w:pStyle w:val="Listenabsatz"/>
        <w:numPr>
          <w:ilvl w:val="0"/>
          <w:numId w:val="11"/>
        </w:numPr>
        <w:spacing w:before="100" w:beforeAutospacing="1" w:after="120"/>
        <w:ind w:left="714" w:hanging="357"/>
        <w:contextualSpacing w:val="0"/>
        <w:rPr>
          <w:sz w:val="20"/>
          <w:szCs w:val="20"/>
          <w:lang w:val="en-US" w:eastAsia="de-DE"/>
        </w:rPr>
      </w:pPr>
      <w:r w:rsidRPr="004B727D">
        <w:rPr>
          <w:sz w:val="20"/>
          <w:szCs w:val="20"/>
          <w:highlight w:val="yellow"/>
          <w:lang w:val="en-US" w:eastAsia="de-DE"/>
        </w:rPr>
        <w:t>Both men are standing right and left to a shelf on which there are</w:t>
      </w:r>
      <w:r w:rsidRPr="006C4EB3">
        <w:rPr>
          <w:sz w:val="20"/>
          <w:szCs w:val="20"/>
          <w:lang w:val="en-US" w:eastAsia="de-DE"/>
        </w:rPr>
        <w:t xml:space="preserve"> </w:t>
      </w:r>
      <w:r w:rsidRPr="006C4EB3">
        <w:rPr>
          <w:sz w:val="20"/>
          <w:szCs w:val="20"/>
          <w:highlight w:val="cyan"/>
          <w:lang w:val="en-US" w:eastAsia="de-DE"/>
        </w:rPr>
        <w:t>instruments, a globe, a…what globe, books, scientific instruments.</w:t>
      </w:r>
    </w:p>
    <w:p w14:paraId="418B3C6A" w14:textId="77777777" w:rsidR="00806CA6" w:rsidRPr="006C4EB3" w:rsidRDefault="00806CA6" w:rsidP="00806CA6">
      <w:pPr>
        <w:pStyle w:val="Listenabsatz"/>
        <w:numPr>
          <w:ilvl w:val="0"/>
          <w:numId w:val="11"/>
        </w:numPr>
        <w:spacing w:before="100" w:beforeAutospacing="1" w:after="120"/>
        <w:ind w:left="714" w:hanging="357"/>
        <w:contextualSpacing w:val="0"/>
        <w:rPr>
          <w:sz w:val="20"/>
          <w:szCs w:val="20"/>
          <w:lang w:val="en-US" w:eastAsia="de-DE"/>
        </w:rPr>
      </w:pPr>
      <w:r w:rsidRPr="004B727D">
        <w:rPr>
          <w:sz w:val="20"/>
          <w:szCs w:val="20"/>
          <w:highlight w:val="yellow"/>
          <w:lang w:val="en-US" w:eastAsia="de-DE"/>
        </w:rPr>
        <w:t>In the</w:t>
      </w:r>
      <w:r w:rsidRPr="006C4EB3">
        <w:rPr>
          <w:sz w:val="20"/>
          <w:szCs w:val="20"/>
          <w:lang w:val="en-US" w:eastAsia="de-DE"/>
        </w:rPr>
        <w:t xml:space="preserve"> </w:t>
      </w:r>
      <w:r w:rsidRPr="006C4EB3">
        <w:rPr>
          <w:sz w:val="20"/>
          <w:szCs w:val="20"/>
          <w:highlight w:val="magenta"/>
          <w:lang w:val="en-US" w:eastAsia="de-DE"/>
        </w:rPr>
        <w:t>background</w:t>
      </w:r>
      <w:r w:rsidRPr="006C4EB3">
        <w:rPr>
          <w:sz w:val="20"/>
          <w:szCs w:val="20"/>
          <w:lang w:val="en-US" w:eastAsia="de-DE"/>
        </w:rPr>
        <w:t xml:space="preserve"> </w:t>
      </w:r>
      <w:r w:rsidRPr="004B727D">
        <w:rPr>
          <w:sz w:val="20"/>
          <w:szCs w:val="20"/>
          <w:highlight w:val="yellow"/>
          <w:lang w:val="en-US" w:eastAsia="de-DE"/>
        </w:rPr>
        <w:t>there is a curtain, green with pattern on it</w:t>
      </w:r>
    </w:p>
    <w:p w14:paraId="1599886D" w14:textId="77777777" w:rsidR="00806CA6" w:rsidRPr="006C4EB3" w:rsidRDefault="00806CA6" w:rsidP="00806CA6">
      <w:pPr>
        <w:pStyle w:val="Listenabsatz"/>
        <w:numPr>
          <w:ilvl w:val="0"/>
          <w:numId w:val="11"/>
        </w:numPr>
        <w:spacing w:before="100" w:beforeAutospacing="1" w:after="120"/>
        <w:ind w:left="714" w:hanging="357"/>
        <w:contextualSpacing w:val="0"/>
        <w:rPr>
          <w:sz w:val="20"/>
          <w:szCs w:val="20"/>
          <w:lang w:val="en-US" w:eastAsia="de-DE"/>
        </w:rPr>
      </w:pPr>
      <w:r w:rsidRPr="004B727D">
        <w:rPr>
          <w:sz w:val="20"/>
          <w:szCs w:val="20"/>
          <w:highlight w:val="yellow"/>
          <w:lang w:val="en-US" w:eastAsia="de-DE"/>
        </w:rPr>
        <w:t>And very interesting in the front a distorted view of a</w:t>
      </w:r>
      <w:r w:rsidRPr="006C4EB3">
        <w:rPr>
          <w:sz w:val="20"/>
          <w:szCs w:val="20"/>
          <w:lang w:val="en-US" w:eastAsia="de-DE"/>
        </w:rPr>
        <w:t xml:space="preserve"> </w:t>
      </w:r>
      <w:r w:rsidRPr="006C4EB3">
        <w:rPr>
          <w:sz w:val="20"/>
          <w:szCs w:val="20"/>
          <w:highlight w:val="cyan"/>
          <w:lang w:val="en-US" w:eastAsia="de-DE"/>
        </w:rPr>
        <w:t>skull</w:t>
      </w:r>
      <w:r w:rsidRPr="006C4EB3">
        <w:rPr>
          <w:sz w:val="20"/>
          <w:szCs w:val="20"/>
          <w:lang w:val="en-US" w:eastAsia="de-DE"/>
        </w:rPr>
        <w:t>.</w:t>
      </w:r>
    </w:p>
    <w:p w14:paraId="3E136FE0" w14:textId="77777777" w:rsidR="00806CA6" w:rsidRPr="006C4EB3" w:rsidRDefault="00806CA6" w:rsidP="00806CA6">
      <w:pPr>
        <w:pStyle w:val="Listenabsatz"/>
        <w:numPr>
          <w:ilvl w:val="0"/>
          <w:numId w:val="11"/>
        </w:numPr>
        <w:spacing w:before="100" w:beforeAutospacing="1" w:after="120"/>
        <w:ind w:left="714" w:hanging="357"/>
        <w:contextualSpacing w:val="0"/>
        <w:rPr>
          <w:sz w:val="20"/>
          <w:szCs w:val="20"/>
          <w:lang w:val="en-US" w:eastAsia="de-DE"/>
        </w:rPr>
      </w:pPr>
      <w:r w:rsidRPr="006C4EB3">
        <w:rPr>
          <w:sz w:val="20"/>
          <w:szCs w:val="20"/>
          <w:highlight w:val="lightGray"/>
          <w:lang w:val="en-US" w:eastAsia="de-DE"/>
        </w:rPr>
        <w:t xml:space="preserve">At first sight it is not recognizable, just white, a gray-white form casting a shadow but if you stand in front of it and view it from a certain position </w:t>
      </w:r>
      <w:r>
        <w:rPr>
          <w:sz w:val="20"/>
          <w:szCs w:val="20"/>
          <w:highlight w:val="lightGray"/>
          <w:lang w:val="en-US" w:eastAsia="de-DE"/>
        </w:rPr>
        <w:t>t</w:t>
      </w:r>
      <w:r w:rsidRPr="006C4EB3">
        <w:rPr>
          <w:sz w:val="20"/>
          <w:szCs w:val="20"/>
          <w:highlight w:val="lightGray"/>
          <w:lang w:val="en-US" w:eastAsia="de-DE"/>
        </w:rPr>
        <w:t xml:space="preserve">he skull is recognizable as </w:t>
      </w:r>
      <w:r w:rsidRPr="006C4EB3">
        <w:rPr>
          <w:sz w:val="20"/>
          <w:szCs w:val="20"/>
          <w:highlight w:val="magenta"/>
          <w:lang w:val="en-US" w:eastAsia="de-DE"/>
        </w:rPr>
        <w:t xml:space="preserve">symbol </w:t>
      </w:r>
      <w:r w:rsidRPr="006C4EB3">
        <w:rPr>
          <w:sz w:val="20"/>
          <w:szCs w:val="20"/>
          <w:highlight w:val="lightGray"/>
          <w:lang w:val="en-US" w:eastAsia="de-DE"/>
        </w:rPr>
        <w:t>for</w:t>
      </w:r>
      <w:r w:rsidRPr="00612081">
        <w:rPr>
          <w:sz w:val="20"/>
          <w:szCs w:val="20"/>
          <w:highlight w:val="green"/>
          <w:lang w:val="en-US" w:eastAsia="de-DE"/>
        </w:rPr>
        <w:t xml:space="preserve"> </w:t>
      </w:r>
      <w:proofErr w:type="spellStart"/>
      <w:r w:rsidRPr="00612081">
        <w:rPr>
          <w:sz w:val="20"/>
          <w:szCs w:val="20"/>
          <w:highlight w:val="green"/>
          <w:lang w:val="en-US" w:eastAsia="de-DE"/>
        </w:rPr>
        <w:t>vanitas</w:t>
      </w:r>
      <w:proofErr w:type="spellEnd"/>
    </w:p>
    <w:p w14:paraId="0AB7B9A6" w14:textId="77777777" w:rsidR="00806CA6" w:rsidRPr="006C4EB3" w:rsidRDefault="00806CA6" w:rsidP="00806CA6">
      <w:pPr>
        <w:spacing w:before="100" w:beforeAutospacing="1" w:after="120"/>
        <w:ind w:left="357"/>
        <w:rPr>
          <w:sz w:val="20"/>
          <w:szCs w:val="20"/>
          <w:lang w:eastAsia="de-DE"/>
        </w:rPr>
      </w:pPr>
      <w:r w:rsidRPr="006C4EB3">
        <w:rPr>
          <w:sz w:val="20"/>
          <w:szCs w:val="20"/>
          <w:lang w:eastAsia="de-DE"/>
        </w:rPr>
        <w:t>Summary:</w:t>
      </w:r>
    </w:p>
    <w:p w14:paraId="4559BD8B" w14:textId="77777777" w:rsidR="00806CA6" w:rsidRPr="006C4EB3" w:rsidRDefault="00806CA6" w:rsidP="00806CA6">
      <w:pPr>
        <w:pStyle w:val="Listenabsatz"/>
        <w:numPr>
          <w:ilvl w:val="0"/>
          <w:numId w:val="11"/>
        </w:numPr>
        <w:spacing w:before="100" w:beforeAutospacing="1" w:after="120"/>
        <w:ind w:left="714" w:hanging="357"/>
        <w:contextualSpacing w:val="0"/>
        <w:rPr>
          <w:color w:val="000000"/>
          <w:sz w:val="20"/>
          <w:szCs w:val="20"/>
          <w:lang w:val="en-US" w:eastAsia="de-DE"/>
        </w:rPr>
      </w:pPr>
      <w:r w:rsidRPr="006C4EB3">
        <w:rPr>
          <w:color w:val="000000"/>
          <w:sz w:val="20"/>
          <w:szCs w:val="20"/>
          <w:highlight w:val="lightGray"/>
          <w:lang w:val="en-US" w:eastAsia="de-DE"/>
        </w:rPr>
        <w:t>The</w:t>
      </w:r>
      <w:r w:rsidRPr="006C4EB3">
        <w:rPr>
          <w:color w:val="000000"/>
          <w:sz w:val="20"/>
          <w:szCs w:val="20"/>
          <w:highlight w:val="magenta"/>
          <w:lang w:val="en-US" w:eastAsia="de-DE"/>
        </w:rPr>
        <w:t xml:space="preserve"> Renaissance painting </w:t>
      </w:r>
      <w:r w:rsidRPr="006C4EB3">
        <w:rPr>
          <w:color w:val="000000"/>
          <w:sz w:val="20"/>
          <w:szCs w:val="20"/>
          <w:highlight w:val="lightGray"/>
          <w:lang w:val="en-US" w:eastAsia="de-DE"/>
        </w:rPr>
        <w:t>shows two men in front of a shelf with magnificent clothing</w:t>
      </w:r>
    </w:p>
    <w:p w14:paraId="1EC945BB" w14:textId="77777777" w:rsidR="00806CA6" w:rsidRDefault="00806CA6" w:rsidP="00806CA6">
      <w:pPr>
        <w:pStyle w:val="Listenabsatz"/>
        <w:numPr>
          <w:ilvl w:val="0"/>
          <w:numId w:val="11"/>
        </w:numPr>
        <w:spacing w:before="100" w:beforeAutospacing="1" w:after="120"/>
        <w:ind w:left="714" w:hanging="357"/>
        <w:contextualSpacing w:val="0"/>
        <w:rPr>
          <w:color w:val="000000"/>
          <w:sz w:val="20"/>
          <w:szCs w:val="20"/>
          <w:lang w:val="en-US" w:eastAsia="de-DE"/>
        </w:rPr>
      </w:pPr>
      <w:r w:rsidRPr="006C4EB3">
        <w:rPr>
          <w:color w:val="000000"/>
          <w:sz w:val="20"/>
          <w:szCs w:val="20"/>
          <w:highlight w:val="lightGray"/>
          <w:lang w:val="en-US" w:eastAsia="de-DE"/>
        </w:rPr>
        <w:t xml:space="preserve">In the </w:t>
      </w:r>
      <w:r w:rsidRPr="006C4EB3">
        <w:rPr>
          <w:color w:val="000000"/>
          <w:sz w:val="20"/>
          <w:szCs w:val="20"/>
          <w:highlight w:val="magenta"/>
          <w:lang w:val="en-US" w:eastAsia="de-DE"/>
        </w:rPr>
        <w:t>foreground</w:t>
      </w:r>
      <w:r w:rsidRPr="006C4EB3">
        <w:rPr>
          <w:color w:val="000000"/>
          <w:sz w:val="20"/>
          <w:szCs w:val="20"/>
          <w:highlight w:val="lightGray"/>
          <w:lang w:val="en-US" w:eastAsia="de-DE"/>
        </w:rPr>
        <w:t xml:space="preserve"> there is an </w:t>
      </w:r>
      <w:r w:rsidRPr="006C4EB3">
        <w:rPr>
          <w:color w:val="000000"/>
          <w:sz w:val="20"/>
          <w:szCs w:val="20"/>
          <w:highlight w:val="magenta"/>
          <w:lang w:val="en-US" w:eastAsia="de-DE"/>
        </w:rPr>
        <w:t>illusionistic</w:t>
      </w:r>
      <w:r w:rsidRPr="006C4EB3">
        <w:rPr>
          <w:color w:val="000000"/>
          <w:sz w:val="20"/>
          <w:szCs w:val="20"/>
          <w:highlight w:val="lightGray"/>
          <w:lang w:val="en-US" w:eastAsia="de-DE"/>
        </w:rPr>
        <w:t xml:space="preserve"> game of the depiction of a skull who can just be recognized from a specific angle and represents </w:t>
      </w:r>
      <w:proofErr w:type="spellStart"/>
      <w:r w:rsidRPr="006C4EB3">
        <w:rPr>
          <w:color w:val="000000"/>
          <w:sz w:val="20"/>
          <w:szCs w:val="20"/>
          <w:highlight w:val="lightGray"/>
          <w:lang w:val="en-US" w:eastAsia="de-DE"/>
        </w:rPr>
        <w:t>vanitas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806CA6" w:rsidRPr="003D74EF" w14:paraId="392B80A1" w14:textId="77777777" w:rsidTr="007A4EAF">
        <w:tc>
          <w:tcPr>
            <w:tcW w:w="2235" w:type="dxa"/>
          </w:tcPr>
          <w:p w14:paraId="2A84CE4F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phrases</w:t>
            </w:r>
          </w:p>
        </w:tc>
        <w:tc>
          <w:tcPr>
            <w:tcW w:w="708" w:type="dxa"/>
          </w:tcPr>
          <w:p w14:paraId="43EB6917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8</w:t>
            </w:r>
          </w:p>
        </w:tc>
      </w:tr>
      <w:tr w:rsidR="00806CA6" w:rsidRPr="003D74EF" w14:paraId="30140B59" w14:textId="77777777" w:rsidTr="007A4EAF">
        <w:tc>
          <w:tcPr>
            <w:tcW w:w="2235" w:type="dxa"/>
          </w:tcPr>
          <w:p w14:paraId="54F28232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4B727D">
              <w:rPr>
                <w:sz w:val="20"/>
                <w:highlight w:val="yellow"/>
                <w:lang w:val="en-US"/>
              </w:rPr>
              <w:t>descriptions</w:t>
            </w:r>
          </w:p>
        </w:tc>
        <w:tc>
          <w:tcPr>
            <w:tcW w:w="708" w:type="dxa"/>
          </w:tcPr>
          <w:p w14:paraId="76798C9B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5</w:t>
            </w:r>
          </w:p>
        </w:tc>
      </w:tr>
      <w:tr w:rsidR="00806CA6" w:rsidRPr="003D74EF" w14:paraId="3EB655F2" w14:textId="77777777" w:rsidTr="007A4EAF">
        <w:tc>
          <w:tcPr>
            <w:tcW w:w="2235" w:type="dxa"/>
          </w:tcPr>
          <w:p w14:paraId="0C042489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highlight w:val="lightGray"/>
                <w:lang w:val="en-US"/>
              </w:rPr>
              <w:t>interpretations</w:t>
            </w:r>
          </w:p>
        </w:tc>
        <w:tc>
          <w:tcPr>
            <w:tcW w:w="708" w:type="dxa"/>
          </w:tcPr>
          <w:p w14:paraId="15FA4F06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3</w:t>
            </w:r>
          </w:p>
        </w:tc>
      </w:tr>
      <w:tr w:rsidR="00806CA6" w:rsidRPr="003D74EF" w14:paraId="230ED41A" w14:textId="77777777" w:rsidTr="007A4EAF">
        <w:tc>
          <w:tcPr>
            <w:tcW w:w="2235" w:type="dxa"/>
          </w:tcPr>
          <w:p w14:paraId="740C0AAA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highlight w:val="cyan"/>
                <w:lang w:val="en-US"/>
              </w:rPr>
              <w:t>named symbols</w:t>
            </w:r>
          </w:p>
        </w:tc>
        <w:tc>
          <w:tcPr>
            <w:tcW w:w="708" w:type="dxa"/>
          </w:tcPr>
          <w:p w14:paraId="0D020F3A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3</w:t>
            </w:r>
          </w:p>
        </w:tc>
      </w:tr>
      <w:tr w:rsidR="00806CA6" w:rsidRPr="003D74EF" w14:paraId="3E8A6802" w14:textId="77777777" w:rsidTr="007A4EAF">
        <w:tc>
          <w:tcPr>
            <w:tcW w:w="2235" w:type="dxa"/>
          </w:tcPr>
          <w:p w14:paraId="0AEBAD7C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612081">
              <w:rPr>
                <w:sz w:val="20"/>
                <w:highlight w:val="green"/>
                <w:lang w:val="en-US"/>
              </w:rPr>
              <w:t>interpreted symbols</w:t>
            </w:r>
          </w:p>
        </w:tc>
        <w:tc>
          <w:tcPr>
            <w:tcW w:w="708" w:type="dxa"/>
          </w:tcPr>
          <w:p w14:paraId="0E6B1ED4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1</w:t>
            </w:r>
          </w:p>
        </w:tc>
      </w:tr>
      <w:tr w:rsidR="00806CA6" w:rsidRPr="003D74EF" w14:paraId="15694DD1" w14:textId="77777777" w:rsidTr="007A4EAF">
        <w:tc>
          <w:tcPr>
            <w:tcW w:w="2235" w:type="dxa"/>
          </w:tcPr>
          <w:p w14:paraId="5EC4E905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proofErr w:type="spellStart"/>
            <w:r w:rsidRPr="003D74EF">
              <w:rPr>
                <w:sz w:val="20"/>
                <w:highlight w:val="magenta"/>
                <w:lang w:val="en-US"/>
              </w:rPr>
              <w:t>arthistoric</w:t>
            </w:r>
            <w:proofErr w:type="spellEnd"/>
            <w:r w:rsidRPr="003D74EF">
              <w:rPr>
                <w:sz w:val="20"/>
                <w:highlight w:val="magenta"/>
                <w:lang w:val="en-US"/>
              </w:rPr>
              <w:t xml:space="preserve"> terms</w:t>
            </w:r>
          </w:p>
        </w:tc>
        <w:tc>
          <w:tcPr>
            <w:tcW w:w="708" w:type="dxa"/>
          </w:tcPr>
          <w:p w14:paraId="432C4BEB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5</w:t>
            </w:r>
          </w:p>
        </w:tc>
      </w:tr>
      <w:tr w:rsidR="00806CA6" w:rsidRPr="003D74EF" w14:paraId="42DDF62B" w14:textId="77777777" w:rsidTr="007A4EAF">
        <w:tc>
          <w:tcPr>
            <w:tcW w:w="2235" w:type="dxa"/>
          </w:tcPr>
          <w:p w14:paraId="03DAFD6E" w14:textId="77777777" w:rsidR="00806CA6" w:rsidRPr="003D74EF" w:rsidRDefault="00806CA6" w:rsidP="007A4EAF">
            <w:pPr>
              <w:spacing w:after="120"/>
              <w:rPr>
                <w:sz w:val="20"/>
                <w:highlight w:val="magenta"/>
                <w:lang w:val="en-US"/>
              </w:rPr>
            </w:pPr>
            <w:proofErr w:type="spellStart"/>
            <w:r w:rsidRPr="00883DC3">
              <w:rPr>
                <w:sz w:val="20"/>
                <w:lang w:val="en-US"/>
              </w:rPr>
              <w:t>structuredness</w:t>
            </w:r>
            <w:proofErr w:type="spellEnd"/>
          </w:p>
        </w:tc>
        <w:tc>
          <w:tcPr>
            <w:tcW w:w="708" w:type="dxa"/>
          </w:tcPr>
          <w:p w14:paraId="033928C6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</w:tbl>
    <w:p w14:paraId="583998FA" w14:textId="77777777" w:rsidR="00806CA6" w:rsidRDefault="00806CA6" w:rsidP="00806CA6"/>
    <w:p w14:paraId="1274E7AB" w14:textId="77777777" w:rsidR="007C2F83" w:rsidRDefault="007C2F83">
      <w:pPr>
        <w:rPr>
          <w:rFonts w:ascii="Times New Roman" w:eastAsia="MS Gothic" w:hAnsi="Times New Roman" w:cs="Times New Roman"/>
          <w:b/>
          <w:bCs/>
          <w:sz w:val="24"/>
        </w:rPr>
      </w:pPr>
      <w:r>
        <w:br w:type="page"/>
      </w:r>
    </w:p>
    <w:p w14:paraId="293030E0" w14:textId="76FAE6CB" w:rsidR="00806CA6" w:rsidRPr="004D4648" w:rsidRDefault="00806CA6" w:rsidP="00806CA6">
      <w:pPr>
        <w:pStyle w:val="berschrift3"/>
      </w:pPr>
      <w:r>
        <w:lastRenderedPageBreak/>
        <w:t xml:space="preserve">Example 5 | </w:t>
      </w:r>
      <w:r w:rsidRPr="00103ADD">
        <w:t>Hans Holbein the Younger, The Ambassadors, 1533</w:t>
      </w:r>
      <w:r w:rsidRPr="0039442B">
        <w:t xml:space="preserve">| </w:t>
      </w:r>
      <w:r>
        <w:t>Double</w:t>
      </w:r>
      <w:r w:rsidRPr="0039442B">
        <w:t xml:space="preserve"> </w:t>
      </w:r>
      <w:r>
        <w:t>portrait, Layperson</w:t>
      </w:r>
    </w:p>
    <w:p w14:paraId="38CFCABB" w14:textId="77777777" w:rsidR="00806CA6" w:rsidRPr="00CF7646" w:rsidRDefault="00806CA6" w:rsidP="00806CA6">
      <w:pPr>
        <w:pStyle w:val="Listenabsatz"/>
        <w:numPr>
          <w:ilvl w:val="0"/>
          <w:numId w:val="12"/>
        </w:numPr>
        <w:spacing w:before="100" w:beforeAutospacing="1" w:after="120"/>
        <w:ind w:left="714" w:hanging="357"/>
        <w:contextualSpacing w:val="0"/>
        <w:rPr>
          <w:color w:val="000000"/>
          <w:sz w:val="20"/>
          <w:lang w:val="en-US" w:eastAsia="de-DE"/>
        </w:rPr>
      </w:pPr>
      <w:r w:rsidRPr="00CF7646">
        <w:rPr>
          <w:color w:val="000000"/>
          <w:sz w:val="20"/>
          <w:highlight w:val="lightGray"/>
          <w:lang w:val="en-US" w:eastAsia="de-DE"/>
        </w:rPr>
        <w:t>The painting shows two gentlemen who probably are of noble or bourgeois natu</w:t>
      </w:r>
      <w:r>
        <w:rPr>
          <w:color w:val="000000"/>
          <w:sz w:val="20"/>
          <w:highlight w:val="lightGray"/>
          <w:lang w:val="en-US" w:eastAsia="de-DE"/>
        </w:rPr>
        <w:t>re</w:t>
      </w:r>
    </w:p>
    <w:p w14:paraId="16A13B1B" w14:textId="77777777" w:rsidR="00806CA6" w:rsidRPr="00E2522B" w:rsidRDefault="00806CA6" w:rsidP="00806CA6">
      <w:pPr>
        <w:pStyle w:val="Listenabsatz"/>
        <w:numPr>
          <w:ilvl w:val="0"/>
          <w:numId w:val="12"/>
        </w:numPr>
        <w:spacing w:before="100" w:beforeAutospacing="1" w:after="120"/>
        <w:ind w:left="714" w:hanging="357"/>
        <w:contextualSpacing w:val="0"/>
        <w:rPr>
          <w:color w:val="000000"/>
          <w:sz w:val="20"/>
          <w:lang w:val="en-US" w:eastAsia="de-DE"/>
        </w:rPr>
      </w:pPr>
      <w:r w:rsidRPr="00E2522B">
        <w:rPr>
          <w:color w:val="000000"/>
          <w:sz w:val="20"/>
          <w:highlight w:val="lightGray"/>
          <w:lang w:val="en-US" w:eastAsia="de-DE"/>
        </w:rPr>
        <w:t xml:space="preserve">They seem a little bit like discoverers or world travelers because of </w:t>
      </w:r>
      <w:r w:rsidRPr="00E2522B">
        <w:rPr>
          <w:color w:val="000000"/>
          <w:sz w:val="20"/>
          <w:highlight w:val="cyan"/>
          <w:lang w:val="en-US" w:eastAsia="de-DE"/>
        </w:rPr>
        <w:t xml:space="preserve">the globe and the astronomic tools </w:t>
      </w:r>
      <w:r w:rsidRPr="00E2522B">
        <w:rPr>
          <w:color w:val="000000"/>
          <w:sz w:val="20"/>
          <w:highlight w:val="lightGray"/>
          <w:lang w:val="en-US" w:eastAsia="de-DE"/>
        </w:rPr>
        <w:t>who are situated</w:t>
      </w:r>
      <w:r>
        <w:rPr>
          <w:color w:val="000000"/>
          <w:sz w:val="20"/>
          <w:highlight w:val="lightGray"/>
          <w:lang w:val="en-US" w:eastAsia="de-DE"/>
        </w:rPr>
        <w:t xml:space="preserve"> on the shelf they both lean on</w:t>
      </w:r>
    </w:p>
    <w:p w14:paraId="4265461D" w14:textId="77777777" w:rsidR="00806CA6" w:rsidRPr="00E2522B" w:rsidRDefault="00806CA6" w:rsidP="00806CA6">
      <w:pPr>
        <w:pStyle w:val="Listenabsatz"/>
        <w:numPr>
          <w:ilvl w:val="0"/>
          <w:numId w:val="12"/>
        </w:numPr>
        <w:spacing w:before="100" w:beforeAutospacing="1" w:after="120"/>
        <w:ind w:left="714" w:hanging="357"/>
        <w:contextualSpacing w:val="0"/>
        <w:rPr>
          <w:color w:val="000000"/>
          <w:sz w:val="20"/>
          <w:lang w:val="en-US" w:eastAsia="de-DE"/>
        </w:rPr>
      </w:pPr>
      <w:r w:rsidRPr="004B727D">
        <w:rPr>
          <w:color w:val="000000"/>
          <w:sz w:val="20"/>
          <w:highlight w:val="yellow"/>
          <w:lang w:val="en-US" w:eastAsia="de-DE"/>
        </w:rPr>
        <w:t>In this shelf there is also a musical instrument, oh my how is it called, banjo, exactly</w:t>
      </w:r>
    </w:p>
    <w:p w14:paraId="423F8F11" w14:textId="77777777" w:rsidR="00806CA6" w:rsidRPr="00E2522B" w:rsidRDefault="00806CA6" w:rsidP="00806CA6">
      <w:pPr>
        <w:pStyle w:val="Listenabsatz"/>
        <w:numPr>
          <w:ilvl w:val="0"/>
          <w:numId w:val="12"/>
        </w:numPr>
        <w:spacing w:before="100" w:beforeAutospacing="1" w:after="120"/>
        <w:ind w:left="714" w:hanging="357"/>
        <w:contextualSpacing w:val="0"/>
        <w:rPr>
          <w:sz w:val="20"/>
          <w:lang w:val="en-US"/>
        </w:rPr>
      </w:pPr>
      <w:r w:rsidRPr="004B727D">
        <w:rPr>
          <w:sz w:val="20"/>
          <w:highlight w:val="yellow"/>
          <w:lang w:val="en-US"/>
        </w:rPr>
        <w:t>Apart from that both of them are well dressed</w:t>
      </w:r>
    </w:p>
    <w:p w14:paraId="1B60526C" w14:textId="77777777" w:rsidR="00806CA6" w:rsidRPr="00E2522B" w:rsidRDefault="00806CA6" w:rsidP="00806CA6">
      <w:pPr>
        <w:pStyle w:val="Listenabsatz"/>
        <w:numPr>
          <w:ilvl w:val="0"/>
          <w:numId w:val="12"/>
        </w:numPr>
        <w:spacing w:before="100" w:beforeAutospacing="1" w:after="120"/>
        <w:ind w:left="714" w:hanging="357"/>
        <w:contextualSpacing w:val="0"/>
        <w:rPr>
          <w:sz w:val="20"/>
          <w:lang w:val="en-US"/>
        </w:rPr>
      </w:pPr>
      <w:r w:rsidRPr="00E2522B">
        <w:rPr>
          <w:sz w:val="20"/>
          <w:highlight w:val="lightGray"/>
          <w:lang w:val="en-US"/>
        </w:rPr>
        <w:t>The left one appears more powerful because of his enormous shoulder pads</w:t>
      </w:r>
    </w:p>
    <w:p w14:paraId="5946CB81" w14:textId="77777777" w:rsidR="00806CA6" w:rsidRPr="00E2522B" w:rsidRDefault="00806CA6" w:rsidP="00806CA6">
      <w:pPr>
        <w:pStyle w:val="Listenabsatz"/>
        <w:numPr>
          <w:ilvl w:val="0"/>
          <w:numId w:val="12"/>
        </w:numPr>
        <w:spacing w:before="100" w:beforeAutospacing="1" w:after="120"/>
        <w:ind w:left="714" w:hanging="357"/>
        <w:contextualSpacing w:val="0"/>
        <w:rPr>
          <w:color w:val="000000"/>
          <w:sz w:val="20"/>
          <w:lang w:val="en-US" w:eastAsia="de-DE"/>
        </w:rPr>
      </w:pPr>
      <w:r w:rsidRPr="004B727D">
        <w:rPr>
          <w:color w:val="000000"/>
          <w:sz w:val="20"/>
          <w:highlight w:val="yellow"/>
          <w:lang w:val="en-US" w:eastAsia="de-DE"/>
        </w:rPr>
        <w:t>He is also wearing a medal and silky</w:t>
      </w:r>
      <w:r w:rsidRPr="00E2522B">
        <w:rPr>
          <w:color w:val="000000"/>
          <w:sz w:val="20"/>
          <w:lang w:val="en-US" w:eastAsia="de-DE"/>
        </w:rPr>
        <w:t xml:space="preserve"> </w:t>
      </w:r>
      <w:r w:rsidRPr="00E2522B">
        <w:rPr>
          <w:color w:val="000000"/>
          <w:sz w:val="20"/>
          <w:highlight w:val="cyan"/>
          <w:lang w:val="en-US" w:eastAsia="de-DE"/>
        </w:rPr>
        <w:t>clothing</w:t>
      </w:r>
      <w:r w:rsidRPr="00E2522B">
        <w:rPr>
          <w:color w:val="000000"/>
          <w:sz w:val="20"/>
          <w:lang w:val="en-US" w:eastAsia="de-DE"/>
        </w:rPr>
        <w:t xml:space="preserve"> </w:t>
      </w:r>
      <w:r w:rsidRPr="004B727D">
        <w:rPr>
          <w:color w:val="000000"/>
          <w:sz w:val="20"/>
          <w:highlight w:val="yellow"/>
          <w:lang w:val="en-US" w:eastAsia="de-DE"/>
        </w:rPr>
        <w:t>while the right one is wearing a brown rope</w:t>
      </w:r>
    </w:p>
    <w:p w14:paraId="0BF9FEA4" w14:textId="77777777" w:rsidR="00806CA6" w:rsidRPr="00E2522B" w:rsidRDefault="00806CA6" w:rsidP="00806CA6">
      <w:pPr>
        <w:pStyle w:val="Listenabsatz"/>
        <w:numPr>
          <w:ilvl w:val="0"/>
          <w:numId w:val="12"/>
        </w:numPr>
        <w:spacing w:before="100" w:beforeAutospacing="1" w:after="120"/>
        <w:ind w:left="714" w:hanging="357"/>
        <w:contextualSpacing w:val="0"/>
        <w:rPr>
          <w:color w:val="000000"/>
          <w:sz w:val="20"/>
          <w:lang w:val="en-US" w:eastAsia="de-DE"/>
        </w:rPr>
      </w:pPr>
      <w:r>
        <w:rPr>
          <w:color w:val="000000"/>
          <w:sz w:val="20"/>
          <w:highlight w:val="lightGray"/>
          <w:lang w:val="en-US" w:eastAsia="de-DE"/>
        </w:rPr>
        <w:t xml:space="preserve">This </w:t>
      </w:r>
      <w:r w:rsidRPr="00E2522B">
        <w:rPr>
          <w:color w:val="000000"/>
          <w:sz w:val="20"/>
          <w:highlight w:val="lightGray"/>
          <w:lang w:val="en-US" w:eastAsia="de-DE"/>
        </w:rPr>
        <w:t>also appears noble but doesn’t show it so much to the outside, not extroverted</w:t>
      </w:r>
    </w:p>
    <w:p w14:paraId="10AA86D7" w14:textId="77777777" w:rsidR="00806CA6" w:rsidRPr="00E2522B" w:rsidRDefault="00806CA6" w:rsidP="00806CA6">
      <w:pPr>
        <w:pStyle w:val="Listenabsatz"/>
        <w:numPr>
          <w:ilvl w:val="0"/>
          <w:numId w:val="12"/>
        </w:numPr>
        <w:spacing w:before="100" w:beforeAutospacing="1" w:after="120"/>
        <w:ind w:left="714" w:hanging="357"/>
        <w:contextualSpacing w:val="0"/>
        <w:rPr>
          <w:color w:val="000000"/>
          <w:sz w:val="20"/>
          <w:lang w:val="en-US" w:eastAsia="de-DE"/>
        </w:rPr>
      </w:pPr>
      <w:r w:rsidRPr="004B727D">
        <w:rPr>
          <w:color w:val="000000"/>
          <w:sz w:val="20"/>
          <w:highlight w:val="yellow"/>
          <w:lang w:val="en-US" w:eastAsia="de-DE"/>
        </w:rPr>
        <w:t>The</w:t>
      </w:r>
      <w:r w:rsidRPr="00E2522B">
        <w:rPr>
          <w:color w:val="000000"/>
          <w:sz w:val="20"/>
          <w:lang w:val="en-US" w:eastAsia="de-DE"/>
        </w:rPr>
        <w:t xml:space="preserve"> </w:t>
      </w:r>
      <w:r w:rsidRPr="00E2522B">
        <w:rPr>
          <w:color w:val="000000"/>
          <w:sz w:val="20"/>
          <w:highlight w:val="magenta"/>
          <w:lang w:val="en-US" w:eastAsia="de-DE"/>
        </w:rPr>
        <w:t>background</w:t>
      </w:r>
      <w:r w:rsidRPr="00E2522B">
        <w:rPr>
          <w:color w:val="000000"/>
          <w:sz w:val="20"/>
          <w:lang w:val="en-US" w:eastAsia="de-DE"/>
        </w:rPr>
        <w:t xml:space="preserve"> </w:t>
      </w:r>
      <w:r w:rsidRPr="004B727D">
        <w:rPr>
          <w:color w:val="000000"/>
          <w:sz w:val="20"/>
          <w:highlight w:val="yellow"/>
          <w:lang w:val="en-US" w:eastAsia="de-DE"/>
        </w:rPr>
        <w:t>is formed by a green, lightly embroidered curtain</w:t>
      </w:r>
    </w:p>
    <w:p w14:paraId="79038E7D" w14:textId="77777777" w:rsidR="00806CA6" w:rsidRPr="00E2522B" w:rsidRDefault="00806CA6" w:rsidP="00806CA6">
      <w:pPr>
        <w:pStyle w:val="Listenabsatz"/>
        <w:numPr>
          <w:ilvl w:val="0"/>
          <w:numId w:val="12"/>
        </w:numPr>
        <w:spacing w:before="100" w:beforeAutospacing="1" w:after="120"/>
        <w:ind w:left="714" w:hanging="357"/>
        <w:contextualSpacing w:val="0"/>
        <w:rPr>
          <w:color w:val="000000"/>
          <w:sz w:val="20"/>
          <w:lang w:val="en-US" w:eastAsia="de-DE"/>
        </w:rPr>
      </w:pPr>
      <w:r w:rsidRPr="004B727D">
        <w:rPr>
          <w:color w:val="000000"/>
          <w:sz w:val="20"/>
          <w:highlight w:val="yellow"/>
          <w:lang w:val="en-US" w:eastAsia="de-DE"/>
        </w:rPr>
        <w:t>In the</w:t>
      </w:r>
      <w:r w:rsidRPr="00E2522B">
        <w:rPr>
          <w:color w:val="000000"/>
          <w:sz w:val="20"/>
          <w:lang w:val="en-US" w:eastAsia="de-DE"/>
        </w:rPr>
        <w:t xml:space="preserve"> </w:t>
      </w:r>
      <w:r w:rsidRPr="00E2522B">
        <w:rPr>
          <w:color w:val="000000"/>
          <w:sz w:val="20"/>
          <w:highlight w:val="magenta"/>
          <w:lang w:val="en-US" w:eastAsia="de-DE"/>
        </w:rPr>
        <w:t>foreground</w:t>
      </w:r>
      <w:r w:rsidRPr="00E2522B">
        <w:rPr>
          <w:color w:val="000000"/>
          <w:sz w:val="20"/>
          <w:lang w:val="en-US" w:eastAsia="de-DE"/>
        </w:rPr>
        <w:t xml:space="preserve"> </w:t>
      </w:r>
      <w:r w:rsidRPr="004B727D">
        <w:rPr>
          <w:color w:val="000000"/>
          <w:sz w:val="20"/>
          <w:highlight w:val="yellow"/>
          <w:lang w:val="en-US" w:eastAsia="de-DE"/>
        </w:rPr>
        <w:t>there is, oh my what is that, a</w:t>
      </w:r>
      <w:r w:rsidRPr="00E2522B">
        <w:rPr>
          <w:color w:val="000000"/>
          <w:sz w:val="20"/>
          <w:lang w:val="en-US" w:eastAsia="de-DE"/>
        </w:rPr>
        <w:t xml:space="preserve"> </w:t>
      </w:r>
      <w:r w:rsidRPr="00E2522B">
        <w:rPr>
          <w:color w:val="000000"/>
          <w:sz w:val="20"/>
          <w:highlight w:val="cyan"/>
          <w:lang w:val="en-US" w:eastAsia="de-DE"/>
        </w:rPr>
        <w:t>distorted skull</w:t>
      </w:r>
    </w:p>
    <w:p w14:paraId="187E4DF2" w14:textId="77777777" w:rsidR="00806CA6" w:rsidRPr="00E2522B" w:rsidRDefault="00806CA6" w:rsidP="00806CA6">
      <w:pPr>
        <w:pStyle w:val="Listenabsatz"/>
        <w:numPr>
          <w:ilvl w:val="0"/>
          <w:numId w:val="12"/>
        </w:numPr>
        <w:spacing w:before="100" w:beforeAutospacing="1" w:after="120"/>
        <w:ind w:left="714" w:hanging="357"/>
        <w:contextualSpacing w:val="0"/>
        <w:rPr>
          <w:color w:val="000000"/>
          <w:sz w:val="20"/>
          <w:lang w:val="en-US" w:eastAsia="de-DE"/>
        </w:rPr>
      </w:pPr>
      <w:r w:rsidRPr="00E2522B">
        <w:rPr>
          <w:color w:val="000000"/>
          <w:sz w:val="20"/>
          <w:highlight w:val="lightGray"/>
          <w:lang w:val="en-US" w:eastAsia="de-DE"/>
        </w:rPr>
        <w:t>It somehow stimulates reflection and draws the attention to it</w:t>
      </w:r>
    </w:p>
    <w:p w14:paraId="4080EC0B" w14:textId="77777777" w:rsidR="00806CA6" w:rsidRPr="00E2522B" w:rsidRDefault="00806CA6" w:rsidP="00806CA6">
      <w:pPr>
        <w:spacing w:before="100" w:beforeAutospacing="1" w:after="120"/>
        <w:ind w:left="357"/>
        <w:rPr>
          <w:sz w:val="20"/>
          <w:lang w:eastAsia="de-DE"/>
        </w:rPr>
      </w:pPr>
      <w:r w:rsidRPr="00E2522B">
        <w:rPr>
          <w:color w:val="000000"/>
          <w:sz w:val="20"/>
          <w:lang w:eastAsia="de-DE"/>
        </w:rPr>
        <w:t>Summary</w:t>
      </w:r>
    </w:p>
    <w:p w14:paraId="2CEC4581" w14:textId="77777777" w:rsidR="00806CA6" w:rsidRPr="00E2522B" w:rsidRDefault="00806CA6" w:rsidP="00806CA6">
      <w:pPr>
        <w:pStyle w:val="Listenabsatz"/>
        <w:numPr>
          <w:ilvl w:val="0"/>
          <w:numId w:val="12"/>
        </w:numPr>
        <w:spacing w:before="100" w:beforeAutospacing="1" w:after="120"/>
        <w:ind w:left="714" w:hanging="357"/>
        <w:contextualSpacing w:val="0"/>
        <w:rPr>
          <w:color w:val="000000"/>
          <w:sz w:val="20"/>
          <w:lang w:val="en-US" w:eastAsia="de-DE"/>
        </w:rPr>
      </w:pPr>
      <w:r w:rsidRPr="00E2522B">
        <w:rPr>
          <w:color w:val="000000"/>
          <w:sz w:val="20"/>
          <w:highlight w:val="lightGray"/>
          <w:lang w:val="en-US" w:eastAsia="de-DE"/>
        </w:rPr>
        <w:t>The picture shows two sailors or two discoverers who lean on a shelf with utensil like globes and a banjo</w:t>
      </w:r>
    </w:p>
    <w:p w14:paraId="7F3321BA" w14:textId="77777777" w:rsidR="00806CA6" w:rsidRPr="00E2522B" w:rsidRDefault="00806CA6" w:rsidP="00806CA6">
      <w:pPr>
        <w:pStyle w:val="Listenabsatz"/>
        <w:numPr>
          <w:ilvl w:val="0"/>
          <w:numId w:val="12"/>
        </w:numPr>
        <w:spacing w:before="100" w:beforeAutospacing="1" w:after="120"/>
        <w:ind w:left="714" w:hanging="357"/>
        <w:contextualSpacing w:val="0"/>
        <w:rPr>
          <w:color w:val="000000"/>
          <w:sz w:val="20"/>
          <w:lang w:val="en-US" w:eastAsia="de-DE"/>
        </w:rPr>
      </w:pPr>
      <w:r w:rsidRPr="004B727D">
        <w:rPr>
          <w:color w:val="000000"/>
          <w:sz w:val="20"/>
          <w:highlight w:val="yellow"/>
          <w:lang w:val="en-US" w:eastAsia="de-DE"/>
        </w:rPr>
        <w:t>The background is a green curtain</w:t>
      </w:r>
    </w:p>
    <w:p w14:paraId="67A1E1CA" w14:textId="77777777" w:rsidR="00806CA6" w:rsidRDefault="00806CA6" w:rsidP="00806CA6">
      <w:pPr>
        <w:pStyle w:val="Listenabsatz"/>
        <w:numPr>
          <w:ilvl w:val="0"/>
          <w:numId w:val="12"/>
        </w:numPr>
        <w:spacing w:before="100" w:beforeAutospacing="1" w:after="120"/>
        <w:ind w:left="714" w:hanging="357"/>
        <w:contextualSpacing w:val="0"/>
        <w:rPr>
          <w:color w:val="000000"/>
          <w:sz w:val="20"/>
          <w:lang w:val="en-US" w:eastAsia="de-DE"/>
        </w:rPr>
      </w:pPr>
      <w:r w:rsidRPr="004B727D">
        <w:rPr>
          <w:color w:val="000000"/>
          <w:sz w:val="20"/>
          <w:highlight w:val="yellow"/>
          <w:lang w:val="en-US" w:eastAsia="de-DE"/>
        </w:rPr>
        <w:t>Both dressed very noble, very well you know</w:t>
      </w:r>
    </w:p>
    <w:p w14:paraId="486000F0" w14:textId="77777777" w:rsidR="00806CA6" w:rsidRDefault="00806CA6" w:rsidP="00806CA6">
      <w:pPr>
        <w:pStyle w:val="Listenabsatz"/>
        <w:numPr>
          <w:ilvl w:val="0"/>
          <w:numId w:val="12"/>
        </w:numPr>
        <w:spacing w:before="100" w:beforeAutospacing="1" w:after="120"/>
        <w:ind w:left="714" w:hanging="357"/>
        <w:contextualSpacing w:val="0"/>
        <w:rPr>
          <w:color w:val="000000"/>
          <w:sz w:val="20"/>
          <w:lang w:val="en-US" w:eastAsia="de-DE"/>
        </w:rPr>
      </w:pPr>
      <w:r w:rsidRPr="004B727D">
        <w:rPr>
          <w:color w:val="000000"/>
          <w:sz w:val="20"/>
          <w:highlight w:val="yellow"/>
          <w:lang w:val="en-US" w:eastAsia="de-DE"/>
        </w:rPr>
        <w:t>The foreground is a distorted skull which doesn’t belong there somehow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806CA6" w:rsidRPr="003D74EF" w14:paraId="23259412" w14:textId="77777777" w:rsidTr="007A4EAF">
        <w:tc>
          <w:tcPr>
            <w:tcW w:w="2235" w:type="dxa"/>
          </w:tcPr>
          <w:p w14:paraId="2610C903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phrases</w:t>
            </w:r>
          </w:p>
        </w:tc>
        <w:tc>
          <w:tcPr>
            <w:tcW w:w="708" w:type="dxa"/>
          </w:tcPr>
          <w:p w14:paraId="6CFC390D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14</w:t>
            </w:r>
          </w:p>
        </w:tc>
      </w:tr>
      <w:tr w:rsidR="00806CA6" w:rsidRPr="003D74EF" w14:paraId="0B72A580" w14:textId="77777777" w:rsidTr="007A4EAF">
        <w:tc>
          <w:tcPr>
            <w:tcW w:w="2235" w:type="dxa"/>
          </w:tcPr>
          <w:p w14:paraId="73AE430A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4B727D">
              <w:rPr>
                <w:sz w:val="20"/>
                <w:highlight w:val="yellow"/>
                <w:lang w:val="en-US"/>
              </w:rPr>
              <w:t>descriptions</w:t>
            </w:r>
          </w:p>
        </w:tc>
        <w:tc>
          <w:tcPr>
            <w:tcW w:w="708" w:type="dxa"/>
          </w:tcPr>
          <w:p w14:paraId="7F4EC1ED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806CA6" w:rsidRPr="003D74EF" w14:paraId="52DD7F59" w14:textId="77777777" w:rsidTr="007A4EAF">
        <w:tc>
          <w:tcPr>
            <w:tcW w:w="2235" w:type="dxa"/>
          </w:tcPr>
          <w:p w14:paraId="4843D17A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highlight w:val="lightGray"/>
                <w:lang w:val="en-US"/>
              </w:rPr>
              <w:t>interpretations</w:t>
            </w:r>
          </w:p>
        </w:tc>
        <w:tc>
          <w:tcPr>
            <w:tcW w:w="708" w:type="dxa"/>
          </w:tcPr>
          <w:p w14:paraId="6CC81514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</w:tr>
      <w:tr w:rsidR="00806CA6" w:rsidRPr="003D74EF" w14:paraId="394B0E36" w14:textId="77777777" w:rsidTr="007A4EAF">
        <w:tc>
          <w:tcPr>
            <w:tcW w:w="2235" w:type="dxa"/>
          </w:tcPr>
          <w:p w14:paraId="166B6681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highlight w:val="cyan"/>
                <w:lang w:val="en-US"/>
              </w:rPr>
              <w:t>named symbols</w:t>
            </w:r>
          </w:p>
        </w:tc>
        <w:tc>
          <w:tcPr>
            <w:tcW w:w="708" w:type="dxa"/>
          </w:tcPr>
          <w:p w14:paraId="31482F4B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3</w:t>
            </w:r>
          </w:p>
        </w:tc>
      </w:tr>
      <w:tr w:rsidR="00806CA6" w:rsidRPr="003D74EF" w14:paraId="1AC3B29A" w14:textId="77777777" w:rsidTr="007A4EAF">
        <w:tc>
          <w:tcPr>
            <w:tcW w:w="2235" w:type="dxa"/>
          </w:tcPr>
          <w:p w14:paraId="0F6D0FC7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612081">
              <w:rPr>
                <w:sz w:val="20"/>
                <w:highlight w:val="green"/>
                <w:lang w:val="en-US"/>
              </w:rPr>
              <w:t>interpreted symbols</w:t>
            </w:r>
          </w:p>
        </w:tc>
        <w:tc>
          <w:tcPr>
            <w:tcW w:w="708" w:type="dxa"/>
          </w:tcPr>
          <w:p w14:paraId="6602F6D2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0</w:t>
            </w:r>
          </w:p>
        </w:tc>
      </w:tr>
      <w:tr w:rsidR="00806CA6" w:rsidRPr="003D74EF" w14:paraId="61A2CAEF" w14:textId="77777777" w:rsidTr="007A4EAF">
        <w:tc>
          <w:tcPr>
            <w:tcW w:w="2235" w:type="dxa"/>
          </w:tcPr>
          <w:p w14:paraId="60A78F64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proofErr w:type="spellStart"/>
            <w:r w:rsidRPr="003D74EF">
              <w:rPr>
                <w:sz w:val="20"/>
                <w:highlight w:val="magenta"/>
                <w:lang w:val="en-US"/>
              </w:rPr>
              <w:t>arthistoric</w:t>
            </w:r>
            <w:proofErr w:type="spellEnd"/>
            <w:r w:rsidRPr="003D74EF">
              <w:rPr>
                <w:sz w:val="20"/>
                <w:highlight w:val="magenta"/>
                <w:lang w:val="en-US"/>
              </w:rPr>
              <w:t xml:space="preserve"> terms</w:t>
            </w:r>
          </w:p>
        </w:tc>
        <w:tc>
          <w:tcPr>
            <w:tcW w:w="708" w:type="dxa"/>
          </w:tcPr>
          <w:p w14:paraId="1734DA2E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 w:rsidRPr="003D74EF">
              <w:rPr>
                <w:sz w:val="20"/>
                <w:lang w:val="en-US"/>
              </w:rPr>
              <w:t>2</w:t>
            </w:r>
          </w:p>
        </w:tc>
      </w:tr>
      <w:tr w:rsidR="00806CA6" w:rsidRPr="003D74EF" w14:paraId="72DBD090" w14:textId="77777777" w:rsidTr="007A4EAF">
        <w:tc>
          <w:tcPr>
            <w:tcW w:w="2235" w:type="dxa"/>
          </w:tcPr>
          <w:p w14:paraId="3D5023D1" w14:textId="77777777" w:rsidR="00806CA6" w:rsidRPr="003D74EF" w:rsidRDefault="00806CA6" w:rsidP="007A4EAF">
            <w:pPr>
              <w:spacing w:after="120"/>
              <w:rPr>
                <w:sz w:val="20"/>
                <w:highlight w:val="magenta"/>
                <w:lang w:val="en-US"/>
              </w:rPr>
            </w:pPr>
            <w:proofErr w:type="spellStart"/>
            <w:r w:rsidRPr="00883DC3">
              <w:rPr>
                <w:sz w:val="20"/>
                <w:lang w:val="en-US"/>
              </w:rPr>
              <w:t>structuredness</w:t>
            </w:r>
            <w:proofErr w:type="spellEnd"/>
          </w:p>
        </w:tc>
        <w:tc>
          <w:tcPr>
            <w:tcW w:w="708" w:type="dxa"/>
          </w:tcPr>
          <w:p w14:paraId="467ADF78" w14:textId="77777777" w:rsidR="00806CA6" w:rsidRPr="003D74EF" w:rsidRDefault="00806CA6" w:rsidP="007A4EAF">
            <w:pPr>
              <w:spacing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</w:tr>
    </w:tbl>
    <w:p w14:paraId="75DD1993" w14:textId="77777777" w:rsidR="00806CA6" w:rsidRPr="003D74EF" w:rsidRDefault="00806CA6" w:rsidP="00806CA6">
      <w:pPr>
        <w:spacing w:before="100" w:beforeAutospacing="1" w:after="120"/>
        <w:rPr>
          <w:color w:val="000000"/>
          <w:sz w:val="20"/>
          <w:lang w:eastAsia="de-DE"/>
        </w:rPr>
      </w:pPr>
    </w:p>
    <w:p w14:paraId="7359BC73" w14:textId="77777777" w:rsidR="00D850A4" w:rsidRDefault="00D850A4">
      <w:pPr>
        <w:rPr>
          <w:color w:val="000000" w:themeColor="text1"/>
        </w:rPr>
      </w:pPr>
    </w:p>
    <w:sectPr w:rsidR="00D850A4" w:rsidSect="002F720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22ECA7" w15:done="0"/>
  <w15:commentEx w15:paraId="37B0A6A5" w15:done="0"/>
  <w15:commentEx w15:paraId="03280A27" w15:done="0"/>
  <w15:commentEx w15:paraId="68C7D62C" w15:done="0"/>
  <w15:commentEx w15:paraId="100E807C" w15:done="0"/>
  <w15:commentEx w15:paraId="0AB70340" w15:done="0"/>
  <w15:commentEx w15:paraId="1B4D2D51" w15:done="0"/>
  <w15:commentEx w15:paraId="71710363" w15:done="0"/>
  <w15:commentEx w15:paraId="7A388E5F" w15:done="0"/>
  <w15:commentEx w15:paraId="669918F8" w15:done="0"/>
  <w15:commentEx w15:paraId="2CE29935" w15:done="0"/>
  <w15:commentEx w15:paraId="054BA14C" w15:done="0"/>
  <w15:commentEx w15:paraId="594C9421" w15:done="0"/>
  <w15:commentEx w15:paraId="6F16876D" w15:done="0"/>
  <w15:commentEx w15:paraId="3BC102AF" w15:done="0"/>
  <w15:commentEx w15:paraId="7BAE3B5A" w15:done="0"/>
  <w15:commentEx w15:paraId="68863A40" w15:done="0"/>
  <w15:commentEx w15:paraId="5BE70B7C" w15:done="0"/>
  <w15:commentEx w15:paraId="7DD6FF7D" w15:done="0"/>
  <w15:commentEx w15:paraId="4A367048" w15:done="0"/>
  <w15:commentEx w15:paraId="573BE401" w15:done="0"/>
  <w15:commentEx w15:paraId="2852D3D1" w15:done="0"/>
  <w15:commentEx w15:paraId="16F64AF7" w15:done="0"/>
  <w15:commentEx w15:paraId="438F84A6" w15:done="0"/>
  <w15:commentEx w15:paraId="67829FFF" w15:done="0"/>
  <w15:commentEx w15:paraId="34CF028D" w15:done="0"/>
  <w15:commentEx w15:paraId="124E0B11" w15:done="0"/>
  <w15:commentEx w15:paraId="71C70D7B" w15:done="0"/>
  <w15:commentEx w15:paraId="3B6ACDB3" w15:done="0"/>
  <w15:commentEx w15:paraId="66991BCA" w15:done="0"/>
  <w15:commentEx w15:paraId="75DCDEF7" w15:done="0"/>
  <w15:commentEx w15:paraId="3EDF90C2" w15:done="0"/>
  <w15:commentEx w15:paraId="72D76CEC" w15:done="0"/>
  <w15:commentEx w15:paraId="75F976A2" w15:done="0"/>
  <w15:commentEx w15:paraId="2A8099D4" w15:done="0"/>
  <w15:commentEx w15:paraId="5D797831" w15:done="0"/>
  <w15:commentEx w15:paraId="063BEB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7448C" w14:textId="77777777" w:rsidR="00702C17" w:rsidRDefault="00702C17">
      <w:pPr>
        <w:spacing w:after="0" w:line="240" w:lineRule="auto"/>
      </w:pPr>
      <w:r>
        <w:separator/>
      </w:r>
    </w:p>
  </w:endnote>
  <w:endnote w:type="continuationSeparator" w:id="0">
    <w:p w14:paraId="0D429562" w14:textId="77777777" w:rsidR="00702C17" w:rsidRDefault="0070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0580" w14:textId="77777777" w:rsidR="000844E3" w:rsidRDefault="000844E3">
    <w:pPr>
      <w:pStyle w:val="Fuzeile"/>
      <w:jc w:val="right"/>
    </w:pPr>
  </w:p>
  <w:p w14:paraId="672ECC39" w14:textId="77777777" w:rsidR="000844E3" w:rsidRDefault="000844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6C640" w14:textId="77777777" w:rsidR="00702C17" w:rsidRDefault="00702C17">
      <w:pPr>
        <w:spacing w:after="0" w:line="240" w:lineRule="auto"/>
      </w:pPr>
      <w:r>
        <w:separator/>
      </w:r>
    </w:p>
  </w:footnote>
  <w:footnote w:type="continuationSeparator" w:id="0">
    <w:p w14:paraId="253D7952" w14:textId="77777777" w:rsidR="00702C17" w:rsidRDefault="0070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B7664" w14:textId="01A48B0E" w:rsidR="000844E3" w:rsidRPr="003B66B0" w:rsidRDefault="000844E3" w:rsidP="002F7208">
    <w:pPr>
      <w:pStyle w:val="Kopfzeile"/>
      <w:tabs>
        <w:tab w:val="clear" w:pos="4536"/>
      </w:tabs>
      <w:rPr>
        <w:rFonts w:ascii="Times New Roman" w:hAnsi="Times New Roman" w:cs="Times New Roman"/>
        <w:lang w:val="en-US"/>
      </w:rPr>
    </w:pPr>
    <w:r w:rsidRPr="00BB39CE">
      <w:rPr>
        <w:rFonts w:ascii="Times New Roman" w:hAnsi="Times New Roman" w:cs="Times New Roman"/>
        <w:sz w:val="20"/>
        <w:lang w:val="en-US"/>
      </w:rPr>
      <w:t xml:space="preserve">EXPERTISE INFLUENCES </w:t>
    </w:r>
    <w:r>
      <w:rPr>
        <w:rFonts w:ascii="Times New Roman" w:hAnsi="Times New Roman" w:cs="Times New Roman"/>
        <w:sz w:val="20"/>
        <w:lang w:val="en-US"/>
      </w:rPr>
      <w:t>MEANING-MAKING</w:t>
    </w:r>
    <w:r w:rsidRPr="00BB39CE">
      <w:rPr>
        <w:rFonts w:ascii="Times New Roman" w:hAnsi="Times New Roman" w:cs="Times New Roman"/>
        <w:sz w:val="20"/>
        <w:lang w:val="en-US"/>
      </w:rPr>
      <w:t xml:space="preserve"> WITH RENAISSANCE PORTRAITS</w:t>
    </w:r>
    <w:r w:rsidRPr="003B66B0">
      <w:rPr>
        <w:rFonts w:ascii="Times New Roman" w:hAnsi="Times New Roman" w:cs="Times New Roman"/>
        <w:lang w:val="en-US"/>
      </w:rPr>
      <w:tab/>
    </w:r>
    <w:r w:rsidRPr="003B66B0">
      <w:rPr>
        <w:rFonts w:ascii="Times New Roman" w:hAnsi="Times New Roman" w:cs="Times New Roman"/>
        <w:lang w:val="en-US"/>
      </w:rPr>
      <w:fldChar w:fldCharType="begin"/>
    </w:r>
    <w:r w:rsidRPr="003B66B0">
      <w:rPr>
        <w:rFonts w:ascii="Times New Roman" w:hAnsi="Times New Roman" w:cs="Times New Roman"/>
        <w:lang w:val="en-US"/>
      </w:rPr>
      <w:instrText xml:space="preserve"> page </w:instrText>
    </w:r>
    <w:r w:rsidRPr="003B66B0">
      <w:rPr>
        <w:rFonts w:ascii="Times New Roman" w:hAnsi="Times New Roman" w:cs="Times New Roman"/>
        <w:lang w:val="en-US"/>
      </w:rPr>
      <w:fldChar w:fldCharType="separate"/>
    </w:r>
    <w:r w:rsidR="006442C2">
      <w:rPr>
        <w:rFonts w:ascii="Times New Roman" w:hAnsi="Times New Roman" w:cs="Times New Roman"/>
        <w:noProof/>
        <w:lang w:val="en-US"/>
      </w:rPr>
      <w:t>6</w:t>
    </w:r>
    <w:r w:rsidRPr="003B66B0">
      <w:rPr>
        <w:rFonts w:ascii="Times New Roman" w:hAnsi="Times New Roman" w:cs="Times New Roman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327"/>
    <w:multiLevelType w:val="hybridMultilevel"/>
    <w:tmpl w:val="CDE8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3D7F"/>
    <w:multiLevelType w:val="hybridMultilevel"/>
    <w:tmpl w:val="09D0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E049E"/>
    <w:multiLevelType w:val="hybridMultilevel"/>
    <w:tmpl w:val="37203620"/>
    <w:lvl w:ilvl="0" w:tplc="AB80B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7603A"/>
    <w:multiLevelType w:val="hybridMultilevel"/>
    <w:tmpl w:val="939C4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56FDF"/>
    <w:multiLevelType w:val="hybridMultilevel"/>
    <w:tmpl w:val="0F9C3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1156E"/>
    <w:multiLevelType w:val="hybridMultilevel"/>
    <w:tmpl w:val="1448659E"/>
    <w:lvl w:ilvl="0" w:tplc="071ACA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86308"/>
    <w:multiLevelType w:val="hybridMultilevel"/>
    <w:tmpl w:val="EAF0BB0C"/>
    <w:lvl w:ilvl="0" w:tplc="935E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F3E0D"/>
    <w:multiLevelType w:val="hybridMultilevel"/>
    <w:tmpl w:val="6662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869AB"/>
    <w:multiLevelType w:val="hybridMultilevel"/>
    <w:tmpl w:val="536CA886"/>
    <w:lvl w:ilvl="0" w:tplc="6A5A8B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A323E"/>
    <w:multiLevelType w:val="hybridMultilevel"/>
    <w:tmpl w:val="6F0A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43980"/>
    <w:multiLevelType w:val="hybridMultilevel"/>
    <w:tmpl w:val="E1540188"/>
    <w:lvl w:ilvl="0" w:tplc="41F4C2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37B15"/>
    <w:multiLevelType w:val="hybridMultilevel"/>
    <w:tmpl w:val="54A0C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000B5"/>
    <w:multiLevelType w:val="hybridMultilevel"/>
    <w:tmpl w:val="9646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03829"/>
    <w:multiLevelType w:val="hybridMultilevel"/>
    <w:tmpl w:val="8E386768"/>
    <w:lvl w:ilvl="0" w:tplc="E17C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a Raysz">
    <w15:presenceInfo w15:providerId="Windows Live" w15:userId="b1bbef27bcc45a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8"/>
    <w:rsid w:val="0000003E"/>
    <w:rsid w:val="00004960"/>
    <w:rsid w:val="00017D78"/>
    <w:rsid w:val="00052263"/>
    <w:rsid w:val="0005358B"/>
    <w:rsid w:val="00064112"/>
    <w:rsid w:val="00076AF6"/>
    <w:rsid w:val="000844E3"/>
    <w:rsid w:val="00086337"/>
    <w:rsid w:val="00086D56"/>
    <w:rsid w:val="000A7505"/>
    <w:rsid w:val="000B311C"/>
    <w:rsid w:val="000C6216"/>
    <w:rsid w:val="000C639B"/>
    <w:rsid w:val="000E422C"/>
    <w:rsid w:val="000F0B35"/>
    <w:rsid w:val="001079C6"/>
    <w:rsid w:val="0011480E"/>
    <w:rsid w:val="00117DBD"/>
    <w:rsid w:val="00131794"/>
    <w:rsid w:val="001534DB"/>
    <w:rsid w:val="00160A24"/>
    <w:rsid w:val="00165CA8"/>
    <w:rsid w:val="00197259"/>
    <w:rsid w:val="001978FC"/>
    <w:rsid w:val="001A3989"/>
    <w:rsid w:val="001A597F"/>
    <w:rsid w:val="001A5FBC"/>
    <w:rsid w:val="001A761B"/>
    <w:rsid w:val="001B0A13"/>
    <w:rsid w:val="001C2477"/>
    <w:rsid w:val="001C2510"/>
    <w:rsid w:val="001D1FB8"/>
    <w:rsid w:val="001D46C9"/>
    <w:rsid w:val="001D4A2C"/>
    <w:rsid w:val="001D55D3"/>
    <w:rsid w:val="00202539"/>
    <w:rsid w:val="00205E73"/>
    <w:rsid w:val="00212FF1"/>
    <w:rsid w:val="002164A0"/>
    <w:rsid w:val="00226F7B"/>
    <w:rsid w:val="002345F5"/>
    <w:rsid w:val="0024403C"/>
    <w:rsid w:val="002443A5"/>
    <w:rsid w:val="00251B88"/>
    <w:rsid w:val="002527D6"/>
    <w:rsid w:val="0025492A"/>
    <w:rsid w:val="00275328"/>
    <w:rsid w:val="00276849"/>
    <w:rsid w:val="00276F43"/>
    <w:rsid w:val="00292299"/>
    <w:rsid w:val="002D51FA"/>
    <w:rsid w:val="002E0054"/>
    <w:rsid w:val="002E1281"/>
    <w:rsid w:val="002E3BF8"/>
    <w:rsid w:val="002F6F94"/>
    <w:rsid w:val="002F7208"/>
    <w:rsid w:val="003018C8"/>
    <w:rsid w:val="00341FCA"/>
    <w:rsid w:val="00346E09"/>
    <w:rsid w:val="003622AC"/>
    <w:rsid w:val="003709C2"/>
    <w:rsid w:val="00381CC2"/>
    <w:rsid w:val="00393487"/>
    <w:rsid w:val="003A2EE7"/>
    <w:rsid w:val="003D2CBC"/>
    <w:rsid w:val="003E12F6"/>
    <w:rsid w:val="003E184A"/>
    <w:rsid w:val="003E1921"/>
    <w:rsid w:val="00407085"/>
    <w:rsid w:val="00442800"/>
    <w:rsid w:val="00457DAA"/>
    <w:rsid w:val="004667A7"/>
    <w:rsid w:val="00471E26"/>
    <w:rsid w:val="0048217A"/>
    <w:rsid w:val="00491E62"/>
    <w:rsid w:val="00494850"/>
    <w:rsid w:val="00495E3C"/>
    <w:rsid w:val="004A2236"/>
    <w:rsid w:val="004B4225"/>
    <w:rsid w:val="004B5BCC"/>
    <w:rsid w:val="004E3020"/>
    <w:rsid w:val="004F1283"/>
    <w:rsid w:val="004F3A81"/>
    <w:rsid w:val="004F489B"/>
    <w:rsid w:val="00501A6D"/>
    <w:rsid w:val="005176F8"/>
    <w:rsid w:val="005208A2"/>
    <w:rsid w:val="0052248A"/>
    <w:rsid w:val="00527885"/>
    <w:rsid w:val="0053564C"/>
    <w:rsid w:val="00544503"/>
    <w:rsid w:val="00557AB4"/>
    <w:rsid w:val="005677BB"/>
    <w:rsid w:val="00587BCA"/>
    <w:rsid w:val="005905FB"/>
    <w:rsid w:val="005B5D72"/>
    <w:rsid w:val="005C2011"/>
    <w:rsid w:val="005D2D52"/>
    <w:rsid w:val="005F494B"/>
    <w:rsid w:val="00603288"/>
    <w:rsid w:val="00615CD9"/>
    <w:rsid w:val="006442C2"/>
    <w:rsid w:val="00644D4B"/>
    <w:rsid w:val="00664A3C"/>
    <w:rsid w:val="00680F2D"/>
    <w:rsid w:val="00684A16"/>
    <w:rsid w:val="00697838"/>
    <w:rsid w:val="006A081A"/>
    <w:rsid w:val="006A3685"/>
    <w:rsid w:val="006C5AD5"/>
    <w:rsid w:val="006E003D"/>
    <w:rsid w:val="006E5053"/>
    <w:rsid w:val="006E695E"/>
    <w:rsid w:val="006F3E16"/>
    <w:rsid w:val="007024F7"/>
    <w:rsid w:val="00702C17"/>
    <w:rsid w:val="007159F3"/>
    <w:rsid w:val="00723CBA"/>
    <w:rsid w:val="0074533C"/>
    <w:rsid w:val="0077272E"/>
    <w:rsid w:val="00775782"/>
    <w:rsid w:val="007A01F7"/>
    <w:rsid w:val="007A4EAF"/>
    <w:rsid w:val="007C2F83"/>
    <w:rsid w:val="007D0EBB"/>
    <w:rsid w:val="007D2AD1"/>
    <w:rsid w:val="007E3C5D"/>
    <w:rsid w:val="007E57D1"/>
    <w:rsid w:val="007F10D8"/>
    <w:rsid w:val="00806CA6"/>
    <w:rsid w:val="008606E9"/>
    <w:rsid w:val="0086298A"/>
    <w:rsid w:val="008645B6"/>
    <w:rsid w:val="0086480A"/>
    <w:rsid w:val="0087783D"/>
    <w:rsid w:val="00877C32"/>
    <w:rsid w:val="0088140E"/>
    <w:rsid w:val="00885FBE"/>
    <w:rsid w:val="008B7228"/>
    <w:rsid w:val="008C083E"/>
    <w:rsid w:val="008D747C"/>
    <w:rsid w:val="009011EB"/>
    <w:rsid w:val="00901CC4"/>
    <w:rsid w:val="009031D2"/>
    <w:rsid w:val="00903BA0"/>
    <w:rsid w:val="00917E9F"/>
    <w:rsid w:val="0094740B"/>
    <w:rsid w:val="00954E65"/>
    <w:rsid w:val="00956A42"/>
    <w:rsid w:val="0097375D"/>
    <w:rsid w:val="00980027"/>
    <w:rsid w:val="00983DA4"/>
    <w:rsid w:val="009A71B9"/>
    <w:rsid w:val="009B5ACD"/>
    <w:rsid w:val="009C158B"/>
    <w:rsid w:val="009C4D38"/>
    <w:rsid w:val="009D55D2"/>
    <w:rsid w:val="009F1342"/>
    <w:rsid w:val="009F4D2A"/>
    <w:rsid w:val="00A01935"/>
    <w:rsid w:val="00A23DBF"/>
    <w:rsid w:val="00A37F07"/>
    <w:rsid w:val="00A562B3"/>
    <w:rsid w:val="00A75D7D"/>
    <w:rsid w:val="00A853C6"/>
    <w:rsid w:val="00A85479"/>
    <w:rsid w:val="00A92135"/>
    <w:rsid w:val="00A93956"/>
    <w:rsid w:val="00AB018E"/>
    <w:rsid w:val="00B00B58"/>
    <w:rsid w:val="00B01C9F"/>
    <w:rsid w:val="00B2678A"/>
    <w:rsid w:val="00B32D0F"/>
    <w:rsid w:val="00B54961"/>
    <w:rsid w:val="00B54F24"/>
    <w:rsid w:val="00B80CDB"/>
    <w:rsid w:val="00B92F3F"/>
    <w:rsid w:val="00B975B5"/>
    <w:rsid w:val="00BB2EC7"/>
    <w:rsid w:val="00BC3BA5"/>
    <w:rsid w:val="00C16B36"/>
    <w:rsid w:val="00C26845"/>
    <w:rsid w:val="00C27E1B"/>
    <w:rsid w:val="00C33F97"/>
    <w:rsid w:val="00C433A0"/>
    <w:rsid w:val="00C50E42"/>
    <w:rsid w:val="00C51BB1"/>
    <w:rsid w:val="00C57652"/>
    <w:rsid w:val="00C74D61"/>
    <w:rsid w:val="00C90675"/>
    <w:rsid w:val="00CA6A30"/>
    <w:rsid w:val="00CB1C46"/>
    <w:rsid w:val="00CD575D"/>
    <w:rsid w:val="00CE3191"/>
    <w:rsid w:val="00CE758B"/>
    <w:rsid w:val="00D112B0"/>
    <w:rsid w:val="00D12D50"/>
    <w:rsid w:val="00D500BC"/>
    <w:rsid w:val="00D64DA7"/>
    <w:rsid w:val="00D72F75"/>
    <w:rsid w:val="00D84871"/>
    <w:rsid w:val="00D850A4"/>
    <w:rsid w:val="00D87D98"/>
    <w:rsid w:val="00D90283"/>
    <w:rsid w:val="00D92310"/>
    <w:rsid w:val="00D93748"/>
    <w:rsid w:val="00DA11AC"/>
    <w:rsid w:val="00DD251C"/>
    <w:rsid w:val="00DF3143"/>
    <w:rsid w:val="00E03ED8"/>
    <w:rsid w:val="00E076AB"/>
    <w:rsid w:val="00E1136C"/>
    <w:rsid w:val="00E176C3"/>
    <w:rsid w:val="00E34BB6"/>
    <w:rsid w:val="00E41E56"/>
    <w:rsid w:val="00E42E0D"/>
    <w:rsid w:val="00E44D1F"/>
    <w:rsid w:val="00E63455"/>
    <w:rsid w:val="00E6572D"/>
    <w:rsid w:val="00E730DE"/>
    <w:rsid w:val="00E77D65"/>
    <w:rsid w:val="00E94AE5"/>
    <w:rsid w:val="00EA5130"/>
    <w:rsid w:val="00EC2992"/>
    <w:rsid w:val="00EC2CC8"/>
    <w:rsid w:val="00EC429C"/>
    <w:rsid w:val="00F1619C"/>
    <w:rsid w:val="00F1669D"/>
    <w:rsid w:val="00F36801"/>
    <w:rsid w:val="00F40F3C"/>
    <w:rsid w:val="00F469C3"/>
    <w:rsid w:val="00F5412B"/>
    <w:rsid w:val="00F6204F"/>
    <w:rsid w:val="00F6480A"/>
    <w:rsid w:val="00F772BC"/>
    <w:rsid w:val="00F870B6"/>
    <w:rsid w:val="00F87D44"/>
    <w:rsid w:val="00F92E56"/>
    <w:rsid w:val="00F94466"/>
    <w:rsid w:val="00FA7748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D5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7D98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7D98"/>
    <w:pPr>
      <w:keepNext/>
      <w:keepLines/>
      <w:spacing w:before="40" w:after="0"/>
      <w:outlineLvl w:val="1"/>
    </w:pPr>
    <w:rPr>
      <w:rFonts w:ascii="Times New Roman" w:eastAsia="MS Gothic" w:hAnsi="Times New Roman" w:cs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7D98"/>
    <w:pPr>
      <w:keepNext/>
      <w:keepLines/>
      <w:spacing w:before="40" w:after="0"/>
      <w:outlineLvl w:val="2"/>
    </w:pPr>
    <w:rPr>
      <w:rFonts w:ascii="Times New Roman" w:eastAsia="MS Gothic" w:hAnsi="Times New Roman" w:cs="Times New Roman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D98"/>
    <w:pPr>
      <w:keepNext/>
      <w:keepLines/>
      <w:spacing w:before="40" w:after="0"/>
      <w:outlineLvl w:val="3"/>
    </w:pPr>
    <w:rPr>
      <w:rFonts w:ascii="Times New Roman" w:eastAsia="MS Gothic" w:hAnsi="Times New Roman" w:cs="Times New Roman"/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D87D98"/>
    <w:pPr>
      <w:keepNext/>
      <w:keepLines/>
      <w:spacing w:before="480" w:after="0" w:line="276" w:lineRule="auto"/>
      <w:jc w:val="center"/>
      <w:outlineLvl w:val="0"/>
    </w:pPr>
    <w:rPr>
      <w:rFonts w:ascii="Times New Roman" w:eastAsia="MS Gothic" w:hAnsi="Times New Roman" w:cs="Times New Roman"/>
      <w:b/>
      <w:bCs/>
      <w:sz w:val="28"/>
      <w:szCs w:val="28"/>
      <w:lang w:val="de-DE"/>
    </w:rPr>
  </w:style>
  <w:style w:type="paragraph" w:customStyle="1" w:styleId="berschrift21">
    <w:name w:val="Überschrift 21"/>
    <w:basedOn w:val="Standard"/>
    <w:next w:val="Standard"/>
    <w:uiPriority w:val="9"/>
    <w:unhideWhenUsed/>
    <w:qFormat/>
    <w:rsid w:val="00D87D98"/>
    <w:pPr>
      <w:keepNext/>
      <w:keepLines/>
      <w:spacing w:before="320" w:after="120" w:line="276" w:lineRule="auto"/>
      <w:jc w:val="center"/>
      <w:outlineLvl w:val="1"/>
    </w:pPr>
    <w:rPr>
      <w:rFonts w:ascii="Times New Roman" w:eastAsia="MS Gothic" w:hAnsi="Times New Roman" w:cs="Times New Roman"/>
      <w:b/>
      <w:bCs/>
      <w:sz w:val="24"/>
      <w:szCs w:val="26"/>
      <w:lang w:val="de-DE"/>
    </w:rPr>
  </w:style>
  <w:style w:type="paragraph" w:customStyle="1" w:styleId="berschrift31">
    <w:name w:val="Überschrift 31"/>
    <w:basedOn w:val="Standard"/>
    <w:next w:val="Standard"/>
    <w:uiPriority w:val="9"/>
    <w:unhideWhenUsed/>
    <w:qFormat/>
    <w:rsid w:val="00D87D98"/>
    <w:pPr>
      <w:keepNext/>
      <w:keepLines/>
      <w:spacing w:before="440" w:after="240" w:line="276" w:lineRule="auto"/>
      <w:outlineLvl w:val="2"/>
    </w:pPr>
    <w:rPr>
      <w:rFonts w:ascii="Times New Roman" w:eastAsia="MS Gothic" w:hAnsi="Times New Roman" w:cs="Times New Roman"/>
      <w:b/>
      <w:bCs/>
      <w:sz w:val="24"/>
      <w:lang w:val="de-DE"/>
    </w:rPr>
  </w:style>
  <w:style w:type="paragraph" w:customStyle="1" w:styleId="berschrift41">
    <w:name w:val="Überschrift 41"/>
    <w:basedOn w:val="Standard"/>
    <w:next w:val="Standard"/>
    <w:uiPriority w:val="9"/>
    <w:unhideWhenUsed/>
    <w:qFormat/>
    <w:rsid w:val="00D87D98"/>
    <w:pPr>
      <w:keepNext/>
      <w:keepLines/>
      <w:spacing w:before="320" w:after="120" w:line="276" w:lineRule="auto"/>
      <w:ind w:left="284"/>
      <w:outlineLvl w:val="3"/>
    </w:pPr>
    <w:rPr>
      <w:rFonts w:ascii="Times New Roman" w:eastAsia="MS Gothic" w:hAnsi="Times New Roman" w:cs="Times New Roman"/>
      <w:b/>
      <w:bCs/>
      <w:iCs/>
      <w:sz w:val="24"/>
      <w:lang w:val="de-DE"/>
    </w:rPr>
  </w:style>
  <w:style w:type="numbering" w:customStyle="1" w:styleId="KeineListe1">
    <w:name w:val="Keine Liste1"/>
    <w:next w:val="KeineListe"/>
    <w:uiPriority w:val="99"/>
    <w:semiHidden/>
    <w:unhideWhenUsed/>
    <w:rsid w:val="00D87D98"/>
  </w:style>
  <w:style w:type="character" w:customStyle="1" w:styleId="berschrift1Zchn">
    <w:name w:val="Überschrift 1 Zchn"/>
    <w:basedOn w:val="Absatz-Standardschriftart"/>
    <w:link w:val="berschrift1"/>
    <w:uiPriority w:val="9"/>
    <w:rsid w:val="00D87D98"/>
    <w:rPr>
      <w:rFonts w:ascii="Times New Roman" w:eastAsia="MS Gothic" w:hAnsi="Times New Roman" w:cs="Times New Roman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87D98"/>
    <w:pPr>
      <w:spacing w:after="200" w:line="276" w:lineRule="auto"/>
      <w:ind w:left="720"/>
      <w:contextualSpacing/>
    </w:pPr>
    <w:rPr>
      <w:lang w:val="de-DE"/>
    </w:rPr>
  </w:style>
  <w:style w:type="character" w:styleId="Hyperlink">
    <w:name w:val="Hyperlink"/>
    <w:rsid w:val="00D87D98"/>
    <w:rPr>
      <w:color w:val="0000FF"/>
      <w:u w:val="single"/>
    </w:rPr>
  </w:style>
  <w:style w:type="paragraph" w:customStyle="1" w:styleId="Affiliation">
    <w:name w:val="Affiliation"/>
    <w:basedOn w:val="Standard"/>
    <w:qFormat/>
    <w:rsid w:val="00D87D98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Standard"/>
    <w:qFormat/>
    <w:rsid w:val="00D87D98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tesoncontributors">
    <w:name w:val="Notes on contributors"/>
    <w:basedOn w:val="Standard"/>
    <w:qFormat/>
    <w:rsid w:val="00D87D98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D98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D98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D87D9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87D98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87D9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87D98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87D98"/>
    <w:rPr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7D98"/>
    <w:rPr>
      <w:rFonts w:ascii="Times New Roman" w:eastAsia="MS Gothic" w:hAnsi="Times New Roman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7D98"/>
    <w:rPr>
      <w:rFonts w:ascii="Times New Roman" w:eastAsia="MS Gothic" w:hAnsi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87D98"/>
    <w:rPr>
      <w:rFonts w:ascii="Times New Roman" w:eastAsia="MS Gothic" w:hAnsi="Times New Roman" w:cs="Times New Roman"/>
      <w:b/>
      <w:bCs/>
      <w:iCs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7D9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7D98"/>
    <w:pPr>
      <w:spacing w:after="200" w:line="240" w:lineRule="auto"/>
    </w:pPr>
    <w:rPr>
      <w:sz w:val="24"/>
      <w:szCs w:val="24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7D98"/>
    <w:rPr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7D9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7D98"/>
    <w:rPr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D87D98"/>
    <w:pPr>
      <w:spacing w:after="0" w:line="240" w:lineRule="auto"/>
    </w:pPr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D8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1">
    <w:name w:val="Überschrift 1 Zchn1"/>
    <w:basedOn w:val="Absatz-Standardschriftart"/>
    <w:uiPriority w:val="9"/>
    <w:rsid w:val="00D87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1">
    <w:name w:val="Überschrift 2 Zchn1"/>
    <w:basedOn w:val="Absatz-Standardschriftart"/>
    <w:uiPriority w:val="9"/>
    <w:semiHidden/>
    <w:rsid w:val="00D87D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D87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1">
    <w:name w:val="Überschrift 4 Zchn1"/>
    <w:basedOn w:val="Absatz-Standardschriftart"/>
    <w:uiPriority w:val="9"/>
    <w:semiHidden/>
    <w:rsid w:val="00D87D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einLeerraum">
    <w:name w:val="No Spacing"/>
    <w:uiPriority w:val="1"/>
    <w:qFormat/>
    <w:rsid w:val="00D850A4"/>
    <w:pPr>
      <w:suppressAutoHyphens/>
      <w:spacing w:after="0" w:line="240" w:lineRule="auto"/>
    </w:pPr>
    <w:rPr>
      <w:rFonts w:ascii="Calibri" w:eastAsia="Calibri" w:hAnsi="Calibri" w:cs="Times New Roman"/>
      <w:kern w:val="1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7D98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7D98"/>
    <w:pPr>
      <w:keepNext/>
      <w:keepLines/>
      <w:spacing w:before="40" w:after="0"/>
      <w:outlineLvl w:val="1"/>
    </w:pPr>
    <w:rPr>
      <w:rFonts w:ascii="Times New Roman" w:eastAsia="MS Gothic" w:hAnsi="Times New Roman" w:cs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7D98"/>
    <w:pPr>
      <w:keepNext/>
      <w:keepLines/>
      <w:spacing w:before="40" w:after="0"/>
      <w:outlineLvl w:val="2"/>
    </w:pPr>
    <w:rPr>
      <w:rFonts w:ascii="Times New Roman" w:eastAsia="MS Gothic" w:hAnsi="Times New Roman" w:cs="Times New Roman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D98"/>
    <w:pPr>
      <w:keepNext/>
      <w:keepLines/>
      <w:spacing w:before="40" w:after="0"/>
      <w:outlineLvl w:val="3"/>
    </w:pPr>
    <w:rPr>
      <w:rFonts w:ascii="Times New Roman" w:eastAsia="MS Gothic" w:hAnsi="Times New Roman" w:cs="Times New Roman"/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D87D98"/>
    <w:pPr>
      <w:keepNext/>
      <w:keepLines/>
      <w:spacing w:before="480" w:after="0" w:line="276" w:lineRule="auto"/>
      <w:jc w:val="center"/>
      <w:outlineLvl w:val="0"/>
    </w:pPr>
    <w:rPr>
      <w:rFonts w:ascii="Times New Roman" w:eastAsia="MS Gothic" w:hAnsi="Times New Roman" w:cs="Times New Roman"/>
      <w:b/>
      <w:bCs/>
      <w:sz w:val="28"/>
      <w:szCs w:val="28"/>
      <w:lang w:val="de-DE"/>
    </w:rPr>
  </w:style>
  <w:style w:type="paragraph" w:customStyle="1" w:styleId="berschrift21">
    <w:name w:val="Überschrift 21"/>
    <w:basedOn w:val="Standard"/>
    <w:next w:val="Standard"/>
    <w:uiPriority w:val="9"/>
    <w:unhideWhenUsed/>
    <w:qFormat/>
    <w:rsid w:val="00D87D98"/>
    <w:pPr>
      <w:keepNext/>
      <w:keepLines/>
      <w:spacing w:before="320" w:after="120" w:line="276" w:lineRule="auto"/>
      <w:jc w:val="center"/>
      <w:outlineLvl w:val="1"/>
    </w:pPr>
    <w:rPr>
      <w:rFonts w:ascii="Times New Roman" w:eastAsia="MS Gothic" w:hAnsi="Times New Roman" w:cs="Times New Roman"/>
      <w:b/>
      <w:bCs/>
      <w:sz w:val="24"/>
      <w:szCs w:val="26"/>
      <w:lang w:val="de-DE"/>
    </w:rPr>
  </w:style>
  <w:style w:type="paragraph" w:customStyle="1" w:styleId="berschrift31">
    <w:name w:val="Überschrift 31"/>
    <w:basedOn w:val="Standard"/>
    <w:next w:val="Standard"/>
    <w:uiPriority w:val="9"/>
    <w:unhideWhenUsed/>
    <w:qFormat/>
    <w:rsid w:val="00D87D98"/>
    <w:pPr>
      <w:keepNext/>
      <w:keepLines/>
      <w:spacing w:before="440" w:after="240" w:line="276" w:lineRule="auto"/>
      <w:outlineLvl w:val="2"/>
    </w:pPr>
    <w:rPr>
      <w:rFonts w:ascii="Times New Roman" w:eastAsia="MS Gothic" w:hAnsi="Times New Roman" w:cs="Times New Roman"/>
      <w:b/>
      <w:bCs/>
      <w:sz w:val="24"/>
      <w:lang w:val="de-DE"/>
    </w:rPr>
  </w:style>
  <w:style w:type="paragraph" w:customStyle="1" w:styleId="berschrift41">
    <w:name w:val="Überschrift 41"/>
    <w:basedOn w:val="Standard"/>
    <w:next w:val="Standard"/>
    <w:uiPriority w:val="9"/>
    <w:unhideWhenUsed/>
    <w:qFormat/>
    <w:rsid w:val="00D87D98"/>
    <w:pPr>
      <w:keepNext/>
      <w:keepLines/>
      <w:spacing w:before="320" w:after="120" w:line="276" w:lineRule="auto"/>
      <w:ind w:left="284"/>
      <w:outlineLvl w:val="3"/>
    </w:pPr>
    <w:rPr>
      <w:rFonts w:ascii="Times New Roman" w:eastAsia="MS Gothic" w:hAnsi="Times New Roman" w:cs="Times New Roman"/>
      <w:b/>
      <w:bCs/>
      <w:iCs/>
      <w:sz w:val="24"/>
      <w:lang w:val="de-DE"/>
    </w:rPr>
  </w:style>
  <w:style w:type="numbering" w:customStyle="1" w:styleId="KeineListe1">
    <w:name w:val="Keine Liste1"/>
    <w:next w:val="KeineListe"/>
    <w:uiPriority w:val="99"/>
    <w:semiHidden/>
    <w:unhideWhenUsed/>
    <w:rsid w:val="00D87D98"/>
  </w:style>
  <w:style w:type="character" w:customStyle="1" w:styleId="berschrift1Zchn">
    <w:name w:val="Überschrift 1 Zchn"/>
    <w:basedOn w:val="Absatz-Standardschriftart"/>
    <w:link w:val="berschrift1"/>
    <w:uiPriority w:val="9"/>
    <w:rsid w:val="00D87D98"/>
    <w:rPr>
      <w:rFonts w:ascii="Times New Roman" w:eastAsia="MS Gothic" w:hAnsi="Times New Roman" w:cs="Times New Roman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87D98"/>
    <w:pPr>
      <w:spacing w:after="200" w:line="276" w:lineRule="auto"/>
      <w:ind w:left="720"/>
      <w:contextualSpacing/>
    </w:pPr>
    <w:rPr>
      <w:lang w:val="de-DE"/>
    </w:rPr>
  </w:style>
  <w:style w:type="character" w:styleId="Hyperlink">
    <w:name w:val="Hyperlink"/>
    <w:rsid w:val="00D87D98"/>
    <w:rPr>
      <w:color w:val="0000FF"/>
      <w:u w:val="single"/>
    </w:rPr>
  </w:style>
  <w:style w:type="paragraph" w:customStyle="1" w:styleId="Affiliation">
    <w:name w:val="Affiliation"/>
    <w:basedOn w:val="Standard"/>
    <w:qFormat/>
    <w:rsid w:val="00D87D98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Standard"/>
    <w:qFormat/>
    <w:rsid w:val="00D87D98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tesoncontributors">
    <w:name w:val="Notes on contributors"/>
    <w:basedOn w:val="Standard"/>
    <w:qFormat/>
    <w:rsid w:val="00D87D98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D98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D98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D87D9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87D98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87D9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87D98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87D98"/>
    <w:rPr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7D98"/>
    <w:rPr>
      <w:rFonts w:ascii="Times New Roman" w:eastAsia="MS Gothic" w:hAnsi="Times New Roman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7D98"/>
    <w:rPr>
      <w:rFonts w:ascii="Times New Roman" w:eastAsia="MS Gothic" w:hAnsi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87D98"/>
    <w:rPr>
      <w:rFonts w:ascii="Times New Roman" w:eastAsia="MS Gothic" w:hAnsi="Times New Roman" w:cs="Times New Roman"/>
      <w:b/>
      <w:bCs/>
      <w:iCs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7D9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7D98"/>
    <w:pPr>
      <w:spacing w:after="200" w:line="240" w:lineRule="auto"/>
    </w:pPr>
    <w:rPr>
      <w:sz w:val="24"/>
      <w:szCs w:val="24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7D98"/>
    <w:rPr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7D9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7D98"/>
    <w:rPr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D87D98"/>
    <w:pPr>
      <w:spacing w:after="0" w:line="240" w:lineRule="auto"/>
    </w:pPr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D8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1">
    <w:name w:val="Überschrift 1 Zchn1"/>
    <w:basedOn w:val="Absatz-Standardschriftart"/>
    <w:uiPriority w:val="9"/>
    <w:rsid w:val="00D87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1">
    <w:name w:val="Überschrift 2 Zchn1"/>
    <w:basedOn w:val="Absatz-Standardschriftart"/>
    <w:uiPriority w:val="9"/>
    <w:semiHidden/>
    <w:rsid w:val="00D87D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D87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1">
    <w:name w:val="Überschrift 4 Zchn1"/>
    <w:basedOn w:val="Absatz-Standardschriftart"/>
    <w:uiPriority w:val="9"/>
    <w:semiHidden/>
    <w:rsid w:val="00D87D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einLeerraum">
    <w:name w:val="No Spacing"/>
    <w:uiPriority w:val="1"/>
    <w:qFormat/>
    <w:rsid w:val="00D850A4"/>
    <w:pPr>
      <w:suppressAutoHyphens/>
      <w:spacing w:after="0" w:line="240" w:lineRule="auto"/>
    </w:pPr>
    <w:rPr>
      <w:rFonts w:ascii="Calibri" w:eastAsia="Calibri" w:hAnsi="Calibri" w:cs="Times New Roman"/>
      <w:kern w:val="1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Raysz</dc:creator>
  <cp:lastModifiedBy>Daniela Bauer</cp:lastModifiedBy>
  <cp:revision>2</cp:revision>
  <dcterms:created xsi:type="dcterms:W3CDTF">2016-06-15T15:29:00Z</dcterms:created>
  <dcterms:modified xsi:type="dcterms:W3CDTF">2016-06-15T15:29:00Z</dcterms:modified>
</cp:coreProperties>
</file>