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C7EDC" w14:textId="77777777" w:rsidR="0030044E" w:rsidRDefault="008B4BF8" w:rsidP="008B4BF8">
      <w:pPr>
        <w:spacing w:after="0" w:line="240" w:lineRule="auto"/>
        <w:jc w:val="center"/>
        <w:rPr>
          <w:rFonts w:ascii="Times New Roman" w:hAnsi="Times New Roman" w:cs="Times New Roman"/>
          <w:b/>
          <w:sz w:val="24"/>
          <w:szCs w:val="24"/>
        </w:rPr>
      </w:pPr>
      <w:r w:rsidRPr="00333BC4">
        <w:rPr>
          <w:rFonts w:ascii="Times New Roman" w:hAnsi="Times New Roman" w:cs="Times New Roman"/>
          <w:b/>
          <w:sz w:val="24"/>
          <w:szCs w:val="24"/>
        </w:rPr>
        <w:t xml:space="preserve">Supplemental </w:t>
      </w:r>
      <w:r>
        <w:rPr>
          <w:rFonts w:ascii="Times New Roman" w:hAnsi="Times New Roman" w:cs="Times New Roman"/>
          <w:b/>
          <w:sz w:val="24"/>
          <w:szCs w:val="24"/>
        </w:rPr>
        <w:t>Materials</w:t>
      </w:r>
    </w:p>
    <w:p w14:paraId="606B8B3F" w14:textId="77777777" w:rsidR="009926FF" w:rsidRDefault="009926FF" w:rsidP="009926FF">
      <w:pPr>
        <w:spacing w:after="0" w:line="240" w:lineRule="auto"/>
        <w:rPr>
          <w:rFonts w:ascii="Times New Roman" w:hAnsi="Times New Roman" w:cs="Times New Roman"/>
          <w:b/>
          <w:sz w:val="24"/>
          <w:szCs w:val="24"/>
        </w:rPr>
      </w:pPr>
    </w:p>
    <w:p w14:paraId="18C9DB1D" w14:textId="77777777" w:rsidR="009926FF" w:rsidRDefault="009926FF" w:rsidP="002020DD">
      <w:pPr>
        <w:spacing w:after="0" w:line="480" w:lineRule="auto"/>
        <w:rPr>
          <w:rFonts w:ascii="Times New Roman" w:hAnsi="Times New Roman" w:cs="Times New Roman"/>
          <w:b/>
          <w:sz w:val="24"/>
          <w:szCs w:val="24"/>
        </w:rPr>
      </w:pPr>
      <w:r>
        <w:rPr>
          <w:rFonts w:ascii="Times New Roman" w:hAnsi="Times New Roman" w:cs="Times New Roman"/>
          <w:b/>
          <w:sz w:val="24"/>
          <w:szCs w:val="24"/>
        </w:rPr>
        <w:t>Genotyping Methods and Quality Control</w:t>
      </w:r>
    </w:p>
    <w:p w14:paraId="12E7983E" w14:textId="468EBE88" w:rsidR="009926FF" w:rsidRDefault="009926FF" w:rsidP="002020DD">
      <w:pPr>
        <w:widowControl w:val="0"/>
        <w:suppressAutoHyphens/>
        <w:spacing w:after="0" w:line="480" w:lineRule="auto"/>
        <w:ind w:firstLine="720"/>
        <w:jc w:val="both"/>
        <w:rPr>
          <w:rFonts w:ascii="Times New Roman" w:hAnsi="Times New Roman" w:cs="Arial"/>
          <w:sz w:val="24"/>
          <w:szCs w:val="24"/>
        </w:rPr>
      </w:pPr>
      <w:r>
        <w:rPr>
          <w:rFonts w:ascii="Times New Roman" w:hAnsi="Times New Roman" w:cs="Times New Roman"/>
          <w:b/>
          <w:sz w:val="24"/>
          <w:szCs w:val="24"/>
        </w:rPr>
        <w:t xml:space="preserve">CATS. </w:t>
      </w:r>
      <w:r>
        <w:rPr>
          <w:rFonts w:ascii="Times New Roman" w:hAnsi="Times New Roman" w:cs="Arial"/>
          <w:sz w:val="24"/>
          <w:szCs w:val="24"/>
        </w:rPr>
        <w:t xml:space="preserve">Genotyping was performed at </w:t>
      </w:r>
      <w:r>
        <w:rPr>
          <w:rFonts w:ascii="Times New Roman" w:hAnsi="Times New Roman"/>
          <w:sz w:val="24"/>
          <w:szCs w:val="24"/>
        </w:rPr>
        <w:t>Johns Hopkins Center for Inherited Disease Research (</w:t>
      </w:r>
      <w:r>
        <w:rPr>
          <w:rFonts w:ascii="Times New Roman" w:hAnsi="Times New Roman" w:cs="Arial"/>
          <w:sz w:val="24"/>
          <w:szCs w:val="24"/>
        </w:rPr>
        <w:t xml:space="preserve">CIDR) using the Illumina Human660W-Quad </w:t>
      </w:r>
      <w:proofErr w:type="spellStart"/>
      <w:r>
        <w:rPr>
          <w:rFonts w:ascii="Times New Roman" w:hAnsi="Times New Roman" w:cs="Arial"/>
          <w:sz w:val="24"/>
          <w:szCs w:val="24"/>
        </w:rPr>
        <w:t>BeadChip</w:t>
      </w:r>
      <w:proofErr w:type="spellEnd"/>
      <w:r>
        <w:rPr>
          <w:rFonts w:ascii="Times New Roman" w:hAnsi="Times New Roman" w:cs="Arial"/>
          <w:sz w:val="24"/>
          <w:szCs w:val="24"/>
        </w:rPr>
        <w:t>. Of the 559,348 SNPs for which genotyping was attempted, data were released for 557,425 (</w:t>
      </w:r>
      <w:r w:rsidRPr="003344F3">
        <w:rPr>
          <w:rFonts w:ascii="Times New Roman" w:hAnsi="Times New Roman" w:cs="Arial"/>
          <w:sz w:val="24"/>
          <w:szCs w:val="24"/>
        </w:rPr>
        <w:t>99.7%</w:t>
      </w:r>
      <w:r>
        <w:rPr>
          <w:rFonts w:ascii="Times New Roman" w:hAnsi="Times New Roman" w:cs="Arial"/>
          <w:sz w:val="24"/>
          <w:szCs w:val="24"/>
        </w:rPr>
        <w:t xml:space="preserve">). Quality control measures were excellent, with concordance rates of </w:t>
      </w:r>
      <w:r w:rsidRPr="003344F3">
        <w:rPr>
          <w:rFonts w:ascii="Times New Roman" w:hAnsi="Times New Roman" w:cs="Arial"/>
          <w:sz w:val="24"/>
          <w:szCs w:val="24"/>
        </w:rPr>
        <w:t>99.9%</w:t>
      </w:r>
      <w:r>
        <w:rPr>
          <w:rFonts w:ascii="Times New Roman" w:hAnsi="Times New Roman" w:cs="Arial"/>
          <w:sz w:val="24"/>
          <w:szCs w:val="24"/>
        </w:rPr>
        <w:t xml:space="preserve"> for blind duplicates and </w:t>
      </w:r>
      <w:r w:rsidRPr="003344F3">
        <w:rPr>
          <w:rFonts w:ascii="Times New Roman" w:hAnsi="Times New Roman" w:cs="Arial"/>
          <w:sz w:val="24"/>
          <w:szCs w:val="24"/>
        </w:rPr>
        <w:t>99.8%</w:t>
      </w:r>
      <w:r>
        <w:rPr>
          <w:rFonts w:ascii="Times New Roman" w:hAnsi="Times New Roman" w:cs="Arial"/>
          <w:sz w:val="24"/>
          <w:szCs w:val="24"/>
        </w:rPr>
        <w:t xml:space="preserve"> for </w:t>
      </w:r>
      <w:proofErr w:type="spellStart"/>
      <w:r>
        <w:rPr>
          <w:rFonts w:ascii="Times New Roman" w:hAnsi="Times New Roman" w:cs="Arial"/>
          <w:sz w:val="24"/>
          <w:szCs w:val="24"/>
        </w:rPr>
        <w:t>HapMap</w:t>
      </w:r>
      <w:proofErr w:type="spellEnd"/>
      <w:r>
        <w:rPr>
          <w:rFonts w:ascii="Times New Roman" w:hAnsi="Times New Roman" w:cs="Arial"/>
          <w:sz w:val="24"/>
          <w:szCs w:val="24"/>
        </w:rPr>
        <w:t xml:space="preserve"> control samples. Further data cleaning included the application of standard filters for deviation from Hardy-Weinberg Equilibrium (</w:t>
      </w:r>
      <w:r>
        <w:rPr>
          <w:rFonts w:ascii="Times New Roman" w:hAnsi="Times New Roman" w:cs="Arial"/>
          <w:i/>
          <w:sz w:val="24"/>
          <w:szCs w:val="24"/>
        </w:rPr>
        <w:t xml:space="preserve">p </w:t>
      </w:r>
      <w:r>
        <w:rPr>
          <w:rFonts w:ascii="Times New Roman" w:hAnsi="Times New Roman" w:cs="Arial"/>
          <w:sz w:val="24"/>
          <w:szCs w:val="24"/>
        </w:rPr>
        <w:t>&gt; 10</w:t>
      </w:r>
      <w:r>
        <w:rPr>
          <w:rFonts w:ascii="Times New Roman" w:hAnsi="Times New Roman" w:cs="Arial"/>
          <w:sz w:val="24"/>
          <w:szCs w:val="24"/>
          <w:vertAlign w:val="superscript"/>
        </w:rPr>
        <w:t>-6</w:t>
      </w:r>
      <w:r>
        <w:rPr>
          <w:rFonts w:ascii="Times New Roman" w:hAnsi="Times New Roman" w:cs="Arial"/>
          <w:sz w:val="24"/>
          <w:szCs w:val="24"/>
        </w:rPr>
        <w:t xml:space="preserve">), minor allele frequency (MAF </w:t>
      </w:r>
      <w:r>
        <w:rPr>
          <w:rFonts w:ascii="Times New Roman" w:hAnsi="Times New Roman" w:cs="Arial"/>
          <w:sz w:val="24"/>
          <w:szCs w:val="24"/>
          <w:u w:val="single"/>
        </w:rPr>
        <w:t>&gt;</w:t>
      </w:r>
      <w:r>
        <w:rPr>
          <w:rFonts w:ascii="Times New Roman" w:hAnsi="Times New Roman" w:cs="Arial"/>
          <w:sz w:val="24"/>
          <w:szCs w:val="24"/>
        </w:rPr>
        <w:t xml:space="preserve"> 0.01), SNP call rate (&gt;99%), sample genotyping (&gt;99%), and </w:t>
      </w:r>
      <w:proofErr w:type="spellStart"/>
      <w:r>
        <w:rPr>
          <w:rFonts w:ascii="Times New Roman" w:hAnsi="Times New Roman" w:cs="Arial"/>
          <w:sz w:val="24"/>
          <w:szCs w:val="24"/>
        </w:rPr>
        <w:t>GenomeStudio</w:t>
      </w:r>
      <w:proofErr w:type="spellEnd"/>
      <w:r>
        <w:rPr>
          <w:rFonts w:ascii="Times New Roman" w:hAnsi="Times New Roman" w:cs="Arial"/>
          <w:sz w:val="24"/>
          <w:szCs w:val="24"/>
        </w:rPr>
        <w:t xml:space="preserve"> genotype quality score (</w:t>
      </w:r>
      <w:r>
        <w:rPr>
          <w:rFonts w:ascii="Times New Roman" w:hAnsi="Times New Roman" w:cs="Arial"/>
          <w:sz w:val="24"/>
          <w:szCs w:val="24"/>
          <w:u w:val="single"/>
        </w:rPr>
        <w:t>&gt;</w:t>
      </w:r>
      <w:r>
        <w:rPr>
          <w:rFonts w:ascii="Times New Roman" w:hAnsi="Times New Roman" w:cs="Arial"/>
          <w:sz w:val="24"/>
          <w:szCs w:val="24"/>
        </w:rPr>
        <w:t xml:space="preserve">0.7). </w:t>
      </w:r>
    </w:p>
    <w:p w14:paraId="59C8388C" w14:textId="77777777" w:rsidR="009926FF" w:rsidRDefault="009926FF" w:rsidP="002020DD">
      <w:pPr>
        <w:spacing w:after="0" w:line="480" w:lineRule="auto"/>
        <w:ind w:firstLine="720"/>
        <w:contextualSpacing/>
        <w:jc w:val="both"/>
        <w:rPr>
          <w:rFonts w:ascii="Times New Roman" w:hAnsi="Times New Roman"/>
          <w:sz w:val="24"/>
          <w:szCs w:val="24"/>
        </w:rPr>
      </w:pPr>
      <w:r>
        <w:rPr>
          <w:rFonts w:ascii="Times New Roman" w:hAnsi="Times New Roman" w:cs="Arial"/>
          <w:b/>
          <w:sz w:val="24"/>
          <w:szCs w:val="24"/>
        </w:rPr>
        <w:t xml:space="preserve">SAGE. </w:t>
      </w:r>
      <w:r>
        <w:rPr>
          <w:rFonts w:ascii="Times New Roman" w:hAnsi="Times New Roman"/>
          <w:sz w:val="24"/>
          <w:szCs w:val="24"/>
        </w:rPr>
        <w:t xml:space="preserve">DNA was extracted from the blood sample, and cell lines were developed as an additional DNA source. Samples were genotyped using </w:t>
      </w:r>
      <w:proofErr w:type="spellStart"/>
      <w:r>
        <w:rPr>
          <w:rFonts w:ascii="Times New Roman" w:hAnsi="Times New Roman"/>
          <w:sz w:val="24"/>
          <w:szCs w:val="24"/>
        </w:rPr>
        <w:t>lllumina</w:t>
      </w:r>
      <w:proofErr w:type="spellEnd"/>
      <w:r>
        <w:rPr>
          <w:rFonts w:ascii="Times New Roman" w:hAnsi="Times New Roman"/>
          <w:sz w:val="24"/>
          <w:szCs w:val="24"/>
        </w:rPr>
        <w:t xml:space="preserve"> Human1Mv1_CBeadChip at the Johns Hopkins Center for Inherited Disease Research (CIDR). Extensive and rigorous data cleaning was employed resulting in quality controlled genotypic data for 948,658 single nucleotide polymorphisms (SNPs) in 859 European-American participants with child abuse and cannabis use data </w:t>
      </w:r>
      <w:r>
        <w:rPr>
          <w:rFonts w:ascii="Times New Roman" w:hAnsi="Times New Roman"/>
          <w:noProof/>
          <w:sz w:val="24"/>
          <w:szCs w:val="24"/>
        </w:rPr>
        <w:t>(Laurie et al., 2010)</w:t>
      </w:r>
      <w:r>
        <w:rPr>
          <w:rFonts w:ascii="Times New Roman" w:hAnsi="Times New Roman"/>
          <w:sz w:val="24"/>
          <w:szCs w:val="24"/>
        </w:rPr>
        <w:t xml:space="preserve">. </w:t>
      </w:r>
    </w:p>
    <w:p w14:paraId="712E2B46" w14:textId="77777777" w:rsidR="009926FF" w:rsidRDefault="009926FF" w:rsidP="002020DD">
      <w:pPr>
        <w:spacing w:after="0" w:line="480" w:lineRule="auto"/>
        <w:ind w:firstLine="720"/>
        <w:jc w:val="both"/>
        <w:rPr>
          <w:rFonts w:ascii="Times New Roman" w:hAnsi="Times New Roman" w:cs="Times New Roman"/>
          <w:sz w:val="24"/>
          <w:szCs w:val="24"/>
        </w:rPr>
      </w:pPr>
      <w:r>
        <w:rPr>
          <w:rFonts w:ascii="Times New Roman" w:hAnsi="Times New Roman"/>
          <w:b/>
          <w:sz w:val="24"/>
          <w:szCs w:val="24"/>
        </w:rPr>
        <w:t>DNS.</w:t>
      </w:r>
      <w:r>
        <w:rPr>
          <w:rFonts w:ascii="Times New Roman" w:hAnsi="Times New Roman"/>
          <w:sz w:val="24"/>
          <w:szCs w:val="24"/>
        </w:rPr>
        <w:t xml:space="preserve"> </w:t>
      </w:r>
      <w:r>
        <w:rPr>
          <w:rFonts w:ascii="Times New Roman" w:hAnsi="Times New Roman" w:cs="Times New Roman"/>
          <w:sz w:val="24"/>
          <w:szCs w:val="24"/>
        </w:rPr>
        <w:t xml:space="preserve">DNA was isolated from saliva derived from </w:t>
      </w:r>
      <w:proofErr w:type="spellStart"/>
      <w:r>
        <w:rPr>
          <w:rFonts w:ascii="Times New Roman" w:hAnsi="Times New Roman" w:cs="Times New Roman"/>
          <w:sz w:val="24"/>
          <w:szCs w:val="24"/>
        </w:rPr>
        <w:t>Oragene</w:t>
      </w:r>
      <w:proofErr w:type="spellEnd"/>
      <w:r>
        <w:rPr>
          <w:rFonts w:ascii="Times New Roman" w:hAnsi="Times New Roman" w:cs="Times New Roman"/>
          <w:sz w:val="24"/>
          <w:szCs w:val="24"/>
        </w:rPr>
        <w:t xml:space="preserve"> DNA self-collection kits (DNA </w:t>
      </w:r>
      <w:proofErr w:type="spellStart"/>
      <w:r>
        <w:rPr>
          <w:rFonts w:ascii="Times New Roman" w:hAnsi="Times New Roman" w:cs="Times New Roman"/>
          <w:sz w:val="24"/>
          <w:szCs w:val="24"/>
        </w:rPr>
        <w:t>Genotek</w:t>
      </w:r>
      <w:proofErr w:type="spellEnd"/>
      <w:r>
        <w:rPr>
          <w:rFonts w:ascii="Times New Roman" w:hAnsi="Times New Roman" w:cs="Times New Roman"/>
          <w:sz w:val="24"/>
          <w:szCs w:val="24"/>
        </w:rPr>
        <w:t xml:space="preserve">) customized for 23andMe (www.23andme.com). DNA extraction and genotyping were performed by the National Genetics Institute (NGI), a CLIA-certified clinical laboratory and subsidiary of Laboratory Corporation of America. The Illumina </w:t>
      </w:r>
      <w:proofErr w:type="spellStart"/>
      <w:r>
        <w:rPr>
          <w:rFonts w:ascii="Times New Roman" w:hAnsi="Times New Roman" w:cs="Times New Roman"/>
          <w:sz w:val="24"/>
          <w:szCs w:val="24"/>
        </w:rPr>
        <w:t>HumanOmniExpress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BeadChips</w:t>
      </w:r>
      <w:proofErr w:type="spellEnd"/>
      <w:r>
        <w:rPr>
          <w:rFonts w:ascii="Times New Roman" w:hAnsi="Times New Roman" w:cs="Times New Roman"/>
          <w:sz w:val="24"/>
          <w:szCs w:val="24"/>
        </w:rPr>
        <w:t xml:space="preserve"> and a custom array containing an additional ~300,000 SNPs were used to provide genome-wide data.  To account for differences in ancestral background in the EA sample, ancestrally-informative principal components were generated using </w:t>
      </w:r>
      <w:r>
        <w:rPr>
          <w:rFonts w:ascii="Times New Roman" w:hAnsi="Times New Roman" w:cs="Times New Roman"/>
          <w:sz w:val="24"/>
          <w:szCs w:val="24"/>
        </w:rPr>
        <w:lastRenderedPageBreak/>
        <w:t xml:space="preserve">EIGENSTRAT (v. 5.0.1; </w:t>
      </w:r>
      <w:r>
        <w:rPr>
          <w:rFonts w:ascii="Times New Roman" w:hAnsi="Times New Roman" w:cs="Times New Roman"/>
          <w:noProof/>
          <w:sz w:val="24"/>
          <w:szCs w:val="24"/>
        </w:rPr>
        <w:t>Price, Zaitlen, Reich, &amp; Patterson, 2010</w:t>
      </w:r>
      <w:r>
        <w:rPr>
          <w:rFonts w:ascii="Times New Roman" w:hAnsi="Times New Roman" w:cs="Times New Roman"/>
          <w:sz w:val="24"/>
          <w:szCs w:val="24"/>
        </w:rPr>
        <w:t xml:space="preserve">); plotting and visual inspection of a scree plot of the top 10 components revealed that the top 2 principal components accounted for divergent ancestry within the population. </w:t>
      </w:r>
    </w:p>
    <w:p w14:paraId="133F0329" w14:textId="77777777" w:rsidR="009926FF" w:rsidRPr="009926FF" w:rsidRDefault="009926FF" w:rsidP="002020DD">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DNS BOLD fMRI Procedures</w:t>
      </w:r>
    </w:p>
    <w:p w14:paraId="7368F091" w14:textId="77777777" w:rsidR="009926FF" w:rsidRDefault="009926FF" w:rsidP="002020DD">
      <w:pPr>
        <w:spacing w:after="0" w:line="480" w:lineRule="auto"/>
        <w:ind w:firstLine="720"/>
        <w:jc w:val="both"/>
        <w:rPr>
          <w:rFonts w:ascii="Times New Roman" w:hAnsi="Times New Roman" w:cs="Times New Roman"/>
          <w:sz w:val="24"/>
          <w:szCs w:val="24"/>
        </w:rPr>
      </w:pPr>
      <w:r>
        <w:rPr>
          <w:rFonts w:ascii="Times New Roman" w:hAnsi="Times New Roman" w:cs="Times New Roman"/>
          <w:b/>
          <w:sz w:val="24"/>
          <w:szCs w:val="24"/>
        </w:rPr>
        <w:t>BOLD fMRI A</w:t>
      </w:r>
      <w:r w:rsidRPr="009926FF">
        <w:rPr>
          <w:rFonts w:ascii="Times New Roman" w:hAnsi="Times New Roman" w:cs="Times New Roman"/>
          <w:b/>
          <w:sz w:val="24"/>
          <w:szCs w:val="24"/>
        </w:rPr>
        <w:t>cquisition</w:t>
      </w:r>
      <w:r>
        <w:rPr>
          <w:rFonts w:ascii="Times New Roman" w:hAnsi="Times New Roman" w:cs="Times New Roman"/>
          <w:b/>
          <w:sz w:val="24"/>
          <w:szCs w:val="24"/>
        </w:rPr>
        <w:t>.</w:t>
      </w:r>
      <w:r>
        <w:rPr>
          <w:rFonts w:ascii="Times New Roman" w:hAnsi="Times New Roman" w:cs="Times New Roman"/>
          <w:sz w:val="24"/>
          <w:szCs w:val="24"/>
        </w:rPr>
        <w:t xml:space="preserve"> Participants were scanned using a research-dedicated GE MR750 3T scanner equipped with high-power high-duty-cycle 50-mT/m gradients at 200 T/m/s slew rate, and an eight-channel head coil for parallel imaging at high bandwidth up to 1MHz at the Duke-UNC Brain Imaging and Analysis Center. A semi-automated high-order shimming program was used to ensure global field homogeneity. A series of 34 interleaved axial functional slices aligned with the anterior commissure-posterior commissure (AC-PC) plane were acquired for full-brain coverage using an inverse-spiral pulse sequence to reduce susceptibility artifact [TR/TE/flip angle=2000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/30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/60; FOV=240 mm; 3.75×3.75×4 mm voxels (selected to provide whole brain coverage while maintaining adequate signal-to-noise and optimizing acquisition times); </w:t>
      </w:r>
      <w:proofErr w:type="spellStart"/>
      <w:r>
        <w:rPr>
          <w:rFonts w:ascii="Times New Roman" w:hAnsi="Times New Roman" w:cs="Times New Roman"/>
          <w:sz w:val="24"/>
          <w:szCs w:val="24"/>
        </w:rPr>
        <w:t>interslice</w:t>
      </w:r>
      <w:proofErr w:type="spellEnd"/>
      <w:r>
        <w:rPr>
          <w:rFonts w:ascii="Times New Roman" w:hAnsi="Times New Roman" w:cs="Times New Roman"/>
          <w:sz w:val="24"/>
          <w:szCs w:val="24"/>
        </w:rPr>
        <w:t xml:space="preserve"> skip=0].  Four initial RF excitations were performed (and discarded) to achieve steady-state equilibrium.  To allow for spatial registration of each participant’s data to a standard coordinate system, high-resolution three-dimensional structural images were acquired in 34 axial slices co-planar with the functional scans (TR/TE/flip angle=7.7 s/3.0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/12; voxel size=0.9×0.9×4 mm; FOV=240 mm, </w:t>
      </w:r>
      <w:proofErr w:type="spellStart"/>
      <w:r>
        <w:rPr>
          <w:rFonts w:ascii="Times New Roman" w:hAnsi="Times New Roman" w:cs="Times New Roman"/>
          <w:sz w:val="24"/>
          <w:szCs w:val="24"/>
        </w:rPr>
        <w:t>interslice</w:t>
      </w:r>
      <w:proofErr w:type="spellEnd"/>
      <w:r>
        <w:rPr>
          <w:rFonts w:ascii="Times New Roman" w:hAnsi="Times New Roman" w:cs="Times New Roman"/>
          <w:sz w:val="24"/>
          <w:szCs w:val="24"/>
        </w:rPr>
        <w:t xml:space="preserve"> skip=0).</w:t>
      </w:r>
    </w:p>
    <w:p w14:paraId="23DA22DD" w14:textId="1D341817" w:rsidR="009E5ABA" w:rsidRDefault="009926FF" w:rsidP="00C76992">
      <w:pPr>
        <w:spacing w:after="0" w:line="480" w:lineRule="auto"/>
        <w:ind w:firstLine="720"/>
        <w:jc w:val="both"/>
        <w:rPr>
          <w:rFonts w:ascii="Times New Roman" w:hAnsi="Times New Roman" w:cs="Times New Roman"/>
          <w:sz w:val="24"/>
          <w:szCs w:val="24"/>
        </w:rPr>
      </w:pPr>
      <w:r w:rsidRPr="009926FF">
        <w:rPr>
          <w:rFonts w:ascii="Times New Roman" w:hAnsi="Times New Roman" w:cs="Times New Roman"/>
          <w:b/>
          <w:sz w:val="24"/>
          <w:szCs w:val="24"/>
        </w:rPr>
        <w:t>BOLD fMRI data analysis</w:t>
      </w:r>
      <w:r>
        <w:rPr>
          <w:rFonts w:ascii="Times New Roman" w:hAnsi="Times New Roman" w:cs="Times New Roman"/>
          <w:b/>
          <w:sz w:val="24"/>
          <w:szCs w:val="24"/>
        </w:rPr>
        <w:t>.</w:t>
      </w:r>
      <w:r>
        <w:rPr>
          <w:rFonts w:ascii="Times New Roman" w:hAnsi="Times New Roman" w:cs="Times New Roman"/>
          <w:sz w:val="24"/>
          <w:szCs w:val="24"/>
        </w:rPr>
        <w:t xml:space="preserve"> The general linear model of Statistical Parametric Mapping 8 (SPM8; http://www.fil.ion.ucl.ac.uk/spm) was used for whole-brain image analysis. Individual </w:t>
      </w:r>
      <w:r w:rsidR="005843A5">
        <w:rPr>
          <w:rFonts w:ascii="Times New Roman" w:hAnsi="Times New Roman" w:cs="Times New Roman"/>
          <w:sz w:val="24"/>
          <w:szCs w:val="24"/>
        </w:rPr>
        <w:t>participant</w:t>
      </w:r>
      <w:r>
        <w:rPr>
          <w:rFonts w:ascii="Times New Roman" w:hAnsi="Times New Roman" w:cs="Times New Roman"/>
          <w:sz w:val="24"/>
          <w:szCs w:val="24"/>
        </w:rPr>
        <w:t xml:space="preserve"> data were first realigned to the first volume in the time series to correct for head motion before being spatially normalized into the standard stereotactic space of the Montreal Neurological Institute (MNI) template using a 12-parameter affine model. Next, data were </w:t>
      </w:r>
      <w:r>
        <w:rPr>
          <w:rFonts w:ascii="Times New Roman" w:hAnsi="Times New Roman" w:cs="Times New Roman"/>
          <w:sz w:val="24"/>
          <w:szCs w:val="24"/>
        </w:rPr>
        <w:lastRenderedPageBreak/>
        <w:t xml:space="preserve">smoothed to minimize noise and residual differences in individual anatomy with a 6mm FWHM Gaussian filter. Voxel-wise signal intensities were ratio normalized to the whole-brain global mean. Then the </w:t>
      </w:r>
      <w:proofErr w:type="spellStart"/>
      <w:r>
        <w:rPr>
          <w:rFonts w:ascii="Times New Roman" w:hAnsi="Times New Roman" w:cs="Times New Roman"/>
          <w:sz w:val="24"/>
          <w:szCs w:val="24"/>
        </w:rPr>
        <w:t>ARTifact</w:t>
      </w:r>
      <w:proofErr w:type="spellEnd"/>
      <w:r>
        <w:rPr>
          <w:rFonts w:ascii="Times New Roman" w:hAnsi="Times New Roman" w:cs="Times New Roman"/>
          <w:sz w:val="24"/>
          <w:szCs w:val="24"/>
        </w:rPr>
        <w:t xml:space="preserve"> Detection Tool (ART; http://www.nitrc.org/projects/artifact_detect/) was used to generate </w:t>
      </w:r>
      <w:proofErr w:type="spellStart"/>
      <w:r>
        <w:rPr>
          <w:rFonts w:ascii="Times New Roman" w:hAnsi="Times New Roman" w:cs="Times New Roman"/>
          <w:sz w:val="24"/>
          <w:szCs w:val="24"/>
        </w:rPr>
        <w:t>regressors</w:t>
      </w:r>
      <w:proofErr w:type="spellEnd"/>
      <w:r>
        <w:rPr>
          <w:rFonts w:ascii="Times New Roman" w:hAnsi="Times New Roman" w:cs="Times New Roman"/>
          <w:sz w:val="24"/>
          <w:szCs w:val="24"/>
        </w:rPr>
        <w:t xml:space="preserve"> accounting for images due to large motion (i.e., &gt;0.6mm relative to the previous time frame) or spikes (i.e., global mean intensity 2.5 standard deviations from the entire time series). Participants for whom more than 5% of acquisition volumes were flagged by ART (n=3) were removed from analyses. An ROI mask (AAL atlas) from the Wake Forest University </w:t>
      </w:r>
      <w:proofErr w:type="spellStart"/>
      <w:r>
        <w:rPr>
          <w:rFonts w:ascii="Times New Roman" w:hAnsi="Times New Roman" w:cs="Times New Roman"/>
          <w:sz w:val="24"/>
          <w:szCs w:val="24"/>
        </w:rPr>
        <w:t>PickAtlas</w:t>
      </w:r>
      <w:proofErr w:type="spellEnd"/>
      <w:r>
        <w:rPr>
          <w:rFonts w:ascii="Times New Roman" w:hAnsi="Times New Roman" w:cs="Times New Roman"/>
          <w:sz w:val="24"/>
          <w:szCs w:val="24"/>
        </w:rPr>
        <w:t xml:space="preserve"> (http://www.fmri.wfubmc.edu/download.htm; </w:t>
      </w:r>
      <w:r>
        <w:rPr>
          <w:rFonts w:ascii="Times New Roman" w:hAnsi="Times New Roman" w:cs="Times New Roman"/>
          <w:noProof/>
          <w:sz w:val="24"/>
          <w:szCs w:val="24"/>
        </w:rPr>
        <w:t>Maldjian, Laurienti, Kraft, &amp; Burdette, 2003)</w:t>
      </w:r>
      <w:r>
        <w:rPr>
          <w:rFonts w:ascii="Times New Roman" w:hAnsi="Times New Roman" w:cs="Times New Roman"/>
          <w:sz w:val="24"/>
          <w:szCs w:val="24"/>
        </w:rPr>
        <w:t xml:space="preserve"> was used to ensure adequate amygdala coverage. Participants who had less than 90% coverage of the amygdala (n=6) were excluded from analyses. Following preprocessing steps outlined above, linear contrasts employing canonical hemodynamic response functions were used to estimate task-specific BOLD responses for each individual. Amygdala habituation to threat-related stimuli was calculated as the linear decrease over successive face-matching blocks (that is, block 1 &gt; block 2 &gt; block 3 &gt; block 4). Individual contrast images (i.e., weighted sum of the beta images) were used in second-level random effects models accounting for scan-to-scan and participant-to-participant variability to determine mean contrast-specific responses using one-sample t-tests. A voxel-level statistical threshold of P &lt; 0.05, family wise error corrected for multiple comparisons across the left and right </w:t>
      </w:r>
      <w:proofErr w:type="spellStart"/>
      <w:r>
        <w:rPr>
          <w:rFonts w:ascii="Times New Roman" w:hAnsi="Times New Roman" w:cs="Times New Roman"/>
          <w:sz w:val="24"/>
          <w:szCs w:val="24"/>
        </w:rPr>
        <w:t>basolatoral</w:t>
      </w:r>
      <w:proofErr w:type="spellEnd"/>
      <w:r>
        <w:rPr>
          <w:rFonts w:ascii="Times New Roman" w:hAnsi="Times New Roman" w:cs="Times New Roman"/>
          <w:sz w:val="24"/>
          <w:szCs w:val="24"/>
        </w:rPr>
        <w:t xml:space="preserve"> amygdala regions of interest, and a cluster-level extent threshold of 10 contiguous voxels were applied to these analyses.  Regions of interest (ROIs) were defined using anatomical probability maps </w:t>
      </w:r>
      <w:r>
        <w:rPr>
          <w:rFonts w:ascii="Times New Roman" w:hAnsi="Times New Roman" w:cs="Times New Roman"/>
          <w:noProof/>
          <w:sz w:val="24"/>
          <w:szCs w:val="24"/>
        </w:rPr>
        <w:t>(Amunts et al., 2005)</w:t>
      </w:r>
      <w:r>
        <w:rPr>
          <w:rFonts w:ascii="Times New Roman" w:hAnsi="Times New Roman" w:cs="Times New Roman"/>
          <w:sz w:val="24"/>
          <w:szCs w:val="24"/>
        </w:rPr>
        <w:t>.</w:t>
      </w:r>
    </w:p>
    <w:p w14:paraId="39260A4F" w14:textId="71A010AF" w:rsidR="007A20DB" w:rsidRDefault="007A20DB" w:rsidP="00C76992">
      <w:pPr>
        <w:spacing w:after="0" w:line="480" w:lineRule="auto"/>
        <w:ind w:firstLine="720"/>
        <w:jc w:val="both"/>
        <w:rPr>
          <w:rFonts w:ascii="Times New Roman" w:hAnsi="Times New Roman" w:cs="Times New Roman"/>
          <w:sz w:val="24"/>
          <w:szCs w:val="24"/>
        </w:rPr>
      </w:pPr>
    </w:p>
    <w:p w14:paraId="03663EB0" w14:textId="77777777" w:rsidR="007A20DB" w:rsidRDefault="007A20DB" w:rsidP="00C76992">
      <w:pPr>
        <w:spacing w:after="0" w:line="480" w:lineRule="auto"/>
        <w:ind w:firstLine="720"/>
        <w:jc w:val="both"/>
        <w:rPr>
          <w:rFonts w:ascii="Times New Roman" w:hAnsi="Times New Roman" w:cs="Times New Roman"/>
          <w:sz w:val="24"/>
          <w:szCs w:val="24"/>
        </w:rPr>
      </w:pPr>
    </w:p>
    <w:p w14:paraId="0F5C9887" w14:textId="04077B96" w:rsidR="00814FA8" w:rsidRDefault="00814FA8" w:rsidP="0003046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Post-hoc SEM</w:t>
      </w:r>
      <w:r w:rsidR="0054288E">
        <w:rPr>
          <w:rFonts w:ascii="Times New Roman" w:hAnsi="Times New Roman" w:cs="Times New Roman"/>
          <w:b/>
          <w:sz w:val="24"/>
          <w:szCs w:val="24"/>
        </w:rPr>
        <w:t xml:space="preserve"> Methods</w:t>
      </w:r>
    </w:p>
    <w:p w14:paraId="6E541B80" w14:textId="46E953C4" w:rsidR="00814FA8" w:rsidRDefault="00814FA8" w:rsidP="0003046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Within an Opioid Relapse section of the CATS interview, participants meeting criteria for opioid dependence (</w:t>
      </w:r>
      <w:r>
        <w:rPr>
          <w:rFonts w:ascii="Times New Roman" w:hAnsi="Times New Roman" w:cs="Times New Roman"/>
          <w:i/>
          <w:sz w:val="24"/>
          <w:szCs w:val="24"/>
        </w:rPr>
        <w:t>n</w:t>
      </w:r>
      <w:r>
        <w:rPr>
          <w:rFonts w:ascii="Times New Roman" w:hAnsi="Times New Roman" w:cs="Times New Roman"/>
          <w:sz w:val="24"/>
          <w:szCs w:val="24"/>
        </w:rPr>
        <w:t xml:space="preserve"> = 1,189) responded to several questions relating to their use of substances to control mood, for which 1,182 participants provided complete responses. The questions are as follows:</w:t>
      </w:r>
    </w:p>
    <w:p w14:paraId="7AE802D2" w14:textId="2DCF9B47" w:rsidR="00814FA8" w:rsidRPr="00814FA8" w:rsidRDefault="00814FA8" w:rsidP="00030464">
      <w:pPr>
        <w:spacing w:after="0" w:line="480" w:lineRule="auto"/>
        <w:ind w:left="720"/>
        <w:jc w:val="both"/>
        <w:rPr>
          <w:rFonts w:ascii="Times New Roman" w:hAnsi="Times New Roman" w:cs="Times New Roman"/>
          <w:sz w:val="24"/>
          <w:szCs w:val="24"/>
        </w:rPr>
      </w:pPr>
      <w:r w:rsidRPr="00814FA8">
        <w:rPr>
          <w:rFonts w:ascii="Times New Roman" w:hAnsi="Times New Roman" w:cs="Times New Roman"/>
          <w:sz w:val="24"/>
          <w:szCs w:val="24"/>
        </w:rPr>
        <w:t xml:space="preserve">Do you frequently use drugs to control your mood? </w:t>
      </w:r>
    </w:p>
    <w:p w14:paraId="31C137BD" w14:textId="08F99BDE" w:rsidR="00814FA8" w:rsidRPr="00814FA8" w:rsidRDefault="00B968C4" w:rsidP="00580493">
      <w:pPr>
        <w:spacing w:after="0" w:line="480" w:lineRule="auto"/>
        <w:ind w:left="2160" w:hanging="1440"/>
        <w:jc w:val="both"/>
        <w:rPr>
          <w:rFonts w:ascii="Times New Roman" w:hAnsi="Times New Roman" w:cs="Times New Roman"/>
          <w:sz w:val="24"/>
          <w:szCs w:val="24"/>
        </w:rPr>
      </w:pPr>
      <w:r>
        <w:rPr>
          <w:rFonts w:ascii="Times New Roman" w:hAnsi="Times New Roman" w:cs="Times New Roman"/>
          <w:sz w:val="24"/>
          <w:szCs w:val="24"/>
        </w:rPr>
        <w:t xml:space="preserve">(If </w:t>
      </w:r>
      <w:proofErr w:type="gramStart"/>
      <w:r>
        <w:rPr>
          <w:rFonts w:ascii="Times New Roman" w:hAnsi="Times New Roman" w:cs="Times New Roman"/>
          <w:sz w:val="24"/>
          <w:szCs w:val="24"/>
        </w:rPr>
        <w:t>Yes</w:t>
      </w:r>
      <w:proofErr w:type="gramEnd"/>
      <w:r>
        <w:rPr>
          <w:rFonts w:ascii="Times New Roman" w:hAnsi="Times New Roman" w:cs="Times New Roman"/>
          <w:sz w:val="24"/>
          <w:szCs w:val="24"/>
        </w:rPr>
        <w:t xml:space="preserve">): </w:t>
      </w:r>
      <w:r w:rsidR="000653F8">
        <w:rPr>
          <w:rFonts w:ascii="Times New Roman" w:hAnsi="Times New Roman" w:cs="Times New Roman"/>
          <w:sz w:val="24"/>
          <w:szCs w:val="24"/>
        </w:rPr>
        <w:tab/>
      </w:r>
      <w:r w:rsidR="00814FA8" w:rsidRPr="00814FA8">
        <w:rPr>
          <w:rFonts w:ascii="Times New Roman" w:hAnsi="Times New Roman" w:cs="Times New Roman"/>
          <w:sz w:val="24"/>
          <w:szCs w:val="24"/>
        </w:rPr>
        <w:t xml:space="preserve">Have you often alternated or chased one drug with another that affected your mood differently? </w:t>
      </w:r>
    </w:p>
    <w:p w14:paraId="5AC4B1E4" w14:textId="0D54170C" w:rsidR="00814FA8" w:rsidRPr="00814FA8" w:rsidRDefault="00814FA8" w:rsidP="00580493">
      <w:pPr>
        <w:spacing w:after="0" w:line="480" w:lineRule="auto"/>
        <w:ind w:left="2160"/>
        <w:jc w:val="both"/>
        <w:rPr>
          <w:rFonts w:ascii="Times New Roman" w:hAnsi="Times New Roman" w:cs="Times New Roman"/>
          <w:sz w:val="24"/>
          <w:szCs w:val="24"/>
        </w:rPr>
      </w:pPr>
      <w:r w:rsidRPr="00814FA8">
        <w:rPr>
          <w:rFonts w:ascii="Times New Roman" w:hAnsi="Times New Roman" w:cs="Times New Roman"/>
          <w:sz w:val="24"/>
          <w:szCs w:val="24"/>
        </w:rPr>
        <w:t xml:space="preserve">Please look again at Card F. Have you frequently used a drug from </w:t>
      </w:r>
      <w:r>
        <w:rPr>
          <w:rFonts w:ascii="Times New Roman" w:hAnsi="Times New Roman" w:cs="Times New Roman"/>
          <w:sz w:val="24"/>
          <w:szCs w:val="24"/>
        </w:rPr>
        <w:t>the</w:t>
      </w:r>
      <w:r w:rsidRPr="00814FA8">
        <w:rPr>
          <w:rFonts w:ascii="Times New Roman" w:hAnsi="Times New Roman" w:cs="Times New Roman"/>
          <w:sz w:val="24"/>
          <w:szCs w:val="24"/>
        </w:rPr>
        <w:t xml:space="preserve"> List to control your mood or to chase another drug?</w:t>
      </w:r>
      <w:r>
        <w:rPr>
          <w:rFonts w:ascii="Times New Roman" w:hAnsi="Times New Roman" w:cs="Times New Roman"/>
          <w:sz w:val="24"/>
          <w:szCs w:val="24"/>
        </w:rPr>
        <w:t xml:space="preserve"> How about List 2? List 3? List 4? List 5?</w:t>
      </w:r>
    </w:p>
    <w:p w14:paraId="5325BEA8" w14:textId="012D164E" w:rsidR="00D2013D" w:rsidRDefault="00814FA8" w:rsidP="00C76992">
      <w:pPr>
        <w:spacing w:line="480" w:lineRule="auto"/>
        <w:contextualSpacing/>
        <w:rPr>
          <w:rFonts w:ascii="Times New Roman" w:hAnsi="Times New Roman" w:cs="Times New Roman"/>
          <w:sz w:val="24"/>
          <w:szCs w:val="24"/>
        </w:rPr>
      </w:pPr>
      <w:r>
        <w:rPr>
          <w:rFonts w:ascii="Times New Roman" w:hAnsi="Times New Roman" w:cs="Times New Roman"/>
          <w:sz w:val="24"/>
          <w:szCs w:val="24"/>
        </w:rPr>
        <w:t>Participants who responded “no” to the first question (</w:t>
      </w:r>
      <w:r>
        <w:rPr>
          <w:rFonts w:ascii="Times New Roman" w:hAnsi="Times New Roman" w:cs="Times New Roman"/>
          <w:i/>
          <w:sz w:val="24"/>
          <w:szCs w:val="24"/>
        </w:rPr>
        <w:t xml:space="preserve">n </w:t>
      </w:r>
      <w:r>
        <w:rPr>
          <w:rFonts w:ascii="Times New Roman" w:hAnsi="Times New Roman" w:cs="Times New Roman"/>
          <w:sz w:val="24"/>
          <w:szCs w:val="24"/>
        </w:rPr>
        <w:t>= 551) were coded as “0” for analysis purposes. The first follow-up question was not used for these analyses. Card F contained lists of colloquial substance names that could be characterized as: 1) marijuana, 2) sedatives, 3) stimulants, 4) cocaine, 5) opioids, and 6) other drugs; participants who responded to the second follow-up question that they used a substance on the marijuana list for the purposes of controlling mood or chasing another drug (</w:t>
      </w:r>
      <w:r>
        <w:rPr>
          <w:rFonts w:ascii="Times New Roman" w:hAnsi="Times New Roman" w:cs="Times New Roman"/>
          <w:i/>
          <w:sz w:val="24"/>
          <w:szCs w:val="24"/>
        </w:rPr>
        <w:t xml:space="preserve">n </w:t>
      </w:r>
      <w:r>
        <w:rPr>
          <w:rFonts w:ascii="Times New Roman" w:hAnsi="Times New Roman" w:cs="Times New Roman"/>
          <w:sz w:val="24"/>
          <w:szCs w:val="24"/>
        </w:rPr>
        <w:t xml:space="preserve">= 408) were coded as “1,” while all others </w:t>
      </w:r>
      <w:r w:rsidR="00DF086E">
        <w:rPr>
          <w:rFonts w:ascii="Times New Roman" w:hAnsi="Times New Roman" w:cs="Times New Roman"/>
          <w:sz w:val="24"/>
          <w:szCs w:val="24"/>
        </w:rPr>
        <w:t>(</w:t>
      </w:r>
      <w:r w:rsidR="00DF086E">
        <w:rPr>
          <w:rFonts w:ascii="Times New Roman" w:hAnsi="Times New Roman" w:cs="Times New Roman"/>
          <w:i/>
          <w:sz w:val="24"/>
          <w:szCs w:val="24"/>
        </w:rPr>
        <w:t xml:space="preserve">n </w:t>
      </w:r>
      <w:r w:rsidR="00DF086E">
        <w:rPr>
          <w:rFonts w:ascii="Times New Roman" w:hAnsi="Times New Roman" w:cs="Times New Roman"/>
          <w:sz w:val="24"/>
          <w:szCs w:val="24"/>
        </w:rPr>
        <w:t xml:space="preserve">= 223) </w:t>
      </w:r>
      <w:r w:rsidRPr="00DF086E">
        <w:rPr>
          <w:rFonts w:ascii="Times New Roman" w:hAnsi="Times New Roman" w:cs="Times New Roman"/>
          <w:sz w:val="24"/>
          <w:szCs w:val="24"/>
        </w:rPr>
        <w:t>were</w:t>
      </w:r>
      <w:r>
        <w:rPr>
          <w:rFonts w:ascii="Times New Roman" w:hAnsi="Times New Roman" w:cs="Times New Roman"/>
          <w:sz w:val="24"/>
          <w:szCs w:val="24"/>
        </w:rPr>
        <w:t xml:space="preserve"> coded as “0.”</w:t>
      </w:r>
      <w:r w:rsidR="00986DA0">
        <w:rPr>
          <w:rFonts w:ascii="Times New Roman" w:hAnsi="Times New Roman" w:cs="Times New Roman"/>
          <w:sz w:val="24"/>
          <w:szCs w:val="24"/>
        </w:rPr>
        <w:t xml:space="preserve"> </w:t>
      </w:r>
      <w:r w:rsidR="002A09BE">
        <w:rPr>
          <w:rFonts w:ascii="Times New Roman" w:hAnsi="Times New Roman" w:cs="Times New Roman"/>
          <w:sz w:val="24"/>
          <w:szCs w:val="24"/>
        </w:rPr>
        <w:t xml:space="preserve">Use of the other drug categories (i.e., sedatives, stimulants, cocaine, and opioids) to control mood were coded in the same manner for the purposes of follow-up specificity. </w:t>
      </w:r>
      <w:r w:rsidR="00986DA0">
        <w:rPr>
          <w:rFonts w:ascii="Times New Roman" w:hAnsi="Times New Roman" w:cs="Times New Roman"/>
          <w:sz w:val="24"/>
          <w:szCs w:val="24"/>
        </w:rPr>
        <w:t xml:space="preserve">Given the reductions in power due to smaller sample size and a dichotomous mediator, genotype was coded based on presence or absence of the minor A allele (i.e., GG vs AA/AG). </w:t>
      </w:r>
    </w:p>
    <w:p w14:paraId="1026AC12" w14:textId="11DD3E64" w:rsidR="0092212B" w:rsidRPr="00030464" w:rsidRDefault="000653F8" w:rsidP="00A52816">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The full structural equation model (SEM; Figure </w:t>
      </w:r>
      <w:r w:rsidR="00E42561">
        <w:rPr>
          <w:rFonts w:ascii="Times New Roman" w:hAnsi="Times New Roman" w:cs="Times New Roman"/>
          <w:sz w:val="24"/>
          <w:szCs w:val="24"/>
        </w:rPr>
        <w:t>4</w:t>
      </w:r>
      <w:r>
        <w:rPr>
          <w:rFonts w:ascii="Times New Roman" w:hAnsi="Times New Roman" w:cs="Times New Roman"/>
          <w:sz w:val="24"/>
          <w:szCs w:val="24"/>
        </w:rPr>
        <w:t xml:space="preserve">) was constructed using </w:t>
      </w:r>
      <w:proofErr w:type="spellStart"/>
      <w:r>
        <w:rPr>
          <w:rFonts w:ascii="Times New Roman" w:hAnsi="Times New Roman" w:cs="Times New Roman"/>
          <w:sz w:val="24"/>
          <w:szCs w:val="24"/>
        </w:rPr>
        <w:t>Mplus</w:t>
      </w:r>
      <w:proofErr w:type="spellEnd"/>
      <w:r>
        <w:rPr>
          <w:rFonts w:ascii="Times New Roman" w:hAnsi="Times New Roman" w:cs="Times New Roman"/>
          <w:sz w:val="24"/>
          <w:szCs w:val="24"/>
        </w:rPr>
        <w:t xml:space="preserve"> (v7.11</w:t>
      </w:r>
      <w:r w:rsidR="007D0660">
        <w:rPr>
          <w:rFonts w:ascii="Times New Roman" w:hAnsi="Times New Roman" w:cs="Times New Roman"/>
          <w:sz w:val="24"/>
          <w:szCs w:val="24"/>
        </w:rPr>
        <w:t xml:space="preserve">; </w:t>
      </w:r>
      <w:proofErr w:type="spellStart"/>
      <w:r w:rsidR="007D0660" w:rsidRPr="007D0660">
        <w:rPr>
          <w:rFonts w:ascii="Times New Roman" w:hAnsi="Times New Roman" w:cs="Times New Roman"/>
          <w:sz w:val="24"/>
          <w:szCs w:val="24"/>
        </w:rPr>
        <w:t>Muthén</w:t>
      </w:r>
      <w:proofErr w:type="spellEnd"/>
      <w:r w:rsidR="007D0660">
        <w:rPr>
          <w:rFonts w:ascii="Times New Roman" w:hAnsi="Times New Roman" w:cs="Times New Roman"/>
          <w:sz w:val="24"/>
          <w:szCs w:val="24"/>
        </w:rPr>
        <w:t xml:space="preserve"> &amp; </w:t>
      </w:r>
      <w:proofErr w:type="spellStart"/>
      <w:r w:rsidR="007D0660" w:rsidRPr="007D0660">
        <w:rPr>
          <w:rFonts w:ascii="Times New Roman" w:hAnsi="Times New Roman" w:cs="Times New Roman"/>
          <w:sz w:val="24"/>
          <w:szCs w:val="24"/>
        </w:rPr>
        <w:t>Muthén</w:t>
      </w:r>
      <w:proofErr w:type="spellEnd"/>
      <w:r w:rsidR="007D0660">
        <w:rPr>
          <w:rFonts w:ascii="Times New Roman" w:hAnsi="Times New Roman" w:cs="Times New Roman"/>
          <w:sz w:val="24"/>
          <w:szCs w:val="24"/>
        </w:rPr>
        <w:t>, 2012</w:t>
      </w:r>
      <w:r>
        <w:rPr>
          <w:rFonts w:ascii="Times New Roman" w:hAnsi="Times New Roman" w:cs="Times New Roman"/>
          <w:sz w:val="24"/>
          <w:szCs w:val="24"/>
        </w:rPr>
        <w:t xml:space="preserve">). Model goodness of fit </w:t>
      </w:r>
      <w:r w:rsidRPr="00580493">
        <w:rPr>
          <w:rFonts w:ascii="Times New Roman" w:hAnsi="Times New Roman" w:cs="Times New Roman"/>
          <w:sz w:val="24"/>
          <w:szCs w:val="24"/>
        </w:rPr>
        <w:t xml:space="preserve">was assessed using root mean square residual (RMSEA &lt; 0.05), </w:t>
      </w:r>
      <w:r w:rsidR="00BF1572" w:rsidRPr="00A52816">
        <w:rPr>
          <w:rFonts w:ascii="Times New Roman" w:hAnsi="Times New Roman" w:cs="Times New Roman"/>
          <w:sz w:val="24"/>
          <w:szCs w:val="24"/>
        </w:rPr>
        <w:t>weighted</w:t>
      </w:r>
      <w:r w:rsidR="00BF1572" w:rsidRPr="002A09BE">
        <w:rPr>
          <w:rFonts w:ascii="Times New Roman" w:hAnsi="Times New Roman" w:cs="Times New Roman"/>
          <w:sz w:val="24"/>
          <w:szCs w:val="24"/>
        </w:rPr>
        <w:t xml:space="preserve"> </w:t>
      </w:r>
      <w:r w:rsidRPr="002A09BE">
        <w:rPr>
          <w:rFonts w:ascii="Times New Roman" w:hAnsi="Times New Roman" w:cs="Times New Roman"/>
          <w:sz w:val="24"/>
          <w:szCs w:val="24"/>
        </w:rPr>
        <w:t>root mean square residual (</w:t>
      </w:r>
      <w:r w:rsidR="00BF1572" w:rsidRPr="00A52816">
        <w:rPr>
          <w:rFonts w:ascii="Times New Roman" w:hAnsi="Times New Roman" w:cs="Times New Roman"/>
          <w:sz w:val="24"/>
          <w:szCs w:val="24"/>
        </w:rPr>
        <w:t>W</w:t>
      </w:r>
      <w:r w:rsidRPr="002A09BE">
        <w:rPr>
          <w:rFonts w:ascii="Times New Roman" w:hAnsi="Times New Roman" w:cs="Times New Roman"/>
          <w:sz w:val="24"/>
          <w:szCs w:val="24"/>
        </w:rPr>
        <w:t>RMR &lt; 0.</w:t>
      </w:r>
      <w:r w:rsidR="00BF1572" w:rsidRPr="00A52816">
        <w:rPr>
          <w:rFonts w:ascii="Times New Roman" w:hAnsi="Times New Roman" w:cs="Times New Roman"/>
          <w:sz w:val="24"/>
          <w:szCs w:val="24"/>
        </w:rPr>
        <w:t>90</w:t>
      </w:r>
      <w:r w:rsidRPr="002A09BE">
        <w:rPr>
          <w:rFonts w:ascii="Times New Roman" w:hAnsi="Times New Roman" w:cs="Times New Roman"/>
          <w:sz w:val="24"/>
          <w:szCs w:val="24"/>
        </w:rPr>
        <w:t>),</w:t>
      </w:r>
      <w:r w:rsidRPr="00580493">
        <w:rPr>
          <w:rFonts w:ascii="Times New Roman" w:hAnsi="Times New Roman" w:cs="Times New Roman"/>
          <w:sz w:val="24"/>
          <w:szCs w:val="24"/>
        </w:rPr>
        <w:t xml:space="preserve"> comp</w:t>
      </w:r>
      <w:r w:rsidR="0054288E" w:rsidRPr="0054288E">
        <w:rPr>
          <w:rFonts w:ascii="Times New Roman" w:hAnsi="Times New Roman" w:cs="Times New Roman"/>
          <w:sz w:val="24"/>
          <w:szCs w:val="24"/>
        </w:rPr>
        <w:t>arative fit index (CFI &gt; 0.90</w:t>
      </w:r>
      <w:r w:rsidR="0054288E">
        <w:rPr>
          <w:rFonts w:ascii="Times New Roman" w:hAnsi="Times New Roman" w:cs="Times New Roman"/>
          <w:sz w:val="24"/>
          <w:szCs w:val="24"/>
        </w:rPr>
        <w:t xml:space="preserve">; </w:t>
      </w:r>
      <w:proofErr w:type="spellStart"/>
      <w:r w:rsidR="007D0660">
        <w:rPr>
          <w:rFonts w:ascii="Times New Roman" w:hAnsi="Times New Roman" w:cs="Times New Roman"/>
          <w:sz w:val="24"/>
          <w:szCs w:val="24"/>
        </w:rPr>
        <w:t>Schermelleh</w:t>
      </w:r>
      <w:proofErr w:type="spellEnd"/>
      <w:r w:rsidR="007D0660">
        <w:rPr>
          <w:rFonts w:ascii="Times New Roman" w:hAnsi="Times New Roman" w:cs="Times New Roman"/>
          <w:sz w:val="24"/>
          <w:szCs w:val="24"/>
        </w:rPr>
        <w:t xml:space="preserve">-Engel, </w:t>
      </w:r>
      <w:proofErr w:type="spellStart"/>
      <w:r w:rsidR="007D0660">
        <w:rPr>
          <w:rFonts w:ascii="Times New Roman" w:hAnsi="Times New Roman" w:cs="Times New Roman"/>
          <w:sz w:val="24"/>
          <w:szCs w:val="24"/>
        </w:rPr>
        <w:t>Moosbrugger</w:t>
      </w:r>
      <w:proofErr w:type="spellEnd"/>
      <w:r w:rsidR="007D0660">
        <w:rPr>
          <w:rFonts w:ascii="Times New Roman" w:hAnsi="Times New Roman" w:cs="Times New Roman"/>
          <w:sz w:val="24"/>
          <w:szCs w:val="24"/>
        </w:rPr>
        <w:t>, &amp; Müller, 2003),</w:t>
      </w:r>
      <w:r>
        <w:rPr>
          <w:rFonts w:ascii="Times New Roman" w:hAnsi="Times New Roman" w:cs="Times New Roman"/>
          <w:sz w:val="24"/>
          <w:szCs w:val="24"/>
        </w:rPr>
        <w:t xml:space="preserve"> and</w:t>
      </w:r>
      <w:r w:rsidRPr="00580493">
        <w:rPr>
          <w:rFonts w:ascii="Times New Roman" w:hAnsi="Times New Roman" w:cs="Times New Roman"/>
          <w:sz w:val="24"/>
          <w:szCs w:val="24"/>
        </w:rPr>
        <w:t xml:space="preserve"> relative χ</w:t>
      </w:r>
      <w:r w:rsidRPr="00580493">
        <w:rPr>
          <w:rFonts w:ascii="Times New Roman" w:hAnsi="Times New Roman" w:cs="Times New Roman"/>
          <w:sz w:val="24"/>
          <w:szCs w:val="24"/>
          <w:vertAlign w:val="superscript"/>
        </w:rPr>
        <w:t>2</w:t>
      </w:r>
      <w:r w:rsidR="0054288E">
        <w:rPr>
          <w:rFonts w:ascii="Times New Roman" w:hAnsi="Times New Roman" w:cs="Times New Roman"/>
          <w:sz w:val="24"/>
          <w:szCs w:val="24"/>
        </w:rPr>
        <w:t xml:space="preserve"> (</w:t>
      </w:r>
      <w:r w:rsidR="0054288E" w:rsidRPr="002B2C3B">
        <w:rPr>
          <w:rFonts w:ascii="Times New Roman" w:hAnsi="Times New Roman" w:cs="Times New Roman"/>
          <w:sz w:val="24"/>
          <w:szCs w:val="24"/>
        </w:rPr>
        <w:t>relative χ</w:t>
      </w:r>
      <w:r w:rsidR="0054288E" w:rsidRPr="002B2C3B">
        <w:rPr>
          <w:rFonts w:ascii="Times New Roman" w:hAnsi="Times New Roman" w:cs="Times New Roman"/>
          <w:sz w:val="24"/>
          <w:szCs w:val="24"/>
          <w:vertAlign w:val="superscript"/>
        </w:rPr>
        <w:t>2</w:t>
      </w:r>
      <w:r w:rsidR="0054288E" w:rsidRPr="00580493">
        <w:rPr>
          <w:rFonts w:ascii="Times New Roman" w:hAnsi="Times New Roman" w:cs="Times New Roman"/>
          <w:sz w:val="24"/>
          <w:szCs w:val="24"/>
        </w:rPr>
        <w:t xml:space="preserve"> </w:t>
      </w:r>
      <w:r w:rsidR="0054288E">
        <w:rPr>
          <w:rFonts w:ascii="Times New Roman" w:hAnsi="Times New Roman" w:cs="Times New Roman"/>
          <w:sz w:val="24"/>
          <w:szCs w:val="24"/>
        </w:rPr>
        <w:t xml:space="preserve">&lt; 5; </w:t>
      </w:r>
      <w:proofErr w:type="spellStart"/>
      <w:r w:rsidRPr="00A52816">
        <w:rPr>
          <w:rFonts w:ascii="Times New Roman" w:hAnsi="Times New Roman" w:cs="Times New Roman"/>
          <w:sz w:val="24"/>
          <w:szCs w:val="24"/>
        </w:rPr>
        <w:t>Schumacker</w:t>
      </w:r>
      <w:proofErr w:type="spellEnd"/>
      <w:r w:rsidRPr="00A52816">
        <w:rPr>
          <w:rFonts w:ascii="Times New Roman" w:hAnsi="Times New Roman" w:cs="Times New Roman"/>
          <w:sz w:val="24"/>
          <w:szCs w:val="24"/>
        </w:rPr>
        <w:t xml:space="preserve"> </w:t>
      </w:r>
      <w:r w:rsidR="007D0660" w:rsidRPr="00A52816">
        <w:rPr>
          <w:rFonts w:ascii="Times New Roman" w:hAnsi="Times New Roman" w:cs="Times New Roman"/>
          <w:sz w:val="24"/>
          <w:szCs w:val="24"/>
        </w:rPr>
        <w:t xml:space="preserve">&amp; </w:t>
      </w:r>
      <w:r w:rsidRPr="00A52816">
        <w:rPr>
          <w:rFonts w:ascii="Times New Roman" w:hAnsi="Times New Roman" w:cs="Times New Roman"/>
          <w:sz w:val="24"/>
          <w:szCs w:val="24"/>
        </w:rPr>
        <w:t>Lomax</w:t>
      </w:r>
      <w:r w:rsidRPr="00FA1DF9">
        <w:rPr>
          <w:rFonts w:ascii="Times New Roman" w:hAnsi="Times New Roman" w:cs="Times New Roman"/>
          <w:sz w:val="24"/>
          <w:szCs w:val="24"/>
        </w:rPr>
        <w:t>, 2004</w:t>
      </w:r>
      <w:r w:rsidRPr="00580493">
        <w:rPr>
          <w:rFonts w:ascii="Times New Roman" w:hAnsi="Times New Roman" w:cs="Times New Roman"/>
          <w:sz w:val="24"/>
          <w:szCs w:val="24"/>
        </w:rPr>
        <w:t>)</w:t>
      </w:r>
      <w:r w:rsidR="0054288E">
        <w:rPr>
          <w:rFonts w:ascii="Times New Roman" w:hAnsi="Times New Roman" w:cs="Times New Roman"/>
          <w:sz w:val="24"/>
          <w:szCs w:val="24"/>
        </w:rPr>
        <w:t xml:space="preserve">. Consistent with the initial interaction analyses performed in the CATS sample, </w:t>
      </w:r>
      <w:r w:rsidR="0054288E">
        <w:rPr>
          <w:rFonts w:ascii="Times New Roman" w:hAnsi="Times New Roman"/>
          <w:sz w:val="24"/>
          <w:szCs w:val="24"/>
        </w:rPr>
        <w:t>sex, age quintile, three ancestrally informative principal components, and their interactions with rs604300and CSA were</w:t>
      </w:r>
      <w:r w:rsidR="0054288E">
        <w:rPr>
          <w:rFonts w:ascii="Times New Roman" w:hAnsi="Times New Roman" w:cs="Times New Roman"/>
          <w:sz w:val="24"/>
          <w:szCs w:val="24"/>
        </w:rPr>
        <w:t xml:space="preserve"> entered as covariates in the model. Effects were estimated using 5000 bootstrapped samples.</w:t>
      </w:r>
    </w:p>
    <w:p w14:paraId="027849BC" w14:textId="377BC8EF" w:rsidR="009E5ABA" w:rsidRDefault="003912CE" w:rsidP="00FA1DF9">
      <w:pPr>
        <w:spacing w:after="0" w:line="480" w:lineRule="auto"/>
        <w:contextualSpacing/>
        <w:rPr>
          <w:rFonts w:ascii="Times New Roman" w:hAnsi="Times New Roman" w:cs="Times New Roman"/>
          <w:b/>
          <w:sz w:val="24"/>
          <w:szCs w:val="24"/>
        </w:rPr>
      </w:pPr>
      <w:r w:rsidRPr="00C76992">
        <w:rPr>
          <w:rFonts w:ascii="Times New Roman" w:hAnsi="Times New Roman" w:cs="Times New Roman"/>
          <w:b/>
          <w:sz w:val="24"/>
          <w:szCs w:val="24"/>
        </w:rPr>
        <w:t xml:space="preserve">Epigenetic </w:t>
      </w:r>
      <w:r w:rsidR="009E5ABA" w:rsidRPr="00C76992">
        <w:rPr>
          <w:rFonts w:ascii="Times New Roman" w:hAnsi="Times New Roman" w:cs="Times New Roman"/>
          <w:b/>
          <w:sz w:val="24"/>
          <w:szCs w:val="24"/>
        </w:rPr>
        <w:t>Annotation</w:t>
      </w:r>
    </w:p>
    <w:p w14:paraId="5BB175C8" w14:textId="61658E88" w:rsidR="009E5ABA" w:rsidRPr="005E09E4" w:rsidRDefault="009E5ABA" w:rsidP="00C76992">
      <w:pPr>
        <w:spacing w:line="480" w:lineRule="auto"/>
        <w:ind w:firstLine="720"/>
        <w:contextualSpacing/>
        <w:jc w:val="both"/>
        <w:rPr>
          <w:rFonts w:ascii="Times New Roman" w:hAnsi="Times New Roman" w:cs="Times New Roman"/>
          <w:sz w:val="24"/>
          <w:szCs w:val="24"/>
        </w:rPr>
      </w:pPr>
      <w:r w:rsidRPr="005E09E4">
        <w:rPr>
          <w:rFonts w:ascii="Times New Roman" w:hAnsi="Times New Roman" w:cs="Times New Roman"/>
          <w:sz w:val="24"/>
          <w:szCs w:val="24"/>
        </w:rPr>
        <w:t xml:space="preserve">We first focused on H3K4me [methylation of the 4th residue (lysine) from the N-terminus (start) of the histone H3 protein] because H3K4me is tightly correlated with the promoters of genes and regulates gene transcription by promoting transcriptional enhancer and reducing transcriptional suppressor binding; it is one of the most studied histone modifications. A tissue-specific pattern of H3K4me1 [i.e., </w:t>
      </w:r>
      <w:proofErr w:type="spellStart"/>
      <w:r w:rsidRPr="005E09E4">
        <w:rPr>
          <w:rFonts w:ascii="Times New Roman" w:hAnsi="Times New Roman" w:cs="Times New Roman"/>
          <w:sz w:val="24"/>
          <w:szCs w:val="24"/>
        </w:rPr>
        <w:t>monomethylation</w:t>
      </w:r>
      <w:proofErr w:type="spellEnd"/>
      <w:r w:rsidRPr="005E09E4">
        <w:rPr>
          <w:rFonts w:ascii="Times New Roman" w:hAnsi="Times New Roman" w:cs="Times New Roman"/>
          <w:sz w:val="24"/>
          <w:szCs w:val="24"/>
        </w:rPr>
        <w:t xml:space="preserve"> of the 4th residue (lysine) from the N-terminus of the histone H3 protein] was obser</w:t>
      </w:r>
      <w:r w:rsidR="000B1AB4">
        <w:rPr>
          <w:rFonts w:ascii="Times New Roman" w:hAnsi="Times New Roman" w:cs="Times New Roman"/>
          <w:sz w:val="24"/>
          <w:szCs w:val="24"/>
        </w:rPr>
        <w:t>ved (Figure S8</w:t>
      </w:r>
      <w:r w:rsidRPr="005E09E4">
        <w:rPr>
          <w:rFonts w:ascii="Times New Roman" w:hAnsi="Times New Roman" w:cs="Times New Roman"/>
          <w:sz w:val="24"/>
          <w:szCs w:val="24"/>
        </w:rPr>
        <w:t xml:space="preserve">). This epigenetic histone modification is located just upstream of rs604300 (i.e., toward the 5’ region; length ~1kbp, including one </w:t>
      </w:r>
      <w:r w:rsidRPr="00C76992">
        <w:rPr>
          <w:rFonts w:ascii="Times New Roman" w:hAnsi="Times New Roman" w:cs="Times New Roman"/>
          <w:i/>
          <w:sz w:val="24"/>
          <w:szCs w:val="24"/>
        </w:rPr>
        <w:t>MGLL</w:t>
      </w:r>
      <w:r w:rsidRPr="005E09E4">
        <w:rPr>
          <w:rFonts w:ascii="Times New Roman" w:hAnsi="Times New Roman" w:cs="Times New Roman"/>
          <w:sz w:val="24"/>
          <w:szCs w:val="24"/>
        </w:rPr>
        <w:t xml:space="preserve"> exon) within </w:t>
      </w:r>
      <w:r w:rsidRPr="00C76992">
        <w:rPr>
          <w:rFonts w:ascii="Times New Roman" w:hAnsi="Times New Roman" w:cs="Times New Roman"/>
          <w:i/>
          <w:sz w:val="24"/>
          <w:szCs w:val="24"/>
        </w:rPr>
        <w:t>MGLL</w:t>
      </w:r>
      <w:r w:rsidRPr="005E09E4">
        <w:rPr>
          <w:rFonts w:ascii="Times New Roman" w:hAnsi="Times New Roman" w:cs="Times New Roman"/>
          <w:sz w:val="24"/>
          <w:szCs w:val="24"/>
        </w:rPr>
        <w:t xml:space="preserve"> and functions as an enhancer that upregulates gene expression. Across tissue types, the strongest H3K4me1 enrichment came from </w:t>
      </w:r>
      <w:proofErr w:type="spellStart"/>
      <w:r w:rsidRPr="005E09E4">
        <w:rPr>
          <w:rFonts w:ascii="Times New Roman" w:hAnsi="Times New Roman" w:cs="Times New Roman"/>
          <w:sz w:val="24"/>
          <w:szCs w:val="24"/>
        </w:rPr>
        <w:t>neurospheres</w:t>
      </w:r>
      <w:proofErr w:type="spellEnd"/>
      <w:r w:rsidRPr="005E09E4">
        <w:rPr>
          <w:rFonts w:ascii="Times New Roman" w:hAnsi="Times New Roman" w:cs="Times New Roman"/>
          <w:sz w:val="24"/>
          <w:szCs w:val="24"/>
        </w:rPr>
        <w:t xml:space="preserve"> (i.e., neural stem cells). H3K4me1 enrichment was absent in blood cells, suggesting that this epigenetic enhancer is most prevalent in brain tissue and may be particularly important during early development. </w:t>
      </w:r>
    </w:p>
    <w:p w14:paraId="4200543F" w14:textId="76A5854C" w:rsidR="009E5ABA" w:rsidRPr="005E09E4" w:rsidRDefault="009E5ABA" w:rsidP="00C76992">
      <w:pPr>
        <w:spacing w:line="480" w:lineRule="auto"/>
        <w:contextualSpacing/>
        <w:jc w:val="both"/>
        <w:rPr>
          <w:rFonts w:ascii="Times New Roman" w:hAnsi="Times New Roman" w:cs="Times New Roman"/>
          <w:sz w:val="24"/>
          <w:szCs w:val="24"/>
        </w:rPr>
      </w:pPr>
      <w:r w:rsidRPr="005E09E4">
        <w:rPr>
          <w:rFonts w:ascii="Times New Roman" w:hAnsi="Times New Roman" w:cs="Times New Roman"/>
          <w:sz w:val="24"/>
          <w:szCs w:val="24"/>
        </w:rPr>
        <w:tab/>
        <w:t xml:space="preserve">Following this tissue-specific evidence of epigenetically-regulated </w:t>
      </w:r>
      <w:r w:rsidRPr="00C76992">
        <w:rPr>
          <w:rFonts w:ascii="Times New Roman" w:hAnsi="Times New Roman" w:cs="Times New Roman"/>
          <w:i/>
          <w:sz w:val="24"/>
          <w:szCs w:val="24"/>
        </w:rPr>
        <w:t>MGLL</w:t>
      </w:r>
      <w:r w:rsidRPr="005E09E4">
        <w:rPr>
          <w:rFonts w:ascii="Times New Roman" w:hAnsi="Times New Roman" w:cs="Times New Roman"/>
          <w:sz w:val="24"/>
          <w:szCs w:val="24"/>
        </w:rPr>
        <w:t xml:space="preserve"> enhancement, we examined DNA methylation (whole genome bisulfite sequencing) as well as H3K4me1 </w:t>
      </w:r>
      <w:r w:rsidRPr="005E09E4">
        <w:rPr>
          <w:rFonts w:ascii="Times New Roman" w:hAnsi="Times New Roman" w:cs="Times New Roman"/>
          <w:sz w:val="24"/>
          <w:szCs w:val="24"/>
        </w:rPr>
        <w:lastRenderedPageBreak/>
        <w:t xml:space="preserve">(enhancer associated histone modification) and H3K27ac [i.e., acetylation of the 27th residue (lysine) from the start of the H3 protein; an active enhancer associated histone modification) enrichment around rs604300 in brain </w:t>
      </w:r>
      <w:r w:rsidR="000B1AB4">
        <w:rPr>
          <w:rFonts w:ascii="Times New Roman" w:hAnsi="Times New Roman" w:cs="Times New Roman"/>
          <w:sz w:val="24"/>
          <w:szCs w:val="24"/>
        </w:rPr>
        <w:t>and blood cell samples (Figure 4</w:t>
      </w:r>
      <w:r w:rsidRPr="005E09E4">
        <w:rPr>
          <w:rFonts w:ascii="Times New Roman" w:hAnsi="Times New Roman" w:cs="Times New Roman"/>
          <w:sz w:val="24"/>
          <w:szCs w:val="24"/>
        </w:rPr>
        <w:t>A). Low levels of DNA methylation are present in brain samples, accompanied by highly enriched H3K4me1 and H3K27ac histone modification that would both serve to enhance MGLL gene expression. Conversely, hematopoietic stem cells were highly methylated in this region and peripheral blood mononuclear cells showed no evidence of H3K4me1</w:t>
      </w:r>
      <w:r w:rsidR="000B1AB4">
        <w:rPr>
          <w:rFonts w:ascii="Times New Roman" w:hAnsi="Times New Roman" w:cs="Times New Roman"/>
          <w:sz w:val="24"/>
          <w:szCs w:val="24"/>
        </w:rPr>
        <w:t xml:space="preserve"> or H3K27ac enrichment (Figure 4</w:t>
      </w:r>
      <w:r w:rsidRPr="005E09E4">
        <w:rPr>
          <w:rFonts w:ascii="Times New Roman" w:hAnsi="Times New Roman" w:cs="Times New Roman"/>
          <w:sz w:val="24"/>
          <w:szCs w:val="24"/>
        </w:rPr>
        <w:t>B). The lack of methylation just upstream of this SNP combined with the presence of enh</w:t>
      </w:r>
      <w:r w:rsidR="000B1AB4">
        <w:rPr>
          <w:rFonts w:ascii="Times New Roman" w:hAnsi="Times New Roman" w:cs="Times New Roman"/>
          <w:sz w:val="24"/>
          <w:szCs w:val="24"/>
        </w:rPr>
        <w:t>ancer histone modification may</w:t>
      </w:r>
      <w:r w:rsidRPr="005E09E4">
        <w:rPr>
          <w:rFonts w:ascii="Times New Roman" w:hAnsi="Times New Roman" w:cs="Times New Roman"/>
          <w:sz w:val="24"/>
          <w:szCs w:val="24"/>
        </w:rPr>
        <w:t xml:space="preserve"> allow for </w:t>
      </w:r>
      <w:r w:rsidRPr="00C76992">
        <w:rPr>
          <w:rFonts w:ascii="Times New Roman" w:hAnsi="Times New Roman" w:cs="Times New Roman"/>
          <w:i/>
          <w:sz w:val="24"/>
          <w:szCs w:val="24"/>
        </w:rPr>
        <w:t>MGLL</w:t>
      </w:r>
      <w:r w:rsidRPr="005E09E4">
        <w:rPr>
          <w:rFonts w:ascii="Times New Roman" w:hAnsi="Times New Roman" w:cs="Times New Roman"/>
          <w:sz w:val="24"/>
          <w:szCs w:val="24"/>
        </w:rPr>
        <w:t xml:space="preserve"> to be expressed in brain, but not in blood. More broadly, this suggests that methylation and histone modification in this epigenetically-regulated enhancer region of </w:t>
      </w:r>
      <w:r w:rsidRPr="00C76992">
        <w:rPr>
          <w:rFonts w:ascii="Times New Roman" w:hAnsi="Times New Roman" w:cs="Times New Roman"/>
          <w:i/>
          <w:sz w:val="24"/>
          <w:szCs w:val="24"/>
        </w:rPr>
        <w:t>MGLL</w:t>
      </w:r>
      <w:r w:rsidRPr="005E09E4">
        <w:rPr>
          <w:rFonts w:ascii="Times New Roman" w:hAnsi="Times New Roman" w:cs="Times New Roman"/>
          <w:sz w:val="24"/>
          <w:szCs w:val="24"/>
        </w:rPr>
        <w:t xml:space="preserve"> </w:t>
      </w:r>
      <w:r w:rsidR="000B1AB4">
        <w:rPr>
          <w:rFonts w:ascii="Times New Roman" w:hAnsi="Times New Roman" w:cs="Times New Roman"/>
          <w:sz w:val="24"/>
          <w:szCs w:val="24"/>
        </w:rPr>
        <w:t>might play</w:t>
      </w:r>
      <w:r w:rsidRPr="005E09E4">
        <w:rPr>
          <w:rFonts w:ascii="Times New Roman" w:hAnsi="Times New Roman" w:cs="Times New Roman"/>
          <w:sz w:val="24"/>
          <w:szCs w:val="24"/>
        </w:rPr>
        <w:t xml:space="preserve"> a large role in </w:t>
      </w:r>
      <w:r w:rsidRPr="00C76992">
        <w:rPr>
          <w:rFonts w:ascii="Times New Roman" w:hAnsi="Times New Roman" w:cs="Times New Roman"/>
          <w:i/>
          <w:sz w:val="24"/>
          <w:szCs w:val="24"/>
        </w:rPr>
        <w:t xml:space="preserve">MGLL </w:t>
      </w:r>
      <w:r w:rsidRPr="005E09E4">
        <w:rPr>
          <w:rFonts w:ascii="Times New Roman" w:hAnsi="Times New Roman" w:cs="Times New Roman"/>
          <w:sz w:val="24"/>
          <w:szCs w:val="24"/>
        </w:rPr>
        <w:t>transcription</w:t>
      </w:r>
      <w:r w:rsidR="000B1AB4">
        <w:rPr>
          <w:rFonts w:ascii="Times New Roman" w:hAnsi="Times New Roman" w:cs="Times New Roman"/>
          <w:sz w:val="24"/>
          <w:szCs w:val="24"/>
        </w:rPr>
        <w:t>. As such, it is possible</w:t>
      </w:r>
      <w:r w:rsidRPr="005E09E4">
        <w:rPr>
          <w:rFonts w:ascii="Times New Roman" w:hAnsi="Times New Roman" w:cs="Times New Roman"/>
          <w:sz w:val="24"/>
          <w:szCs w:val="24"/>
        </w:rPr>
        <w:t xml:space="preserve"> that environmentally-mediated individual differences in methylation and histone modification-related enhancement of this region may produce differential </w:t>
      </w:r>
      <w:r w:rsidRPr="00C76992">
        <w:rPr>
          <w:rFonts w:ascii="Times New Roman" w:hAnsi="Times New Roman" w:cs="Times New Roman"/>
          <w:i/>
          <w:sz w:val="24"/>
          <w:szCs w:val="24"/>
        </w:rPr>
        <w:t>MGLL</w:t>
      </w:r>
      <w:r w:rsidRPr="005E09E4">
        <w:rPr>
          <w:rFonts w:ascii="Times New Roman" w:hAnsi="Times New Roman" w:cs="Times New Roman"/>
          <w:sz w:val="24"/>
          <w:szCs w:val="24"/>
        </w:rPr>
        <w:t xml:space="preserve"> expression in the brain. rs604300 is located near this epigenetically-regulated enhancer; while we are unable to test for genotype-dependent differences in methylation and histone modification with the data available to us, this annotation suggests that rs604300 genotype</w:t>
      </w:r>
      <w:r w:rsidR="000B1AB4">
        <w:rPr>
          <w:rFonts w:ascii="Times New Roman" w:hAnsi="Times New Roman" w:cs="Times New Roman"/>
          <w:sz w:val="24"/>
          <w:szCs w:val="24"/>
        </w:rPr>
        <w:t xml:space="preserve"> or a SNP that it is in LD with,</w:t>
      </w:r>
      <w:r w:rsidRPr="005E09E4">
        <w:rPr>
          <w:rFonts w:ascii="Times New Roman" w:hAnsi="Times New Roman" w:cs="Times New Roman"/>
          <w:sz w:val="24"/>
          <w:szCs w:val="24"/>
        </w:rPr>
        <w:t xml:space="preserve"> may impact </w:t>
      </w:r>
      <w:r w:rsidRPr="00C76992">
        <w:rPr>
          <w:rFonts w:ascii="Times New Roman" w:hAnsi="Times New Roman" w:cs="Times New Roman"/>
          <w:i/>
          <w:sz w:val="24"/>
          <w:szCs w:val="24"/>
        </w:rPr>
        <w:t>MGLL</w:t>
      </w:r>
      <w:r w:rsidRPr="005E09E4">
        <w:rPr>
          <w:rFonts w:ascii="Times New Roman" w:hAnsi="Times New Roman" w:cs="Times New Roman"/>
          <w:sz w:val="24"/>
          <w:szCs w:val="24"/>
        </w:rPr>
        <w:t xml:space="preserve"> expression by affecting epigenetic modification within</w:t>
      </w:r>
      <w:r w:rsidR="000B1AB4">
        <w:rPr>
          <w:rFonts w:ascii="Times New Roman" w:hAnsi="Times New Roman" w:cs="Times New Roman"/>
          <w:sz w:val="24"/>
          <w:szCs w:val="24"/>
        </w:rPr>
        <w:t xml:space="preserve"> or near</w:t>
      </w:r>
      <w:r w:rsidRPr="005E09E4">
        <w:rPr>
          <w:rFonts w:ascii="Times New Roman" w:hAnsi="Times New Roman" w:cs="Times New Roman"/>
          <w:sz w:val="24"/>
          <w:szCs w:val="24"/>
        </w:rPr>
        <w:t xml:space="preserve"> this </w:t>
      </w:r>
      <w:r w:rsidRPr="00C76992">
        <w:rPr>
          <w:rFonts w:ascii="Times New Roman" w:hAnsi="Times New Roman" w:cs="Times New Roman"/>
          <w:i/>
          <w:sz w:val="24"/>
          <w:szCs w:val="24"/>
        </w:rPr>
        <w:t>MGLL</w:t>
      </w:r>
      <w:r w:rsidRPr="005E09E4">
        <w:rPr>
          <w:rFonts w:ascii="Times New Roman" w:hAnsi="Times New Roman" w:cs="Times New Roman"/>
          <w:sz w:val="24"/>
          <w:szCs w:val="24"/>
        </w:rPr>
        <w:t xml:space="preserve"> enhancer.</w:t>
      </w:r>
    </w:p>
    <w:p w14:paraId="21ACD685" w14:textId="77777777" w:rsidR="009E5ABA" w:rsidRDefault="009E5ABA" w:rsidP="009E5ABA">
      <w:pPr>
        <w:spacing w:line="480" w:lineRule="auto"/>
      </w:pPr>
    </w:p>
    <w:p w14:paraId="7EAE79CA" w14:textId="77777777" w:rsidR="009E5ABA" w:rsidRPr="009E5ABA" w:rsidRDefault="009E5ABA" w:rsidP="009E5ABA">
      <w:pPr>
        <w:rPr>
          <w:rFonts w:ascii="Times New Roman" w:hAnsi="Times New Roman" w:cs="Times New Roman"/>
          <w:b/>
          <w:sz w:val="24"/>
          <w:szCs w:val="24"/>
        </w:rPr>
      </w:pPr>
    </w:p>
    <w:p w14:paraId="0683338C" w14:textId="77777777" w:rsidR="003912CE" w:rsidRPr="00C76992" w:rsidRDefault="003912CE">
      <w:pPr>
        <w:rPr>
          <w:rFonts w:ascii="Times New Roman" w:hAnsi="Times New Roman" w:cs="Times New Roman"/>
          <w:b/>
          <w:sz w:val="24"/>
          <w:szCs w:val="24"/>
        </w:rPr>
      </w:pPr>
    </w:p>
    <w:p w14:paraId="725D2A65" w14:textId="77777777" w:rsidR="009E5ABA" w:rsidRDefault="009E5ABA">
      <w:pPr>
        <w:rPr>
          <w:rFonts w:ascii="Times New Roman" w:hAnsi="Times New Roman" w:cs="Times New Roman"/>
          <w:sz w:val="24"/>
          <w:szCs w:val="24"/>
        </w:rPr>
      </w:pPr>
      <w:r>
        <w:rPr>
          <w:rFonts w:ascii="Times New Roman" w:hAnsi="Times New Roman" w:cs="Times New Roman"/>
          <w:sz w:val="24"/>
          <w:szCs w:val="24"/>
        </w:rPr>
        <w:br w:type="page"/>
      </w:r>
    </w:p>
    <w:p w14:paraId="1A165833" w14:textId="7A29026F" w:rsidR="00B544AA" w:rsidRDefault="00CA7064" w:rsidP="00B544AA">
      <w:pPr>
        <w:spacing w:after="0" w:line="240" w:lineRule="auto"/>
        <w:jc w:val="center"/>
        <w:rPr>
          <w:rFonts w:ascii="Times New Roman" w:hAnsi="Times New Roman" w:cs="Times New Roman"/>
          <w:sz w:val="24"/>
          <w:szCs w:val="24"/>
        </w:rPr>
      </w:pPr>
      <w:r w:rsidRPr="00CA7064">
        <w:rPr>
          <w:rFonts w:ascii="Times New Roman" w:hAnsi="Times New Roman" w:cs="Times New Roman"/>
          <w:sz w:val="24"/>
          <w:szCs w:val="24"/>
        </w:rPr>
        <w:lastRenderedPageBreak/>
        <w:t>References</w:t>
      </w:r>
    </w:p>
    <w:p w14:paraId="2DBC8634" w14:textId="77777777" w:rsidR="00CA7064" w:rsidRDefault="00CA7064" w:rsidP="00B544AA">
      <w:pPr>
        <w:spacing w:after="0" w:line="240" w:lineRule="auto"/>
        <w:jc w:val="center"/>
        <w:rPr>
          <w:rFonts w:ascii="Times New Roman" w:hAnsi="Times New Roman" w:cs="Times New Roman"/>
          <w:sz w:val="24"/>
          <w:szCs w:val="24"/>
        </w:rPr>
      </w:pPr>
    </w:p>
    <w:p w14:paraId="33D0B00C" w14:textId="5C499659" w:rsidR="00CA7064" w:rsidRDefault="00CA7064" w:rsidP="00CA7064">
      <w:pPr>
        <w:pStyle w:val="NormalWeb"/>
        <w:spacing w:before="0" w:beforeAutospacing="0" w:after="0" w:afterAutospacing="0" w:line="480" w:lineRule="auto"/>
        <w:ind w:left="480" w:hanging="480"/>
        <w:rPr>
          <w:noProof/>
        </w:rPr>
      </w:pPr>
      <w:r w:rsidRPr="009A4C03">
        <w:rPr>
          <w:noProof/>
        </w:rPr>
        <w:t xml:space="preserve">Amunts, K., Kedo, O., Kindler, M., Pieperhoff, P., Mohlberg, H., Shah, N. J., … Zilles, K. (2005). Cytoarchitectonic mapping of the human amygdala, hippocampal region and entorhinal cortex: </w:t>
      </w:r>
      <w:r w:rsidR="00A72432">
        <w:rPr>
          <w:noProof/>
        </w:rPr>
        <w:t>I</w:t>
      </w:r>
      <w:r w:rsidRPr="009A4C03">
        <w:rPr>
          <w:noProof/>
        </w:rPr>
        <w:t xml:space="preserve">ntersubject variability and probability maps. </w:t>
      </w:r>
      <w:r w:rsidRPr="009A4C03">
        <w:rPr>
          <w:i/>
          <w:iCs/>
          <w:noProof/>
        </w:rPr>
        <w:t>Anatomy and Embryology</w:t>
      </w:r>
      <w:r w:rsidRPr="009A4C03">
        <w:rPr>
          <w:noProof/>
        </w:rPr>
        <w:t xml:space="preserve">, </w:t>
      </w:r>
      <w:r w:rsidRPr="009A4C03">
        <w:rPr>
          <w:i/>
          <w:iCs/>
          <w:noProof/>
        </w:rPr>
        <w:t>210</w:t>
      </w:r>
      <w:r w:rsidRPr="009A4C03">
        <w:rPr>
          <w:noProof/>
        </w:rPr>
        <w:t>(5-6), 343–52. doi:10.1007/s00429-005-0025-5</w:t>
      </w:r>
    </w:p>
    <w:p w14:paraId="78E25A54" w14:textId="7AB805E6" w:rsidR="00CA7064" w:rsidRDefault="00CA7064" w:rsidP="00CA7064">
      <w:pPr>
        <w:pStyle w:val="NormalWeb"/>
        <w:spacing w:before="0" w:beforeAutospacing="0" w:after="0" w:afterAutospacing="0" w:line="480" w:lineRule="auto"/>
        <w:ind w:left="480" w:hanging="480"/>
        <w:rPr>
          <w:noProof/>
        </w:rPr>
      </w:pPr>
      <w:r w:rsidRPr="009A4C03">
        <w:rPr>
          <w:noProof/>
        </w:rPr>
        <w:t xml:space="preserve">Maldjian, J. </w:t>
      </w:r>
      <w:r>
        <w:rPr>
          <w:noProof/>
        </w:rPr>
        <w:t>A., Laurienti, P. J., Kraft, R. A</w:t>
      </w:r>
      <w:r w:rsidRPr="009A4C03">
        <w:rPr>
          <w:noProof/>
        </w:rPr>
        <w:t xml:space="preserve">., &amp; Burdette, J. H. (2003). An automated method for neuroanatomic and cytoarchitectonic atlas-based interrogation of fMRI data sets. </w:t>
      </w:r>
      <w:r w:rsidRPr="009A4C03">
        <w:rPr>
          <w:i/>
          <w:iCs/>
          <w:noProof/>
        </w:rPr>
        <w:t>NeuroImage</w:t>
      </w:r>
      <w:r w:rsidRPr="009A4C03">
        <w:rPr>
          <w:noProof/>
        </w:rPr>
        <w:t xml:space="preserve">, </w:t>
      </w:r>
      <w:r w:rsidRPr="009A4C03">
        <w:rPr>
          <w:i/>
          <w:iCs/>
          <w:noProof/>
        </w:rPr>
        <w:t>19</w:t>
      </w:r>
      <w:r w:rsidRPr="009A4C03">
        <w:rPr>
          <w:noProof/>
        </w:rPr>
        <w:t>(3), 1233–1239. doi:10.1016/S1053-8119(03)00169-1</w:t>
      </w:r>
    </w:p>
    <w:p w14:paraId="7E6EFA78" w14:textId="2F172F88" w:rsidR="008F5336" w:rsidRPr="00CA7064" w:rsidRDefault="008F5336" w:rsidP="00CA7064">
      <w:pPr>
        <w:pStyle w:val="NormalWeb"/>
        <w:spacing w:before="0" w:beforeAutospacing="0" w:after="0" w:afterAutospacing="0" w:line="480" w:lineRule="auto"/>
        <w:ind w:left="480" w:hanging="480"/>
        <w:rPr>
          <w:noProof/>
        </w:rPr>
      </w:pPr>
      <w:r w:rsidRPr="008F5336">
        <w:rPr>
          <w:noProof/>
        </w:rPr>
        <w:t>Muthén, L.</w:t>
      </w:r>
      <w:r>
        <w:rPr>
          <w:noProof/>
        </w:rPr>
        <w:t xml:space="preserve"> </w:t>
      </w:r>
      <w:r w:rsidRPr="008F5336">
        <w:rPr>
          <w:noProof/>
        </w:rPr>
        <w:t>K.</w:t>
      </w:r>
      <w:r>
        <w:rPr>
          <w:noProof/>
        </w:rPr>
        <w:t>,</w:t>
      </w:r>
      <w:r w:rsidRPr="008F5336">
        <w:rPr>
          <w:noProof/>
        </w:rPr>
        <w:t xml:space="preserve"> </w:t>
      </w:r>
      <w:r>
        <w:rPr>
          <w:noProof/>
        </w:rPr>
        <w:t>&amp;</w:t>
      </w:r>
      <w:r w:rsidRPr="008F5336">
        <w:rPr>
          <w:noProof/>
        </w:rPr>
        <w:t xml:space="preserve"> Muthén, B.</w:t>
      </w:r>
      <w:r>
        <w:rPr>
          <w:noProof/>
        </w:rPr>
        <w:t xml:space="preserve"> O. (</w:t>
      </w:r>
      <w:r w:rsidRPr="008F5336">
        <w:rPr>
          <w:noProof/>
        </w:rPr>
        <w:t xml:space="preserve">2012). </w:t>
      </w:r>
      <w:r w:rsidRPr="00A52816">
        <w:rPr>
          <w:i/>
          <w:noProof/>
        </w:rPr>
        <w:t>Mplus User’s Guide. Seventh Edition.</w:t>
      </w:r>
      <w:r w:rsidRPr="008F5336">
        <w:rPr>
          <w:noProof/>
        </w:rPr>
        <w:t xml:space="preserve"> Los Angeles, CA: Muthén &amp; Muthén</w:t>
      </w:r>
      <w:r>
        <w:rPr>
          <w:noProof/>
        </w:rPr>
        <w:t>.</w:t>
      </w:r>
    </w:p>
    <w:p w14:paraId="6788744B" w14:textId="55BA9FE5" w:rsidR="00CA7064" w:rsidRDefault="00CA7064" w:rsidP="00A52816">
      <w:pPr>
        <w:pStyle w:val="NormalWeb"/>
        <w:spacing w:before="0" w:beforeAutospacing="0" w:after="0" w:afterAutospacing="0" w:line="480" w:lineRule="auto"/>
        <w:ind w:left="475" w:hanging="475"/>
        <w:rPr>
          <w:noProof/>
        </w:rPr>
      </w:pPr>
      <w:r w:rsidRPr="0099702F">
        <w:rPr>
          <w:noProof/>
        </w:rPr>
        <w:t xml:space="preserve">Price, A. L., Zaitlen, N. A., Reich, D., &amp; Patterson, N. (2010). </w:t>
      </w:r>
      <w:r>
        <w:rPr>
          <w:noProof/>
        </w:rPr>
        <w:t>New approaches to population</w:t>
      </w:r>
      <w:r w:rsidR="00484E52">
        <w:rPr>
          <w:noProof/>
        </w:rPr>
        <w:t xml:space="preserve"> </w:t>
      </w:r>
      <w:r>
        <w:rPr>
          <w:noProof/>
        </w:rPr>
        <w:t xml:space="preserve">stratification in genome-wide </w:t>
      </w:r>
      <w:r w:rsidRPr="0099702F">
        <w:rPr>
          <w:noProof/>
        </w:rPr>
        <w:t xml:space="preserve">association studies. </w:t>
      </w:r>
      <w:r w:rsidRPr="0099702F">
        <w:rPr>
          <w:i/>
          <w:iCs/>
          <w:noProof/>
        </w:rPr>
        <w:t xml:space="preserve">Nature </w:t>
      </w:r>
      <w:r>
        <w:rPr>
          <w:i/>
          <w:iCs/>
          <w:noProof/>
        </w:rPr>
        <w:t>Reviews: Genetics</w:t>
      </w:r>
      <w:r w:rsidRPr="0099702F">
        <w:rPr>
          <w:noProof/>
        </w:rPr>
        <w:t xml:space="preserve">, </w:t>
      </w:r>
      <w:r w:rsidRPr="0099702F">
        <w:rPr>
          <w:i/>
          <w:iCs/>
          <w:noProof/>
        </w:rPr>
        <w:t>11</w:t>
      </w:r>
      <w:r w:rsidRPr="0099702F">
        <w:rPr>
          <w:noProof/>
        </w:rPr>
        <w:t>(7), 459–463. doi:10.1038/nrg2813</w:t>
      </w:r>
    </w:p>
    <w:p w14:paraId="18EDA1F6" w14:textId="2FF5C884" w:rsidR="00484E52" w:rsidRDefault="00484E52" w:rsidP="00A52816">
      <w:pPr>
        <w:spacing w:after="0" w:line="480" w:lineRule="auto"/>
        <w:ind w:left="475" w:hanging="475"/>
        <w:rPr>
          <w:rFonts w:ascii="Times New Roman" w:hAnsi="Times New Roman" w:cs="Times New Roman"/>
          <w:sz w:val="24"/>
          <w:szCs w:val="24"/>
        </w:rPr>
      </w:pPr>
      <w:proofErr w:type="spellStart"/>
      <w:r>
        <w:rPr>
          <w:rFonts w:ascii="Times New Roman" w:hAnsi="Times New Roman" w:cs="Times New Roman"/>
          <w:sz w:val="24"/>
          <w:szCs w:val="24"/>
        </w:rPr>
        <w:t>Schermelleh</w:t>
      </w:r>
      <w:proofErr w:type="spellEnd"/>
      <w:r>
        <w:rPr>
          <w:rFonts w:ascii="Times New Roman" w:hAnsi="Times New Roman" w:cs="Times New Roman"/>
          <w:sz w:val="24"/>
          <w:szCs w:val="24"/>
        </w:rPr>
        <w:t xml:space="preserve">-Engel, K., </w:t>
      </w:r>
      <w:proofErr w:type="spellStart"/>
      <w:r>
        <w:rPr>
          <w:rFonts w:ascii="Times New Roman" w:hAnsi="Times New Roman" w:cs="Times New Roman"/>
          <w:sz w:val="24"/>
          <w:szCs w:val="24"/>
        </w:rPr>
        <w:t>Moosbrugger</w:t>
      </w:r>
      <w:proofErr w:type="spellEnd"/>
      <w:r>
        <w:rPr>
          <w:rFonts w:ascii="Times New Roman" w:hAnsi="Times New Roman" w:cs="Times New Roman"/>
          <w:sz w:val="24"/>
          <w:szCs w:val="24"/>
        </w:rPr>
        <w:t xml:space="preserve">, H., &amp; Müller, H. (2003). Evaluating the fit of structural equation models: Tests of significance and descriptive goodness-of-fit measures, </w:t>
      </w:r>
      <w:r>
        <w:rPr>
          <w:rFonts w:ascii="Times New Roman" w:hAnsi="Times New Roman" w:cs="Times New Roman"/>
          <w:i/>
          <w:sz w:val="24"/>
          <w:szCs w:val="24"/>
        </w:rPr>
        <w:t>Methods of Psychological Research Online</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8(2), 23–74.</w:t>
      </w:r>
    </w:p>
    <w:p w14:paraId="1B12B1B4" w14:textId="6A61D95E" w:rsidR="00484E52" w:rsidRDefault="00484E52" w:rsidP="00A52816">
      <w:pPr>
        <w:spacing w:after="0" w:line="480" w:lineRule="auto"/>
        <w:ind w:left="475" w:hanging="475"/>
        <w:rPr>
          <w:rFonts w:ascii="Times New Roman" w:hAnsi="Times New Roman" w:cs="Times New Roman"/>
          <w:sz w:val="24"/>
          <w:szCs w:val="24"/>
        </w:rPr>
      </w:pPr>
      <w:proofErr w:type="spellStart"/>
      <w:r w:rsidRPr="00484E52">
        <w:rPr>
          <w:rFonts w:ascii="Times New Roman" w:hAnsi="Times New Roman" w:cs="Times New Roman"/>
          <w:sz w:val="24"/>
          <w:szCs w:val="24"/>
        </w:rPr>
        <w:t>Schumacker</w:t>
      </w:r>
      <w:proofErr w:type="spellEnd"/>
      <w:r w:rsidRPr="00484E52">
        <w:rPr>
          <w:rFonts w:ascii="Times New Roman" w:hAnsi="Times New Roman" w:cs="Times New Roman"/>
          <w:sz w:val="24"/>
          <w:szCs w:val="24"/>
        </w:rPr>
        <w:t xml:space="preserve">, R. E., &amp; Lomax, R. G. (2004). </w:t>
      </w:r>
      <w:r w:rsidRPr="00A52816">
        <w:rPr>
          <w:rFonts w:ascii="Times New Roman" w:hAnsi="Times New Roman" w:cs="Times New Roman"/>
          <w:i/>
          <w:sz w:val="24"/>
          <w:szCs w:val="24"/>
        </w:rPr>
        <w:t>A beginner's guide to structural equation modeling.</w:t>
      </w:r>
      <w:r>
        <w:rPr>
          <w:rFonts w:ascii="Times New Roman" w:hAnsi="Times New Roman" w:cs="Times New Roman"/>
          <w:sz w:val="24"/>
          <w:szCs w:val="24"/>
        </w:rPr>
        <w:t xml:space="preserve"> </w:t>
      </w:r>
      <w:r w:rsidRPr="00484E52">
        <w:rPr>
          <w:rFonts w:ascii="Times New Roman" w:hAnsi="Times New Roman" w:cs="Times New Roman"/>
          <w:sz w:val="24"/>
          <w:szCs w:val="24"/>
        </w:rPr>
        <w:t>Psychology Press.</w:t>
      </w:r>
    </w:p>
    <w:p w14:paraId="5FB7791D" w14:textId="77777777" w:rsidR="00484E52" w:rsidRPr="009A4C03" w:rsidRDefault="00484E52" w:rsidP="00CA7064">
      <w:pPr>
        <w:pStyle w:val="NormalWeb"/>
        <w:spacing w:before="0" w:beforeAutospacing="0" w:after="0" w:afterAutospacing="0" w:line="480" w:lineRule="auto"/>
        <w:ind w:left="480" w:hanging="480"/>
        <w:rPr>
          <w:noProof/>
        </w:rPr>
      </w:pPr>
    </w:p>
    <w:p w14:paraId="4C48A608" w14:textId="77777777" w:rsidR="00B544AA" w:rsidRDefault="00B544AA">
      <w:pPr>
        <w:rPr>
          <w:rFonts w:ascii="Times New Roman" w:hAnsi="Times New Roman" w:cs="Times New Roman"/>
          <w:sz w:val="24"/>
          <w:szCs w:val="24"/>
        </w:rPr>
      </w:pPr>
    </w:p>
    <w:p w14:paraId="00C7477D" w14:textId="77777777" w:rsidR="00CA7064" w:rsidRDefault="00CA7064" w:rsidP="0090075C">
      <w:pPr>
        <w:spacing w:after="0" w:line="240" w:lineRule="auto"/>
        <w:rPr>
          <w:rFonts w:ascii="Times New Roman" w:hAnsi="Times New Roman" w:cs="Times New Roman"/>
          <w:sz w:val="24"/>
          <w:szCs w:val="24"/>
        </w:rPr>
      </w:pPr>
    </w:p>
    <w:p w14:paraId="780E2E58" w14:textId="77777777" w:rsidR="00CA7064" w:rsidRDefault="00CA7064" w:rsidP="0090075C">
      <w:pPr>
        <w:spacing w:after="0" w:line="240" w:lineRule="auto"/>
        <w:rPr>
          <w:rFonts w:ascii="Times New Roman" w:hAnsi="Times New Roman" w:cs="Times New Roman"/>
          <w:sz w:val="24"/>
          <w:szCs w:val="24"/>
        </w:rPr>
      </w:pPr>
    </w:p>
    <w:p w14:paraId="5314DF0E" w14:textId="77777777" w:rsidR="00CA7064" w:rsidRDefault="00CA7064" w:rsidP="0090075C">
      <w:pPr>
        <w:spacing w:after="0" w:line="240" w:lineRule="auto"/>
        <w:rPr>
          <w:rFonts w:ascii="Times New Roman" w:hAnsi="Times New Roman" w:cs="Times New Roman"/>
          <w:sz w:val="24"/>
          <w:szCs w:val="24"/>
        </w:rPr>
      </w:pPr>
    </w:p>
    <w:p w14:paraId="62BDEF7B" w14:textId="77777777" w:rsidR="00CA7064" w:rsidRDefault="00CA7064" w:rsidP="0090075C">
      <w:pPr>
        <w:spacing w:after="0" w:line="240" w:lineRule="auto"/>
        <w:rPr>
          <w:rFonts w:ascii="Times New Roman" w:hAnsi="Times New Roman" w:cs="Times New Roman"/>
          <w:sz w:val="24"/>
          <w:szCs w:val="24"/>
        </w:rPr>
      </w:pPr>
    </w:p>
    <w:p w14:paraId="2B9921E5" w14:textId="77777777" w:rsidR="00CA7064" w:rsidRDefault="00CA7064" w:rsidP="0090075C">
      <w:pPr>
        <w:spacing w:after="0" w:line="240" w:lineRule="auto"/>
        <w:rPr>
          <w:rFonts w:ascii="Times New Roman" w:hAnsi="Times New Roman" w:cs="Times New Roman"/>
          <w:sz w:val="24"/>
          <w:szCs w:val="24"/>
        </w:rPr>
      </w:pPr>
    </w:p>
    <w:p w14:paraId="2CB60A5C" w14:textId="77777777" w:rsidR="00CA7064" w:rsidRDefault="00CA7064" w:rsidP="0090075C">
      <w:pPr>
        <w:spacing w:after="0" w:line="240" w:lineRule="auto"/>
        <w:rPr>
          <w:rFonts w:ascii="Times New Roman" w:hAnsi="Times New Roman" w:cs="Times New Roman"/>
          <w:sz w:val="24"/>
          <w:szCs w:val="24"/>
        </w:rPr>
      </w:pPr>
    </w:p>
    <w:p w14:paraId="5EB83FCA" w14:textId="77777777" w:rsidR="00CA7064" w:rsidRDefault="00CA7064" w:rsidP="0090075C">
      <w:pPr>
        <w:spacing w:after="0" w:line="240" w:lineRule="auto"/>
        <w:rPr>
          <w:rFonts w:ascii="Times New Roman" w:hAnsi="Times New Roman" w:cs="Times New Roman"/>
          <w:sz w:val="24"/>
          <w:szCs w:val="24"/>
        </w:rPr>
      </w:pPr>
    </w:p>
    <w:p w14:paraId="7B3048CB" w14:textId="77777777" w:rsidR="0090075C" w:rsidRDefault="005107C7" w:rsidP="0090075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Table S1</w:t>
      </w:r>
    </w:p>
    <w:p w14:paraId="0665875D" w14:textId="77777777" w:rsidR="0090075C" w:rsidRDefault="0090075C" w:rsidP="0090075C">
      <w:pPr>
        <w:spacing w:after="0" w:line="240" w:lineRule="auto"/>
        <w:rPr>
          <w:rFonts w:ascii="Times New Roman" w:hAnsi="Times New Roman" w:cs="Times New Roman"/>
          <w:sz w:val="24"/>
          <w:szCs w:val="24"/>
        </w:rPr>
      </w:pPr>
    </w:p>
    <w:p w14:paraId="0006B8C1" w14:textId="77777777" w:rsidR="0090075C" w:rsidRDefault="0090075C" w:rsidP="0090075C">
      <w:pPr>
        <w:spacing w:after="0" w:line="240" w:lineRule="auto"/>
        <w:rPr>
          <w:rFonts w:ascii="Times New Roman" w:hAnsi="Times New Roman" w:cs="Times New Roman"/>
          <w:i/>
          <w:sz w:val="24"/>
          <w:szCs w:val="24"/>
        </w:rPr>
      </w:pPr>
      <w:r>
        <w:rPr>
          <w:rFonts w:ascii="Times New Roman" w:hAnsi="Times New Roman" w:cs="Times New Roman"/>
          <w:i/>
          <w:sz w:val="24"/>
          <w:szCs w:val="24"/>
        </w:rPr>
        <w:t>Distributions of Child Sexual Abuse, rs604300, and Cannabis Dependence Symptoms in CATS</w:t>
      </w:r>
    </w:p>
    <w:p w14:paraId="1CEA7FE9" w14:textId="77777777" w:rsidR="0090075C" w:rsidRDefault="0090075C" w:rsidP="0090075C">
      <w:pPr>
        <w:spacing w:after="0" w:line="240" w:lineRule="auto"/>
        <w:rPr>
          <w:rFonts w:ascii="Times New Roman" w:hAnsi="Times New Roman" w:cs="Times New Roman"/>
          <w:i/>
          <w:sz w:val="24"/>
          <w:szCs w:val="24"/>
        </w:rPr>
      </w:pPr>
    </w:p>
    <w:tbl>
      <w:tblPr>
        <w:tblW w:w="6910" w:type="dxa"/>
        <w:tblInd w:w="93" w:type="dxa"/>
        <w:tblLook w:val="04A0" w:firstRow="1" w:lastRow="0" w:firstColumn="1" w:lastColumn="0" w:noHBand="0" w:noVBand="1"/>
      </w:tblPr>
      <w:tblGrid>
        <w:gridCol w:w="960"/>
        <w:gridCol w:w="1150"/>
        <w:gridCol w:w="960"/>
        <w:gridCol w:w="960"/>
        <w:gridCol w:w="960"/>
        <w:gridCol w:w="960"/>
        <w:gridCol w:w="960"/>
      </w:tblGrid>
      <w:tr w:rsidR="0090075C" w:rsidRPr="009834F0" w14:paraId="0B066B1A" w14:textId="77777777" w:rsidTr="00F25789">
        <w:trPr>
          <w:trHeight w:val="144"/>
        </w:trPr>
        <w:tc>
          <w:tcPr>
            <w:tcW w:w="960" w:type="dxa"/>
            <w:tcBorders>
              <w:top w:val="single" w:sz="4" w:space="0" w:color="auto"/>
              <w:left w:val="nil"/>
              <w:right w:val="nil"/>
            </w:tcBorders>
            <w:shd w:val="clear" w:color="auto" w:fill="auto"/>
            <w:noWrap/>
            <w:vAlign w:val="bottom"/>
          </w:tcPr>
          <w:p w14:paraId="6B39BF2C" w14:textId="77777777" w:rsidR="0090075C" w:rsidRPr="009834F0" w:rsidRDefault="0090075C" w:rsidP="00F25789">
            <w:pPr>
              <w:spacing w:after="0" w:line="240" w:lineRule="auto"/>
              <w:rPr>
                <w:rFonts w:ascii="Times New Roman" w:eastAsia="Times New Roman" w:hAnsi="Times New Roman" w:cs="Times New Roman"/>
                <w:color w:val="000000"/>
                <w:sz w:val="24"/>
                <w:szCs w:val="24"/>
              </w:rPr>
            </w:pPr>
          </w:p>
        </w:tc>
        <w:tc>
          <w:tcPr>
            <w:tcW w:w="1150" w:type="dxa"/>
            <w:tcBorders>
              <w:top w:val="single" w:sz="4" w:space="0" w:color="auto"/>
              <w:left w:val="nil"/>
              <w:right w:val="nil"/>
            </w:tcBorders>
            <w:shd w:val="clear" w:color="auto" w:fill="auto"/>
            <w:noWrap/>
            <w:vAlign w:val="bottom"/>
          </w:tcPr>
          <w:p w14:paraId="2167E4EF" w14:textId="77777777" w:rsidR="0090075C" w:rsidRPr="009834F0" w:rsidRDefault="0090075C" w:rsidP="00F25789">
            <w:pPr>
              <w:spacing w:after="0" w:line="240" w:lineRule="auto"/>
              <w:rPr>
                <w:rFonts w:ascii="Times New Roman" w:eastAsia="Times New Roman" w:hAnsi="Times New Roman" w:cs="Times New Roman"/>
                <w:color w:val="000000"/>
                <w:sz w:val="24"/>
                <w:szCs w:val="24"/>
              </w:rPr>
            </w:pPr>
          </w:p>
        </w:tc>
        <w:tc>
          <w:tcPr>
            <w:tcW w:w="3840" w:type="dxa"/>
            <w:gridSpan w:val="4"/>
            <w:tcBorders>
              <w:top w:val="single" w:sz="4" w:space="0" w:color="auto"/>
              <w:left w:val="nil"/>
              <w:bottom w:val="single" w:sz="4" w:space="0" w:color="auto"/>
              <w:right w:val="single" w:sz="4" w:space="0" w:color="auto"/>
            </w:tcBorders>
            <w:shd w:val="clear" w:color="auto" w:fill="auto"/>
            <w:noWrap/>
            <w:vAlign w:val="bottom"/>
          </w:tcPr>
          <w:p w14:paraId="29C678AC" w14:textId="77777777" w:rsidR="0090075C" w:rsidRPr="009834F0" w:rsidRDefault="0090075C" w:rsidP="00F2578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Cannabis Dependence Symptoms</w:t>
            </w:r>
          </w:p>
        </w:tc>
        <w:tc>
          <w:tcPr>
            <w:tcW w:w="960" w:type="dxa"/>
            <w:tcBorders>
              <w:top w:val="single" w:sz="4" w:space="0" w:color="auto"/>
              <w:left w:val="nil"/>
              <w:bottom w:val="single" w:sz="4" w:space="0" w:color="auto"/>
              <w:right w:val="nil"/>
            </w:tcBorders>
            <w:shd w:val="clear" w:color="auto" w:fill="auto"/>
            <w:noWrap/>
            <w:vAlign w:val="bottom"/>
          </w:tcPr>
          <w:p w14:paraId="3E101BC7" w14:textId="77777777" w:rsidR="0090075C" w:rsidRPr="009834F0" w:rsidRDefault="0090075C" w:rsidP="00F25789">
            <w:pPr>
              <w:spacing w:after="0" w:line="240" w:lineRule="auto"/>
              <w:rPr>
                <w:rFonts w:ascii="Times New Roman" w:eastAsia="Times New Roman" w:hAnsi="Times New Roman" w:cs="Times New Roman"/>
                <w:color w:val="000000"/>
                <w:sz w:val="24"/>
                <w:szCs w:val="24"/>
              </w:rPr>
            </w:pPr>
          </w:p>
        </w:tc>
      </w:tr>
      <w:tr w:rsidR="0090075C" w:rsidRPr="009834F0" w14:paraId="67791C46" w14:textId="77777777" w:rsidTr="00F25789">
        <w:trPr>
          <w:trHeight w:val="144"/>
        </w:trPr>
        <w:tc>
          <w:tcPr>
            <w:tcW w:w="960" w:type="dxa"/>
            <w:tcBorders>
              <w:left w:val="nil"/>
              <w:bottom w:val="single" w:sz="4" w:space="0" w:color="auto"/>
              <w:right w:val="nil"/>
            </w:tcBorders>
            <w:shd w:val="clear" w:color="auto" w:fill="auto"/>
            <w:noWrap/>
            <w:vAlign w:val="bottom"/>
            <w:hideMark/>
          </w:tcPr>
          <w:p w14:paraId="104774B4" w14:textId="77777777" w:rsidR="0090075C" w:rsidRPr="009834F0" w:rsidRDefault="0090075C" w:rsidP="00F25789">
            <w:pPr>
              <w:spacing w:after="0" w:line="240" w:lineRule="auto"/>
              <w:rPr>
                <w:rFonts w:ascii="Times New Roman" w:eastAsia="Times New Roman" w:hAnsi="Times New Roman" w:cs="Times New Roman"/>
                <w:color w:val="000000"/>
                <w:sz w:val="24"/>
                <w:szCs w:val="24"/>
              </w:rPr>
            </w:pPr>
            <w:proofErr w:type="spellStart"/>
            <w:r w:rsidRPr="009834F0">
              <w:rPr>
                <w:rFonts w:ascii="Times New Roman" w:eastAsia="Times New Roman" w:hAnsi="Times New Roman" w:cs="Times New Roman"/>
                <w:color w:val="000000"/>
                <w:sz w:val="24"/>
                <w:szCs w:val="24"/>
              </w:rPr>
              <w:t>CSA</w:t>
            </w:r>
            <w:r>
              <w:rPr>
                <w:rFonts w:ascii="Times New Roman" w:eastAsia="Times New Roman" w:hAnsi="Times New Roman" w:cs="Times New Roman"/>
                <w:color w:val="000000"/>
                <w:sz w:val="24"/>
                <w:szCs w:val="24"/>
                <w:vertAlign w:val="superscript"/>
              </w:rPr>
              <w:t>a</w:t>
            </w:r>
            <w:proofErr w:type="spellEnd"/>
          </w:p>
        </w:tc>
        <w:tc>
          <w:tcPr>
            <w:tcW w:w="1150" w:type="dxa"/>
            <w:tcBorders>
              <w:left w:val="nil"/>
              <w:bottom w:val="single" w:sz="4" w:space="0" w:color="auto"/>
              <w:right w:val="nil"/>
            </w:tcBorders>
            <w:shd w:val="clear" w:color="auto" w:fill="auto"/>
            <w:noWrap/>
            <w:vAlign w:val="bottom"/>
            <w:hideMark/>
          </w:tcPr>
          <w:p w14:paraId="2054CFF8" w14:textId="77777777" w:rsidR="0090075C" w:rsidRPr="009834F0" w:rsidRDefault="0090075C" w:rsidP="00F25789">
            <w:pPr>
              <w:spacing w:after="0" w:line="240" w:lineRule="auto"/>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Genotype</w:t>
            </w:r>
          </w:p>
        </w:tc>
        <w:tc>
          <w:tcPr>
            <w:tcW w:w="960" w:type="dxa"/>
            <w:tcBorders>
              <w:top w:val="nil"/>
              <w:left w:val="nil"/>
              <w:bottom w:val="single" w:sz="4" w:space="0" w:color="auto"/>
              <w:right w:val="nil"/>
            </w:tcBorders>
            <w:shd w:val="clear" w:color="auto" w:fill="auto"/>
            <w:noWrap/>
            <w:vAlign w:val="bottom"/>
            <w:hideMark/>
          </w:tcPr>
          <w:p w14:paraId="70BB27DF" w14:textId="77777777" w:rsidR="0090075C" w:rsidRPr="009834F0" w:rsidRDefault="0090075C" w:rsidP="00F25789">
            <w:pPr>
              <w:spacing w:after="0" w:line="240" w:lineRule="auto"/>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nil"/>
            </w:tcBorders>
            <w:shd w:val="clear" w:color="auto" w:fill="auto"/>
            <w:noWrap/>
            <w:vAlign w:val="bottom"/>
            <w:hideMark/>
          </w:tcPr>
          <w:p w14:paraId="56F57A7D" w14:textId="77777777" w:rsidR="0090075C" w:rsidRPr="009834F0" w:rsidRDefault="0090075C" w:rsidP="00F25789">
            <w:pPr>
              <w:spacing w:after="0" w:line="240" w:lineRule="auto"/>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1-2</w:t>
            </w:r>
          </w:p>
        </w:tc>
        <w:tc>
          <w:tcPr>
            <w:tcW w:w="960" w:type="dxa"/>
            <w:tcBorders>
              <w:top w:val="nil"/>
              <w:left w:val="nil"/>
              <w:bottom w:val="single" w:sz="4" w:space="0" w:color="auto"/>
              <w:right w:val="nil"/>
            </w:tcBorders>
            <w:shd w:val="clear" w:color="auto" w:fill="auto"/>
            <w:noWrap/>
            <w:vAlign w:val="bottom"/>
            <w:hideMark/>
          </w:tcPr>
          <w:p w14:paraId="2268FD94" w14:textId="77777777" w:rsidR="0090075C" w:rsidRPr="009834F0" w:rsidRDefault="0090075C" w:rsidP="00F25789">
            <w:pPr>
              <w:spacing w:after="0" w:line="240" w:lineRule="auto"/>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3-4</w:t>
            </w:r>
          </w:p>
        </w:tc>
        <w:tc>
          <w:tcPr>
            <w:tcW w:w="960" w:type="dxa"/>
            <w:tcBorders>
              <w:top w:val="nil"/>
              <w:left w:val="nil"/>
              <w:bottom w:val="single" w:sz="4" w:space="0" w:color="auto"/>
              <w:right w:val="single" w:sz="4" w:space="0" w:color="auto"/>
            </w:tcBorders>
            <w:shd w:val="clear" w:color="auto" w:fill="auto"/>
            <w:noWrap/>
            <w:vAlign w:val="bottom"/>
            <w:hideMark/>
          </w:tcPr>
          <w:p w14:paraId="30D4ED62" w14:textId="77777777" w:rsidR="0090075C" w:rsidRPr="009834F0" w:rsidRDefault="0090075C" w:rsidP="00F25789">
            <w:pPr>
              <w:spacing w:after="0" w:line="240" w:lineRule="auto"/>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5-6</w:t>
            </w:r>
          </w:p>
        </w:tc>
        <w:tc>
          <w:tcPr>
            <w:tcW w:w="960" w:type="dxa"/>
            <w:tcBorders>
              <w:top w:val="nil"/>
              <w:left w:val="nil"/>
              <w:bottom w:val="single" w:sz="4" w:space="0" w:color="auto"/>
              <w:right w:val="nil"/>
            </w:tcBorders>
            <w:shd w:val="clear" w:color="auto" w:fill="auto"/>
            <w:noWrap/>
            <w:vAlign w:val="bottom"/>
            <w:hideMark/>
          </w:tcPr>
          <w:p w14:paraId="73A3A18A" w14:textId="77777777" w:rsidR="0090075C" w:rsidRPr="009834F0" w:rsidRDefault="0090075C" w:rsidP="00F25789">
            <w:pPr>
              <w:spacing w:after="0" w:line="240" w:lineRule="auto"/>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Total</w:t>
            </w:r>
          </w:p>
        </w:tc>
      </w:tr>
      <w:tr w:rsidR="0090075C" w:rsidRPr="009834F0" w14:paraId="3485595D" w14:textId="77777777" w:rsidTr="00F25789">
        <w:trPr>
          <w:trHeight w:val="144"/>
        </w:trPr>
        <w:tc>
          <w:tcPr>
            <w:tcW w:w="960" w:type="dxa"/>
            <w:tcBorders>
              <w:top w:val="nil"/>
              <w:left w:val="nil"/>
              <w:bottom w:val="nil"/>
              <w:right w:val="nil"/>
            </w:tcBorders>
            <w:shd w:val="clear" w:color="auto" w:fill="auto"/>
            <w:noWrap/>
            <w:vAlign w:val="center"/>
            <w:hideMark/>
          </w:tcPr>
          <w:p w14:paraId="2C3E8E0F" w14:textId="77777777" w:rsidR="0090075C" w:rsidRPr="009834F0" w:rsidRDefault="0090075C" w:rsidP="00F25789">
            <w:pPr>
              <w:spacing w:after="0" w:line="240" w:lineRule="auto"/>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0</w:t>
            </w:r>
          </w:p>
        </w:tc>
        <w:tc>
          <w:tcPr>
            <w:tcW w:w="1150" w:type="dxa"/>
            <w:tcBorders>
              <w:top w:val="nil"/>
              <w:left w:val="nil"/>
              <w:bottom w:val="nil"/>
              <w:right w:val="nil"/>
            </w:tcBorders>
            <w:shd w:val="clear" w:color="auto" w:fill="auto"/>
            <w:noWrap/>
            <w:vAlign w:val="bottom"/>
            <w:hideMark/>
          </w:tcPr>
          <w:p w14:paraId="76DCAD1D" w14:textId="77777777" w:rsidR="0090075C" w:rsidRPr="009834F0" w:rsidRDefault="0090075C" w:rsidP="00F25789">
            <w:pPr>
              <w:spacing w:after="0" w:line="240" w:lineRule="auto"/>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GG</w:t>
            </w:r>
          </w:p>
        </w:tc>
        <w:tc>
          <w:tcPr>
            <w:tcW w:w="960" w:type="dxa"/>
            <w:tcBorders>
              <w:top w:val="nil"/>
              <w:left w:val="nil"/>
              <w:bottom w:val="nil"/>
              <w:right w:val="nil"/>
            </w:tcBorders>
            <w:shd w:val="clear" w:color="auto" w:fill="auto"/>
            <w:noWrap/>
            <w:vAlign w:val="bottom"/>
            <w:hideMark/>
          </w:tcPr>
          <w:p w14:paraId="0AEA1F4F"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149</w:t>
            </w:r>
          </w:p>
        </w:tc>
        <w:tc>
          <w:tcPr>
            <w:tcW w:w="960" w:type="dxa"/>
            <w:tcBorders>
              <w:top w:val="nil"/>
              <w:left w:val="nil"/>
              <w:bottom w:val="nil"/>
              <w:right w:val="nil"/>
            </w:tcBorders>
            <w:shd w:val="clear" w:color="auto" w:fill="auto"/>
            <w:noWrap/>
            <w:vAlign w:val="bottom"/>
            <w:hideMark/>
          </w:tcPr>
          <w:p w14:paraId="52BFD138"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151</w:t>
            </w:r>
          </w:p>
        </w:tc>
        <w:tc>
          <w:tcPr>
            <w:tcW w:w="960" w:type="dxa"/>
            <w:tcBorders>
              <w:top w:val="nil"/>
              <w:left w:val="nil"/>
              <w:bottom w:val="nil"/>
              <w:right w:val="nil"/>
            </w:tcBorders>
            <w:shd w:val="clear" w:color="auto" w:fill="auto"/>
            <w:noWrap/>
            <w:vAlign w:val="bottom"/>
            <w:hideMark/>
          </w:tcPr>
          <w:p w14:paraId="23CA420A"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160</w:t>
            </w:r>
          </w:p>
        </w:tc>
        <w:tc>
          <w:tcPr>
            <w:tcW w:w="960" w:type="dxa"/>
            <w:tcBorders>
              <w:top w:val="nil"/>
              <w:left w:val="nil"/>
              <w:bottom w:val="nil"/>
              <w:right w:val="single" w:sz="4" w:space="0" w:color="auto"/>
            </w:tcBorders>
            <w:shd w:val="clear" w:color="auto" w:fill="auto"/>
            <w:noWrap/>
            <w:vAlign w:val="bottom"/>
            <w:hideMark/>
          </w:tcPr>
          <w:p w14:paraId="2154344E"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180</w:t>
            </w:r>
          </w:p>
        </w:tc>
        <w:tc>
          <w:tcPr>
            <w:tcW w:w="960" w:type="dxa"/>
            <w:tcBorders>
              <w:top w:val="nil"/>
              <w:left w:val="nil"/>
              <w:bottom w:val="nil"/>
              <w:right w:val="nil"/>
            </w:tcBorders>
            <w:shd w:val="clear" w:color="auto" w:fill="auto"/>
            <w:noWrap/>
            <w:vAlign w:val="bottom"/>
            <w:hideMark/>
          </w:tcPr>
          <w:p w14:paraId="3667506E"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640</w:t>
            </w:r>
          </w:p>
        </w:tc>
      </w:tr>
      <w:tr w:rsidR="0090075C" w:rsidRPr="009834F0" w14:paraId="2F138145" w14:textId="77777777" w:rsidTr="00F25789">
        <w:trPr>
          <w:trHeight w:val="144"/>
        </w:trPr>
        <w:tc>
          <w:tcPr>
            <w:tcW w:w="960" w:type="dxa"/>
            <w:tcBorders>
              <w:top w:val="nil"/>
              <w:left w:val="nil"/>
              <w:bottom w:val="nil"/>
              <w:right w:val="nil"/>
            </w:tcBorders>
            <w:shd w:val="clear" w:color="auto" w:fill="auto"/>
            <w:noWrap/>
            <w:vAlign w:val="bottom"/>
            <w:hideMark/>
          </w:tcPr>
          <w:p w14:paraId="7AC2109C" w14:textId="77777777" w:rsidR="0090075C" w:rsidRPr="009834F0" w:rsidRDefault="0090075C" w:rsidP="00F25789">
            <w:pPr>
              <w:spacing w:after="0" w:line="240" w:lineRule="auto"/>
              <w:rPr>
                <w:rFonts w:ascii="Times New Roman" w:eastAsia="Times New Roman" w:hAnsi="Times New Roman" w:cs="Times New Roman"/>
                <w:color w:val="000000"/>
                <w:sz w:val="24"/>
                <w:szCs w:val="24"/>
              </w:rPr>
            </w:pPr>
          </w:p>
        </w:tc>
        <w:tc>
          <w:tcPr>
            <w:tcW w:w="1150" w:type="dxa"/>
            <w:tcBorders>
              <w:top w:val="nil"/>
              <w:left w:val="nil"/>
              <w:bottom w:val="nil"/>
              <w:right w:val="nil"/>
            </w:tcBorders>
            <w:shd w:val="clear" w:color="auto" w:fill="auto"/>
            <w:noWrap/>
            <w:vAlign w:val="bottom"/>
            <w:hideMark/>
          </w:tcPr>
          <w:p w14:paraId="020429FC" w14:textId="77777777" w:rsidR="0090075C" w:rsidRPr="009834F0" w:rsidRDefault="0090075C" w:rsidP="00F25789">
            <w:pPr>
              <w:spacing w:after="0" w:line="240" w:lineRule="auto"/>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AG</w:t>
            </w:r>
          </w:p>
        </w:tc>
        <w:tc>
          <w:tcPr>
            <w:tcW w:w="960" w:type="dxa"/>
            <w:tcBorders>
              <w:top w:val="nil"/>
              <w:left w:val="nil"/>
              <w:bottom w:val="nil"/>
              <w:right w:val="nil"/>
            </w:tcBorders>
            <w:shd w:val="clear" w:color="auto" w:fill="auto"/>
            <w:noWrap/>
            <w:vAlign w:val="bottom"/>
            <w:hideMark/>
          </w:tcPr>
          <w:p w14:paraId="74CB5F04"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26</w:t>
            </w:r>
          </w:p>
        </w:tc>
        <w:tc>
          <w:tcPr>
            <w:tcW w:w="960" w:type="dxa"/>
            <w:tcBorders>
              <w:top w:val="nil"/>
              <w:left w:val="nil"/>
              <w:bottom w:val="nil"/>
              <w:right w:val="nil"/>
            </w:tcBorders>
            <w:shd w:val="clear" w:color="auto" w:fill="auto"/>
            <w:noWrap/>
            <w:vAlign w:val="bottom"/>
            <w:hideMark/>
          </w:tcPr>
          <w:p w14:paraId="39091EAE"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41</w:t>
            </w:r>
          </w:p>
        </w:tc>
        <w:tc>
          <w:tcPr>
            <w:tcW w:w="960" w:type="dxa"/>
            <w:tcBorders>
              <w:top w:val="nil"/>
              <w:left w:val="nil"/>
              <w:bottom w:val="nil"/>
              <w:right w:val="nil"/>
            </w:tcBorders>
            <w:shd w:val="clear" w:color="auto" w:fill="auto"/>
            <w:noWrap/>
            <w:vAlign w:val="bottom"/>
            <w:hideMark/>
          </w:tcPr>
          <w:p w14:paraId="2DEADE4A"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43</w:t>
            </w:r>
          </w:p>
        </w:tc>
        <w:tc>
          <w:tcPr>
            <w:tcW w:w="960" w:type="dxa"/>
            <w:tcBorders>
              <w:top w:val="nil"/>
              <w:left w:val="nil"/>
              <w:bottom w:val="nil"/>
              <w:right w:val="single" w:sz="4" w:space="0" w:color="auto"/>
            </w:tcBorders>
            <w:shd w:val="clear" w:color="auto" w:fill="auto"/>
            <w:noWrap/>
            <w:vAlign w:val="bottom"/>
            <w:hideMark/>
          </w:tcPr>
          <w:p w14:paraId="265E97FF"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45</w:t>
            </w:r>
          </w:p>
        </w:tc>
        <w:tc>
          <w:tcPr>
            <w:tcW w:w="960" w:type="dxa"/>
            <w:tcBorders>
              <w:top w:val="nil"/>
              <w:left w:val="nil"/>
              <w:bottom w:val="nil"/>
              <w:right w:val="nil"/>
            </w:tcBorders>
            <w:shd w:val="clear" w:color="auto" w:fill="auto"/>
            <w:noWrap/>
            <w:vAlign w:val="bottom"/>
            <w:hideMark/>
          </w:tcPr>
          <w:p w14:paraId="15F9E6AF"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155</w:t>
            </w:r>
          </w:p>
        </w:tc>
      </w:tr>
      <w:tr w:rsidR="0090075C" w:rsidRPr="009834F0" w14:paraId="40627830" w14:textId="77777777" w:rsidTr="00F25789">
        <w:trPr>
          <w:trHeight w:val="144"/>
        </w:trPr>
        <w:tc>
          <w:tcPr>
            <w:tcW w:w="960" w:type="dxa"/>
            <w:tcBorders>
              <w:top w:val="nil"/>
              <w:left w:val="nil"/>
              <w:bottom w:val="nil"/>
              <w:right w:val="nil"/>
            </w:tcBorders>
            <w:shd w:val="clear" w:color="auto" w:fill="auto"/>
            <w:noWrap/>
            <w:vAlign w:val="bottom"/>
            <w:hideMark/>
          </w:tcPr>
          <w:p w14:paraId="1A5308AA" w14:textId="77777777" w:rsidR="0090075C" w:rsidRPr="009834F0" w:rsidRDefault="0090075C" w:rsidP="00F25789">
            <w:pPr>
              <w:spacing w:after="0" w:line="240" w:lineRule="auto"/>
              <w:rPr>
                <w:rFonts w:ascii="Times New Roman" w:eastAsia="Times New Roman" w:hAnsi="Times New Roman" w:cs="Times New Roman"/>
                <w:color w:val="000000"/>
                <w:sz w:val="24"/>
                <w:szCs w:val="24"/>
              </w:rPr>
            </w:pPr>
          </w:p>
        </w:tc>
        <w:tc>
          <w:tcPr>
            <w:tcW w:w="1150" w:type="dxa"/>
            <w:tcBorders>
              <w:top w:val="nil"/>
              <w:left w:val="nil"/>
              <w:bottom w:val="nil"/>
              <w:right w:val="nil"/>
            </w:tcBorders>
            <w:shd w:val="clear" w:color="auto" w:fill="auto"/>
            <w:noWrap/>
            <w:vAlign w:val="bottom"/>
            <w:hideMark/>
          </w:tcPr>
          <w:p w14:paraId="7E801801" w14:textId="77777777" w:rsidR="0090075C" w:rsidRPr="009834F0" w:rsidRDefault="0090075C" w:rsidP="00F25789">
            <w:pPr>
              <w:spacing w:after="0" w:line="240" w:lineRule="auto"/>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AA</w:t>
            </w:r>
          </w:p>
        </w:tc>
        <w:tc>
          <w:tcPr>
            <w:tcW w:w="960" w:type="dxa"/>
            <w:tcBorders>
              <w:top w:val="nil"/>
              <w:left w:val="nil"/>
              <w:bottom w:val="nil"/>
              <w:right w:val="nil"/>
            </w:tcBorders>
            <w:shd w:val="clear" w:color="auto" w:fill="auto"/>
            <w:noWrap/>
            <w:vAlign w:val="bottom"/>
            <w:hideMark/>
          </w:tcPr>
          <w:p w14:paraId="1325CBB0"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2</w:t>
            </w:r>
          </w:p>
        </w:tc>
        <w:tc>
          <w:tcPr>
            <w:tcW w:w="960" w:type="dxa"/>
            <w:tcBorders>
              <w:top w:val="nil"/>
              <w:left w:val="nil"/>
              <w:bottom w:val="nil"/>
              <w:right w:val="nil"/>
            </w:tcBorders>
            <w:shd w:val="clear" w:color="auto" w:fill="auto"/>
            <w:noWrap/>
            <w:vAlign w:val="bottom"/>
            <w:hideMark/>
          </w:tcPr>
          <w:p w14:paraId="2C03D304"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3</w:t>
            </w:r>
          </w:p>
        </w:tc>
        <w:tc>
          <w:tcPr>
            <w:tcW w:w="960" w:type="dxa"/>
            <w:tcBorders>
              <w:top w:val="nil"/>
              <w:left w:val="nil"/>
              <w:bottom w:val="nil"/>
              <w:right w:val="nil"/>
            </w:tcBorders>
            <w:shd w:val="clear" w:color="auto" w:fill="auto"/>
            <w:noWrap/>
            <w:vAlign w:val="bottom"/>
            <w:hideMark/>
          </w:tcPr>
          <w:p w14:paraId="29C2FD26"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2</w:t>
            </w:r>
          </w:p>
        </w:tc>
        <w:tc>
          <w:tcPr>
            <w:tcW w:w="960" w:type="dxa"/>
            <w:tcBorders>
              <w:top w:val="nil"/>
              <w:left w:val="nil"/>
              <w:bottom w:val="nil"/>
              <w:right w:val="single" w:sz="4" w:space="0" w:color="auto"/>
            </w:tcBorders>
            <w:shd w:val="clear" w:color="auto" w:fill="auto"/>
            <w:noWrap/>
            <w:vAlign w:val="bottom"/>
            <w:hideMark/>
          </w:tcPr>
          <w:p w14:paraId="3876533A"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4</w:t>
            </w:r>
          </w:p>
        </w:tc>
        <w:tc>
          <w:tcPr>
            <w:tcW w:w="960" w:type="dxa"/>
            <w:tcBorders>
              <w:top w:val="nil"/>
              <w:left w:val="nil"/>
              <w:bottom w:val="nil"/>
              <w:right w:val="nil"/>
            </w:tcBorders>
            <w:shd w:val="clear" w:color="auto" w:fill="auto"/>
            <w:noWrap/>
            <w:vAlign w:val="bottom"/>
            <w:hideMark/>
          </w:tcPr>
          <w:p w14:paraId="2E63A94B"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11</w:t>
            </w:r>
          </w:p>
        </w:tc>
      </w:tr>
      <w:tr w:rsidR="0090075C" w:rsidRPr="009834F0" w14:paraId="5F74B0C6" w14:textId="77777777" w:rsidTr="00F25789">
        <w:trPr>
          <w:trHeight w:val="144"/>
        </w:trPr>
        <w:tc>
          <w:tcPr>
            <w:tcW w:w="960" w:type="dxa"/>
            <w:tcBorders>
              <w:top w:val="nil"/>
              <w:left w:val="nil"/>
              <w:bottom w:val="nil"/>
              <w:right w:val="nil"/>
            </w:tcBorders>
            <w:shd w:val="clear" w:color="auto" w:fill="auto"/>
            <w:noWrap/>
            <w:vAlign w:val="bottom"/>
            <w:hideMark/>
          </w:tcPr>
          <w:p w14:paraId="1CA9B064" w14:textId="77777777" w:rsidR="0090075C" w:rsidRPr="009834F0" w:rsidRDefault="0090075C" w:rsidP="00F25789">
            <w:pPr>
              <w:spacing w:after="0" w:line="240" w:lineRule="auto"/>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1-2</w:t>
            </w:r>
          </w:p>
        </w:tc>
        <w:tc>
          <w:tcPr>
            <w:tcW w:w="1150" w:type="dxa"/>
            <w:tcBorders>
              <w:top w:val="nil"/>
              <w:left w:val="nil"/>
              <w:bottom w:val="nil"/>
              <w:right w:val="nil"/>
            </w:tcBorders>
            <w:shd w:val="clear" w:color="auto" w:fill="auto"/>
            <w:noWrap/>
            <w:vAlign w:val="bottom"/>
            <w:hideMark/>
          </w:tcPr>
          <w:p w14:paraId="34E0B5D5" w14:textId="77777777" w:rsidR="0090075C" w:rsidRPr="009834F0" w:rsidRDefault="0090075C" w:rsidP="00F25789">
            <w:pPr>
              <w:spacing w:after="0" w:line="240" w:lineRule="auto"/>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GG</w:t>
            </w:r>
          </w:p>
        </w:tc>
        <w:tc>
          <w:tcPr>
            <w:tcW w:w="960" w:type="dxa"/>
            <w:tcBorders>
              <w:top w:val="nil"/>
              <w:left w:val="nil"/>
              <w:bottom w:val="nil"/>
              <w:right w:val="nil"/>
            </w:tcBorders>
            <w:shd w:val="clear" w:color="auto" w:fill="auto"/>
            <w:noWrap/>
            <w:vAlign w:val="bottom"/>
            <w:hideMark/>
          </w:tcPr>
          <w:p w14:paraId="2BAC8D7D"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57</w:t>
            </w:r>
          </w:p>
        </w:tc>
        <w:tc>
          <w:tcPr>
            <w:tcW w:w="960" w:type="dxa"/>
            <w:tcBorders>
              <w:top w:val="nil"/>
              <w:left w:val="nil"/>
              <w:bottom w:val="nil"/>
              <w:right w:val="nil"/>
            </w:tcBorders>
            <w:shd w:val="clear" w:color="auto" w:fill="auto"/>
            <w:noWrap/>
            <w:vAlign w:val="bottom"/>
            <w:hideMark/>
          </w:tcPr>
          <w:p w14:paraId="15BCB779"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53</w:t>
            </w:r>
          </w:p>
        </w:tc>
        <w:tc>
          <w:tcPr>
            <w:tcW w:w="960" w:type="dxa"/>
            <w:tcBorders>
              <w:top w:val="nil"/>
              <w:left w:val="nil"/>
              <w:bottom w:val="nil"/>
              <w:right w:val="nil"/>
            </w:tcBorders>
            <w:shd w:val="clear" w:color="auto" w:fill="auto"/>
            <w:noWrap/>
            <w:vAlign w:val="bottom"/>
            <w:hideMark/>
          </w:tcPr>
          <w:p w14:paraId="03D7663E"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57</w:t>
            </w:r>
          </w:p>
        </w:tc>
        <w:tc>
          <w:tcPr>
            <w:tcW w:w="960" w:type="dxa"/>
            <w:tcBorders>
              <w:top w:val="nil"/>
              <w:left w:val="nil"/>
              <w:bottom w:val="nil"/>
              <w:right w:val="single" w:sz="4" w:space="0" w:color="auto"/>
            </w:tcBorders>
            <w:shd w:val="clear" w:color="auto" w:fill="auto"/>
            <w:noWrap/>
            <w:vAlign w:val="bottom"/>
            <w:hideMark/>
          </w:tcPr>
          <w:p w14:paraId="7979FE5C"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70</w:t>
            </w:r>
          </w:p>
        </w:tc>
        <w:tc>
          <w:tcPr>
            <w:tcW w:w="960" w:type="dxa"/>
            <w:tcBorders>
              <w:top w:val="nil"/>
              <w:left w:val="nil"/>
              <w:bottom w:val="nil"/>
              <w:right w:val="nil"/>
            </w:tcBorders>
            <w:shd w:val="clear" w:color="auto" w:fill="auto"/>
            <w:noWrap/>
            <w:vAlign w:val="bottom"/>
            <w:hideMark/>
          </w:tcPr>
          <w:p w14:paraId="58200535"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237</w:t>
            </w:r>
          </w:p>
        </w:tc>
      </w:tr>
      <w:tr w:rsidR="0090075C" w:rsidRPr="009834F0" w14:paraId="2721C380" w14:textId="77777777" w:rsidTr="00F25789">
        <w:trPr>
          <w:trHeight w:val="144"/>
        </w:trPr>
        <w:tc>
          <w:tcPr>
            <w:tcW w:w="960" w:type="dxa"/>
            <w:tcBorders>
              <w:top w:val="nil"/>
              <w:left w:val="nil"/>
              <w:bottom w:val="nil"/>
              <w:right w:val="nil"/>
            </w:tcBorders>
            <w:shd w:val="clear" w:color="auto" w:fill="auto"/>
            <w:noWrap/>
            <w:vAlign w:val="bottom"/>
            <w:hideMark/>
          </w:tcPr>
          <w:p w14:paraId="1AAE72B3" w14:textId="77777777" w:rsidR="0090075C" w:rsidRPr="009834F0" w:rsidRDefault="0090075C" w:rsidP="00F25789">
            <w:pPr>
              <w:spacing w:after="0" w:line="240" w:lineRule="auto"/>
              <w:rPr>
                <w:rFonts w:ascii="Times New Roman" w:eastAsia="Times New Roman" w:hAnsi="Times New Roman" w:cs="Times New Roman"/>
                <w:color w:val="000000"/>
                <w:sz w:val="24"/>
                <w:szCs w:val="24"/>
              </w:rPr>
            </w:pPr>
          </w:p>
        </w:tc>
        <w:tc>
          <w:tcPr>
            <w:tcW w:w="1150" w:type="dxa"/>
            <w:tcBorders>
              <w:top w:val="nil"/>
              <w:left w:val="nil"/>
              <w:bottom w:val="nil"/>
              <w:right w:val="nil"/>
            </w:tcBorders>
            <w:shd w:val="clear" w:color="auto" w:fill="auto"/>
            <w:noWrap/>
            <w:vAlign w:val="bottom"/>
            <w:hideMark/>
          </w:tcPr>
          <w:p w14:paraId="3172FD8B" w14:textId="77777777" w:rsidR="0090075C" w:rsidRPr="009834F0" w:rsidRDefault="0090075C" w:rsidP="00F25789">
            <w:pPr>
              <w:spacing w:after="0" w:line="240" w:lineRule="auto"/>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AG</w:t>
            </w:r>
          </w:p>
        </w:tc>
        <w:tc>
          <w:tcPr>
            <w:tcW w:w="960" w:type="dxa"/>
            <w:tcBorders>
              <w:top w:val="nil"/>
              <w:left w:val="nil"/>
              <w:bottom w:val="nil"/>
              <w:right w:val="nil"/>
            </w:tcBorders>
            <w:shd w:val="clear" w:color="auto" w:fill="auto"/>
            <w:noWrap/>
            <w:vAlign w:val="bottom"/>
            <w:hideMark/>
          </w:tcPr>
          <w:p w14:paraId="23758009"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bookmarkStart w:id="0" w:name="_GoBack"/>
            <w:bookmarkEnd w:id="0"/>
            <w:r w:rsidRPr="009834F0">
              <w:rPr>
                <w:rFonts w:ascii="Times New Roman" w:eastAsia="Times New Roman" w:hAnsi="Times New Roman" w:cs="Times New Roman"/>
                <w:color w:val="000000"/>
                <w:sz w:val="24"/>
                <w:szCs w:val="24"/>
              </w:rPr>
              <w:t>12</w:t>
            </w:r>
          </w:p>
        </w:tc>
        <w:tc>
          <w:tcPr>
            <w:tcW w:w="960" w:type="dxa"/>
            <w:tcBorders>
              <w:top w:val="nil"/>
              <w:left w:val="nil"/>
              <w:bottom w:val="nil"/>
              <w:right w:val="nil"/>
            </w:tcBorders>
            <w:shd w:val="clear" w:color="auto" w:fill="auto"/>
            <w:noWrap/>
            <w:vAlign w:val="bottom"/>
            <w:hideMark/>
          </w:tcPr>
          <w:p w14:paraId="6DBD9822"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15</w:t>
            </w:r>
          </w:p>
        </w:tc>
        <w:tc>
          <w:tcPr>
            <w:tcW w:w="960" w:type="dxa"/>
            <w:tcBorders>
              <w:top w:val="nil"/>
              <w:left w:val="nil"/>
              <w:bottom w:val="nil"/>
              <w:right w:val="nil"/>
            </w:tcBorders>
            <w:shd w:val="clear" w:color="auto" w:fill="auto"/>
            <w:noWrap/>
            <w:vAlign w:val="bottom"/>
            <w:hideMark/>
          </w:tcPr>
          <w:p w14:paraId="1D823967"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17</w:t>
            </w:r>
          </w:p>
        </w:tc>
        <w:tc>
          <w:tcPr>
            <w:tcW w:w="960" w:type="dxa"/>
            <w:tcBorders>
              <w:top w:val="nil"/>
              <w:left w:val="nil"/>
              <w:bottom w:val="nil"/>
              <w:right w:val="single" w:sz="4" w:space="0" w:color="auto"/>
            </w:tcBorders>
            <w:shd w:val="clear" w:color="auto" w:fill="auto"/>
            <w:noWrap/>
            <w:vAlign w:val="bottom"/>
            <w:hideMark/>
          </w:tcPr>
          <w:p w14:paraId="27E0F15F"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14</w:t>
            </w:r>
          </w:p>
        </w:tc>
        <w:tc>
          <w:tcPr>
            <w:tcW w:w="960" w:type="dxa"/>
            <w:tcBorders>
              <w:top w:val="nil"/>
              <w:left w:val="nil"/>
              <w:bottom w:val="nil"/>
              <w:right w:val="nil"/>
            </w:tcBorders>
            <w:shd w:val="clear" w:color="auto" w:fill="auto"/>
            <w:noWrap/>
            <w:vAlign w:val="bottom"/>
            <w:hideMark/>
          </w:tcPr>
          <w:p w14:paraId="7B9891E4"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58</w:t>
            </w:r>
          </w:p>
        </w:tc>
      </w:tr>
      <w:tr w:rsidR="0090075C" w:rsidRPr="009834F0" w14:paraId="630419C6" w14:textId="77777777" w:rsidTr="00F25789">
        <w:trPr>
          <w:trHeight w:val="144"/>
        </w:trPr>
        <w:tc>
          <w:tcPr>
            <w:tcW w:w="960" w:type="dxa"/>
            <w:tcBorders>
              <w:top w:val="nil"/>
              <w:left w:val="nil"/>
              <w:bottom w:val="nil"/>
              <w:right w:val="nil"/>
            </w:tcBorders>
            <w:shd w:val="clear" w:color="auto" w:fill="auto"/>
            <w:noWrap/>
            <w:vAlign w:val="bottom"/>
            <w:hideMark/>
          </w:tcPr>
          <w:p w14:paraId="5555E016" w14:textId="77777777" w:rsidR="0090075C" w:rsidRPr="009834F0" w:rsidRDefault="0090075C" w:rsidP="00F25789">
            <w:pPr>
              <w:spacing w:after="0" w:line="240" w:lineRule="auto"/>
              <w:rPr>
                <w:rFonts w:ascii="Times New Roman" w:eastAsia="Times New Roman" w:hAnsi="Times New Roman" w:cs="Times New Roman"/>
                <w:color w:val="000000"/>
                <w:sz w:val="24"/>
                <w:szCs w:val="24"/>
              </w:rPr>
            </w:pPr>
          </w:p>
        </w:tc>
        <w:tc>
          <w:tcPr>
            <w:tcW w:w="1150" w:type="dxa"/>
            <w:tcBorders>
              <w:top w:val="nil"/>
              <w:left w:val="nil"/>
              <w:bottom w:val="nil"/>
              <w:right w:val="nil"/>
            </w:tcBorders>
            <w:shd w:val="clear" w:color="auto" w:fill="auto"/>
            <w:noWrap/>
            <w:vAlign w:val="bottom"/>
            <w:hideMark/>
          </w:tcPr>
          <w:p w14:paraId="5A829CFC" w14:textId="77777777" w:rsidR="0090075C" w:rsidRPr="009834F0" w:rsidRDefault="0090075C" w:rsidP="00F25789">
            <w:pPr>
              <w:spacing w:after="0" w:line="240" w:lineRule="auto"/>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AA</w:t>
            </w:r>
          </w:p>
        </w:tc>
        <w:tc>
          <w:tcPr>
            <w:tcW w:w="960" w:type="dxa"/>
            <w:tcBorders>
              <w:top w:val="nil"/>
              <w:left w:val="nil"/>
              <w:bottom w:val="nil"/>
              <w:right w:val="nil"/>
            </w:tcBorders>
            <w:shd w:val="clear" w:color="auto" w:fill="auto"/>
            <w:noWrap/>
            <w:vAlign w:val="bottom"/>
            <w:hideMark/>
          </w:tcPr>
          <w:p w14:paraId="5FCD4616"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6106B253"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2</w:t>
            </w:r>
          </w:p>
        </w:tc>
        <w:tc>
          <w:tcPr>
            <w:tcW w:w="960" w:type="dxa"/>
            <w:tcBorders>
              <w:top w:val="nil"/>
              <w:left w:val="nil"/>
              <w:bottom w:val="nil"/>
              <w:right w:val="nil"/>
            </w:tcBorders>
            <w:shd w:val="clear" w:color="auto" w:fill="auto"/>
            <w:noWrap/>
            <w:vAlign w:val="bottom"/>
            <w:hideMark/>
          </w:tcPr>
          <w:p w14:paraId="58F40F6A"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0</w:t>
            </w:r>
          </w:p>
        </w:tc>
        <w:tc>
          <w:tcPr>
            <w:tcW w:w="960" w:type="dxa"/>
            <w:tcBorders>
              <w:top w:val="nil"/>
              <w:left w:val="nil"/>
              <w:bottom w:val="nil"/>
              <w:right w:val="single" w:sz="4" w:space="0" w:color="auto"/>
            </w:tcBorders>
            <w:shd w:val="clear" w:color="auto" w:fill="auto"/>
            <w:noWrap/>
            <w:vAlign w:val="bottom"/>
            <w:hideMark/>
          </w:tcPr>
          <w:p w14:paraId="2600399D"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71AF0949"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3</w:t>
            </w:r>
          </w:p>
        </w:tc>
      </w:tr>
      <w:tr w:rsidR="0090075C" w:rsidRPr="009834F0" w14:paraId="5A6096EB" w14:textId="77777777" w:rsidTr="00F25789">
        <w:trPr>
          <w:trHeight w:val="144"/>
        </w:trPr>
        <w:tc>
          <w:tcPr>
            <w:tcW w:w="960" w:type="dxa"/>
            <w:tcBorders>
              <w:top w:val="nil"/>
              <w:left w:val="nil"/>
              <w:bottom w:val="nil"/>
              <w:right w:val="nil"/>
            </w:tcBorders>
            <w:shd w:val="clear" w:color="auto" w:fill="auto"/>
            <w:noWrap/>
            <w:vAlign w:val="bottom"/>
            <w:hideMark/>
          </w:tcPr>
          <w:p w14:paraId="2F5D9C45" w14:textId="77777777" w:rsidR="0090075C" w:rsidRPr="009834F0" w:rsidRDefault="0090075C" w:rsidP="00F25789">
            <w:pPr>
              <w:spacing w:after="0" w:line="240" w:lineRule="auto"/>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3-4</w:t>
            </w:r>
          </w:p>
        </w:tc>
        <w:tc>
          <w:tcPr>
            <w:tcW w:w="1150" w:type="dxa"/>
            <w:tcBorders>
              <w:top w:val="nil"/>
              <w:left w:val="nil"/>
              <w:bottom w:val="nil"/>
              <w:right w:val="nil"/>
            </w:tcBorders>
            <w:shd w:val="clear" w:color="auto" w:fill="auto"/>
            <w:noWrap/>
            <w:vAlign w:val="bottom"/>
            <w:hideMark/>
          </w:tcPr>
          <w:p w14:paraId="3540C6A7" w14:textId="77777777" w:rsidR="0090075C" w:rsidRPr="009834F0" w:rsidRDefault="0090075C" w:rsidP="00F25789">
            <w:pPr>
              <w:spacing w:after="0" w:line="240" w:lineRule="auto"/>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GG</w:t>
            </w:r>
          </w:p>
        </w:tc>
        <w:tc>
          <w:tcPr>
            <w:tcW w:w="960" w:type="dxa"/>
            <w:tcBorders>
              <w:top w:val="nil"/>
              <w:left w:val="nil"/>
              <w:bottom w:val="nil"/>
              <w:right w:val="nil"/>
            </w:tcBorders>
            <w:shd w:val="clear" w:color="auto" w:fill="auto"/>
            <w:noWrap/>
            <w:vAlign w:val="bottom"/>
            <w:hideMark/>
          </w:tcPr>
          <w:p w14:paraId="1111C85E"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28</w:t>
            </w:r>
          </w:p>
        </w:tc>
        <w:tc>
          <w:tcPr>
            <w:tcW w:w="960" w:type="dxa"/>
            <w:tcBorders>
              <w:top w:val="nil"/>
              <w:left w:val="nil"/>
              <w:bottom w:val="nil"/>
              <w:right w:val="nil"/>
            </w:tcBorders>
            <w:shd w:val="clear" w:color="auto" w:fill="auto"/>
            <w:noWrap/>
            <w:vAlign w:val="bottom"/>
            <w:hideMark/>
          </w:tcPr>
          <w:p w14:paraId="72406D80"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44</w:t>
            </w:r>
          </w:p>
        </w:tc>
        <w:tc>
          <w:tcPr>
            <w:tcW w:w="960" w:type="dxa"/>
            <w:tcBorders>
              <w:top w:val="nil"/>
              <w:left w:val="nil"/>
              <w:bottom w:val="nil"/>
              <w:right w:val="nil"/>
            </w:tcBorders>
            <w:shd w:val="clear" w:color="auto" w:fill="auto"/>
            <w:noWrap/>
            <w:vAlign w:val="bottom"/>
            <w:hideMark/>
          </w:tcPr>
          <w:p w14:paraId="2CB5BFE9"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39</w:t>
            </w:r>
          </w:p>
        </w:tc>
        <w:tc>
          <w:tcPr>
            <w:tcW w:w="960" w:type="dxa"/>
            <w:tcBorders>
              <w:top w:val="nil"/>
              <w:left w:val="nil"/>
              <w:bottom w:val="nil"/>
              <w:right w:val="single" w:sz="4" w:space="0" w:color="auto"/>
            </w:tcBorders>
            <w:shd w:val="clear" w:color="auto" w:fill="auto"/>
            <w:noWrap/>
            <w:vAlign w:val="bottom"/>
            <w:hideMark/>
          </w:tcPr>
          <w:p w14:paraId="53902396"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61</w:t>
            </w:r>
          </w:p>
        </w:tc>
        <w:tc>
          <w:tcPr>
            <w:tcW w:w="960" w:type="dxa"/>
            <w:tcBorders>
              <w:top w:val="nil"/>
              <w:left w:val="nil"/>
              <w:bottom w:val="nil"/>
              <w:right w:val="nil"/>
            </w:tcBorders>
            <w:shd w:val="clear" w:color="auto" w:fill="auto"/>
            <w:noWrap/>
            <w:vAlign w:val="bottom"/>
            <w:hideMark/>
          </w:tcPr>
          <w:p w14:paraId="5BB21871"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172</w:t>
            </w:r>
          </w:p>
        </w:tc>
      </w:tr>
      <w:tr w:rsidR="0090075C" w:rsidRPr="009834F0" w14:paraId="17701C61" w14:textId="77777777" w:rsidTr="00F25789">
        <w:trPr>
          <w:trHeight w:val="144"/>
        </w:trPr>
        <w:tc>
          <w:tcPr>
            <w:tcW w:w="960" w:type="dxa"/>
            <w:tcBorders>
              <w:top w:val="nil"/>
              <w:left w:val="nil"/>
              <w:bottom w:val="nil"/>
              <w:right w:val="nil"/>
            </w:tcBorders>
            <w:shd w:val="clear" w:color="auto" w:fill="auto"/>
            <w:noWrap/>
            <w:vAlign w:val="bottom"/>
            <w:hideMark/>
          </w:tcPr>
          <w:p w14:paraId="468A967A" w14:textId="77777777" w:rsidR="0090075C" w:rsidRPr="009834F0" w:rsidRDefault="0090075C" w:rsidP="00F25789">
            <w:pPr>
              <w:spacing w:after="0" w:line="240" w:lineRule="auto"/>
              <w:rPr>
                <w:rFonts w:ascii="Times New Roman" w:eastAsia="Times New Roman" w:hAnsi="Times New Roman" w:cs="Times New Roman"/>
                <w:color w:val="000000"/>
                <w:sz w:val="24"/>
                <w:szCs w:val="24"/>
              </w:rPr>
            </w:pPr>
          </w:p>
        </w:tc>
        <w:tc>
          <w:tcPr>
            <w:tcW w:w="1150" w:type="dxa"/>
            <w:tcBorders>
              <w:top w:val="nil"/>
              <w:left w:val="nil"/>
              <w:bottom w:val="nil"/>
              <w:right w:val="nil"/>
            </w:tcBorders>
            <w:shd w:val="clear" w:color="auto" w:fill="auto"/>
            <w:noWrap/>
            <w:vAlign w:val="bottom"/>
            <w:hideMark/>
          </w:tcPr>
          <w:p w14:paraId="4DBBAFBE" w14:textId="77777777" w:rsidR="0090075C" w:rsidRPr="009834F0" w:rsidRDefault="0090075C" w:rsidP="00F25789">
            <w:pPr>
              <w:spacing w:after="0" w:line="240" w:lineRule="auto"/>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AG</w:t>
            </w:r>
          </w:p>
        </w:tc>
        <w:tc>
          <w:tcPr>
            <w:tcW w:w="960" w:type="dxa"/>
            <w:tcBorders>
              <w:top w:val="nil"/>
              <w:left w:val="nil"/>
              <w:bottom w:val="nil"/>
              <w:right w:val="nil"/>
            </w:tcBorders>
            <w:shd w:val="clear" w:color="auto" w:fill="auto"/>
            <w:noWrap/>
            <w:vAlign w:val="bottom"/>
            <w:hideMark/>
          </w:tcPr>
          <w:p w14:paraId="3451FBAB"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17</w:t>
            </w:r>
          </w:p>
        </w:tc>
        <w:tc>
          <w:tcPr>
            <w:tcW w:w="960" w:type="dxa"/>
            <w:tcBorders>
              <w:top w:val="nil"/>
              <w:left w:val="nil"/>
              <w:bottom w:val="nil"/>
              <w:right w:val="nil"/>
            </w:tcBorders>
            <w:shd w:val="clear" w:color="auto" w:fill="auto"/>
            <w:noWrap/>
            <w:vAlign w:val="bottom"/>
            <w:hideMark/>
          </w:tcPr>
          <w:p w14:paraId="48309B53"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11</w:t>
            </w:r>
          </w:p>
        </w:tc>
        <w:tc>
          <w:tcPr>
            <w:tcW w:w="960" w:type="dxa"/>
            <w:tcBorders>
              <w:top w:val="nil"/>
              <w:left w:val="nil"/>
              <w:bottom w:val="nil"/>
              <w:right w:val="nil"/>
            </w:tcBorders>
            <w:shd w:val="clear" w:color="auto" w:fill="auto"/>
            <w:noWrap/>
            <w:vAlign w:val="bottom"/>
            <w:hideMark/>
          </w:tcPr>
          <w:p w14:paraId="0BC38E94"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9</w:t>
            </w:r>
          </w:p>
        </w:tc>
        <w:tc>
          <w:tcPr>
            <w:tcW w:w="960" w:type="dxa"/>
            <w:tcBorders>
              <w:top w:val="nil"/>
              <w:left w:val="nil"/>
              <w:bottom w:val="nil"/>
              <w:right w:val="single" w:sz="4" w:space="0" w:color="auto"/>
            </w:tcBorders>
            <w:shd w:val="clear" w:color="auto" w:fill="auto"/>
            <w:noWrap/>
            <w:vAlign w:val="bottom"/>
            <w:hideMark/>
          </w:tcPr>
          <w:p w14:paraId="68418BEB"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14</w:t>
            </w:r>
          </w:p>
        </w:tc>
        <w:tc>
          <w:tcPr>
            <w:tcW w:w="960" w:type="dxa"/>
            <w:tcBorders>
              <w:top w:val="nil"/>
              <w:left w:val="nil"/>
              <w:bottom w:val="nil"/>
              <w:right w:val="nil"/>
            </w:tcBorders>
            <w:shd w:val="clear" w:color="auto" w:fill="auto"/>
            <w:noWrap/>
            <w:vAlign w:val="bottom"/>
            <w:hideMark/>
          </w:tcPr>
          <w:p w14:paraId="35A1B381"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51</w:t>
            </w:r>
          </w:p>
        </w:tc>
      </w:tr>
      <w:tr w:rsidR="0090075C" w:rsidRPr="009834F0" w14:paraId="25D9031D" w14:textId="77777777" w:rsidTr="00F25789">
        <w:trPr>
          <w:trHeight w:val="144"/>
        </w:trPr>
        <w:tc>
          <w:tcPr>
            <w:tcW w:w="960" w:type="dxa"/>
            <w:tcBorders>
              <w:top w:val="nil"/>
              <w:left w:val="nil"/>
              <w:bottom w:val="nil"/>
              <w:right w:val="nil"/>
            </w:tcBorders>
            <w:shd w:val="clear" w:color="auto" w:fill="auto"/>
            <w:noWrap/>
            <w:vAlign w:val="bottom"/>
            <w:hideMark/>
          </w:tcPr>
          <w:p w14:paraId="42FD77C6" w14:textId="77777777" w:rsidR="0090075C" w:rsidRPr="009834F0" w:rsidRDefault="0090075C" w:rsidP="00F25789">
            <w:pPr>
              <w:spacing w:after="0" w:line="240" w:lineRule="auto"/>
              <w:rPr>
                <w:rFonts w:ascii="Times New Roman" w:eastAsia="Times New Roman" w:hAnsi="Times New Roman" w:cs="Times New Roman"/>
                <w:color w:val="000000"/>
                <w:sz w:val="24"/>
                <w:szCs w:val="24"/>
              </w:rPr>
            </w:pPr>
          </w:p>
        </w:tc>
        <w:tc>
          <w:tcPr>
            <w:tcW w:w="1150" w:type="dxa"/>
            <w:tcBorders>
              <w:top w:val="nil"/>
              <w:left w:val="nil"/>
              <w:bottom w:val="nil"/>
              <w:right w:val="nil"/>
            </w:tcBorders>
            <w:shd w:val="clear" w:color="auto" w:fill="auto"/>
            <w:noWrap/>
            <w:vAlign w:val="bottom"/>
            <w:hideMark/>
          </w:tcPr>
          <w:p w14:paraId="10E8CC29" w14:textId="77777777" w:rsidR="0090075C" w:rsidRPr="009834F0" w:rsidRDefault="0090075C" w:rsidP="00F25789">
            <w:pPr>
              <w:spacing w:after="0" w:line="240" w:lineRule="auto"/>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AA</w:t>
            </w:r>
          </w:p>
        </w:tc>
        <w:tc>
          <w:tcPr>
            <w:tcW w:w="960" w:type="dxa"/>
            <w:tcBorders>
              <w:top w:val="nil"/>
              <w:left w:val="nil"/>
              <w:bottom w:val="nil"/>
              <w:right w:val="nil"/>
            </w:tcBorders>
            <w:shd w:val="clear" w:color="auto" w:fill="auto"/>
            <w:noWrap/>
            <w:vAlign w:val="bottom"/>
            <w:hideMark/>
          </w:tcPr>
          <w:p w14:paraId="4DED0395"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18AF37EF"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15018645"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0</w:t>
            </w:r>
          </w:p>
        </w:tc>
        <w:tc>
          <w:tcPr>
            <w:tcW w:w="960" w:type="dxa"/>
            <w:tcBorders>
              <w:top w:val="nil"/>
              <w:left w:val="nil"/>
              <w:bottom w:val="nil"/>
              <w:right w:val="single" w:sz="4" w:space="0" w:color="auto"/>
            </w:tcBorders>
            <w:shd w:val="clear" w:color="auto" w:fill="auto"/>
            <w:noWrap/>
            <w:vAlign w:val="bottom"/>
            <w:hideMark/>
          </w:tcPr>
          <w:p w14:paraId="7688D29D"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7A04D129"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2</w:t>
            </w:r>
          </w:p>
        </w:tc>
      </w:tr>
      <w:tr w:rsidR="0090075C" w:rsidRPr="009834F0" w14:paraId="7707233E" w14:textId="77777777" w:rsidTr="00F25789">
        <w:trPr>
          <w:trHeight w:val="144"/>
        </w:trPr>
        <w:tc>
          <w:tcPr>
            <w:tcW w:w="960" w:type="dxa"/>
            <w:tcBorders>
              <w:top w:val="nil"/>
              <w:left w:val="nil"/>
              <w:bottom w:val="nil"/>
              <w:right w:val="nil"/>
            </w:tcBorders>
            <w:shd w:val="clear" w:color="auto" w:fill="auto"/>
            <w:noWrap/>
            <w:vAlign w:val="bottom"/>
            <w:hideMark/>
          </w:tcPr>
          <w:p w14:paraId="115934B2" w14:textId="77777777" w:rsidR="0090075C" w:rsidRPr="009834F0" w:rsidRDefault="0090075C" w:rsidP="00F25789">
            <w:pPr>
              <w:spacing w:after="0" w:line="240" w:lineRule="auto"/>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5-6</w:t>
            </w:r>
          </w:p>
        </w:tc>
        <w:tc>
          <w:tcPr>
            <w:tcW w:w="1150" w:type="dxa"/>
            <w:tcBorders>
              <w:top w:val="nil"/>
              <w:left w:val="nil"/>
              <w:bottom w:val="nil"/>
              <w:right w:val="nil"/>
            </w:tcBorders>
            <w:shd w:val="clear" w:color="auto" w:fill="auto"/>
            <w:noWrap/>
            <w:vAlign w:val="bottom"/>
            <w:hideMark/>
          </w:tcPr>
          <w:p w14:paraId="26475D3E" w14:textId="77777777" w:rsidR="0090075C" w:rsidRPr="009834F0" w:rsidRDefault="0090075C" w:rsidP="00F25789">
            <w:pPr>
              <w:spacing w:after="0" w:line="240" w:lineRule="auto"/>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GG</w:t>
            </w:r>
          </w:p>
        </w:tc>
        <w:tc>
          <w:tcPr>
            <w:tcW w:w="960" w:type="dxa"/>
            <w:tcBorders>
              <w:top w:val="nil"/>
              <w:left w:val="nil"/>
              <w:bottom w:val="nil"/>
              <w:right w:val="nil"/>
            </w:tcBorders>
            <w:shd w:val="clear" w:color="auto" w:fill="auto"/>
            <w:noWrap/>
            <w:vAlign w:val="bottom"/>
            <w:hideMark/>
          </w:tcPr>
          <w:p w14:paraId="1AD0DF6E"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22</w:t>
            </w:r>
          </w:p>
        </w:tc>
        <w:tc>
          <w:tcPr>
            <w:tcW w:w="960" w:type="dxa"/>
            <w:tcBorders>
              <w:top w:val="nil"/>
              <w:left w:val="nil"/>
              <w:bottom w:val="nil"/>
              <w:right w:val="nil"/>
            </w:tcBorders>
            <w:shd w:val="clear" w:color="auto" w:fill="auto"/>
            <w:noWrap/>
            <w:vAlign w:val="bottom"/>
            <w:hideMark/>
          </w:tcPr>
          <w:p w14:paraId="5A183283"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38</w:t>
            </w:r>
          </w:p>
        </w:tc>
        <w:tc>
          <w:tcPr>
            <w:tcW w:w="960" w:type="dxa"/>
            <w:tcBorders>
              <w:top w:val="nil"/>
              <w:left w:val="nil"/>
              <w:bottom w:val="nil"/>
              <w:right w:val="nil"/>
            </w:tcBorders>
            <w:shd w:val="clear" w:color="auto" w:fill="auto"/>
            <w:noWrap/>
            <w:vAlign w:val="bottom"/>
            <w:hideMark/>
          </w:tcPr>
          <w:p w14:paraId="6D56A43A"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36</w:t>
            </w:r>
          </w:p>
        </w:tc>
        <w:tc>
          <w:tcPr>
            <w:tcW w:w="960" w:type="dxa"/>
            <w:tcBorders>
              <w:top w:val="nil"/>
              <w:left w:val="nil"/>
              <w:bottom w:val="nil"/>
              <w:right w:val="single" w:sz="4" w:space="0" w:color="auto"/>
            </w:tcBorders>
            <w:shd w:val="clear" w:color="auto" w:fill="auto"/>
            <w:noWrap/>
            <w:vAlign w:val="bottom"/>
            <w:hideMark/>
          </w:tcPr>
          <w:p w14:paraId="2FE740B4"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87</w:t>
            </w:r>
          </w:p>
        </w:tc>
        <w:tc>
          <w:tcPr>
            <w:tcW w:w="960" w:type="dxa"/>
            <w:tcBorders>
              <w:top w:val="nil"/>
              <w:left w:val="nil"/>
              <w:bottom w:val="nil"/>
              <w:right w:val="nil"/>
            </w:tcBorders>
            <w:shd w:val="clear" w:color="auto" w:fill="auto"/>
            <w:noWrap/>
            <w:vAlign w:val="bottom"/>
            <w:hideMark/>
          </w:tcPr>
          <w:p w14:paraId="55AA0824"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183</w:t>
            </w:r>
          </w:p>
        </w:tc>
      </w:tr>
      <w:tr w:rsidR="0090075C" w:rsidRPr="009834F0" w14:paraId="20604A48" w14:textId="77777777" w:rsidTr="00F25789">
        <w:trPr>
          <w:trHeight w:val="144"/>
        </w:trPr>
        <w:tc>
          <w:tcPr>
            <w:tcW w:w="960" w:type="dxa"/>
            <w:tcBorders>
              <w:top w:val="nil"/>
              <w:left w:val="nil"/>
              <w:bottom w:val="nil"/>
              <w:right w:val="nil"/>
            </w:tcBorders>
            <w:shd w:val="clear" w:color="auto" w:fill="auto"/>
            <w:noWrap/>
            <w:vAlign w:val="bottom"/>
            <w:hideMark/>
          </w:tcPr>
          <w:p w14:paraId="67DFFD61" w14:textId="77777777" w:rsidR="0090075C" w:rsidRPr="009834F0" w:rsidRDefault="0090075C" w:rsidP="00F25789">
            <w:pPr>
              <w:spacing w:after="0" w:line="240" w:lineRule="auto"/>
              <w:rPr>
                <w:rFonts w:ascii="Times New Roman" w:eastAsia="Times New Roman" w:hAnsi="Times New Roman" w:cs="Times New Roman"/>
                <w:color w:val="000000"/>
                <w:sz w:val="24"/>
                <w:szCs w:val="24"/>
              </w:rPr>
            </w:pPr>
          </w:p>
        </w:tc>
        <w:tc>
          <w:tcPr>
            <w:tcW w:w="1150" w:type="dxa"/>
            <w:tcBorders>
              <w:top w:val="nil"/>
              <w:left w:val="nil"/>
              <w:bottom w:val="nil"/>
              <w:right w:val="nil"/>
            </w:tcBorders>
            <w:shd w:val="clear" w:color="auto" w:fill="auto"/>
            <w:noWrap/>
            <w:vAlign w:val="bottom"/>
            <w:hideMark/>
          </w:tcPr>
          <w:p w14:paraId="170855D2" w14:textId="77777777" w:rsidR="0090075C" w:rsidRPr="009834F0" w:rsidRDefault="0090075C" w:rsidP="00F25789">
            <w:pPr>
              <w:spacing w:after="0" w:line="240" w:lineRule="auto"/>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AG</w:t>
            </w:r>
          </w:p>
        </w:tc>
        <w:tc>
          <w:tcPr>
            <w:tcW w:w="960" w:type="dxa"/>
            <w:tcBorders>
              <w:top w:val="nil"/>
              <w:left w:val="nil"/>
              <w:bottom w:val="nil"/>
              <w:right w:val="nil"/>
            </w:tcBorders>
            <w:shd w:val="clear" w:color="auto" w:fill="auto"/>
            <w:noWrap/>
            <w:vAlign w:val="bottom"/>
            <w:hideMark/>
          </w:tcPr>
          <w:p w14:paraId="35D11C20"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8</w:t>
            </w:r>
          </w:p>
        </w:tc>
        <w:tc>
          <w:tcPr>
            <w:tcW w:w="960" w:type="dxa"/>
            <w:tcBorders>
              <w:top w:val="nil"/>
              <w:left w:val="nil"/>
              <w:bottom w:val="nil"/>
              <w:right w:val="nil"/>
            </w:tcBorders>
            <w:shd w:val="clear" w:color="auto" w:fill="auto"/>
            <w:noWrap/>
            <w:vAlign w:val="bottom"/>
            <w:hideMark/>
          </w:tcPr>
          <w:p w14:paraId="3230D25D"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13</w:t>
            </w:r>
          </w:p>
        </w:tc>
        <w:tc>
          <w:tcPr>
            <w:tcW w:w="960" w:type="dxa"/>
            <w:tcBorders>
              <w:top w:val="nil"/>
              <w:left w:val="nil"/>
              <w:bottom w:val="nil"/>
              <w:right w:val="nil"/>
            </w:tcBorders>
            <w:shd w:val="clear" w:color="auto" w:fill="auto"/>
            <w:noWrap/>
            <w:vAlign w:val="bottom"/>
            <w:hideMark/>
          </w:tcPr>
          <w:p w14:paraId="1603125A"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5</w:t>
            </w:r>
          </w:p>
        </w:tc>
        <w:tc>
          <w:tcPr>
            <w:tcW w:w="960" w:type="dxa"/>
            <w:tcBorders>
              <w:top w:val="nil"/>
              <w:left w:val="nil"/>
              <w:bottom w:val="nil"/>
              <w:right w:val="single" w:sz="4" w:space="0" w:color="auto"/>
            </w:tcBorders>
            <w:shd w:val="clear" w:color="auto" w:fill="auto"/>
            <w:noWrap/>
            <w:vAlign w:val="bottom"/>
            <w:hideMark/>
          </w:tcPr>
          <w:p w14:paraId="0EE3D500"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20</w:t>
            </w:r>
          </w:p>
        </w:tc>
        <w:tc>
          <w:tcPr>
            <w:tcW w:w="960" w:type="dxa"/>
            <w:tcBorders>
              <w:top w:val="nil"/>
              <w:left w:val="nil"/>
              <w:bottom w:val="nil"/>
              <w:right w:val="nil"/>
            </w:tcBorders>
            <w:shd w:val="clear" w:color="auto" w:fill="auto"/>
            <w:noWrap/>
            <w:vAlign w:val="bottom"/>
            <w:hideMark/>
          </w:tcPr>
          <w:p w14:paraId="556F0D5B"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46</w:t>
            </w:r>
          </w:p>
        </w:tc>
      </w:tr>
      <w:tr w:rsidR="0090075C" w:rsidRPr="009834F0" w14:paraId="71B3C2F3" w14:textId="77777777" w:rsidTr="00F25789">
        <w:trPr>
          <w:trHeight w:val="144"/>
        </w:trPr>
        <w:tc>
          <w:tcPr>
            <w:tcW w:w="960" w:type="dxa"/>
            <w:tcBorders>
              <w:top w:val="nil"/>
              <w:left w:val="nil"/>
              <w:bottom w:val="single" w:sz="4" w:space="0" w:color="auto"/>
              <w:right w:val="nil"/>
            </w:tcBorders>
            <w:shd w:val="clear" w:color="auto" w:fill="auto"/>
            <w:noWrap/>
            <w:vAlign w:val="bottom"/>
            <w:hideMark/>
          </w:tcPr>
          <w:p w14:paraId="290E670D" w14:textId="77777777" w:rsidR="0090075C" w:rsidRPr="009834F0" w:rsidRDefault="0090075C" w:rsidP="00F25789">
            <w:pPr>
              <w:spacing w:after="0" w:line="240" w:lineRule="auto"/>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 </w:t>
            </w:r>
          </w:p>
        </w:tc>
        <w:tc>
          <w:tcPr>
            <w:tcW w:w="1150" w:type="dxa"/>
            <w:tcBorders>
              <w:top w:val="nil"/>
              <w:left w:val="nil"/>
              <w:bottom w:val="single" w:sz="4" w:space="0" w:color="auto"/>
              <w:right w:val="nil"/>
            </w:tcBorders>
            <w:shd w:val="clear" w:color="auto" w:fill="auto"/>
            <w:noWrap/>
            <w:vAlign w:val="bottom"/>
            <w:hideMark/>
          </w:tcPr>
          <w:p w14:paraId="28942EB9" w14:textId="77777777" w:rsidR="0090075C" w:rsidRPr="009834F0" w:rsidRDefault="0090075C" w:rsidP="00F25789">
            <w:pPr>
              <w:spacing w:after="0" w:line="240" w:lineRule="auto"/>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AA</w:t>
            </w:r>
          </w:p>
        </w:tc>
        <w:tc>
          <w:tcPr>
            <w:tcW w:w="960" w:type="dxa"/>
            <w:tcBorders>
              <w:top w:val="nil"/>
              <w:left w:val="nil"/>
              <w:bottom w:val="single" w:sz="4" w:space="0" w:color="auto"/>
              <w:right w:val="nil"/>
            </w:tcBorders>
            <w:shd w:val="clear" w:color="auto" w:fill="auto"/>
            <w:noWrap/>
            <w:vAlign w:val="bottom"/>
            <w:hideMark/>
          </w:tcPr>
          <w:p w14:paraId="57D1303E"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nil"/>
            </w:tcBorders>
            <w:shd w:val="clear" w:color="auto" w:fill="auto"/>
            <w:noWrap/>
            <w:vAlign w:val="bottom"/>
            <w:hideMark/>
          </w:tcPr>
          <w:p w14:paraId="0F34ADD7"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nil"/>
            </w:tcBorders>
            <w:shd w:val="clear" w:color="auto" w:fill="auto"/>
            <w:noWrap/>
            <w:vAlign w:val="bottom"/>
            <w:hideMark/>
          </w:tcPr>
          <w:p w14:paraId="72FDD97C"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F8D55B9"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nil"/>
            </w:tcBorders>
            <w:shd w:val="clear" w:color="auto" w:fill="auto"/>
            <w:noWrap/>
            <w:vAlign w:val="bottom"/>
            <w:hideMark/>
          </w:tcPr>
          <w:p w14:paraId="3C1E4E6F"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0</w:t>
            </w:r>
          </w:p>
        </w:tc>
      </w:tr>
      <w:tr w:rsidR="0090075C" w:rsidRPr="009834F0" w14:paraId="7979E82E" w14:textId="77777777" w:rsidTr="00F25789">
        <w:trPr>
          <w:trHeight w:val="144"/>
        </w:trPr>
        <w:tc>
          <w:tcPr>
            <w:tcW w:w="960" w:type="dxa"/>
            <w:tcBorders>
              <w:top w:val="nil"/>
              <w:left w:val="nil"/>
              <w:bottom w:val="single" w:sz="4" w:space="0" w:color="auto"/>
              <w:right w:val="nil"/>
            </w:tcBorders>
            <w:shd w:val="clear" w:color="auto" w:fill="auto"/>
            <w:noWrap/>
            <w:vAlign w:val="bottom"/>
            <w:hideMark/>
          </w:tcPr>
          <w:p w14:paraId="184AE130" w14:textId="77777777" w:rsidR="0090075C" w:rsidRPr="009834F0" w:rsidRDefault="0090075C" w:rsidP="00F25789">
            <w:pPr>
              <w:spacing w:after="0" w:line="240" w:lineRule="auto"/>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Total</w:t>
            </w:r>
          </w:p>
        </w:tc>
        <w:tc>
          <w:tcPr>
            <w:tcW w:w="1150" w:type="dxa"/>
            <w:tcBorders>
              <w:top w:val="nil"/>
              <w:left w:val="nil"/>
              <w:bottom w:val="single" w:sz="4" w:space="0" w:color="auto"/>
              <w:right w:val="nil"/>
            </w:tcBorders>
            <w:shd w:val="clear" w:color="auto" w:fill="auto"/>
            <w:noWrap/>
            <w:vAlign w:val="bottom"/>
            <w:hideMark/>
          </w:tcPr>
          <w:p w14:paraId="0BAD9A20" w14:textId="77777777" w:rsidR="0090075C" w:rsidRPr="009834F0" w:rsidRDefault="0090075C" w:rsidP="00F25789">
            <w:pPr>
              <w:spacing w:after="0" w:line="240" w:lineRule="auto"/>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nil"/>
            </w:tcBorders>
            <w:shd w:val="clear" w:color="auto" w:fill="auto"/>
            <w:noWrap/>
            <w:vAlign w:val="bottom"/>
            <w:hideMark/>
          </w:tcPr>
          <w:p w14:paraId="1DFE6D22"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322</w:t>
            </w:r>
          </w:p>
        </w:tc>
        <w:tc>
          <w:tcPr>
            <w:tcW w:w="960" w:type="dxa"/>
            <w:tcBorders>
              <w:top w:val="nil"/>
              <w:left w:val="nil"/>
              <w:bottom w:val="single" w:sz="4" w:space="0" w:color="auto"/>
              <w:right w:val="nil"/>
            </w:tcBorders>
            <w:shd w:val="clear" w:color="auto" w:fill="auto"/>
            <w:noWrap/>
            <w:vAlign w:val="bottom"/>
            <w:hideMark/>
          </w:tcPr>
          <w:p w14:paraId="44AD6AF9"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372</w:t>
            </w:r>
          </w:p>
        </w:tc>
        <w:tc>
          <w:tcPr>
            <w:tcW w:w="960" w:type="dxa"/>
            <w:tcBorders>
              <w:top w:val="nil"/>
              <w:left w:val="nil"/>
              <w:bottom w:val="single" w:sz="4" w:space="0" w:color="auto"/>
              <w:right w:val="nil"/>
            </w:tcBorders>
            <w:shd w:val="clear" w:color="auto" w:fill="auto"/>
            <w:noWrap/>
            <w:vAlign w:val="bottom"/>
            <w:hideMark/>
          </w:tcPr>
          <w:p w14:paraId="4BEDA015"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368</w:t>
            </w:r>
          </w:p>
        </w:tc>
        <w:tc>
          <w:tcPr>
            <w:tcW w:w="960" w:type="dxa"/>
            <w:tcBorders>
              <w:top w:val="nil"/>
              <w:left w:val="nil"/>
              <w:bottom w:val="single" w:sz="4" w:space="0" w:color="auto"/>
              <w:right w:val="single" w:sz="4" w:space="0" w:color="auto"/>
            </w:tcBorders>
            <w:shd w:val="clear" w:color="auto" w:fill="auto"/>
            <w:noWrap/>
            <w:vAlign w:val="bottom"/>
            <w:hideMark/>
          </w:tcPr>
          <w:p w14:paraId="7623265C"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496</w:t>
            </w:r>
          </w:p>
        </w:tc>
        <w:tc>
          <w:tcPr>
            <w:tcW w:w="960" w:type="dxa"/>
            <w:tcBorders>
              <w:top w:val="nil"/>
              <w:left w:val="nil"/>
              <w:bottom w:val="single" w:sz="4" w:space="0" w:color="auto"/>
              <w:right w:val="nil"/>
            </w:tcBorders>
            <w:shd w:val="clear" w:color="auto" w:fill="auto"/>
            <w:noWrap/>
            <w:vAlign w:val="bottom"/>
            <w:hideMark/>
          </w:tcPr>
          <w:p w14:paraId="3D83845E" w14:textId="77777777" w:rsidR="0090075C" w:rsidRPr="009834F0" w:rsidRDefault="0090075C" w:rsidP="00F25789">
            <w:pPr>
              <w:spacing w:after="0" w:line="240" w:lineRule="auto"/>
              <w:jc w:val="right"/>
              <w:rPr>
                <w:rFonts w:ascii="Times New Roman" w:eastAsia="Times New Roman" w:hAnsi="Times New Roman" w:cs="Times New Roman"/>
                <w:color w:val="000000"/>
                <w:sz w:val="24"/>
                <w:szCs w:val="24"/>
              </w:rPr>
            </w:pPr>
            <w:r w:rsidRPr="009834F0">
              <w:rPr>
                <w:rFonts w:ascii="Times New Roman" w:eastAsia="Times New Roman" w:hAnsi="Times New Roman" w:cs="Times New Roman"/>
                <w:color w:val="000000"/>
                <w:sz w:val="24"/>
                <w:szCs w:val="24"/>
              </w:rPr>
              <w:t>1558</w:t>
            </w:r>
          </w:p>
        </w:tc>
      </w:tr>
    </w:tbl>
    <w:p w14:paraId="54CD2B57" w14:textId="77777777" w:rsidR="0090075C" w:rsidRPr="00792A55" w:rsidRDefault="0090075C" w:rsidP="0090075C">
      <w:pPr>
        <w:spacing w:after="0" w:line="240" w:lineRule="auto"/>
        <w:rPr>
          <w:rFonts w:ascii="Times New Roman" w:hAnsi="Times New Roman" w:cs="Times New Roman"/>
          <w:i/>
          <w:sz w:val="24"/>
          <w:szCs w:val="24"/>
        </w:rPr>
      </w:pPr>
    </w:p>
    <w:p w14:paraId="5E04818B" w14:textId="4373AE89" w:rsidR="0090075C" w:rsidRPr="00875565" w:rsidRDefault="0090075C" w:rsidP="0090075C">
      <w:pPr>
        <w:spacing w:after="0" w:line="480" w:lineRule="auto"/>
        <w:contextualSpacing/>
        <w:jc w:val="both"/>
        <w:rPr>
          <w:rFonts w:ascii="Times New Roman" w:hAnsi="Times New Roman" w:cs="Times New Roman"/>
          <w:sz w:val="24"/>
          <w:szCs w:val="24"/>
        </w:rPr>
      </w:pPr>
      <w:r w:rsidRPr="00875565">
        <w:rPr>
          <w:rFonts w:ascii="Times New Roman" w:hAnsi="Times New Roman" w:cs="Times New Roman"/>
          <w:i/>
          <w:sz w:val="24"/>
          <w:szCs w:val="24"/>
        </w:rPr>
        <w:t xml:space="preserve">Note. </w:t>
      </w:r>
      <w:r w:rsidR="00450FF7">
        <w:rPr>
          <w:rFonts w:ascii="Times New Roman" w:hAnsi="Times New Roman" w:cs="Times New Roman"/>
          <w:sz w:val="24"/>
          <w:szCs w:val="24"/>
        </w:rPr>
        <w:t xml:space="preserve">CATS = Comorbidity and Trauma Study; </w:t>
      </w:r>
      <w:r w:rsidRPr="00875565">
        <w:rPr>
          <w:rFonts w:ascii="Times New Roman" w:hAnsi="Times New Roman" w:cs="Times New Roman"/>
          <w:sz w:val="24"/>
          <w:szCs w:val="24"/>
        </w:rPr>
        <w:t xml:space="preserve">CSA = childhood sexual abuse. </w:t>
      </w:r>
    </w:p>
    <w:p w14:paraId="6DEAA2A3" w14:textId="77777777" w:rsidR="0090075C" w:rsidRPr="00875565" w:rsidRDefault="0090075C" w:rsidP="0090075C">
      <w:pPr>
        <w:spacing w:after="0" w:line="480" w:lineRule="auto"/>
        <w:contextualSpacing/>
        <w:jc w:val="both"/>
        <w:rPr>
          <w:rFonts w:ascii="Times New Roman" w:hAnsi="Times New Roman" w:cs="Times New Roman"/>
          <w:sz w:val="24"/>
          <w:szCs w:val="24"/>
        </w:rPr>
      </w:pPr>
      <w:proofErr w:type="spellStart"/>
      <w:proofErr w:type="gramStart"/>
      <w:r>
        <w:rPr>
          <w:rFonts w:ascii="Times New Roman" w:hAnsi="Times New Roman" w:cs="Times New Roman"/>
          <w:sz w:val="24"/>
          <w:szCs w:val="24"/>
          <w:vertAlign w:val="superscript"/>
        </w:rPr>
        <w:t>a</w:t>
      </w:r>
      <w:r>
        <w:rPr>
          <w:rFonts w:ascii="Times New Roman" w:hAnsi="Times New Roman" w:cs="Times New Roman"/>
          <w:sz w:val="24"/>
          <w:szCs w:val="24"/>
        </w:rPr>
        <w:t>Number</w:t>
      </w:r>
      <w:proofErr w:type="spellEnd"/>
      <w:proofErr w:type="gramEnd"/>
      <w:r>
        <w:rPr>
          <w:rFonts w:ascii="Times New Roman" w:hAnsi="Times New Roman" w:cs="Times New Roman"/>
          <w:sz w:val="24"/>
          <w:szCs w:val="24"/>
        </w:rPr>
        <w:t xml:space="preserve"> of types of CSA reported. </w:t>
      </w:r>
    </w:p>
    <w:p w14:paraId="5D6E2BB1" w14:textId="77777777" w:rsidR="0090075C" w:rsidRDefault="0090075C" w:rsidP="0090075C">
      <w:pPr>
        <w:spacing w:after="0" w:line="480" w:lineRule="auto"/>
        <w:rPr>
          <w:rFonts w:ascii="Times New Roman" w:hAnsi="Times New Roman" w:cs="Times New Roman"/>
          <w:sz w:val="24"/>
          <w:szCs w:val="24"/>
        </w:rPr>
      </w:pPr>
    </w:p>
    <w:p w14:paraId="668F1577" w14:textId="77777777" w:rsidR="0090075C" w:rsidRDefault="0090075C" w:rsidP="0090075C">
      <w:pPr>
        <w:spacing w:after="0" w:line="240" w:lineRule="auto"/>
        <w:rPr>
          <w:rFonts w:ascii="Times New Roman" w:hAnsi="Times New Roman" w:cs="Times New Roman"/>
          <w:sz w:val="24"/>
          <w:szCs w:val="24"/>
        </w:rPr>
      </w:pPr>
    </w:p>
    <w:p w14:paraId="1A377337" w14:textId="77777777" w:rsidR="0090075C" w:rsidRDefault="0090075C" w:rsidP="0090075C">
      <w:pPr>
        <w:spacing w:after="0" w:line="240" w:lineRule="auto"/>
        <w:rPr>
          <w:rFonts w:ascii="Times New Roman" w:hAnsi="Times New Roman" w:cs="Times New Roman"/>
          <w:sz w:val="24"/>
          <w:szCs w:val="24"/>
        </w:rPr>
      </w:pPr>
    </w:p>
    <w:p w14:paraId="5C4BB78E" w14:textId="77777777" w:rsidR="0090075C" w:rsidRDefault="0090075C" w:rsidP="0090075C">
      <w:pPr>
        <w:spacing w:after="0" w:line="240" w:lineRule="auto"/>
        <w:rPr>
          <w:rFonts w:ascii="Times New Roman" w:hAnsi="Times New Roman" w:cs="Times New Roman"/>
          <w:sz w:val="24"/>
          <w:szCs w:val="24"/>
        </w:rPr>
      </w:pPr>
    </w:p>
    <w:p w14:paraId="5FCDB3BA" w14:textId="77777777" w:rsidR="0090075C" w:rsidRDefault="0090075C" w:rsidP="0090075C">
      <w:pPr>
        <w:spacing w:after="0" w:line="240" w:lineRule="auto"/>
        <w:rPr>
          <w:rFonts w:ascii="Times New Roman" w:hAnsi="Times New Roman" w:cs="Times New Roman"/>
          <w:sz w:val="24"/>
          <w:szCs w:val="24"/>
        </w:rPr>
      </w:pPr>
    </w:p>
    <w:p w14:paraId="7174CB0C" w14:textId="77777777" w:rsidR="0090075C" w:rsidRDefault="0090075C" w:rsidP="0090075C">
      <w:pPr>
        <w:spacing w:after="0" w:line="240" w:lineRule="auto"/>
        <w:rPr>
          <w:rFonts w:ascii="Times New Roman" w:hAnsi="Times New Roman" w:cs="Times New Roman"/>
          <w:sz w:val="24"/>
          <w:szCs w:val="24"/>
        </w:rPr>
      </w:pPr>
    </w:p>
    <w:p w14:paraId="289E7B74" w14:textId="77777777" w:rsidR="0090075C" w:rsidRDefault="0090075C" w:rsidP="0090075C">
      <w:pPr>
        <w:spacing w:after="0" w:line="240" w:lineRule="auto"/>
        <w:rPr>
          <w:rFonts w:ascii="Times New Roman" w:hAnsi="Times New Roman" w:cs="Times New Roman"/>
          <w:sz w:val="24"/>
          <w:szCs w:val="24"/>
        </w:rPr>
      </w:pPr>
    </w:p>
    <w:p w14:paraId="62F2E0CA" w14:textId="77777777" w:rsidR="0090075C" w:rsidRDefault="0090075C" w:rsidP="0090075C">
      <w:pPr>
        <w:spacing w:after="0" w:line="240" w:lineRule="auto"/>
        <w:rPr>
          <w:rFonts w:ascii="Times New Roman" w:hAnsi="Times New Roman" w:cs="Times New Roman"/>
          <w:sz w:val="24"/>
          <w:szCs w:val="24"/>
        </w:rPr>
      </w:pPr>
    </w:p>
    <w:p w14:paraId="1AA68272" w14:textId="77777777" w:rsidR="0090075C" w:rsidRDefault="0090075C" w:rsidP="0090075C">
      <w:pPr>
        <w:spacing w:after="0" w:line="240" w:lineRule="auto"/>
        <w:rPr>
          <w:rFonts w:ascii="Times New Roman" w:hAnsi="Times New Roman" w:cs="Times New Roman"/>
          <w:sz w:val="24"/>
          <w:szCs w:val="24"/>
        </w:rPr>
      </w:pPr>
    </w:p>
    <w:p w14:paraId="00E719D2" w14:textId="77777777" w:rsidR="0090075C" w:rsidRDefault="0090075C" w:rsidP="0090075C">
      <w:pPr>
        <w:spacing w:after="0" w:line="240" w:lineRule="auto"/>
        <w:rPr>
          <w:rFonts w:ascii="Times New Roman" w:hAnsi="Times New Roman" w:cs="Times New Roman"/>
          <w:sz w:val="24"/>
          <w:szCs w:val="24"/>
        </w:rPr>
      </w:pPr>
    </w:p>
    <w:p w14:paraId="3CD64EED" w14:textId="77777777" w:rsidR="0090075C" w:rsidRDefault="0090075C" w:rsidP="0090075C">
      <w:pPr>
        <w:spacing w:after="0" w:line="240" w:lineRule="auto"/>
        <w:rPr>
          <w:rFonts w:ascii="Times New Roman" w:hAnsi="Times New Roman" w:cs="Times New Roman"/>
          <w:sz w:val="24"/>
          <w:szCs w:val="24"/>
        </w:rPr>
      </w:pPr>
    </w:p>
    <w:p w14:paraId="049EB870" w14:textId="77777777" w:rsidR="0090075C" w:rsidRDefault="0090075C" w:rsidP="0090075C">
      <w:pPr>
        <w:spacing w:after="0" w:line="240" w:lineRule="auto"/>
        <w:rPr>
          <w:rFonts w:ascii="Times New Roman" w:hAnsi="Times New Roman" w:cs="Times New Roman"/>
          <w:sz w:val="24"/>
          <w:szCs w:val="24"/>
        </w:rPr>
      </w:pPr>
    </w:p>
    <w:p w14:paraId="58165390" w14:textId="77777777" w:rsidR="0090075C" w:rsidRDefault="0090075C" w:rsidP="0090075C">
      <w:pPr>
        <w:spacing w:after="0" w:line="240" w:lineRule="auto"/>
        <w:rPr>
          <w:rFonts w:ascii="Times New Roman" w:hAnsi="Times New Roman" w:cs="Times New Roman"/>
          <w:sz w:val="24"/>
          <w:szCs w:val="24"/>
        </w:rPr>
      </w:pPr>
    </w:p>
    <w:p w14:paraId="6B90A1F6" w14:textId="77777777" w:rsidR="005107C7" w:rsidRDefault="005107C7" w:rsidP="005107C7">
      <w:pPr>
        <w:spacing w:after="0" w:line="240" w:lineRule="auto"/>
        <w:contextualSpacing/>
        <w:jc w:val="both"/>
        <w:rPr>
          <w:rFonts w:ascii="Times New Roman" w:hAnsi="Times New Roman" w:cs="Times New Roman"/>
          <w:sz w:val="24"/>
          <w:szCs w:val="24"/>
        </w:rPr>
      </w:pPr>
    </w:p>
    <w:p w14:paraId="26A254BA" w14:textId="77777777" w:rsidR="005107C7" w:rsidRDefault="005107C7" w:rsidP="005107C7">
      <w:pPr>
        <w:spacing w:after="0" w:line="240" w:lineRule="auto"/>
        <w:contextualSpacing/>
        <w:jc w:val="both"/>
        <w:rPr>
          <w:rFonts w:ascii="Times New Roman" w:hAnsi="Times New Roman" w:cs="Times New Roman"/>
          <w:sz w:val="24"/>
          <w:szCs w:val="24"/>
        </w:rPr>
      </w:pPr>
    </w:p>
    <w:p w14:paraId="3C992EE0" w14:textId="77777777" w:rsidR="005107C7" w:rsidRDefault="005107C7" w:rsidP="005107C7">
      <w:pPr>
        <w:spacing w:after="0" w:line="240" w:lineRule="auto"/>
        <w:contextualSpacing/>
        <w:jc w:val="both"/>
        <w:rPr>
          <w:rFonts w:ascii="Times New Roman" w:hAnsi="Times New Roman" w:cs="Times New Roman"/>
          <w:sz w:val="24"/>
          <w:szCs w:val="24"/>
        </w:rPr>
      </w:pPr>
    </w:p>
    <w:p w14:paraId="5BA80FE7" w14:textId="77777777" w:rsidR="005107C7" w:rsidRDefault="005107C7" w:rsidP="005107C7">
      <w:pPr>
        <w:spacing w:after="0" w:line="240" w:lineRule="auto"/>
        <w:contextualSpacing/>
        <w:jc w:val="both"/>
        <w:rPr>
          <w:rFonts w:ascii="Times New Roman" w:hAnsi="Times New Roman" w:cs="Times New Roman"/>
          <w:sz w:val="24"/>
          <w:szCs w:val="24"/>
        </w:rPr>
      </w:pPr>
    </w:p>
    <w:p w14:paraId="59770A86" w14:textId="77777777" w:rsidR="005107C7" w:rsidRDefault="005107C7" w:rsidP="005107C7">
      <w:pPr>
        <w:spacing w:after="0" w:line="240" w:lineRule="auto"/>
        <w:contextualSpacing/>
        <w:jc w:val="both"/>
        <w:rPr>
          <w:rFonts w:ascii="Times New Roman" w:hAnsi="Times New Roman" w:cs="Times New Roman"/>
          <w:sz w:val="24"/>
          <w:szCs w:val="24"/>
        </w:rPr>
      </w:pPr>
    </w:p>
    <w:p w14:paraId="46DBAF50" w14:textId="77777777" w:rsidR="005107C7" w:rsidRDefault="005107C7" w:rsidP="005107C7">
      <w:pPr>
        <w:spacing w:after="0" w:line="240" w:lineRule="auto"/>
        <w:contextualSpacing/>
        <w:jc w:val="both"/>
        <w:rPr>
          <w:rFonts w:ascii="Times New Roman" w:hAnsi="Times New Roman" w:cs="Times New Roman"/>
          <w:sz w:val="24"/>
          <w:szCs w:val="24"/>
        </w:rPr>
      </w:pPr>
    </w:p>
    <w:p w14:paraId="74E17AD5" w14:textId="77777777" w:rsidR="005107C7" w:rsidRDefault="005107C7" w:rsidP="005107C7">
      <w:pPr>
        <w:spacing w:after="0" w:line="240" w:lineRule="auto"/>
        <w:contextualSpacing/>
        <w:jc w:val="both"/>
        <w:rPr>
          <w:rFonts w:ascii="Times New Roman" w:hAnsi="Times New Roman" w:cs="Times New Roman"/>
          <w:sz w:val="24"/>
          <w:szCs w:val="24"/>
        </w:rPr>
      </w:pPr>
    </w:p>
    <w:p w14:paraId="0932375E" w14:textId="77777777" w:rsidR="005107C7" w:rsidRDefault="005107C7" w:rsidP="005107C7">
      <w:pPr>
        <w:spacing w:after="0" w:line="240" w:lineRule="auto"/>
        <w:contextualSpacing/>
        <w:jc w:val="both"/>
        <w:rPr>
          <w:rFonts w:ascii="Times New Roman" w:hAnsi="Times New Roman" w:cs="Times New Roman"/>
          <w:sz w:val="24"/>
          <w:szCs w:val="24"/>
        </w:rPr>
      </w:pPr>
    </w:p>
    <w:p w14:paraId="6682B988" w14:textId="77777777" w:rsidR="005107C7" w:rsidRDefault="005107C7" w:rsidP="005107C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Table S2</w:t>
      </w:r>
    </w:p>
    <w:p w14:paraId="401492F0" w14:textId="77777777" w:rsidR="005107C7" w:rsidRDefault="005107C7" w:rsidP="005107C7">
      <w:pPr>
        <w:spacing w:after="0" w:line="240" w:lineRule="auto"/>
        <w:contextualSpacing/>
        <w:jc w:val="both"/>
        <w:rPr>
          <w:rFonts w:ascii="Times New Roman" w:hAnsi="Times New Roman" w:cs="Times New Roman"/>
          <w:sz w:val="24"/>
          <w:szCs w:val="24"/>
        </w:rPr>
      </w:pPr>
    </w:p>
    <w:p w14:paraId="7055D6AE" w14:textId="77777777" w:rsidR="005107C7" w:rsidRDefault="005107C7" w:rsidP="005107C7">
      <w:pPr>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Gene Characteristics</w:t>
      </w:r>
    </w:p>
    <w:p w14:paraId="2819B4B8" w14:textId="77777777" w:rsidR="005107C7" w:rsidRDefault="005107C7" w:rsidP="005107C7">
      <w:pPr>
        <w:spacing w:after="0" w:line="240" w:lineRule="auto"/>
        <w:contextualSpacing/>
        <w:jc w:val="both"/>
        <w:rPr>
          <w:rFonts w:ascii="Times New Roman" w:hAnsi="Times New Roman" w:cs="Times New Roman"/>
          <w:b/>
          <w:sz w:val="24"/>
          <w:szCs w:val="24"/>
        </w:rPr>
      </w:pPr>
    </w:p>
    <w:tbl>
      <w:tblPr>
        <w:tblW w:w="0" w:type="auto"/>
        <w:tblLayout w:type="fixed"/>
        <w:tblLook w:val="04A0" w:firstRow="1" w:lastRow="0" w:firstColumn="1" w:lastColumn="0" w:noHBand="0" w:noVBand="1"/>
      </w:tblPr>
      <w:tblGrid>
        <w:gridCol w:w="1390"/>
        <w:gridCol w:w="696"/>
        <w:gridCol w:w="1450"/>
        <w:gridCol w:w="1416"/>
        <w:gridCol w:w="1090"/>
      </w:tblGrid>
      <w:tr w:rsidR="005107C7" w14:paraId="37238096" w14:textId="77777777" w:rsidTr="00F25789">
        <w:trPr>
          <w:trHeight w:val="300"/>
        </w:trPr>
        <w:tc>
          <w:tcPr>
            <w:tcW w:w="1390" w:type="dxa"/>
            <w:tcBorders>
              <w:top w:val="single" w:sz="4" w:space="0" w:color="auto"/>
              <w:left w:val="nil"/>
              <w:bottom w:val="single" w:sz="4" w:space="0" w:color="auto"/>
              <w:right w:val="nil"/>
            </w:tcBorders>
            <w:noWrap/>
            <w:vAlign w:val="bottom"/>
            <w:hideMark/>
          </w:tcPr>
          <w:p w14:paraId="7D36B2B5" w14:textId="77777777" w:rsidR="005107C7" w:rsidRDefault="005107C7" w:rsidP="00F2578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Gene</w:t>
            </w:r>
          </w:p>
        </w:tc>
        <w:tc>
          <w:tcPr>
            <w:tcW w:w="696" w:type="dxa"/>
            <w:tcBorders>
              <w:top w:val="single" w:sz="4" w:space="0" w:color="auto"/>
              <w:left w:val="nil"/>
              <w:bottom w:val="single" w:sz="4" w:space="0" w:color="auto"/>
              <w:right w:val="nil"/>
            </w:tcBorders>
            <w:noWrap/>
            <w:vAlign w:val="bottom"/>
            <w:hideMark/>
          </w:tcPr>
          <w:p w14:paraId="3672CEFA" w14:textId="77777777" w:rsidR="005107C7" w:rsidRDefault="005107C7" w:rsidP="00F25789">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Chr</w:t>
            </w:r>
            <w:proofErr w:type="spellEnd"/>
          </w:p>
        </w:tc>
        <w:tc>
          <w:tcPr>
            <w:tcW w:w="1450" w:type="dxa"/>
            <w:tcBorders>
              <w:top w:val="single" w:sz="4" w:space="0" w:color="auto"/>
              <w:left w:val="nil"/>
              <w:bottom w:val="single" w:sz="4" w:space="0" w:color="auto"/>
              <w:right w:val="nil"/>
            </w:tcBorders>
            <w:noWrap/>
            <w:vAlign w:val="bottom"/>
            <w:hideMark/>
          </w:tcPr>
          <w:p w14:paraId="6D7B2529" w14:textId="77777777" w:rsidR="005107C7" w:rsidRDefault="005107C7" w:rsidP="00F2578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Starting BP</w:t>
            </w:r>
          </w:p>
        </w:tc>
        <w:tc>
          <w:tcPr>
            <w:tcW w:w="1416" w:type="dxa"/>
            <w:tcBorders>
              <w:top w:val="single" w:sz="4" w:space="0" w:color="auto"/>
              <w:left w:val="nil"/>
              <w:bottom w:val="single" w:sz="4" w:space="0" w:color="auto"/>
              <w:right w:val="nil"/>
            </w:tcBorders>
            <w:noWrap/>
            <w:vAlign w:val="bottom"/>
            <w:hideMark/>
          </w:tcPr>
          <w:p w14:paraId="284D75A8" w14:textId="77777777" w:rsidR="005107C7" w:rsidRDefault="005107C7" w:rsidP="00F2578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Ending BP</w:t>
            </w:r>
          </w:p>
        </w:tc>
        <w:tc>
          <w:tcPr>
            <w:tcW w:w="1090" w:type="dxa"/>
            <w:tcBorders>
              <w:top w:val="single" w:sz="4" w:space="0" w:color="auto"/>
              <w:left w:val="nil"/>
              <w:bottom w:val="single" w:sz="4" w:space="0" w:color="auto"/>
              <w:right w:val="nil"/>
            </w:tcBorders>
            <w:noWrap/>
            <w:vAlign w:val="bottom"/>
            <w:hideMark/>
          </w:tcPr>
          <w:p w14:paraId="3EA766E7" w14:textId="77777777" w:rsidR="005107C7" w:rsidRDefault="005107C7" w:rsidP="00F2578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w:t>
            </w:r>
            <w:r>
              <w:rPr>
                <w:rFonts w:ascii="Times New Roman" w:eastAsia="Times New Roman" w:hAnsi="Times New Roman" w:cs="Times New Roman"/>
                <w:color w:val="000000"/>
                <w:sz w:val="24"/>
                <w:szCs w:val="24"/>
              </w:rPr>
              <w:t xml:space="preserve"> SNPs</w:t>
            </w:r>
          </w:p>
        </w:tc>
      </w:tr>
      <w:tr w:rsidR="005107C7" w14:paraId="542AED9B" w14:textId="77777777" w:rsidTr="00F25789">
        <w:trPr>
          <w:trHeight w:val="300"/>
        </w:trPr>
        <w:tc>
          <w:tcPr>
            <w:tcW w:w="1390" w:type="dxa"/>
            <w:tcBorders>
              <w:top w:val="single" w:sz="4" w:space="0" w:color="auto"/>
              <w:left w:val="nil"/>
              <w:bottom w:val="nil"/>
              <w:right w:val="nil"/>
            </w:tcBorders>
            <w:noWrap/>
            <w:vAlign w:val="bottom"/>
            <w:hideMark/>
          </w:tcPr>
          <w:p w14:paraId="6808DE12" w14:textId="77777777" w:rsidR="005107C7" w:rsidRDefault="005107C7" w:rsidP="00F25789">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CNR1</w:t>
            </w:r>
          </w:p>
        </w:tc>
        <w:tc>
          <w:tcPr>
            <w:tcW w:w="696" w:type="dxa"/>
            <w:tcBorders>
              <w:top w:val="single" w:sz="4" w:space="0" w:color="auto"/>
              <w:left w:val="nil"/>
              <w:bottom w:val="nil"/>
              <w:right w:val="nil"/>
            </w:tcBorders>
            <w:noWrap/>
            <w:vAlign w:val="bottom"/>
            <w:hideMark/>
          </w:tcPr>
          <w:p w14:paraId="373C41BD" w14:textId="77777777" w:rsidR="005107C7" w:rsidRDefault="005107C7" w:rsidP="00F257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450" w:type="dxa"/>
            <w:tcBorders>
              <w:top w:val="single" w:sz="4" w:space="0" w:color="auto"/>
              <w:left w:val="nil"/>
              <w:bottom w:val="nil"/>
              <w:right w:val="nil"/>
            </w:tcBorders>
            <w:noWrap/>
            <w:vAlign w:val="bottom"/>
            <w:hideMark/>
          </w:tcPr>
          <w:p w14:paraId="1DB2CA67" w14:textId="77777777" w:rsidR="005107C7" w:rsidRDefault="005107C7" w:rsidP="00F25789">
            <w:pPr>
              <w:spacing w:after="0" w:line="240" w:lineRule="auto"/>
              <w:rPr>
                <w:rFonts w:ascii="Times New Roman" w:hAnsi="Times New Roman" w:cs="Times New Roman"/>
                <w:sz w:val="24"/>
                <w:szCs w:val="24"/>
              </w:rPr>
            </w:pPr>
            <w:r>
              <w:rPr>
                <w:rFonts w:ascii="Times New Roman" w:hAnsi="Times New Roman" w:cs="Times New Roman"/>
                <w:sz w:val="24"/>
                <w:szCs w:val="24"/>
              </w:rPr>
              <w:t>88849585</w:t>
            </w:r>
          </w:p>
        </w:tc>
        <w:tc>
          <w:tcPr>
            <w:tcW w:w="1416" w:type="dxa"/>
            <w:tcBorders>
              <w:top w:val="single" w:sz="4" w:space="0" w:color="auto"/>
              <w:left w:val="nil"/>
              <w:bottom w:val="nil"/>
              <w:right w:val="nil"/>
            </w:tcBorders>
            <w:noWrap/>
            <w:vAlign w:val="bottom"/>
            <w:hideMark/>
          </w:tcPr>
          <w:p w14:paraId="6F0B839E" w14:textId="77777777" w:rsidR="005107C7" w:rsidRDefault="005107C7" w:rsidP="00F25789">
            <w:pPr>
              <w:spacing w:after="0" w:line="240" w:lineRule="auto"/>
              <w:rPr>
                <w:rFonts w:ascii="Times New Roman" w:hAnsi="Times New Roman" w:cs="Times New Roman"/>
                <w:sz w:val="24"/>
                <w:szCs w:val="24"/>
              </w:rPr>
            </w:pPr>
            <w:r>
              <w:rPr>
                <w:rFonts w:ascii="Times New Roman" w:hAnsi="Times New Roman" w:cs="Times New Roman"/>
                <w:sz w:val="24"/>
                <w:szCs w:val="24"/>
              </w:rPr>
              <w:t>88875767</w:t>
            </w:r>
          </w:p>
        </w:tc>
        <w:tc>
          <w:tcPr>
            <w:tcW w:w="1090" w:type="dxa"/>
            <w:tcBorders>
              <w:top w:val="single" w:sz="4" w:space="0" w:color="auto"/>
              <w:left w:val="nil"/>
              <w:bottom w:val="nil"/>
              <w:right w:val="nil"/>
            </w:tcBorders>
            <w:noWrap/>
            <w:vAlign w:val="bottom"/>
            <w:hideMark/>
          </w:tcPr>
          <w:p w14:paraId="27C53910" w14:textId="77777777" w:rsidR="005107C7" w:rsidRDefault="005107C7" w:rsidP="00F257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r>
      <w:tr w:rsidR="005107C7" w14:paraId="247DE1D2" w14:textId="77777777" w:rsidTr="00F25789">
        <w:trPr>
          <w:trHeight w:val="300"/>
        </w:trPr>
        <w:tc>
          <w:tcPr>
            <w:tcW w:w="1390" w:type="dxa"/>
            <w:noWrap/>
            <w:vAlign w:val="bottom"/>
            <w:hideMark/>
          </w:tcPr>
          <w:p w14:paraId="0DEA4880" w14:textId="77777777" w:rsidR="005107C7" w:rsidRDefault="005107C7" w:rsidP="00F25789">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CNR2</w:t>
            </w:r>
          </w:p>
        </w:tc>
        <w:tc>
          <w:tcPr>
            <w:tcW w:w="696" w:type="dxa"/>
            <w:noWrap/>
            <w:vAlign w:val="bottom"/>
            <w:hideMark/>
          </w:tcPr>
          <w:p w14:paraId="6FEC0D45" w14:textId="77777777" w:rsidR="005107C7" w:rsidRDefault="005107C7" w:rsidP="00F257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50" w:type="dxa"/>
            <w:noWrap/>
            <w:vAlign w:val="bottom"/>
            <w:hideMark/>
          </w:tcPr>
          <w:p w14:paraId="4DC607CD" w14:textId="77777777" w:rsidR="005107C7" w:rsidRDefault="005107C7" w:rsidP="00F25789">
            <w:pPr>
              <w:spacing w:after="0" w:line="240" w:lineRule="auto"/>
              <w:rPr>
                <w:rFonts w:ascii="Times New Roman" w:hAnsi="Times New Roman" w:cs="Times New Roman"/>
                <w:sz w:val="24"/>
                <w:szCs w:val="24"/>
              </w:rPr>
            </w:pPr>
            <w:r>
              <w:rPr>
                <w:rFonts w:ascii="Times New Roman" w:hAnsi="Times New Roman" w:cs="Times New Roman"/>
                <w:sz w:val="24"/>
                <w:szCs w:val="24"/>
              </w:rPr>
              <w:t>24200460</w:t>
            </w:r>
          </w:p>
        </w:tc>
        <w:tc>
          <w:tcPr>
            <w:tcW w:w="1416" w:type="dxa"/>
            <w:noWrap/>
            <w:vAlign w:val="bottom"/>
            <w:hideMark/>
          </w:tcPr>
          <w:p w14:paraId="41262781" w14:textId="77777777" w:rsidR="005107C7" w:rsidRDefault="005107C7" w:rsidP="00F25789">
            <w:pPr>
              <w:spacing w:after="0" w:line="240" w:lineRule="auto"/>
              <w:rPr>
                <w:rFonts w:ascii="Times New Roman" w:hAnsi="Times New Roman" w:cs="Times New Roman"/>
                <w:sz w:val="24"/>
                <w:szCs w:val="24"/>
              </w:rPr>
            </w:pPr>
            <w:r>
              <w:rPr>
                <w:rFonts w:ascii="Times New Roman" w:hAnsi="Times New Roman" w:cs="Times New Roman"/>
                <w:sz w:val="24"/>
                <w:szCs w:val="24"/>
              </w:rPr>
              <w:t>24239817</w:t>
            </w:r>
          </w:p>
        </w:tc>
        <w:tc>
          <w:tcPr>
            <w:tcW w:w="1090" w:type="dxa"/>
            <w:noWrap/>
            <w:vAlign w:val="bottom"/>
            <w:hideMark/>
          </w:tcPr>
          <w:p w14:paraId="6FC64625" w14:textId="77777777" w:rsidR="005107C7" w:rsidRDefault="005107C7" w:rsidP="00F257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107C7" w14:paraId="1895750B" w14:textId="77777777" w:rsidTr="00F25789">
        <w:trPr>
          <w:trHeight w:val="300"/>
        </w:trPr>
        <w:tc>
          <w:tcPr>
            <w:tcW w:w="1390" w:type="dxa"/>
            <w:noWrap/>
            <w:vAlign w:val="bottom"/>
            <w:hideMark/>
          </w:tcPr>
          <w:p w14:paraId="0C4CE9D1" w14:textId="77777777" w:rsidR="005107C7" w:rsidRDefault="005107C7" w:rsidP="00F25789">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DAGLA</w:t>
            </w:r>
          </w:p>
        </w:tc>
        <w:tc>
          <w:tcPr>
            <w:tcW w:w="696" w:type="dxa"/>
            <w:noWrap/>
            <w:vAlign w:val="bottom"/>
            <w:hideMark/>
          </w:tcPr>
          <w:p w14:paraId="7DB2B710" w14:textId="77777777" w:rsidR="005107C7" w:rsidRDefault="005107C7" w:rsidP="00F257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450" w:type="dxa"/>
            <w:noWrap/>
            <w:vAlign w:val="bottom"/>
            <w:hideMark/>
          </w:tcPr>
          <w:p w14:paraId="4C25CD3C" w14:textId="77777777" w:rsidR="005107C7" w:rsidRDefault="005107C7" w:rsidP="00F25789">
            <w:pPr>
              <w:spacing w:after="0" w:line="240" w:lineRule="auto"/>
              <w:rPr>
                <w:rFonts w:ascii="Times New Roman" w:hAnsi="Times New Roman" w:cs="Times New Roman"/>
                <w:sz w:val="24"/>
                <w:szCs w:val="24"/>
              </w:rPr>
            </w:pPr>
            <w:r>
              <w:rPr>
                <w:rFonts w:ascii="Times New Roman" w:hAnsi="Times New Roman" w:cs="Times New Roman"/>
                <w:sz w:val="24"/>
                <w:szCs w:val="24"/>
              </w:rPr>
              <w:t>61447905</w:t>
            </w:r>
          </w:p>
        </w:tc>
        <w:tc>
          <w:tcPr>
            <w:tcW w:w="1416" w:type="dxa"/>
            <w:noWrap/>
            <w:vAlign w:val="bottom"/>
            <w:hideMark/>
          </w:tcPr>
          <w:p w14:paraId="613F4A57" w14:textId="77777777" w:rsidR="005107C7" w:rsidRDefault="005107C7" w:rsidP="00F25789">
            <w:pPr>
              <w:spacing w:after="0" w:line="240" w:lineRule="auto"/>
              <w:rPr>
                <w:rFonts w:ascii="Times New Roman" w:hAnsi="Times New Roman" w:cs="Times New Roman"/>
                <w:sz w:val="24"/>
                <w:szCs w:val="24"/>
              </w:rPr>
            </w:pPr>
            <w:r>
              <w:rPr>
                <w:rFonts w:ascii="Times New Roman" w:hAnsi="Times New Roman" w:cs="Times New Roman"/>
                <w:sz w:val="24"/>
                <w:szCs w:val="24"/>
              </w:rPr>
              <w:t>61514474</w:t>
            </w:r>
          </w:p>
        </w:tc>
        <w:tc>
          <w:tcPr>
            <w:tcW w:w="1090" w:type="dxa"/>
            <w:noWrap/>
            <w:vAlign w:val="bottom"/>
            <w:hideMark/>
          </w:tcPr>
          <w:p w14:paraId="5413D9C0" w14:textId="77777777" w:rsidR="005107C7" w:rsidRDefault="005107C7" w:rsidP="00F257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r>
      <w:tr w:rsidR="005107C7" w14:paraId="26A26FB4" w14:textId="77777777" w:rsidTr="00F25789">
        <w:trPr>
          <w:trHeight w:val="300"/>
        </w:trPr>
        <w:tc>
          <w:tcPr>
            <w:tcW w:w="1390" w:type="dxa"/>
            <w:noWrap/>
            <w:vAlign w:val="bottom"/>
            <w:hideMark/>
          </w:tcPr>
          <w:p w14:paraId="38B7D5C1" w14:textId="77777777" w:rsidR="005107C7" w:rsidRDefault="005107C7" w:rsidP="00F25789">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DAGLB</w:t>
            </w:r>
          </w:p>
        </w:tc>
        <w:tc>
          <w:tcPr>
            <w:tcW w:w="696" w:type="dxa"/>
            <w:noWrap/>
            <w:vAlign w:val="bottom"/>
            <w:hideMark/>
          </w:tcPr>
          <w:p w14:paraId="7F900DC6" w14:textId="77777777" w:rsidR="005107C7" w:rsidRDefault="005107C7" w:rsidP="00F257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450" w:type="dxa"/>
            <w:noWrap/>
            <w:vAlign w:val="bottom"/>
            <w:hideMark/>
          </w:tcPr>
          <w:p w14:paraId="546D5BC4" w14:textId="77777777" w:rsidR="005107C7" w:rsidRDefault="005107C7" w:rsidP="00F25789">
            <w:pPr>
              <w:spacing w:after="0" w:line="240" w:lineRule="auto"/>
              <w:rPr>
                <w:rFonts w:ascii="Times New Roman" w:hAnsi="Times New Roman" w:cs="Times New Roman"/>
                <w:sz w:val="24"/>
                <w:szCs w:val="24"/>
              </w:rPr>
            </w:pPr>
            <w:r>
              <w:rPr>
                <w:rFonts w:ascii="Times New Roman" w:hAnsi="Times New Roman" w:cs="Times New Roman"/>
                <w:sz w:val="24"/>
                <w:szCs w:val="24"/>
              </w:rPr>
              <w:t>6448747</w:t>
            </w:r>
          </w:p>
        </w:tc>
        <w:tc>
          <w:tcPr>
            <w:tcW w:w="1416" w:type="dxa"/>
            <w:noWrap/>
            <w:vAlign w:val="bottom"/>
            <w:hideMark/>
          </w:tcPr>
          <w:p w14:paraId="02664B58" w14:textId="77777777" w:rsidR="005107C7" w:rsidRDefault="005107C7" w:rsidP="00F25789">
            <w:pPr>
              <w:spacing w:after="0" w:line="240" w:lineRule="auto"/>
              <w:rPr>
                <w:rFonts w:ascii="Times New Roman" w:hAnsi="Times New Roman" w:cs="Times New Roman"/>
                <w:sz w:val="24"/>
                <w:szCs w:val="24"/>
              </w:rPr>
            </w:pPr>
            <w:r>
              <w:rPr>
                <w:rFonts w:ascii="Times New Roman" w:hAnsi="Times New Roman" w:cs="Times New Roman"/>
                <w:sz w:val="24"/>
                <w:szCs w:val="24"/>
              </w:rPr>
              <w:t>6487643</w:t>
            </w:r>
          </w:p>
        </w:tc>
        <w:tc>
          <w:tcPr>
            <w:tcW w:w="1090" w:type="dxa"/>
            <w:noWrap/>
            <w:vAlign w:val="bottom"/>
            <w:hideMark/>
          </w:tcPr>
          <w:p w14:paraId="296519FB" w14:textId="77777777" w:rsidR="005107C7" w:rsidRDefault="005107C7" w:rsidP="00F257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5107C7" w14:paraId="0EDA809E" w14:textId="77777777" w:rsidTr="00F25789">
        <w:trPr>
          <w:trHeight w:val="300"/>
        </w:trPr>
        <w:tc>
          <w:tcPr>
            <w:tcW w:w="1390" w:type="dxa"/>
            <w:noWrap/>
            <w:vAlign w:val="bottom"/>
            <w:hideMark/>
          </w:tcPr>
          <w:p w14:paraId="40A41BBD" w14:textId="77777777" w:rsidR="005107C7" w:rsidRDefault="005107C7" w:rsidP="00F25789">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FAAH</w:t>
            </w:r>
          </w:p>
        </w:tc>
        <w:tc>
          <w:tcPr>
            <w:tcW w:w="696" w:type="dxa"/>
            <w:noWrap/>
            <w:vAlign w:val="bottom"/>
            <w:hideMark/>
          </w:tcPr>
          <w:p w14:paraId="72C90935" w14:textId="77777777" w:rsidR="005107C7" w:rsidRDefault="005107C7" w:rsidP="00F257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50" w:type="dxa"/>
            <w:noWrap/>
            <w:vAlign w:val="bottom"/>
            <w:hideMark/>
          </w:tcPr>
          <w:p w14:paraId="25733782" w14:textId="77777777" w:rsidR="005107C7" w:rsidRDefault="005107C7" w:rsidP="00F25789">
            <w:pPr>
              <w:spacing w:after="0" w:line="240" w:lineRule="auto"/>
              <w:rPr>
                <w:rFonts w:ascii="Times New Roman" w:hAnsi="Times New Roman" w:cs="Times New Roman"/>
                <w:sz w:val="24"/>
                <w:szCs w:val="24"/>
              </w:rPr>
            </w:pPr>
            <w:r>
              <w:rPr>
                <w:rFonts w:ascii="Times New Roman" w:hAnsi="Times New Roman" w:cs="Times New Roman"/>
                <w:sz w:val="24"/>
                <w:szCs w:val="24"/>
              </w:rPr>
              <w:t>46859939</w:t>
            </w:r>
          </w:p>
        </w:tc>
        <w:tc>
          <w:tcPr>
            <w:tcW w:w="1416" w:type="dxa"/>
            <w:noWrap/>
            <w:vAlign w:val="bottom"/>
            <w:hideMark/>
          </w:tcPr>
          <w:p w14:paraId="50253670" w14:textId="77777777" w:rsidR="005107C7" w:rsidRDefault="005107C7" w:rsidP="00F25789">
            <w:pPr>
              <w:spacing w:after="0" w:line="240" w:lineRule="auto"/>
              <w:rPr>
                <w:rFonts w:ascii="Times New Roman" w:hAnsi="Times New Roman" w:cs="Times New Roman"/>
                <w:sz w:val="24"/>
                <w:szCs w:val="24"/>
              </w:rPr>
            </w:pPr>
            <w:r>
              <w:rPr>
                <w:rFonts w:ascii="Times New Roman" w:hAnsi="Times New Roman" w:cs="Times New Roman"/>
                <w:sz w:val="24"/>
                <w:szCs w:val="24"/>
              </w:rPr>
              <w:t>46879520</w:t>
            </w:r>
          </w:p>
        </w:tc>
        <w:tc>
          <w:tcPr>
            <w:tcW w:w="1090" w:type="dxa"/>
            <w:noWrap/>
            <w:vAlign w:val="bottom"/>
            <w:hideMark/>
          </w:tcPr>
          <w:p w14:paraId="3EA65A14" w14:textId="77777777" w:rsidR="005107C7" w:rsidRDefault="005107C7" w:rsidP="00F257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5107C7" w14:paraId="2D2AC876" w14:textId="77777777" w:rsidTr="00F25789">
        <w:trPr>
          <w:trHeight w:val="300"/>
        </w:trPr>
        <w:tc>
          <w:tcPr>
            <w:tcW w:w="1390" w:type="dxa"/>
            <w:noWrap/>
            <w:vAlign w:val="bottom"/>
            <w:hideMark/>
          </w:tcPr>
          <w:p w14:paraId="6F84EE95" w14:textId="77777777" w:rsidR="005107C7" w:rsidRDefault="005107C7" w:rsidP="00F25789">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MGLL</w:t>
            </w:r>
          </w:p>
        </w:tc>
        <w:tc>
          <w:tcPr>
            <w:tcW w:w="696" w:type="dxa"/>
            <w:noWrap/>
            <w:vAlign w:val="bottom"/>
            <w:hideMark/>
          </w:tcPr>
          <w:p w14:paraId="59C1CB61" w14:textId="77777777" w:rsidR="005107C7" w:rsidRDefault="005107C7" w:rsidP="00F257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50" w:type="dxa"/>
            <w:noWrap/>
            <w:vAlign w:val="bottom"/>
            <w:hideMark/>
          </w:tcPr>
          <w:p w14:paraId="7AA42ED0" w14:textId="77777777" w:rsidR="005107C7" w:rsidRDefault="005107C7" w:rsidP="00F25789">
            <w:pPr>
              <w:spacing w:after="0" w:line="240" w:lineRule="auto"/>
              <w:rPr>
                <w:rFonts w:ascii="Times New Roman" w:hAnsi="Times New Roman" w:cs="Times New Roman"/>
                <w:sz w:val="24"/>
                <w:szCs w:val="24"/>
              </w:rPr>
            </w:pPr>
            <w:r>
              <w:rPr>
                <w:rFonts w:ascii="Times New Roman" w:hAnsi="Times New Roman" w:cs="Times New Roman"/>
                <w:sz w:val="24"/>
                <w:szCs w:val="24"/>
              </w:rPr>
              <w:t>127407905</w:t>
            </w:r>
          </w:p>
        </w:tc>
        <w:tc>
          <w:tcPr>
            <w:tcW w:w="1416" w:type="dxa"/>
            <w:noWrap/>
            <w:vAlign w:val="bottom"/>
            <w:hideMark/>
          </w:tcPr>
          <w:p w14:paraId="07A4D4F5" w14:textId="77777777" w:rsidR="005107C7" w:rsidRDefault="005107C7" w:rsidP="00F25789">
            <w:pPr>
              <w:spacing w:after="0" w:line="240" w:lineRule="auto"/>
              <w:rPr>
                <w:rFonts w:ascii="Times New Roman" w:hAnsi="Times New Roman" w:cs="Times New Roman"/>
                <w:sz w:val="24"/>
                <w:szCs w:val="24"/>
              </w:rPr>
            </w:pPr>
            <w:r>
              <w:rPr>
                <w:rFonts w:ascii="Times New Roman" w:hAnsi="Times New Roman" w:cs="Times New Roman"/>
                <w:sz w:val="24"/>
                <w:szCs w:val="24"/>
              </w:rPr>
              <w:t>127541725</w:t>
            </w:r>
          </w:p>
        </w:tc>
        <w:tc>
          <w:tcPr>
            <w:tcW w:w="1090" w:type="dxa"/>
            <w:noWrap/>
            <w:vAlign w:val="bottom"/>
            <w:hideMark/>
          </w:tcPr>
          <w:p w14:paraId="598A63FD" w14:textId="77777777" w:rsidR="005107C7" w:rsidRDefault="005107C7" w:rsidP="00F257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r>
      <w:tr w:rsidR="005107C7" w14:paraId="4E50A143" w14:textId="77777777" w:rsidTr="00F25789">
        <w:trPr>
          <w:trHeight w:val="300"/>
        </w:trPr>
        <w:tc>
          <w:tcPr>
            <w:tcW w:w="1390" w:type="dxa"/>
            <w:tcBorders>
              <w:top w:val="nil"/>
              <w:left w:val="nil"/>
              <w:bottom w:val="single" w:sz="4" w:space="0" w:color="auto"/>
              <w:right w:val="nil"/>
            </w:tcBorders>
            <w:noWrap/>
            <w:vAlign w:val="bottom"/>
            <w:hideMark/>
          </w:tcPr>
          <w:p w14:paraId="5D5931C1" w14:textId="77777777" w:rsidR="005107C7" w:rsidRDefault="005107C7" w:rsidP="00F25789">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NAPEPLD</w:t>
            </w:r>
          </w:p>
        </w:tc>
        <w:tc>
          <w:tcPr>
            <w:tcW w:w="696" w:type="dxa"/>
            <w:tcBorders>
              <w:top w:val="nil"/>
              <w:left w:val="nil"/>
              <w:bottom w:val="single" w:sz="4" w:space="0" w:color="auto"/>
              <w:right w:val="nil"/>
            </w:tcBorders>
            <w:noWrap/>
            <w:vAlign w:val="bottom"/>
            <w:hideMark/>
          </w:tcPr>
          <w:p w14:paraId="41D69F9E" w14:textId="77777777" w:rsidR="005107C7" w:rsidRDefault="005107C7" w:rsidP="00F257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450" w:type="dxa"/>
            <w:tcBorders>
              <w:top w:val="nil"/>
              <w:left w:val="nil"/>
              <w:bottom w:val="single" w:sz="4" w:space="0" w:color="auto"/>
              <w:right w:val="nil"/>
            </w:tcBorders>
            <w:noWrap/>
            <w:vAlign w:val="bottom"/>
            <w:hideMark/>
          </w:tcPr>
          <w:p w14:paraId="61B63674" w14:textId="77777777" w:rsidR="005107C7" w:rsidRDefault="005107C7" w:rsidP="00F25789">
            <w:pPr>
              <w:spacing w:after="0" w:line="240" w:lineRule="auto"/>
              <w:rPr>
                <w:rFonts w:ascii="Times New Roman" w:hAnsi="Times New Roman" w:cs="Times New Roman"/>
                <w:sz w:val="24"/>
                <w:szCs w:val="24"/>
              </w:rPr>
            </w:pPr>
            <w:r>
              <w:rPr>
                <w:rFonts w:ascii="Times New Roman" w:hAnsi="Times New Roman" w:cs="Times New Roman"/>
                <w:sz w:val="24"/>
                <w:szCs w:val="24"/>
              </w:rPr>
              <w:t>102740023</w:t>
            </w:r>
          </w:p>
        </w:tc>
        <w:tc>
          <w:tcPr>
            <w:tcW w:w="1416" w:type="dxa"/>
            <w:tcBorders>
              <w:top w:val="nil"/>
              <w:left w:val="nil"/>
              <w:bottom w:val="single" w:sz="4" w:space="0" w:color="auto"/>
              <w:right w:val="nil"/>
            </w:tcBorders>
            <w:noWrap/>
            <w:vAlign w:val="bottom"/>
            <w:hideMark/>
          </w:tcPr>
          <w:p w14:paraId="2653F9FA" w14:textId="77777777" w:rsidR="005107C7" w:rsidRDefault="005107C7" w:rsidP="00F25789">
            <w:pPr>
              <w:spacing w:after="0" w:line="240" w:lineRule="auto"/>
              <w:rPr>
                <w:rFonts w:ascii="Times New Roman" w:hAnsi="Times New Roman" w:cs="Times New Roman"/>
                <w:sz w:val="24"/>
                <w:szCs w:val="24"/>
              </w:rPr>
            </w:pPr>
            <w:r>
              <w:rPr>
                <w:rFonts w:ascii="Times New Roman" w:hAnsi="Times New Roman" w:cs="Times New Roman"/>
                <w:sz w:val="24"/>
                <w:szCs w:val="24"/>
              </w:rPr>
              <w:t>102789569</w:t>
            </w:r>
          </w:p>
        </w:tc>
        <w:tc>
          <w:tcPr>
            <w:tcW w:w="1090" w:type="dxa"/>
            <w:tcBorders>
              <w:top w:val="nil"/>
              <w:left w:val="nil"/>
              <w:bottom w:val="single" w:sz="4" w:space="0" w:color="auto"/>
              <w:right w:val="nil"/>
            </w:tcBorders>
            <w:noWrap/>
            <w:vAlign w:val="bottom"/>
            <w:hideMark/>
          </w:tcPr>
          <w:p w14:paraId="7EA9ACA1" w14:textId="77777777" w:rsidR="005107C7" w:rsidRDefault="005107C7" w:rsidP="00F257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14:paraId="06475C16" w14:textId="77777777" w:rsidR="005107C7" w:rsidRDefault="005107C7" w:rsidP="005107C7">
      <w:pPr>
        <w:spacing w:after="0" w:line="240" w:lineRule="auto"/>
        <w:contextualSpacing/>
        <w:jc w:val="both"/>
        <w:rPr>
          <w:rFonts w:ascii="Times New Roman" w:hAnsi="Times New Roman" w:cs="Times New Roman"/>
          <w:i/>
          <w:sz w:val="24"/>
          <w:szCs w:val="24"/>
        </w:rPr>
      </w:pPr>
    </w:p>
    <w:p w14:paraId="7AA47C2C" w14:textId="7A067721" w:rsidR="005107C7" w:rsidRDefault="005107C7" w:rsidP="005107C7">
      <w:pPr>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Note.</w:t>
      </w:r>
      <w:r>
        <w:rPr>
          <w:rFonts w:ascii="Times New Roman" w:hAnsi="Times New Roman" w:cs="Times New Roman"/>
          <w:sz w:val="24"/>
          <w:szCs w:val="24"/>
        </w:rPr>
        <w:t xml:space="preserve"> </w:t>
      </w:r>
      <w:proofErr w:type="spellStart"/>
      <w:r>
        <w:rPr>
          <w:rFonts w:ascii="Times New Roman" w:hAnsi="Times New Roman" w:cs="Times New Roman"/>
          <w:sz w:val="24"/>
          <w:szCs w:val="24"/>
        </w:rPr>
        <w:t>C</w:t>
      </w:r>
      <w:r w:rsidR="00BC4EE5">
        <w:rPr>
          <w:rFonts w:ascii="Times New Roman" w:hAnsi="Times New Roman" w:cs="Times New Roman"/>
          <w:sz w:val="24"/>
          <w:szCs w:val="24"/>
        </w:rPr>
        <w:t>hr</w:t>
      </w:r>
      <w:proofErr w:type="spellEnd"/>
      <w:r>
        <w:rPr>
          <w:rFonts w:ascii="Times New Roman" w:hAnsi="Times New Roman" w:cs="Times New Roman"/>
          <w:sz w:val="24"/>
          <w:szCs w:val="24"/>
        </w:rPr>
        <w:t xml:space="preserve"> = chromosome number; BP = </w:t>
      </w:r>
      <w:proofErr w:type="spellStart"/>
      <w:r>
        <w:rPr>
          <w:rFonts w:ascii="Times New Roman" w:hAnsi="Times New Roman" w:cs="Times New Roman"/>
          <w:sz w:val="24"/>
          <w:szCs w:val="24"/>
        </w:rPr>
        <w:t>basepair</w:t>
      </w:r>
      <w:proofErr w:type="spellEnd"/>
      <w:r>
        <w:rPr>
          <w:rFonts w:ascii="Times New Roman" w:hAnsi="Times New Roman" w:cs="Times New Roman"/>
          <w:sz w:val="24"/>
          <w:szCs w:val="24"/>
        </w:rPr>
        <w:t xml:space="preserve"> (for hg19).</w:t>
      </w:r>
    </w:p>
    <w:p w14:paraId="133CAF6E" w14:textId="77777777" w:rsidR="0090075C" w:rsidRDefault="0090075C" w:rsidP="0090075C">
      <w:pPr>
        <w:spacing w:after="0" w:line="240" w:lineRule="auto"/>
        <w:rPr>
          <w:rFonts w:ascii="Times New Roman" w:hAnsi="Times New Roman" w:cs="Times New Roman"/>
          <w:sz w:val="24"/>
          <w:szCs w:val="24"/>
        </w:rPr>
      </w:pPr>
    </w:p>
    <w:p w14:paraId="1A22C3CA" w14:textId="77777777" w:rsidR="0090075C" w:rsidRDefault="0090075C" w:rsidP="0090075C">
      <w:pPr>
        <w:spacing w:after="0" w:line="240" w:lineRule="auto"/>
        <w:rPr>
          <w:rFonts w:ascii="Times New Roman" w:hAnsi="Times New Roman" w:cs="Times New Roman"/>
          <w:sz w:val="24"/>
          <w:szCs w:val="24"/>
        </w:rPr>
      </w:pPr>
    </w:p>
    <w:p w14:paraId="42BDD208" w14:textId="77777777" w:rsidR="0090075C" w:rsidRDefault="0090075C" w:rsidP="0090075C">
      <w:pPr>
        <w:spacing w:after="0" w:line="240" w:lineRule="auto"/>
        <w:rPr>
          <w:rFonts w:ascii="Times New Roman" w:hAnsi="Times New Roman" w:cs="Times New Roman"/>
          <w:sz w:val="24"/>
          <w:szCs w:val="24"/>
        </w:rPr>
      </w:pPr>
    </w:p>
    <w:p w14:paraId="072F58D9" w14:textId="77777777" w:rsidR="0090075C" w:rsidRDefault="0090075C" w:rsidP="0090075C">
      <w:pPr>
        <w:spacing w:after="0" w:line="240" w:lineRule="auto"/>
        <w:rPr>
          <w:rFonts w:ascii="Times New Roman" w:hAnsi="Times New Roman" w:cs="Times New Roman"/>
          <w:sz w:val="24"/>
          <w:szCs w:val="24"/>
        </w:rPr>
      </w:pPr>
    </w:p>
    <w:p w14:paraId="3E702B70" w14:textId="77777777" w:rsidR="0090075C" w:rsidRDefault="0090075C" w:rsidP="0090075C">
      <w:pPr>
        <w:spacing w:after="0" w:line="240" w:lineRule="auto"/>
        <w:rPr>
          <w:rFonts w:ascii="Times New Roman" w:hAnsi="Times New Roman" w:cs="Times New Roman"/>
          <w:sz w:val="24"/>
          <w:szCs w:val="24"/>
        </w:rPr>
      </w:pPr>
    </w:p>
    <w:p w14:paraId="703F40C6" w14:textId="77777777" w:rsidR="0090075C" w:rsidRDefault="0090075C" w:rsidP="0090075C">
      <w:pPr>
        <w:spacing w:after="0" w:line="240" w:lineRule="auto"/>
        <w:rPr>
          <w:rFonts w:ascii="Times New Roman" w:hAnsi="Times New Roman" w:cs="Times New Roman"/>
          <w:sz w:val="24"/>
          <w:szCs w:val="24"/>
        </w:rPr>
      </w:pPr>
    </w:p>
    <w:p w14:paraId="45A4EB02" w14:textId="77777777" w:rsidR="0090075C" w:rsidRDefault="0090075C" w:rsidP="0090075C">
      <w:pPr>
        <w:spacing w:after="0" w:line="240" w:lineRule="auto"/>
        <w:rPr>
          <w:rFonts w:ascii="Times New Roman" w:hAnsi="Times New Roman" w:cs="Times New Roman"/>
          <w:sz w:val="24"/>
          <w:szCs w:val="24"/>
        </w:rPr>
      </w:pPr>
    </w:p>
    <w:p w14:paraId="62D887F6" w14:textId="77777777" w:rsidR="0090075C" w:rsidRDefault="0090075C" w:rsidP="0090075C">
      <w:pPr>
        <w:spacing w:after="0" w:line="240" w:lineRule="auto"/>
        <w:rPr>
          <w:rFonts w:ascii="Times New Roman" w:hAnsi="Times New Roman" w:cs="Times New Roman"/>
          <w:sz w:val="24"/>
          <w:szCs w:val="24"/>
        </w:rPr>
      </w:pPr>
    </w:p>
    <w:p w14:paraId="27E4D936" w14:textId="77777777" w:rsidR="005107C7" w:rsidRDefault="005107C7" w:rsidP="0090075C">
      <w:pPr>
        <w:spacing w:after="0" w:line="240" w:lineRule="auto"/>
        <w:rPr>
          <w:rFonts w:ascii="Times New Roman" w:hAnsi="Times New Roman" w:cs="Times New Roman"/>
          <w:sz w:val="24"/>
          <w:szCs w:val="24"/>
        </w:rPr>
      </w:pPr>
    </w:p>
    <w:p w14:paraId="116DB53A" w14:textId="77777777" w:rsidR="005107C7" w:rsidRDefault="005107C7" w:rsidP="0090075C">
      <w:pPr>
        <w:spacing w:after="0" w:line="240" w:lineRule="auto"/>
        <w:rPr>
          <w:rFonts w:ascii="Times New Roman" w:hAnsi="Times New Roman" w:cs="Times New Roman"/>
          <w:sz w:val="24"/>
          <w:szCs w:val="24"/>
        </w:rPr>
      </w:pPr>
    </w:p>
    <w:p w14:paraId="38CE25EC" w14:textId="77777777" w:rsidR="005107C7" w:rsidRDefault="005107C7" w:rsidP="0090075C">
      <w:pPr>
        <w:spacing w:after="0" w:line="240" w:lineRule="auto"/>
        <w:rPr>
          <w:rFonts w:ascii="Times New Roman" w:hAnsi="Times New Roman" w:cs="Times New Roman"/>
          <w:sz w:val="24"/>
          <w:szCs w:val="24"/>
        </w:rPr>
      </w:pPr>
    </w:p>
    <w:p w14:paraId="57919CE2" w14:textId="77777777" w:rsidR="005107C7" w:rsidRDefault="005107C7" w:rsidP="0090075C">
      <w:pPr>
        <w:spacing w:after="0" w:line="240" w:lineRule="auto"/>
        <w:rPr>
          <w:rFonts w:ascii="Times New Roman" w:hAnsi="Times New Roman" w:cs="Times New Roman"/>
          <w:sz w:val="24"/>
          <w:szCs w:val="24"/>
        </w:rPr>
      </w:pPr>
    </w:p>
    <w:p w14:paraId="083C7541" w14:textId="77777777" w:rsidR="005107C7" w:rsidRDefault="005107C7" w:rsidP="0090075C">
      <w:pPr>
        <w:spacing w:after="0" w:line="240" w:lineRule="auto"/>
        <w:rPr>
          <w:rFonts w:ascii="Times New Roman" w:hAnsi="Times New Roman" w:cs="Times New Roman"/>
          <w:sz w:val="24"/>
          <w:szCs w:val="24"/>
        </w:rPr>
      </w:pPr>
    </w:p>
    <w:p w14:paraId="126AE85A" w14:textId="77777777" w:rsidR="005107C7" w:rsidRDefault="005107C7" w:rsidP="0090075C">
      <w:pPr>
        <w:spacing w:after="0" w:line="240" w:lineRule="auto"/>
        <w:rPr>
          <w:rFonts w:ascii="Times New Roman" w:hAnsi="Times New Roman" w:cs="Times New Roman"/>
          <w:sz w:val="24"/>
          <w:szCs w:val="24"/>
        </w:rPr>
      </w:pPr>
    </w:p>
    <w:p w14:paraId="2A607ED7" w14:textId="77777777" w:rsidR="005107C7" w:rsidRDefault="005107C7" w:rsidP="0090075C">
      <w:pPr>
        <w:spacing w:after="0" w:line="240" w:lineRule="auto"/>
        <w:rPr>
          <w:rFonts w:ascii="Times New Roman" w:hAnsi="Times New Roman" w:cs="Times New Roman"/>
          <w:sz w:val="24"/>
          <w:szCs w:val="24"/>
        </w:rPr>
      </w:pPr>
    </w:p>
    <w:p w14:paraId="52EED625" w14:textId="77777777" w:rsidR="005107C7" w:rsidRDefault="005107C7" w:rsidP="0090075C">
      <w:pPr>
        <w:spacing w:after="0" w:line="240" w:lineRule="auto"/>
        <w:rPr>
          <w:rFonts w:ascii="Times New Roman" w:hAnsi="Times New Roman" w:cs="Times New Roman"/>
          <w:sz w:val="24"/>
          <w:szCs w:val="24"/>
        </w:rPr>
      </w:pPr>
    </w:p>
    <w:p w14:paraId="2F9A33B1" w14:textId="77777777" w:rsidR="005107C7" w:rsidRDefault="005107C7" w:rsidP="0090075C">
      <w:pPr>
        <w:spacing w:after="0" w:line="240" w:lineRule="auto"/>
        <w:rPr>
          <w:rFonts w:ascii="Times New Roman" w:hAnsi="Times New Roman" w:cs="Times New Roman"/>
          <w:sz w:val="24"/>
          <w:szCs w:val="24"/>
        </w:rPr>
      </w:pPr>
    </w:p>
    <w:p w14:paraId="49BDD681" w14:textId="77777777" w:rsidR="005107C7" w:rsidRDefault="005107C7" w:rsidP="0090075C">
      <w:pPr>
        <w:spacing w:after="0" w:line="240" w:lineRule="auto"/>
        <w:rPr>
          <w:rFonts w:ascii="Times New Roman" w:hAnsi="Times New Roman" w:cs="Times New Roman"/>
          <w:sz w:val="24"/>
          <w:szCs w:val="24"/>
        </w:rPr>
      </w:pPr>
    </w:p>
    <w:p w14:paraId="12DAFE77" w14:textId="77777777" w:rsidR="005107C7" w:rsidRDefault="005107C7" w:rsidP="0090075C">
      <w:pPr>
        <w:spacing w:after="0" w:line="240" w:lineRule="auto"/>
        <w:rPr>
          <w:rFonts w:ascii="Times New Roman" w:hAnsi="Times New Roman" w:cs="Times New Roman"/>
          <w:sz w:val="24"/>
          <w:szCs w:val="24"/>
        </w:rPr>
      </w:pPr>
    </w:p>
    <w:p w14:paraId="7660C869" w14:textId="77777777" w:rsidR="005107C7" w:rsidRDefault="005107C7" w:rsidP="0090075C">
      <w:pPr>
        <w:spacing w:after="0" w:line="240" w:lineRule="auto"/>
        <w:rPr>
          <w:rFonts w:ascii="Times New Roman" w:hAnsi="Times New Roman" w:cs="Times New Roman"/>
          <w:sz w:val="24"/>
          <w:szCs w:val="24"/>
        </w:rPr>
      </w:pPr>
    </w:p>
    <w:p w14:paraId="79F55249" w14:textId="77777777" w:rsidR="005107C7" w:rsidRDefault="005107C7" w:rsidP="0090075C">
      <w:pPr>
        <w:spacing w:after="0" w:line="240" w:lineRule="auto"/>
        <w:rPr>
          <w:rFonts w:ascii="Times New Roman" w:hAnsi="Times New Roman" w:cs="Times New Roman"/>
          <w:sz w:val="24"/>
          <w:szCs w:val="24"/>
        </w:rPr>
      </w:pPr>
    </w:p>
    <w:p w14:paraId="5362BB52" w14:textId="77777777" w:rsidR="005107C7" w:rsidRDefault="005107C7" w:rsidP="0090075C">
      <w:pPr>
        <w:spacing w:after="0" w:line="240" w:lineRule="auto"/>
        <w:rPr>
          <w:rFonts w:ascii="Times New Roman" w:hAnsi="Times New Roman" w:cs="Times New Roman"/>
          <w:sz w:val="24"/>
          <w:szCs w:val="24"/>
        </w:rPr>
      </w:pPr>
    </w:p>
    <w:p w14:paraId="0DB91BEC" w14:textId="77777777" w:rsidR="005107C7" w:rsidRDefault="005107C7" w:rsidP="0090075C">
      <w:pPr>
        <w:spacing w:after="0" w:line="240" w:lineRule="auto"/>
        <w:rPr>
          <w:rFonts w:ascii="Times New Roman" w:hAnsi="Times New Roman" w:cs="Times New Roman"/>
          <w:sz w:val="24"/>
          <w:szCs w:val="24"/>
        </w:rPr>
      </w:pPr>
    </w:p>
    <w:p w14:paraId="1170EC20" w14:textId="77777777" w:rsidR="005107C7" w:rsidRDefault="005107C7" w:rsidP="0090075C">
      <w:pPr>
        <w:spacing w:after="0" w:line="240" w:lineRule="auto"/>
        <w:rPr>
          <w:rFonts w:ascii="Times New Roman" w:hAnsi="Times New Roman" w:cs="Times New Roman"/>
          <w:sz w:val="24"/>
          <w:szCs w:val="24"/>
        </w:rPr>
      </w:pPr>
    </w:p>
    <w:p w14:paraId="341F54BA" w14:textId="77777777" w:rsidR="005107C7" w:rsidRDefault="005107C7" w:rsidP="0090075C">
      <w:pPr>
        <w:spacing w:after="0" w:line="240" w:lineRule="auto"/>
        <w:rPr>
          <w:rFonts w:ascii="Times New Roman" w:hAnsi="Times New Roman" w:cs="Times New Roman"/>
          <w:sz w:val="24"/>
          <w:szCs w:val="24"/>
        </w:rPr>
      </w:pPr>
    </w:p>
    <w:p w14:paraId="310239E4" w14:textId="77777777" w:rsidR="005107C7" w:rsidRDefault="005107C7" w:rsidP="0090075C">
      <w:pPr>
        <w:spacing w:after="0" w:line="240" w:lineRule="auto"/>
        <w:rPr>
          <w:rFonts w:ascii="Times New Roman" w:hAnsi="Times New Roman" w:cs="Times New Roman"/>
          <w:sz w:val="24"/>
          <w:szCs w:val="24"/>
        </w:rPr>
      </w:pPr>
    </w:p>
    <w:p w14:paraId="3D739CE5" w14:textId="77777777" w:rsidR="005107C7" w:rsidRDefault="005107C7" w:rsidP="0090075C">
      <w:pPr>
        <w:spacing w:after="0" w:line="240" w:lineRule="auto"/>
        <w:rPr>
          <w:rFonts w:ascii="Times New Roman" w:hAnsi="Times New Roman" w:cs="Times New Roman"/>
          <w:sz w:val="24"/>
          <w:szCs w:val="24"/>
        </w:rPr>
      </w:pPr>
    </w:p>
    <w:p w14:paraId="1756D875" w14:textId="77777777" w:rsidR="005107C7" w:rsidRDefault="005107C7" w:rsidP="0090075C">
      <w:pPr>
        <w:spacing w:after="0" w:line="240" w:lineRule="auto"/>
        <w:rPr>
          <w:rFonts w:ascii="Times New Roman" w:hAnsi="Times New Roman" w:cs="Times New Roman"/>
          <w:sz w:val="24"/>
          <w:szCs w:val="24"/>
        </w:rPr>
      </w:pPr>
    </w:p>
    <w:p w14:paraId="79BABD1E" w14:textId="77777777" w:rsidR="005107C7" w:rsidRDefault="005107C7" w:rsidP="0090075C">
      <w:pPr>
        <w:spacing w:after="0" w:line="240" w:lineRule="auto"/>
        <w:rPr>
          <w:rFonts w:ascii="Times New Roman" w:hAnsi="Times New Roman" w:cs="Times New Roman"/>
          <w:sz w:val="24"/>
          <w:szCs w:val="24"/>
        </w:rPr>
      </w:pPr>
    </w:p>
    <w:p w14:paraId="0BF62615" w14:textId="77777777" w:rsidR="005107C7" w:rsidRDefault="005107C7" w:rsidP="0090075C">
      <w:pPr>
        <w:spacing w:after="0" w:line="240" w:lineRule="auto"/>
        <w:rPr>
          <w:rFonts w:ascii="Times New Roman" w:hAnsi="Times New Roman" w:cs="Times New Roman"/>
          <w:sz w:val="24"/>
          <w:szCs w:val="24"/>
        </w:rPr>
      </w:pPr>
    </w:p>
    <w:p w14:paraId="7D1FA29B" w14:textId="77777777" w:rsidR="005107C7" w:rsidRDefault="005107C7" w:rsidP="0090075C">
      <w:pPr>
        <w:spacing w:after="0" w:line="240" w:lineRule="auto"/>
        <w:rPr>
          <w:rFonts w:ascii="Times New Roman" w:hAnsi="Times New Roman" w:cs="Times New Roman"/>
          <w:sz w:val="24"/>
          <w:szCs w:val="24"/>
        </w:rPr>
      </w:pPr>
    </w:p>
    <w:p w14:paraId="41AE103D" w14:textId="77777777" w:rsidR="005107C7" w:rsidRDefault="005107C7" w:rsidP="0090075C">
      <w:pPr>
        <w:spacing w:after="0" w:line="240" w:lineRule="auto"/>
        <w:rPr>
          <w:rFonts w:ascii="Times New Roman" w:hAnsi="Times New Roman" w:cs="Times New Roman"/>
          <w:sz w:val="24"/>
          <w:szCs w:val="24"/>
        </w:rPr>
      </w:pPr>
    </w:p>
    <w:p w14:paraId="4DB1DEC8" w14:textId="77777777" w:rsidR="0090075C" w:rsidRDefault="005107C7" w:rsidP="0090075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Table S3</w:t>
      </w:r>
    </w:p>
    <w:p w14:paraId="3BBC8AB4" w14:textId="77777777" w:rsidR="0090075C" w:rsidRDefault="0090075C" w:rsidP="0090075C">
      <w:pPr>
        <w:spacing w:after="0" w:line="240" w:lineRule="auto"/>
        <w:rPr>
          <w:rFonts w:ascii="Times New Roman" w:hAnsi="Times New Roman" w:cs="Times New Roman"/>
          <w:sz w:val="24"/>
          <w:szCs w:val="24"/>
        </w:rPr>
      </w:pPr>
    </w:p>
    <w:p w14:paraId="4B21F262" w14:textId="77777777" w:rsidR="0090075C" w:rsidRPr="00792A55" w:rsidRDefault="0090075C" w:rsidP="0090075C">
      <w:pPr>
        <w:spacing w:after="0" w:line="240" w:lineRule="auto"/>
        <w:rPr>
          <w:rFonts w:ascii="Times New Roman" w:hAnsi="Times New Roman" w:cs="Times New Roman"/>
          <w:i/>
          <w:sz w:val="24"/>
          <w:szCs w:val="24"/>
        </w:rPr>
      </w:pPr>
      <w:r>
        <w:rPr>
          <w:rFonts w:ascii="Times New Roman" w:hAnsi="Times New Roman" w:cs="Times New Roman"/>
          <w:i/>
          <w:sz w:val="24"/>
          <w:szCs w:val="24"/>
        </w:rPr>
        <w:t>Distributions of Child Abuse, rs604300, and Cannabis Dependence Symptoms in SAGE</w:t>
      </w:r>
    </w:p>
    <w:p w14:paraId="705C6F04" w14:textId="77777777" w:rsidR="0090075C" w:rsidRDefault="0090075C" w:rsidP="0090075C">
      <w:pPr>
        <w:spacing w:after="0" w:line="240" w:lineRule="auto"/>
        <w:rPr>
          <w:rFonts w:ascii="Times New Roman" w:hAnsi="Times New Roman" w:cs="Times New Roman"/>
          <w:sz w:val="24"/>
          <w:szCs w:val="24"/>
        </w:rPr>
      </w:pPr>
    </w:p>
    <w:tbl>
      <w:tblPr>
        <w:tblW w:w="0" w:type="auto"/>
        <w:tblInd w:w="93" w:type="dxa"/>
        <w:tblLook w:val="04A0" w:firstRow="1" w:lastRow="0" w:firstColumn="1" w:lastColumn="0" w:noHBand="0" w:noVBand="1"/>
      </w:tblPr>
      <w:tblGrid>
        <w:gridCol w:w="1423"/>
        <w:gridCol w:w="1150"/>
        <w:gridCol w:w="1356"/>
        <w:gridCol w:w="576"/>
        <w:gridCol w:w="536"/>
        <w:gridCol w:w="536"/>
        <w:gridCol w:w="576"/>
        <w:gridCol w:w="723"/>
      </w:tblGrid>
      <w:tr w:rsidR="0090075C" w:rsidRPr="00820FE1" w14:paraId="4342B56A" w14:textId="77777777" w:rsidTr="00F25789">
        <w:trPr>
          <w:trHeight w:val="144"/>
        </w:trPr>
        <w:tc>
          <w:tcPr>
            <w:tcW w:w="0" w:type="auto"/>
            <w:tcBorders>
              <w:top w:val="single" w:sz="4" w:space="0" w:color="auto"/>
              <w:left w:val="nil"/>
              <w:right w:val="nil"/>
            </w:tcBorders>
            <w:shd w:val="clear" w:color="auto" w:fill="auto"/>
            <w:noWrap/>
            <w:vAlign w:val="bottom"/>
          </w:tcPr>
          <w:p w14:paraId="251BEF5B" w14:textId="77777777" w:rsidR="0090075C" w:rsidRPr="00820FE1" w:rsidRDefault="0090075C" w:rsidP="00F25789">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auto"/>
              <w:left w:val="nil"/>
              <w:right w:val="nil"/>
            </w:tcBorders>
            <w:shd w:val="clear" w:color="auto" w:fill="auto"/>
            <w:noWrap/>
            <w:vAlign w:val="bottom"/>
          </w:tcPr>
          <w:p w14:paraId="3BBA361F" w14:textId="77777777" w:rsidR="0090075C" w:rsidRPr="00820FE1" w:rsidRDefault="0090075C" w:rsidP="00F25789">
            <w:pPr>
              <w:spacing w:after="0" w:line="240" w:lineRule="auto"/>
              <w:rPr>
                <w:rFonts w:ascii="Times New Roman" w:eastAsia="Times New Roman" w:hAnsi="Times New Roman" w:cs="Times New Roman"/>
                <w:color w:val="000000"/>
                <w:sz w:val="24"/>
                <w:szCs w:val="24"/>
              </w:rPr>
            </w:pPr>
          </w:p>
        </w:tc>
        <w:tc>
          <w:tcPr>
            <w:tcW w:w="0" w:type="auto"/>
            <w:gridSpan w:val="5"/>
            <w:tcBorders>
              <w:top w:val="single" w:sz="4" w:space="0" w:color="auto"/>
              <w:left w:val="nil"/>
              <w:bottom w:val="single" w:sz="4" w:space="0" w:color="auto"/>
              <w:right w:val="single" w:sz="4" w:space="0" w:color="auto"/>
            </w:tcBorders>
            <w:shd w:val="clear" w:color="auto" w:fill="auto"/>
            <w:noWrap/>
            <w:vAlign w:val="bottom"/>
          </w:tcPr>
          <w:p w14:paraId="71BB28B6" w14:textId="77777777" w:rsidR="0090075C" w:rsidRPr="00820FE1" w:rsidRDefault="0090075C" w:rsidP="00F2578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Cannabis Dependence Symptoms</w:t>
            </w:r>
          </w:p>
        </w:tc>
        <w:tc>
          <w:tcPr>
            <w:tcW w:w="0" w:type="auto"/>
            <w:tcBorders>
              <w:top w:val="single" w:sz="4" w:space="0" w:color="auto"/>
              <w:left w:val="nil"/>
              <w:bottom w:val="single" w:sz="4" w:space="0" w:color="auto"/>
              <w:right w:val="nil"/>
            </w:tcBorders>
            <w:shd w:val="clear" w:color="auto" w:fill="auto"/>
            <w:noWrap/>
            <w:vAlign w:val="bottom"/>
          </w:tcPr>
          <w:p w14:paraId="3415CC13" w14:textId="77777777"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p>
        </w:tc>
      </w:tr>
      <w:tr w:rsidR="0090075C" w:rsidRPr="00820FE1" w14:paraId="1208DEEB" w14:textId="77777777" w:rsidTr="00F25789">
        <w:trPr>
          <w:trHeight w:val="144"/>
        </w:trPr>
        <w:tc>
          <w:tcPr>
            <w:tcW w:w="0" w:type="auto"/>
            <w:tcBorders>
              <w:left w:val="nil"/>
              <w:bottom w:val="single" w:sz="4" w:space="0" w:color="auto"/>
              <w:right w:val="nil"/>
            </w:tcBorders>
            <w:shd w:val="clear" w:color="auto" w:fill="auto"/>
            <w:noWrap/>
            <w:vAlign w:val="bottom"/>
            <w:hideMark/>
          </w:tcPr>
          <w:p w14:paraId="71368C68" w14:textId="77777777" w:rsidR="0090075C" w:rsidRPr="00820FE1" w:rsidRDefault="0090075C" w:rsidP="00F25789">
            <w:pPr>
              <w:spacing w:after="0" w:line="240" w:lineRule="auto"/>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Child Abuse</w:t>
            </w:r>
          </w:p>
        </w:tc>
        <w:tc>
          <w:tcPr>
            <w:tcW w:w="0" w:type="auto"/>
            <w:tcBorders>
              <w:left w:val="nil"/>
              <w:bottom w:val="single" w:sz="4" w:space="0" w:color="auto"/>
              <w:right w:val="nil"/>
            </w:tcBorders>
            <w:shd w:val="clear" w:color="auto" w:fill="auto"/>
            <w:noWrap/>
            <w:vAlign w:val="bottom"/>
            <w:hideMark/>
          </w:tcPr>
          <w:p w14:paraId="54B55702" w14:textId="77777777" w:rsidR="0090075C" w:rsidRPr="00820FE1" w:rsidRDefault="0090075C" w:rsidP="00F25789">
            <w:pPr>
              <w:spacing w:after="0" w:line="240" w:lineRule="auto"/>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Genotype</w:t>
            </w:r>
          </w:p>
        </w:tc>
        <w:tc>
          <w:tcPr>
            <w:tcW w:w="0" w:type="auto"/>
            <w:tcBorders>
              <w:top w:val="single" w:sz="4" w:space="0" w:color="auto"/>
              <w:left w:val="nil"/>
              <w:bottom w:val="single" w:sz="4" w:space="0" w:color="auto"/>
              <w:right w:val="nil"/>
            </w:tcBorders>
            <w:shd w:val="clear" w:color="auto" w:fill="auto"/>
            <w:noWrap/>
            <w:vAlign w:val="bottom"/>
            <w:hideMark/>
          </w:tcPr>
          <w:p w14:paraId="4BD7D0DA" w14:textId="77777777" w:rsidR="0090075C" w:rsidRPr="00820FE1" w:rsidRDefault="0090075C" w:rsidP="00F25789">
            <w:pPr>
              <w:spacing w:after="0" w:line="240" w:lineRule="auto"/>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Never Used</w:t>
            </w:r>
          </w:p>
        </w:tc>
        <w:tc>
          <w:tcPr>
            <w:tcW w:w="0" w:type="auto"/>
            <w:tcBorders>
              <w:top w:val="single" w:sz="4" w:space="0" w:color="auto"/>
              <w:left w:val="nil"/>
              <w:bottom w:val="single" w:sz="4" w:space="0" w:color="auto"/>
              <w:right w:val="nil"/>
            </w:tcBorders>
            <w:shd w:val="clear" w:color="auto" w:fill="auto"/>
            <w:noWrap/>
            <w:vAlign w:val="bottom"/>
            <w:hideMark/>
          </w:tcPr>
          <w:p w14:paraId="31740EF7" w14:textId="77777777"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0</w:t>
            </w:r>
          </w:p>
        </w:tc>
        <w:tc>
          <w:tcPr>
            <w:tcW w:w="0" w:type="auto"/>
            <w:tcBorders>
              <w:top w:val="single" w:sz="4" w:space="0" w:color="auto"/>
              <w:left w:val="nil"/>
              <w:bottom w:val="single" w:sz="4" w:space="0" w:color="auto"/>
              <w:right w:val="nil"/>
            </w:tcBorders>
            <w:shd w:val="clear" w:color="auto" w:fill="auto"/>
            <w:noWrap/>
            <w:vAlign w:val="bottom"/>
            <w:hideMark/>
          </w:tcPr>
          <w:p w14:paraId="4C6EF66B" w14:textId="77777777"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1-2</w:t>
            </w:r>
          </w:p>
        </w:tc>
        <w:tc>
          <w:tcPr>
            <w:tcW w:w="0" w:type="auto"/>
            <w:tcBorders>
              <w:top w:val="single" w:sz="4" w:space="0" w:color="auto"/>
              <w:left w:val="nil"/>
              <w:bottom w:val="single" w:sz="4" w:space="0" w:color="auto"/>
              <w:right w:val="nil"/>
            </w:tcBorders>
            <w:shd w:val="clear" w:color="auto" w:fill="auto"/>
            <w:noWrap/>
            <w:vAlign w:val="bottom"/>
            <w:hideMark/>
          </w:tcPr>
          <w:p w14:paraId="57F034CC" w14:textId="77777777"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3-4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5264C5A" w14:textId="77777777"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5-6</w:t>
            </w:r>
          </w:p>
        </w:tc>
        <w:tc>
          <w:tcPr>
            <w:tcW w:w="0" w:type="auto"/>
            <w:tcBorders>
              <w:top w:val="single" w:sz="4" w:space="0" w:color="auto"/>
              <w:left w:val="nil"/>
              <w:bottom w:val="single" w:sz="4" w:space="0" w:color="auto"/>
              <w:right w:val="nil"/>
            </w:tcBorders>
            <w:shd w:val="clear" w:color="auto" w:fill="auto"/>
            <w:noWrap/>
            <w:vAlign w:val="bottom"/>
            <w:hideMark/>
          </w:tcPr>
          <w:p w14:paraId="194BF529" w14:textId="77777777"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Total</w:t>
            </w:r>
          </w:p>
        </w:tc>
      </w:tr>
      <w:tr w:rsidR="0090075C" w:rsidRPr="00820FE1" w14:paraId="63D9FE4D" w14:textId="77777777" w:rsidTr="00F25789">
        <w:trPr>
          <w:trHeight w:val="144"/>
        </w:trPr>
        <w:tc>
          <w:tcPr>
            <w:tcW w:w="0" w:type="auto"/>
            <w:tcBorders>
              <w:top w:val="nil"/>
              <w:left w:val="nil"/>
              <w:bottom w:val="nil"/>
              <w:right w:val="nil"/>
            </w:tcBorders>
            <w:shd w:val="clear" w:color="auto" w:fill="auto"/>
            <w:noWrap/>
            <w:vAlign w:val="bottom"/>
            <w:hideMark/>
          </w:tcPr>
          <w:p w14:paraId="795C999C" w14:textId="77777777" w:rsidR="0090075C" w:rsidRPr="00820FE1" w:rsidRDefault="0090075C" w:rsidP="00F25789">
            <w:pPr>
              <w:spacing w:after="0" w:line="240" w:lineRule="auto"/>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No</w:t>
            </w:r>
          </w:p>
        </w:tc>
        <w:tc>
          <w:tcPr>
            <w:tcW w:w="0" w:type="auto"/>
            <w:tcBorders>
              <w:top w:val="nil"/>
              <w:left w:val="nil"/>
              <w:bottom w:val="nil"/>
              <w:right w:val="nil"/>
            </w:tcBorders>
            <w:shd w:val="clear" w:color="auto" w:fill="auto"/>
            <w:noWrap/>
            <w:vAlign w:val="bottom"/>
            <w:hideMark/>
          </w:tcPr>
          <w:p w14:paraId="707DF75F" w14:textId="77777777" w:rsidR="0090075C" w:rsidRPr="00820FE1" w:rsidRDefault="0090075C" w:rsidP="00F25789">
            <w:pPr>
              <w:spacing w:after="0" w:line="240" w:lineRule="auto"/>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GG</w:t>
            </w:r>
          </w:p>
        </w:tc>
        <w:tc>
          <w:tcPr>
            <w:tcW w:w="0" w:type="auto"/>
            <w:tcBorders>
              <w:top w:val="nil"/>
              <w:left w:val="nil"/>
              <w:bottom w:val="nil"/>
              <w:right w:val="nil"/>
            </w:tcBorders>
            <w:shd w:val="clear" w:color="auto" w:fill="auto"/>
            <w:noWrap/>
            <w:vAlign w:val="bottom"/>
            <w:hideMark/>
          </w:tcPr>
          <w:p w14:paraId="2B87E189" w14:textId="77777777"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196</w:t>
            </w:r>
          </w:p>
        </w:tc>
        <w:tc>
          <w:tcPr>
            <w:tcW w:w="0" w:type="auto"/>
            <w:tcBorders>
              <w:top w:val="nil"/>
              <w:left w:val="nil"/>
              <w:bottom w:val="nil"/>
              <w:right w:val="nil"/>
            </w:tcBorders>
            <w:shd w:val="clear" w:color="auto" w:fill="auto"/>
            <w:noWrap/>
            <w:vAlign w:val="bottom"/>
            <w:hideMark/>
          </w:tcPr>
          <w:p w14:paraId="16E41F83" w14:textId="77777777"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140</w:t>
            </w:r>
          </w:p>
        </w:tc>
        <w:tc>
          <w:tcPr>
            <w:tcW w:w="0" w:type="auto"/>
            <w:tcBorders>
              <w:top w:val="nil"/>
              <w:left w:val="nil"/>
              <w:bottom w:val="nil"/>
              <w:right w:val="nil"/>
            </w:tcBorders>
            <w:shd w:val="clear" w:color="auto" w:fill="auto"/>
            <w:noWrap/>
            <w:vAlign w:val="bottom"/>
            <w:hideMark/>
          </w:tcPr>
          <w:p w14:paraId="489996CB" w14:textId="77777777"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40</w:t>
            </w:r>
          </w:p>
        </w:tc>
        <w:tc>
          <w:tcPr>
            <w:tcW w:w="0" w:type="auto"/>
            <w:tcBorders>
              <w:top w:val="nil"/>
              <w:left w:val="nil"/>
              <w:bottom w:val="nil"/>
              <w:right w:val="nil"/>
            </w:tcBorders>
            <w:shd w:val="clear" w:color="auto" w:fill="auto"/>
            <w:noWrap/>
            <w:vAlign w:val="bottom"/>
            <w:hideMark/>
          </w:tcPr>
          <w:p w14:paraId="473AB80C" w14:textId="77777777"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31</w:t>
            </w:r>
          </w:p>
        </w:tc>
        <w:tc>
          <w:tcPr>
            <w:tcW w:w="0" w:type="auto"/>
            <w:tcBorders>
              <w:top w:val="nil"/>
              <w:left w:val="nil"/>
              <w:bottom w:val="nil"/>
              <w:right w:val="single" w:sz="4" w:space="0" w:color="auto"/>
            </w:tcBorders>
            <w:shd w:val="clear" w:color="auto" w:fill="auto"/>
            <w:noWrap/>
            <w:vAlign w:val="bottom"/>
            <w:hideMark/>
          </w:tcPr>
          <w:p w14:paraId="32B37715" w14:textId="77777777"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26</w:t>
            </w:r>
          </w:p>
        </w:tc>
        <w:tc>
          <w:tcPr>
            <w:tcW w:w="0" w:type="auto"/>
            <w:tcBorders>
              <w:top w:val="nil"/>
              <w:left w:val="nil"/>
              <w:bottom w:val="nil"/>
              <w:right w:val="nil"/>
            </w:tcBorders>
            <w:shd w:val="clear" w:color="auto" w:fill="auto"/>
            <w:noWrap/>
            <w:vAlign w:val="bottom"/>
            <w:hideMark/>
          </w:tcPr>
          <w:p w14:paraId="29EC287D" w14:textId="77777777"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433</w:t>
            </w:r>
          </w:p>
        </w:tc>
      </w:tr>
      <w:tr w:rsidR="0090075C" w:rsidRPr="00820FE1" w14:paraId="5B77270F" w14:textId="77777777" w:rsidTr="00F25789">
        <w:trPr>
          <w:trHeight w:val="144"/>
        </w:trPr>
        <w:tc>
          <w:tcPr>
            <w:tcW w:w="0" w:type="auto"/>
            <w:tcBorders>
              <w:top w:val="nil"/>
              <w:left w:val="nil"/>
              <w:bottom w:val="nil"/>
              <w:right w:val="nil"/>
            </w:tcBorders>
            <w:shd w:val="clear" w:color="auto" w:fill="auto"/>
            <w:noWrap/>
            <w:vAlign w:val="bottom"/>
            <w:hideMark/>
          </w:tcPr>
          <w:p w14:paraId="3CFDC755" w14:textId="77777777" w:rsidR="0090075C" w:rsidRPr="00820FE1" w:rsidRDefault="0090075C" w:rsidP="00F25789">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14:paraId="6ED4EF47" w14:textId="77777777" w:rsidR="0090075C" w:rsidRPr="00820FE1" w:rsidRDefault="0090075C" w:rsidP="00F25789">
            <w:pPr>
              <w:spacing w:after="0" w:line="240" w:lineRule="auto"/>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AG</w:t>
            </w:r>
          </w:p>
        </w:tc>
        <w:tc>
          <w:tcPr>
            <w:tcW w:w="0" w:type="auto"/>
            <w:tcBorders>
              <w:top w:val="nil"/>
              <w:left w:val="nil"/>
              <w:bottom w:val="nil"/>
              <w:right w:val="nil"/>
            </w:tcBorders>
            <w:shd w:val="clear" w:color="auto" w:fill="auto"/>
            <w:noWrap/>
            <w:vAlign w:val="bottom"/>
            <w:hideMark/>
          </w:tcPr>
          <w:p w14:paraId="79EC6A1B" w14:textId="77777777"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46</w:t>
            </w:r>
          </w:p>
        </w:tc>
        <w:tc>
          <w:tcPr>
            <w:tcW w:w="0" w:type="auto"/>
            <w:tcBorders>
              <w:top w:val="nil"/>
              <w:left w:val="nil"/>
              <w:bottom w:val="nil"/>
              <w:right w:val="nil"/>
            </w:tcBorders>
            <w:shd w:val="clear" w:color="auto" w:fill="auto"/>
            <w:noWrap/>
            <w:vAlign w:val="bottom"/>
            <w:hideMark/>
          </w:tcPr>
          <w:p w14:paraId="7DAF7CA0" w14:textId="77777777"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31</w:t>
            </w:r>
          </w:p>
        </w:tc>
        <w:tc>
          <w:tcPr>
            <w:tcW w:w="0" w:type="auto"/>
            <w:tcBorders>
              <w:top w:val="nil"/>
              <w:left w:val="nil"/>
              <w:bottom w:val="nil"/>
              <w:right w:val="nil"/>
            </w:tcBorders>
            <w:shd w:val="clear" w:color="auto" w:fill="auto"/>
            <w:noWrap/>
            <w:vAlign w:val="bottom"/>
            <w:hideMark/>
          </w:tcPr>
          <w:p w14:paraId="504CF8D7" w14:textId="77777777"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5</w:t>
            </w:r>
          </w:p>
        </w:tc>
        <w:tc>
          <w:tcPr>
            <w:tcW w:w="0" w:type="auto"/>
            <w:tcBorders>
              <w:top w:val="nil"/>
              <w:left w:val="nil"/>
              <w:bottom w:val="nil"/>
              <w:right w:val="nil"/>
            </w:tcBorders>
            <w:shd w:val="clear" w:color="auto" w:fill="auto"/>
            <w:noWrap/>
            <w:vAlign w:val="bottom"/>
            <w:hideMark/>
          </w:tcPr>
          <w:p w14:paraId="33F32D8B" w14:textId="77777777"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13</w:t>
            </w:r>
          </w:p>
        </w:tc>
        <w:tc>
          <w:tcPr>
            <w:tcW w:w="0" w:type="auto"/>
            <w:tcBorders>
              <w:top w:val="nil"/>
              <w:left w:val="nil"/>
              <w:bottom w:val="nil"/>
              <w:right w:val="single" w:sz="4" w:space="0" w:color="auto"/>
            </w:tcBorders>
            <w:shd w:val="clear" w:color="auto" w:fill="auto"/>
            <w:noWrap/>
            <w:vAlign w:val="bottom"/>
            <w:hideMark/>
          </w:tcPr>
          <w:p w14:paraId="1326F462" w14:textId="77777777"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19</w:t>
            </w:r>
          </w:p>
        </w:tc>
        <w:tc>
          <w:tcPr>
            <w:tcW w:w="0" w:type="auto"/>
            <w:tcBorders>
              <w:top w:val="nil"/>
              <w:left w:val="nil"/>
              <w:bottom w:val="nil"/>
              <w:right w:val="nil"/>
            </w:tcBorders>
            <w:shd w:val="clear" w:color="auto" w:fill="auto"/>
            <w:noWrap/>
            <w:vAlign w:val="bottom"/>
            <w:hideMark/>
          </w:tcPr>
          <w:p w14:paraId="587A00A2" w14:textId="77777777"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114</w:t>
            </w:r>
          </w:p>
        </w:tc>
      </w:tr>
      <w:tr w:rsidR="0090075C" w:rsidRPr="00820FE1" w14:paraId="535497B7" w14:textId="77777777" w:rsidTr="00F25789">
        <w:trPr>
          <w:trHeight w:val="144"/>
        </w:trPr>
        <w:tc>
          <w:tcPr>
            <w:tcW w:w="0" w:type="auto"/>
            <w:tcBorders>
              <w:top w:val="nil"/>
              <w:left w:val="nil"/>
              <w:bottom w:val="single" w:sz="4" w:space="0" w:color="auto"/>
              <w:right w:val="nil"/>
            </w:tcBorders>
            <w:shd w:val="clear" w:color="auto" w:fill="auto"/>
            <w:noWrap/>
            <w:vAlign w:val="bottom"/>
            <w:hideMark/>
          </w:tcPr>
          <w:p w14:paraId="05224CFC" w14:textId="77777777" w:rsidR="0090075C" w:rsidRPr="00820FE1" w:rsidRDefault="0090075C" w:rsidP="00F25789">
            <w:pPr>
              <w:spacing w:after="0" w:line="240" w:lineRule="auto"/>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nil"/>
            </w:tcBorders>
            <w:shd w:val="clear" w:color="auto" w:fill="auto"/>
            <w:noWrap/>
            <w:vAlign w:val="bottom"/>
            <w:hideMark/>
          </w:tcPr>
          <w:p w14:paraId="0FF00D8E" w14:textId="77777777" w:rsidR="0090075C" w:rsidRPr="00820FE1" w:rsidRDefault="0090075C" w:rsidP="00F25789">
            <w:pPr>
              <w:spacing w:after="0" w:line="240" w:lineRule="auto"/>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AA</w:t>
            </w:r>
          </w:p>
        </w:tc>
        <w:tc>
          <w:tcPr>
            <w:tcW w:w="0" w:type="auto"/>
            <w:tcBorders>
              <w:top w:val="nil"/>
              <w:left w:val="nil"/>
              <w:bottom w:val="single" w:sz="4" w:space="0" w:color="auto"/>
              <w:right w:val="nil"/>
            </w:tcBorders>
            <w:shd w:val="clear" w:color="auto" w:fill="auto"/>
            <w:noWrap/>
            <w:vAlign w:val="bottom"/>
            <w:hideMark/>
          </w:tcPr>
          <w:p w14:paraId="0744C84C" w14:textId="77777777"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0</w:t>
            </w:r>
          </w:p>
        </w:tc>
        <w:tc>
          <w:tcPr>
            <w:tcW w:w="0" w:type="auto"/>
            <w:tcBorders>
              <w:top w:val="nil"/>
              <w:left w:val="nil"/>
              <w:bottom w:val="single" w:sz="4" w:space="0" w:color="auto"/>
              <w:right w:val="nil"/>
            </w:tcBorders>
            <w:shd w:val="clear" w:color="auto" w:fill="auto"/>
            <w:noWrap/>
            <w:vAlign w:val="bottom"/>
            <w:hideMark/>
          </w:tcPr>
          <w:p w14:paraId="74C4B890" w14:textId="77777777"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1</w:t>
            </w:r>
          </w:p>
        </w:tc>
        <w:tc>
          <w:tcPr>
            <w:tcW w:w="0" w:type="auto"/>
            <w:tcBorders>
              <w:top w:val="nil"/>
              <w:left w:val="nil"/>
              <w:bottom w:val="single" w:sz="4" w:space="0" w:color="auto"/>
              <w:right w:val="nil"/>
            </w:tcBorders>
            <w:shd w:val="clear" w:color="auto" w:fill="auto"/>
            <w:noWrap/>
            <w:vAlign w:val="bottom"/>
            <w:hideMark/>
          </w:tcPr>
          <w:p w14:paraId="39E96BEB" w14:textId="77777777"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0</w:t>
            </w:r>
          </w:p>
        </w:tc>
        <w:tc>
          <w:tcPr>
            <w:tcW w:w="0" w:type="auto"/>
            <w:tcBorders>
              <w:top w:val="nil"/>
              <w:left w:val="nil"/>
              <w:bottom w:val="single" w:sz="4" w:space="0" w:color="auto"/>
              <w:right w:val="nil"/>
            </w:tcBorders>
            <w:shd w:val="clear" w:color="auto" w:fill="auto"/>
            <w:noWrap/>
            <w:vAlign w:val="bottom"/>
            <w:hideMark/>
          </w:tcPr>
          <w:p w14:paraId="4ADDD6BC" w14:textId="77777777"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14:paraId="3B83C543" w14:textId="77777777"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1</w:t>
            </w:r>
          </w:p>
        </w:tc>
        <w:tc>
          <w:tcPr>
            <w:tcW w:w="0" w:type="auto"/>
            <w:tcBorders>
              <w:top w:val="nil"/>
              <w:left w:val="nil"/>
              <w:bottom w:val="single" w:sz="4" w:space="0" w:color="auto"/>
              <w:right w:val="nil"/>
            </w:tcBorders>
            <w:shd w:val="clear" w:color="auto" w:fill="auto"/>
            <w:noWrap/>
            <w:vAlign w:val="bottom"/>
            <w:hideMark/>
          </w:tcPr>
          <w:p w14:paraId="49336272" w14:textId="77777777"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2</w:t>
            </w:r>
          </w:p>
        </w:tc>
      </w:tr>
      <w:tr w:rsidR="0090075C" w:rsidRPr="00820FE1" w14:paraId="26B3DC76" w14:textId="77777777" w:rsidTr="00F25789">
        <w:trPr>
          <w:trHeight w:val="144"/>
        </w:trPr>
        <w:tc>
          <w:tcPr>
            <w:tcW w:w="0" w:type="auto"/>
            <w:tcBorders>
              <w:top w:val="nil"/>
              <w:left w:val="nil"/>
              <w:bottom w:val="nil"/>
              <w:right w:val="nil"/>
            </w:tcBorders>
            <w:shd w:val="clear" w:color="auto" w:fill="auto"/>
            <w:noWrap/>
            <w:vAlign w:val="bottom"/>
            <w:hideMark/>
          </w:tcPr>
          <w:p w14:paraId="6F4D1B53" w14:textId="77777777" w:rsidR="0090075C" w:rsidRPr="00820FE1" w:rsidRDefault="0090075C" w:rsidP="00F25789">
            <w:pPr>
              <w:spacing w:after="0" w:line="240" w:lineRule="auto"/>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Yes</w:t>
            </w:r>
          </w:p>
        </w:tc>
        <w:tc>
          <w:tcPr>
            <w:tcW w:w="0" w:type="auto"/>
            <w:tcBorders>
              <w:top w:val="nil"/>
              <w:left w:val="nil"/>
              <w:bottom w:val="nil"/>
              <w:right w:val="nil"/>
            </w:tcBorders>
            <w:shd w:val="clear" w:color="auto" w:fill="auto"/>
            <w:noWrap/>
            <w:vAlign w:val="bottom"/>
            <w:hideMark/>
          </w:tcPr>
          <w:p w14:paraId="7C1E22CE" w14:textId="77777777" w:rsidR="0090075C" w:rsidRPr="00820FE1" w:rsidRDefault="0090075C" w:rsidP="00F25789">
            <w:pPr>
              <w:spacing w:after="0" w:line="240" w:lineRule="auto"/>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GG</w:t>
            </w:r>
          </w:p>
        </w:tc>
        <w:tc>
          <w:tcPr>
            <w:tcW w:w="0" w:type="auto"/>
            <w:tcBorders>
              <w:top w:val="nil"/>
              <w:left w:val="nil"/>
              <w:bottom w:val="nil"/>
              <w:right w:val="nil"/>
            </w:tcBorders>
            <w:shd w:val="clear" w:color="auto" w:fill="auto"/>
            <w:noWrap/>
            <w:vAlign w:val="bottom"/>
            <w:hideMark/>
          </w:tcPr>
          <w:p w14:paraId="2B2A2928" w14:textId="77777777"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38</w:t>
            </w:r>
          </w:p>
        </w:tc>
        <w:tc>
          <w:tcPr>
            <w:tcW w:w="0" w:type="auto"/>
            <w:tcBorders>
              <w:top w:val="nil"/>
              <w:left w:val="nil"/>
              <w:bottom w:val="nil"/>
              <w:right w:val="nil"/>
            </w:tcBorders>
            <w:shd w:val="clear" w:color="auto" w:fill="auto"/>
            <w:noWrap/>
            <w:vAlign w:val="bottom"/>
            <w:hideMark/>
          </w:tcPr>
          <w:p w14:paraId="0B79A1CD" w14:textId="77777777"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86</w:t>
            </w:r>
          </w:p>
        </w:tc>
        <w:tc>
          <w:tcPr>
            <w:tcW w:w="0" w:type="auto"/>
            <w:tcBorders>
              <w:top w:val="nil"/>
              <w:left w:val="nil"/>
              <w:bottom w:val="nil"/>
              <w:right w:val="nil"/>
            </w:tcBorders>
            <w:shd w:val="clear" w:color="auto" w:fill="auto"/>
            <w:noWrap/>
            <w:vAlign w:val="bottom"/>
            <w:hideMark/>
          </w:tcPr>
          <w:p w14:paraId="5440E6C6" w14:textId="77777777"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36</w:t>
            </w:r>
          </w:p>
        </w:tc>
        <w:tc>
          <w:tcPr>
            <w:tcW w:w="0" w:type="auto"/>
            <w:tcBorders>
              <w:top w:val="nil"/>
              <w:left w:val="nil"/>
              <w:bottom w:val="nil"/>
              <w:right w:val="nil"/>
            </w:tcBorders>
            <w:shd w:val="clear" w:color="auto" w:fill="auto"/>
            <w:noWrap/>
            <w:vAlign w:val="bottom"/>
            <w:hideMark/>
          </w:tcPr>
          <w:p w14:paraId="58E227B3" w14:textId="77777777"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35</w:t>
            </w:r>
          </w:p>
        </w:tc>
        <w:tc>
          <w:tcPr>
            <w:tcW w:w="0" w:type="auto"/>
            <w:tcBorders>
              <w:top w:val="nil"/>
              <w:left w:val="nil"/>
              <w:bottom w:val="nil"/>
              <w:right w:val="single" w:sz="4" w:space="0" w:color="auto"/>
            </w:tcBorders>
            <w:shd w:val="clear" w:color="auto" w:fill="auto"/>
            <w:noWrap/>
            <w:vAlign w:val="bottom"/>
            <w:hideMark/>
          </w:tcPr>
          <w:p w14:paraId="7719DBD6" w14:textId="77777777"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55</w:t>
            </w:r>
          </w:p>
        </w:tc>
        <w:tc>
          <w:tcPr>
            <w:tcW w:w="0" w:type="auto"/>
            <w:tcBorders>
              <w:top w:val="nil"/>
              <w:left w:val="nil"/>
              <w:bottom w:val="nil"/>
              <w:right w:val="nil"/>
            </w:tcBorders>
            <w:shd w:val="clear" w:color="auto" w:fill="auto"/>
            <w:noWrap/>
            <w:vAlign w:val="bottom"/>
            <w:hideMark/>
          </w:tcPr>
          <w:p w14:paraId="36138A78" w14:textId="77777777"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250</w:t>
            </w:r>
          </w:p>
        </w:tc>
      </w:tr>
      <w:tr w:rsidR="0090075C" w:rsidRPr="00820FE1" w14:paraId="6DD582BA" w14:textId="77777777" w:rsidTr="00F25789">
        <w:trPr>
          <w:trHeight w:val="144"/>
        </w:trPr>
        <w:tc>
          <w:tcPr>
            <w:tcW w:w="0" w:type="auto"/>
            <w:tcBorders>
              <w:top w:val="nil"/>
              <w:left w:val="nil"/>
              <w:bottom w:val="nil"/>
              <w:right w:val="nil"/>
            </w:tcBorders>
            <w:shd w:val="clear" w:color="auto" w:fill="auto"/>
            <w:noWrap/>
            <w:vAlign w:val="bottom"/>
            <w:hideMark/>
          </w:tcPr>
          <w:p w14:paraId="5D1D5D8D" w14:textId="77777777" w:rsidR="0090075C" w:rsidRPr="00820FE1" w:rsidRDefault="0090075C" w:rsidP="00F25789">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14:paraId="4A9ADD63" w14:textId="77777777" w:rsidR="0090075C" w:rsidRPr="00820FE1" w:rsidRDefault="0090075C" w:rsidP="00F25789">
            <w:pPr>
              <w:spacing w:after="0" w:line="240" w:lineRule="auto"/>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AG</w:t>
            </w:r>
          </w:p>
        </w:tc>
        <w:tc>
          <w:tcPr>
            <w:tcW w:w="0" w:type="auto"/>
            <w:tcBorders>
              <w:top w:val="nil"/>
              <w:left w:val="nil"/>
              <w:bottom w:val="nil"/>
              <w:right w:val="nil"/>
            </w:tcBorders>
            <w:shd w:val="clear" w:color="auto" w:fill="auto"/>
            <w:noWrap/>
            <w:vAlign w:val="bottom"/>
            <w:hideMark/>
          </w:tcPr>
          <w:p w14:paraId="322BFFC6" w14:textId="77777777"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14</w:t>
            </w:r>
          </w:p>
        </w:tc>
        <w:tc>
          <w:tcPr>
            <w:tcW w:w="0" w:type="auto"/>
            <w:tcBorders>
              <w:top w:val="nil"/>
              <w:left w:val="nil"/>
              <w:bottom w:val="nil"/>
              <w:right w:val="nil"/>
            </w:tcBorders>
            <w:shd w:val="clear" w:color="auto" w:fill="auto"/>
            <w:noWrap/>
            <w:vAlign w:val="bottom"/>
            <w:hideMark/>
          </w:tcPr>
          <w:p w14:paraId="5D001C7B" w14:textId="77777777"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12</w:t>
            </w:r>
          </w:p>
        </w:tc>
        <w:tc>
          <w:tcPr>
            <w:tcW w:w="0" w:type="auto"/>
            <w:tcBorders>
              <w:top w:val="nil"/>
              <w:left w:val="nil"/>
              <w:bottom w:val="nil"/>
              <w:right w:val="nil"/>
            </w:tcBorders>
            <w:shd w:val="clear" w:color="auto" w:fill="auto"/>
            <w:noWrap/>
            <w:vAlign w:val="bottom"/>
            <w:hideMark/>
          </w:tcPr>
          <w:p w14:paraId="68517472" w14:textId="77777777"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8</w:t>
            </w:r>
          </w:p>
        </w:tc>
        <w:tc>
          <w:tcPr>
            <w:tcW w:w="0" w:type="auto"/>
            <w:tcBorders>
              <w:top w:val="nil"/>
              <w:left w:val="nil"/>
              <w:bottom w:val="nil"/>
              <w:right w:val="nil"/>
            </w:tcBorders>
            <w:shd w:val="clear" w:color="auto" w:fill="auto"/>
            <w:noWrap/>
            <w:vAlign w:val="bottom"/>
            <w:hideMark/>
          </w:tcPr>
          <w:p w14:paraId="17ED2A7C" w14:textId="77777777"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11</w:t>
            </w:r>
          </w:p>
        </w:tc>
        <w:tc>
          <w:tcPr>
            <w:tcW w:w="0" w:type="auto"/>
            <w:tcBorders>
              <w:top w:val="nil"/>
              <w:left w:val="nil"/>
              <w:bottom w:val="nil"/>
              <w:right w:val="single" w:sz="4" w:space="0" w:color="auto"/>
            </w:tcBorders>
            <w:shd w:val="clear" w:color="auto" w:fill="auto"/>
            <w:noWrap/>
            <w:vAlign w:val="bottom"/>
            <w:hideMark/>
          </w:tcPr>
          <w:p w14:paraId="00838E33" w14:textId="77777777"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9</w:t>
            </w:r>
          </w:p>
        </w:tc>
        <w:tc>
          <w:tcPr>
            <w:tcW w:w="0" w:type="auto"/>
            <w:tcBorders>
              <w:top w:val="nil"/>
              <w:left w:val="nil"/>
              <w:bottom w:val="nil"/>
              <w:right w:val="nil"/>
            </w:tcBorders>
            <w:shd w:val="clear" w:color="auto" w:fill="auto"/>
            <w:noWrap/>
            <w:vAlign w:val="bottom"/>
            <w:hideMark/>
          </w:tcPr>
          <w:p w14:paraId="51F2E204" w14:textId="77777777"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54</w:t>
            </w:r>
          </w:p>
        </w:tc>
      </w:tr>
      <w:tr w:rsidR="0090075C" w:rsidRPr="00820FE1" w14:paraId="3E56EC2E" w14:textId="77777777" w:rsidTr="00F25789">
        <w:trPr>
          <w:trHeight w:val="144"/>
        </w:trPr>
        <w:tc>
          <w:tcPr>
            <w:tcW w:w="0" w:type="auto"/>
            <w:tcBorders>
              <w:top w:val="nil"/>
              <w:left w:val="nil"/>
              <w:bottom w:val="single" w:sz="4" w:space="0" w:color="auto"/>
              <w:right w:val="nil"/>
            </w:tcBorders>
            <w:shd w:val="clear" w:color="auto" w:fill="auto"/>
            <w:noWrap/>
            <w:vAlign w:val="bottom"/>
            <w:hideMark/>
          </w:tcPr>
          <w:p w14:paraId="3305059E" w14:textId="77777777" w:rsidR="0090075C" w:rsidRPr="00820FE1" w:rsidRDefault="0090075C" w:rsidP="00F25789">
            <w:pPr>
              <w:spacing w:after="0" w:line="240" w:lineRule="auto"/>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nil"/>
            </w:tcBorders>
            <w:shd w:val="clear" w:color="auto" w:fill="auto"/>
            <w:noWrap/>
            <w:vAlign w:val="bottom"/>
            <w:hideMark/>
          </w:tcPr>
          <w:p w14:paraId="62B5558A" w14:textId="77777777" w:rsidR="0090075C" w:rsidRPr="00820FE1" w:rsidRDefault="0090075C" w:rsidP="00F25789">
            <w:pPr>
              <w:spacing w:after="0" w:line="240" w:lineRule="auto"/>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AA</w:t>
            </w:r>
          </w:p>
        </w:tc>
        <w:tc>
          <w:tcPr>
            <w:tcW w:w="0" w:type="auto"/>
            <w:tcBorders>
              <w:top w:val="nil"/>
              <w:left w:val="nil"/>
              <w:bottom w:val="single" w:sz="4" w:space="0" w:color="auto"/>
              <w:right w:val="nil"/>
            </w:tcBorders>
            <w:shd w:val="clear" w:color="auto" w:fill="auto"/>
            <w:noWrap/>
            <w:vAlign w:val="bottom"/>
            <w:hideMark/>
          </w:tcPr>
          <w:p w14:paraId="619F727C" w14:textId="77777777"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1</w:t>
            </w:r>
          </w:p>
        </w:tc>
        <w:tc>
          <w:tcPr>
            <w:tcW w:w="0" w:type="auto"/>
            <w:tcBorders>
              <w:top w:val="nil"/>
              <w:left w:val="nil"/>
              <w:bottom w:val="single" w:sz="4" w:space="0" w:color="auto"/>
              <w:right w:val="nil"/>
            </w:tcBorders>
            <w:shd w:val="clear" w:color="auto" w:fill="auto"/>
            <w:noWrap/>
            <w:vAlign w:val="bottom"/>
            <w:hideMark/>
          </w:tcPr>
          <w:p w14:paraId="3CF7F9B4" w14:textId="77777777"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2</w:t>
            </w:r>
          </w:p>
        </w:tc>
        <w:tc>
          <w:tcPr>
            <w:tcW w:w="0" w:type="auto"/>
            <w:tcBorders>
              <w:top w:val="nil"/>
              <w:left w:val="nil"/>
              <w:bottom w:val="single" w:sz="4" w:space="0" w:color="auto"/>
              <w:right w:val="nil"/>
            </w:tcBorders>
            <w:shd w:val="clear" w:color="auto" w:fill="auto"/>
            <w:noWrap/>
            <w:vAlign w:val="bottom"/>
            <w:hideMark/>
          </w:tcPr>
          <w:p w14:paraId="1033557F" w14:textId="77777777"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0</w:t>
            </w:r>
          </w:p>
        </w:tc>
        <w:tc>
          <w:tcPr>
            <w:tcW w:w="0" w:type="auto"/>
            <w:tcBorders>
              <w:top w:val="nil"/>
              <w:left w:val="nil"/>
              <w:bottom w:val="single" w:sz="4" w:space="0" w:color="auto"/>
              <w:right w:val="nil"/>
            </w:tcBorders>
            <w:shd w:val="clear" w:color="auto" w:fill="auto"/>
            <w:noWrap/>
            <w:vAlign w:val="bottom"/>
            <w:hideMark/>
          </w:tcPr>
          <w:p w14:paraId="1C639A38" w14:textId="77777777"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14:paraId="342008D9" w14:textId="77777777"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1</w:t>
            </w:r>
          </w:p>
        </w:tc>
        <w:tc>
          <w:tcPr>
            <w:tcW w:w="0" w:type="auto"/>
            <w:tcBorders>
              <w:top w:val="nil"/>
              <w:left w:val="nil"/>
              <w:bottom w:val="single" w:sz="4" w:space="0" w:color="auto"/>
              <w:right w:val="nil"/>
            </w:tcBorders>
            <w:shd w:val="clear" w:color="auto" w:fill="auto"/>
            <w:noWrap/>
            <w:vAlign w:val="bottom"/>
            <w:hideMark/>
          </w:tcPr>
          <w:p w14:paraId="4C0030A4" w14:textId="77777777"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6</w:t>
            </w:r>
          </w:p>
        </w:tc>
      </w:tr>
      <w:tr w:rsidR="0090075C" w:rsidRPr="00820FE1" w14:paraId="3449A3C8" w14:textId="77777777" w:rsidTr="00F25789">
        <w:trPr>
          <w:trHeight w:val="144"/>
        </w:trPr>
        <w:tc>
          <w:tcPr>
            <w:tcW w:w="0" w:type="auto"/>
            <w:tcBorders>
              <w:top w:val="nil"/>
              <w:left w:val="nil"/>
              <w:bottom w:val="single" w:sz="4" w:space="0" w:color="auto"/>
              <w:right w:val="nil"/>
            </w:tcBorders>
            <w:shd w:val="clear" w:color="auto" w:fill="auto"/>
            <w:noWrap/>
            <w:vAlign w:val="bottom"/>
            <w:hideMark/>
          </w:tcPr>
          <w:p w14:paraId="27AF6A11" w14:textId="77777777" w:rsidR="0090075C" w:rsidRPr="00820FE1" w:rsidRDefault="0090075C" w:rsidP="00F25789">
            <w:pPr>
              <w:spacing w:after="0" w:line="240" w:lineRule="auto"/>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Total</w:t>
            </w:r>
          </w:p>
        </w:tc>
        <w:tc>
          <w:tcPr>
            <w:tcW w:w="0" w:type="auto"/>
            <w:tcBorders>
              <w:top w:val="nil"/>
              <w:left w:val="nil"/>
              <w:bottom w:val="single" w:sz="4" w:space="0" w:color="auto"/>
              <w:right w:val="nil"/>
            </w:tcBorders>
            <w:shd w:val="clear" w:color="auto" w:fill="auto"/>
            <w:noWrap/>
            <w:vAlign w:val="bottom"/>
            <w:hideMark/>
          </w:tcPr>
          <w:p w14:paraId="0F84E159" w14:textId="77777777" w:rsidR="0090075C" w:rsidRPr="00820FE1" w:rsidRDefault="0090075C" w:rsidP="00F25789">
            <w:pPr>
              <w:spacing w:after="0" w:line="240" w:lineRule="auto"/>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nil"/>
            </w:tcBorders>
            <w:shd w:val="clear" w:color="auto" w:fill="auto"/>
            <w:noWrap/>
            <w:vAlign w:val="bottom"/>
            <w:hideMark/>
          </w:tcPr>
          <w:p w14:paraId="77C5DEA2" w14:textId="6C86089D"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29</w:t>
            </w:r>
            <w:r w:rsidR="00AC4980">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nil"/>
            </w:tcBorders>
            <w:shd w:val="clear" w:color="auto" w:fill="auto"/>
            <w:noWrap/>
            <w:vAlign w:val="bottom"/>
            <w:hideMark/>
          </w:tcPr>
          <w:p w14:paraId="7CFADBBE" w14:textId="6D056173"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27</w:t>
            </w:r>
            <w:r w:rsidR="00AC4980">
              <w:rPr>
                <w:rFonts w:ascii="Times New Roman" w:eastAsia="Times New Roman" w:hAnsi="Times New Roman" w:cs="Times New Roman"/>
                <w:color w:val="000000"/>
                <w:sz w:val="24"/>
                <w:szCs w:val="24"/>
              </w:rPr>
              <w:t>2</w:t>
            </w:r>
          </w:p>
        </w:tc>
        <w:tc>
          <w:tcPr>
            <w:tcW w:w="0" w:type="auto"/>
            <w:tcBorders>
              <w:top w:val="nil"/>
              <w:left w:val="nil"/>
              <w:bottom w:val="single" w:sz="4" w:space="0" w:color="auto"/>
              <w:right w:val="nil"/>
            </w:tcBorders>
            <w:shd w:val="clear" w:color="auto" w:fill="auto"/>
            <w:noWrap/>
            <w:vAlign w:val="bottom"/>
            <w:hideMark/>
          </w:tcPr>
          <w:p w14:paraId="3ECD01A2" w14:textId="77777777"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89</w:t>
            </w:r>
          </w:p>
        </w:tc>
        <w:tc>
          <w:tcPr>
            <w:tcW w:w="0" w:type="auto"/>
            <w:tcBorders>
              <w:top w:val="nil"/>
              <w:left w:val="nil"/>
              <w:bottom w:val="single" w:sz="4" w:space="0" w:color="auto"/>
              <w:right w:val="nil"/>
            </w:tcBorders>
            <w:shd w:val="clear" w:color="auto" w:fill="auto"/>
            <w:noWrap/>
            <w:vAlign w:val="bottom"/>
            <w:hideMark/>
          </w:tcPr>
          <w:p w14:paraId="59C47632" w14:textId="027860B5"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9</w:t>
            </w:r>
            <w:r w:rsidR="00AC4980">
              <w:rPr>
                <w:rFonts w:ascii="Times New Roman" w:eastAsia="Times New Roman" w:hAnsi="Times New Roman" w:cs="Times New Roman"/>
                <w:color w:val="000000"/>
                <w:sz w:val="24"/>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14:paraId="60F74DE7" w14:textId="5F22B0D5"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11</w:t>
            </w:r>
            <w:r w:rsidR="00AC4980">
              <w:rPr>
                <w:rFonts w:ascii="Times New Roman" w:eastAsia="Times New Roman" w:hAnsi="Times New Roman" w:cs="Times New Roman"/>
                <w:color w:val="000000"/>
                <w:sz w:val="24"/>
                <w:szCs w:val="24"/>
              </w:rPr>
              <w:t>1</w:t>
            </w:r>
          </w:p>
        </w:tc>
        <w:tc>
          <w:tcPr>
            <w:tcW w:w="0" w:type="auto"/>
            <w:tcBorders>
              <w:top w:val="nil"/>
              <w:left w:val="nil"/>
              <w:bottom w:val="single" w:sz="4" w:space="0" w:color="auto"/>
              <w:right w:val="nil"/>
            </w:tcBorders>
            <w:shd w:val="clear" w:color="auto" w:fill="auto"/>
            <w:noWrap/>
            <w:vAlign w:val="bottom"/>
            <w:hideMark/>
          </w:tcPr>
          <w:p w14:paraId="0A748CC9" w14:textId="50E6B43F" w:rsidR="0090075C" w:rsidRPr="00820FE1" w:rsidRDefault="0090075C" w:rsidP="00F25789">
            <w:pPr>
              <w:spacing w:after="0" w:line="240" w:lineRule="auto"/>
              <w:jc w:val="right"/>
              <w:rPr>
                <w:rFonts w:ascii="Times New Roman" w:eastAsia="Times New Roman" w:hAnsi="Times New Roman" w:cs="Times New Roman"/>
                <w:color w:val="000000"/>
                <w:sz w:val="24"/>
                <w:szCs w:val="24"/>
              </w:rPr>
            </w:pPr>
            <w:r w:rsidRPr="00820FE1">
              <w:rPr>
                <w:rFonts w:ascii="Times New Roman" w:eastAsia="Times New Roman" w:hAnsi="Times New Roman" w:cs="Times New Roman"/>
                <w:color w:val="000000"/>
                <w:sz w:val="24"/>
                <w:szCs w:val="24"/>
              </w:rPr>
              <w:t>85</w:t>
            </w:r>
            <w:r w:rsidR="00AC4980">
              <w:rPr>
                <w:rFonts w:ascii="Times New Roman" w:eastAsia="Times New Roman" w:hAnsi="Times New Roman" w:cs="Times New Roman"/>
                <w:color w:val="000000"/>
                <w:sz w:val="24"/>
                <w:szCs w:val="24"/>
              </w:rPr>
              <w:t>9</w:t>
            </w:r>
          </w:p>
        </w:tc>
      </w:tr>
    </w:tbl>
    <w:p w14:paraId="081D024E" w14:textId="77777777" w:rsidR="0090075C" w:rsidRDefault="0090075C" w:rsidP="0090075C">
      <w:pPr>
        <w:spacing w:after="0" w:line="240" w:lineRule="auto"/>
        <w:rPr>
          <w:rFonts w:ascii="Times New Roman" w:hAnsi="Times New Roman" w:cs="Times New Roman"/>
          <w:sz w:val="24"/>
          <w:szCs w:val="24"/>
        </w:rPr>
      </w:pPr>
    </w:p>
    <w:p w14:paraId="5BEE2B39" w14:textId="7641183B" w:rsidR="0090075C" w:rsidRDefault="00BC4EE5" w:rsidP="003344F3">
      <w:pPr>
        <w:spacing w:after="0" w:line="480" w:lineRule="auto"/>
        <w:contextualSpacing/>
        <w:jc w:val="both"/>
        <w:rPr>
          <w:rFonts w:ascii="Times New Roman" w:hAnsi="Times New Roman" w:cs="Times New Roman"/>
          <w:sz w:val="24"/>
          <w:szCs w:val="24"/>
        </w:rPr>
      </w:pPr>
      <w:r w:rsidRPr="00875565">
        <w:rPr>
          <w:rFonts w:ascii="Times New Roman" w:hAnsi="Times New Roman" w:cs="Times New Roman"/>
          <w:i/>
          <w:sz w:val="24"/>
          <w:szCs w:val="24"/>
        </w:rPr>
        <w:t xml:space="preserve">Note. </w:t>
      </w:r>
      <w:r>
        <w:rPr>
          <w:rFonts w:ascii="Times New Roman" w:hAnsi="Times New Roman" w:cs="Times New Roman"/>
          <w:sz w:val="24"/>
          <w:szCs w:val="24"/>
        </w:rPr>
        <w:t>SAGE</w:t>
      </w:r>
      <w:r w:rsidR="00F25AE3">
        <w:rPr>
          <w:rFonts w:ascii="Times New Roman" w:hAnsi="Times New Roman" w:cs="Times New Roman"/>
          <w:sz w:val="24"/>
          <w:szCs w:val="24"/>
        </w:rPr>
        <w:t xml:space="preserve"> </w:t>
      </w:r>
      <w:r>
        <w:rPr>
          <w:rFonts w:ascii="Times New Roman" w:hAnsi="Times New Roman" w:cs="Times New Roman"/>
          <w:sz w:val="24"/>
          <w:szCs w:val="24"/>
        </w:rPr>
        <w:t>= Study of Addiction: Genetics and Environment.</w:t>
      </w:r>
    </w:p>
    <w:p w14:paraId="5AFD0F15" w14:textId="77777777" w:rsidR="0090075C" w:rsidRDefault="0090075C" w:rsidP="0090075C">
      <w:pPr>
        <w:spacing w:after="0" w:line="240" w:lineRule="auto"/>
        <w:rPr>
          <w:rFonts w:ascii="Times New Roman" w:hAnsi="Times New Roman" w:cs="Times New Roman"/>
          <w:sz w:val="24"/>
          <w:szCs w:val="24"/>
        </w:rPr>
      </w:pPr>
    </w:p>
    <w:p w14:paraId="39388F9E" w14:textId="77777777" w:rsidR="0090075C" w:rsidRDefault="0090075C" w:rsidP="0090075C">
      <w:pPr>
        <w:spacing w:after="0" w:line="240" w:lineRule="auto"/>
        <w:rPr>
          <w:rFonts w:ascii="Times New Roman" w:hAnsi="Times New Roman" w:cs="Times New Roman"/>
          <w:sz w:val="24"/>
          <w:szCs w:val="24"/>
        </w:rPr>
      </w:pPr>
    </w:p>
    <w:p w14:paraId="49EA64F5" w14:textId="77777777" w:rsidR="0090075C" w:rsidRDefault="0090075C" w:rsidP="0090075C">
      <w:pPr>
        <w:spacing w:after="0" w:line="240" w:lineRule="auto"/>
        <w:rPr>
          <w:rFonts w:ascii="Times New Roman" w:hAnsi="Times New Roman" w:cs="Times New Roman"/>
          <w:sz w:val="24"/>
          <w:szCs w:val="24"/>
        </w:rPr>
      </w:pPr>
    </w:p>
    <w:p w14:paraId="402FEC90" w14:textId="77777777" w:rsidR="0090075C" w:rsidRDefault="0090075C" w:rsidP="0090075C">
      <w:pPr>
        <w:spacing w:after="0" w:line="240" w:lineRule="auto"/>
        <w:rPr>
          <w:rFonts w:ascii="Times New Roman" w:hAnsi="Times New Roman" w:cs="Times New Roman"/>
          <w:sz w:val="24"/>
          <w:szCs w:val="24"/>
        </w:rPr>
      </w:pPr>
    </w:p>
    <w:p w14:paraId="099316D3" w14:textId="77777777" w:rsidR="0090075C" w:rsidRDefault="0090075C" w:rsidP="0090075C">
      <w:pPr>
        <w:spacing w:after="0" w:line="240" w:lineRule="auto"/>
        <w:rPr>
          <w:rFonts w:ascii="Times New Roman" w:hAnsi="Times New Roman" w:cs="Times New Roman"/>
          <w:sz w:val="24"/>
          <w:szCs w:val="24"/>
        </w:rPr>
      </w:pPr>
    </w:p>
    <w:p w14:paraId="6ADF4D34" w14:textId="77777777" w:rsidR="0090075C" w:rsidRDefault="0090075C" w:rsidP="0090075C">
      <w:pPr>
        <w:spacing w:after="0" w:line="240" w:lineRule="auto"/>
        <w:rPr>
          <w:rFonts w:ascii="Times New Roman" w:hAnsi="Times New Roman" w:cs="Times New Roman"/>
          <w:sz w:val="24"/>
          <w:szCs w:val="24"/>
        </w:rPr>
      </w:pPr>
    </w:p>
    <w:p w14:paraId="13A1B8B5" w14:textId="77777777" w:rsidR="0090075C" w:rsidRDefault="0090075C" w:rsidP="0090075C">
      <w:pPr>
        <w:spacing w:after="0" w:line="240" w:lineRule="auto"/>
        <w:rPr>
          <w:rFonts w:ascii="Times New Roman" w:hAnsi="Times New Roman" w:cs="Times New Roman"/>
          <w:sz w:val="24"/>
          <w:szCs w:val="24"/>
        </w:rPr>
      </w:pPr>
    </w:p>
    <w:p w14:paraId="3E37B220" w14:textId="77777777" w:rsidR="0090075C" w:rsidRDefault="0090075C" w:rsidP="0090075C">
      <w:pPr>
        <w:spacing w:after="0" w:line="240" w:lineRule="auto"/>
        <w:rPr>
          <w:rFonts w:ascii="Times New Roman" w:hAnsi="Times New Roman" w:cs="Times New Roman"/>
          <w:sz w:val="24"/>
          <w:szCs w:val="24"/>
        </w:rPr>
      </w:pPr>
    </w:p>
    <w:p w14:paraId="79B93C34" w14:textId="77777777" w:rsidR="0090075C" w:rsidRDefault="0090075C" w:rsidP="0090075C">
      <w:pPr>
        <w:spacing w:after="0" w:line="240" w:lineRule="auto"/>
        <w:rPr>
          <w:rFonts w:ascii="Times New Roman" w:hAnsi="Times New Roman" w:cs="Times New Roman"/>
          <w:sz w:val="24"/>
          <w:szCs w:val="24"/>
        </w:rPr>
      </w:pPr>
    </w:p>
    <w:p w14:paraId="52479B23" w14:textId="77777777" w:rsidR="0090075C" w:rsidRDefault="0090075C" w:rsidP="0090075C">
      <w:pPr>
        <w:spacing w:after="0" w:line="240" w:lineRule="auto"/>
        <w:rPr>
          <w:rFonts w:ascii="Times New Roman" w:hAnsi="Times New Roman" w:cs="Times New Roman"/>
          <w:sz w:val="24"/>
          <w:szCs w:val="24"/>
        </w:rPr>
      </w:pPr>
    </w:p>
    <w:p w14:paraId="20177E7C" w14:textId="77777777" w:rsidR="0090075C" w:rsidRDefault="0090075C" w:rsidP="0090075C">
      <w:pPr>
        <w:spacing w:after="0" w:line="240" w:lineRule="auto"/>
        <w:rPr>
          <w:rFonts w:ascii="Times New Roman" w:hAnsi="Times New Roman" w:cs="Times New Roman"/>
          <w:sz w:val="24"/>
          <w:szCs w:val="24"/>
        </w:rPr>
      </w:pPr>
    </w:p>
    <w:p w14:paraId="405C1CAF" w14:textId="77777777" w:rsidR="0090075C" w:rsidRPr="00820FE1" w:rsidRDefault="0090075C" w:rsidP="0090075C">
      <w:pPr>
        <w:spacing w:after="0" w:line="240" w:lineRule="auto"/>
        <w:rPr>
          <w:rFonts w:ascii="Times New Roman" w:hAnsi="Times New Roman" w:cs="Times New Roman"/>
          <w:sz w:val="24"/>
          <w:szCs w:val="24"/>
        </w:rPr>
      </w:pPr>
    </w:p>
    <w:p w14:paraId="28C543E9" w14:textId="77777777" w:rsidR="0090075C" w:rsidRDefault="0090075C" w:rsidP="0090075C">
      <w:pPr>
        <w:spacing w:after="0" w:line="240" w:lineRule="auto"/>
        <w:jc w:val="center"/>
        <w:rPr>
          <w:rFonts w:ascii="Times New Roman" w:hAnsi="Times New Roman" w:cs="Times New Roman"/>
          <w:b/>
          <w:sz w:val="24"/>
          <w:szCs w:val="24"/>
        </w:rPr>
      </w:pPr>
    </w:p>
    <w:p w14:paraId="32CB0F6C" w14:textId="77777777" w:rsidR="0090075C" w:rsidRDefault="0090075C" w:rsidP="0090075C">
      <w:pPr>
        <w:spacing w:after="0" w:line="240" w:lineRule="auto"/>
        <w:jc w:val="center"/>
        <w:rPr>
          <w:rFonts w:ascii="Times New Roman" w:hAnsi="Times New Roman" w:cs="Times New Roman"/>
          <w:b/>
          <w:sz w:val="24"/>
          <w:szCs w:val="24"/>
        </w:rPr>
      </w:pPr>
    </w:p>
    <w:p w14:paraId="331B6A8B" w14:textId="77777777" w:rsidR="0090075C" w:rsidRDefault="0090075C" w:rsidP="0090075C">
      <w:pPr>
        <w:spacing w:after="0" w:line="240" w:lineRule="auto"/>
        <w:rPr>
          <w:rFonts w:ascii="Times New Roman" w:hAnsi="Times New Roman" w:cs="Times New Roman"/>
          <w:sz w:val="24"/>
          <w:szCs w:val="24"/>
        </w:rPr>
      </w:pPr>
    </w:p>
    <w:p w14:paraId="3DD314D6" w14:textId="77777777" w:rsidR="0090075C" w:rsidRDefault="0090075C" w:rsidP="0090075C">
      <w:pPr>
        <w:spacing w:after="0" w:line="240" w:lineRule="auto"/>
        <w:rPr>
          <w:rFonts w:ascii="Times New Roman" w:hAnsi="Times New Roman" w:cs="Times New Roman"/>
          <w:sz w:val="24"/>
          <w:szCs w:val="24"/>
        </w:rPr>
      </w:pPr>
    </w:p>
    <w:p w14:paraId="65D33460" w14:textId="77777777" w:rsidR="0090075C" w:rsidRDefault="0090075C" w:rsidP="0090075C">
      <w:pPr>
        <w:spacing w:after="0" w:line="240" w:lineRule="auto"/>
        <w:rPr>
          <w:rFonts w:ascii="Times New Roman" w:hAnsi="Times New Roman" w:cs="Times New Roman"/>
          <w:sz w:val="24"/>
          <w:szCs w:val="24"/>
        </w:rPr>
      </w:pPr>
    </w:p>
    <w:p w14:paraId="728D3085" w14:textId="77777777" w:rsidR="0090075C" w:rsidRDefault="0090075C" w:rsidP="0090075C">
      <w:pPr>
        <w:spacing w:after="0" w:line="240" w:lineRule="auto"/>
        <w:rPr>
          <w:rFonts w:ascii="Times New Roman" w:hAnsi="Times New Roman" w:cs="Times New Roman"/>
          <w:sz w:val="24"/>
          <w:szCs w:val="24"/>
        </w:rPr>
      </w:pPr>
    </w:p>
    <w:p w14:paraId="2D8B62DE" w14:textId="77777777" w:rsidR="0090075C" w:rsidRDefault="0090075C" w:rsidP="0090075C">
      <w:pPr>
        <w:spacing w:after="0" w:line="240" w:lineRule="auto"/>
        <w:rPr>
          <w:rFonts w:ascii="Times New Roman" w:hAnsi="Times New Roman" w:cs="Times New Roman"/>
          <w:sz w:val="24"/>
          <w:szCs w:val="24"/>
        </w:rPr>
      </w:pPr>
    </w:p>
    <w:p w14:paraId="575C9E90" w14:textId="77777777" w:rsidR="0090075C" w:rsidRDefault="0090075C" w:rsidP="0090075C">
      <w:pPr>
        <w:spacing w:after="0" w:line="240" w:lineRule="auto"/>
        <w:rPr>
          <w:rFonts w:ascii="Times New Roman" w:hAnsi="Times New Roman" w:cs="Times New Roman"/>
          <w:sz w:val="24"/>
          <w:szCs w:val="24"/>
        </w:rPr>
      </w:pPr>
    </w:p>
    <w:p w14:paraId="173BD1D5" w14:textId="77777777" w:rsidR="0090075C" w:rsidRDefault="0090075C" w:rsidP="0090075C">
      <w:pPr>
        <w:spacing w:after="0" w:line="240" w:lineRule="auto"/>
        <w:rPr>
          <w:rFonts w:ascii="Times New Roman" w:hAnsi="Times New Roman" w:cs="Times New Roman"/>
          <w:sz w:val="24"/>
          <w:szCs w:val="24"/>
        </w:rPr>
      </w:pPr>
    </w:p>
    <w:p w14:paraId="6CED91D9" w14:textId="77777777" w:rsidR="0090075C" w:rsidRDefault="0090075C" w:rsidP="0090075C">
      <w:pPr>
        <w:spacing w:after="0" w:line="240" w:lineRule="auto"/>
        <w:rPr>
          <w:rFonts w:ascii="Times New Roman" w:hAnsi="Times New Roman" w:cs="Times New Roman"/>
          <w:sz w:val="24"/>
          <w:szCs w:val="24"/>
        </w:rPr>
      </w:pPr>
    </w:p>
    <w:p w14:paraId="710117E2" w14:textId="77777777" w:rsidR="0090075C" w:rsidRDefault="0090075C" w:rsidP="0090075C">
      <w:pPr>
        <w:spacing w:after="0" w:line="240" w:lineRule="auto"/>
        <w:rPr>
          <w:rFonts w:ascii="Times New Roman" w:hAnsi="Times New Roman" w:cs="Times New Roman"/>
          <w:sz w:val="24"/>
          <w:szCs w:val="24"/>
        </w:rPr>
      </w:pPr>
    </w:p>
    <w:p w14:paraId="51FE223A" w14:textId="77777777" w:rsidR="0090075C" w:rsidRDefault="0090075C" w:rsidP="0090075C">
      <w:pPr>
        <w:spacing w:after="0" w:line="240" w:lineRule="auto"/>
        <w:rPr>
          <w:rFonts w:ascii="Times New Roman" w:hAnsi="Times New Roman" w:cs="Times New Roman"/>
          <w:sz w:val="24"/>
          <w:szCs w:val="24"/>
        </w:rPr>
      </w:pPr>
    </w:p>
    <w:p w14:paraId="1D73DEEB" w14:textId="77777777" w:rsidR="0090075C" w:rsidRDefault="0090075C" w:rsidP="0090075C">
      <w:pPr>
        <w:spacing w:after="0" w:line="240" w:lineRule="auto"/>
        <w:rPr>
          <w:rFonts w:ascii="Times New Roman" w:hAnsi="Times New Roman" w:cs="Times New Roman"/>
          <w:sz w:val="24"/>
          <w:szCs w:val="24"/>
        </w:rPr>
      </w:pPr>
    </w:p>
    <w:p w14:paraId="013B9AAB" w14:textId="77777777" w:rsidR="0090075C" w:rsidRDefault="0090075C" w:rsidP="0090075C">
      <w:pPr>
        <w:spacing w:after="0" w:line="240" w:lineRule="auto"/>
        <w:rPr>
          <w:rFonts w:ascii="Times New Roman" w:hAnsi="Times New Roman" w:cs="Times New Roman"/>
          <w:sz w:val="24"/>
          <w:szCs w:val="24"/>
        </w:rPr>
      </w:pPr>
    </w:p>
    <w:p w14:paraId="66A9358F" w14:textId="77777777" w:rsidR="0090075C" w:rsidRDefault="0090075C" w:rsidP="0090075C">
      <w:pPr>
        <w:spacing w:after="0" w:line="240" w:lineRule="auto"/>
        <w:rPr>
          <w:rFonts w:ascii="Times New Roman" w:hAnsi="Times New Roman" w:cs="Times New Roman"/>
          <w:sz w:val="24"/>
          <w:szCs w:val="24"/>
        </w:rPr>
      </w:pPr>
    </w:p>
    <w:p w14:paraId="0478ABEF" w14:textId="77777777" w:rsidR="0090075C" w:rsidRDefault="0090075C" w:rsidP="0090075C">
      <w:pPr>
        <w:spacing w:after="0" w:line="240" w:lineRule="auto"/>
        <w:rPr>
          <w:rFonts w:ascii="Times New Roman" w:hAnsi="Times New Roman" w:cs="Times New Roman"/>
          <w:sz w:val="24"/>
          <w:szCs w:val="24"/>
        </w:rPr>
      </w:pPr>
    </w:p>
    <w:p w14:paraId="2468ADDE" w14:textId="77777777" w:rsidR="0090075C" w:rsidRDefault="0090075C" w:rsidP="0090075C">
      <w:pPr>
        <w:spacing w:after="0" w:line="240" w:lineRule="auto"/>
        <w:rPr>
          <w:rFonts w:ascii="Times New Roman" w:hAnsi="Times New Roman" w:cs="Times New Roman"/>
          <w:sz w:val="24"/>
          <w:szCs w:val="24"/>
        </w:rPr>
      </w:pPr>
    </w:p>
    <w:p w14:paraId="5EE2E068" w14:textId="77777777" w:rsidR="0090075C" w:rsidRDefault="0090075C" w:rsidP="0090075C">
      <w:pPr>
        <w:spacing w:after="0" w:line="240" w:lineRule="auto"/>
        <w:rPr>
          <w:rFonts w:ascii="Times New Roman" w:hAnsi="Times New Roman" w:cs="Times New Roman"/>
          <w:sz w:val="24"/>
          <w:szCs w:val="24"/>
        </w:rPr>
      </w:pPr>
    </w:p>
    <w:p w14:paraId="514BC0B2" w14:textId="77777777" w:rsidR="0090075C" w:rsidRDefault="005107C7" w:rsidP="0090075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Table S4</w:t>
      </w:r>
    </w:p>
    <w:p w14:paraId="622C3A96" w14:textId="77777777" w:rsidR="0090075C" w:rsidRDefault="0090075C" w:rsidP="0090075C">
      <w:pPr>
        <w:spacing w:after="0" w:line="240" w:lineRule="auto"/>
        <w:rPr>
          <w:rFonts w:ascii="Times New Roman" w:hAnsi="Times New Roman" w:cs="Times New Roman"/>
          <w:sz w:val="24"/>
          <w:szCs w:val="24"/>
        </w:rPr>
      </w:pPr>
    </w:p>
    <w:p w14:paraId="55D08919" w14:textId="77777777" w:rsidR="0090075C" w:rsidRDefault="0090075C" w:rsidP="0090075C">
      <w:pPr>
        <w:spacing w:after="0" w:line="240" w:lineRule="auto"/>
        <w:rPr>
          <w:rFonts w:ascii="Times New Roman" w:hAnsi="Times New Roman" w:cs="Times New Roman"/>
          <w:i/>
          <w:sz w:val="24"/>
          <w:szCs w:val="24"/>
        </w:rPr>
      </w:pPr>
      <w:r>
        <w:rPr>
          <w:rFonts w:ascii="Times New Roman" w:hAnsi="Times New Roman" w:cs="Times New Roman"/>
          <w:i/>
          <w:sz w:val="24"/>
          <w:szCs w:val="24"/>
        </w:rPr>
        <w:t>Distributions of ELS, rs604300, and Amygdala Habituation in DNS</w:t>
      </w:r>
    </w:p>
    <w:p w14:paraId="3C28608B" w14:textId="77777777" w:rsidR="0090075C" w:rsidRDefault="0090075C" w:rsidP="0090075C">
      <w:pPr>
        <w:spacing w:after="0" w:line="240" w:lineRule="auto"/>
        <w:rPr>
          <w:rFonts w:ascii="Times New Roman" w:hAnsi="Times New Roman" w:cs="Times New Roman"/>
          <w:i/>
          <w:sz w:val="24"/>
          <w:szCs w:val="24"/>
        </w:rPr>
      </w:pPr>
    </w:p>
    <w:tbl>
      <w:tblPr>
        <w:tblW w:w="0" w:type="auto"/>
        <w:tblInd w:w="93" w:type="dxa"/>
        <w:tblLook w:val="04A0" w:firstRow="1" w:lastRow="0" w:firstColumn="1" w:lastColumn="0" w:noHBand="0" w:noVBand="1"/>
      </w:tblPr>
      <w:tblGrid>
        <w:gridCol w:w="1543"/>
        <w:gridCol w:w="1150"/>
        <w:gridCol w:w="456"/>
        <w:gridCol w:w="3253"/>
      </w:tblGrid>
      <w:tr w:rsidR="0090075C" w:rsidRPr="00426070" w14:paraId="5C175E5D" w14:textId="77777777" w:rsidTr="00F25789">
        <w:trPr>
          <w:trHeight w:val="144"/>
        </w:trPr>
        <w:tc>
          <w:tcPr>
            <w:tcW w:w="0" w:type="auto"/>
            <w:tcBorders>
              <w:top w:val="nil"/>
              <w:left w:val="nil"/>
              <w:bottom w:val="single" w:sz="4" w:space="0" w:color="auto"/>
              <w:right w:val="nil"/>
            </w:tcBorders>
            <w:shd w:val="clear" w:color="auto" w:fill="auto"/>
            <w:noWrap/>
            <w:vAlign w:val="bottom"/>
            <w:hideMark/>
          </w:tcPr>
          <w:p w14:paraId="740C93E1" w14:textId="77777777" w:rsidR="0090075C" w:rsidRPr="00426070" w:rsidRDefault="0090075C" w:rsidP="003344F3">
            <w:pPr>
              <w:spacing w:after="0" w:line="240" w:lineRule="auto"/>
              <w:jc w:val="center"/>
              <w:rPr>
                <w:rFonts w:ascii="Times New Roman" w:eastAsia="Times New Roman" w:hAnsi="Times New Roman" w:cs="Times New Roman"/>
                <w:color w:val="000000"/>
                <w:sz w:val="24"/>
                <w:szCs w:val="24"/>
              </w:rPr>
            </w:pPr>
            <w:r w:rsidRPr="00426070">
              <w:rPr>
                <w:rFonts w:ascii="Times New Roman" w:eastAsia="Times New Roman" w:hAnsi="Times New Roman" w:cs="Times New Roman"/>
                <w:color w:val="000000"/>
                <w:sz w:val="24"/>
                <w:szCs w:val="24"/>
              </w:rPr>
              <w:t>CTQ Quartile</w:t>
            </w:r>
          </w:p>
        </w:tc>
        <w:tc>
          <w:tcPr>
            <w:tcW w:w="0" w:type="auto"/>
            <w:tcBorders>
              <w:top w:val="nil"/>
              <w:left w:val="nil"/>
              <w:bottom w:val="single" w:sz="4" w:space="0" w:color="auto"/>
              <w:right w:val="nil"/>
            </w:tcBorders>
            <w:shd w:val="clear" w:color="auto" w:fill="auto"/>
            <w:noWrap/>
            <w:vAlign w:val="bottom"/>
            <w:hideMark/>
          </w:tcPr>
          <w:p w14:paraId="21920159" w14:textId="77777777" w:rsidR="0090075C" w:rsidRPr="00426070" w:rsidRDefault="0090075C" w:rsidP="003344F3">
            <w:pPr>
              <w:spacing w:after="0" w:line="240" w:lineRule="auto"/>
              <w:jc w:val="center"/>
              <w:rPr>
                <w:rFonts w:ascii="Times New Roman" w:eastAsia="Times New Roman" w:hAnsi="Times New Roman" w:cs="Times New Roman"/>
                <w:color w:val="000000"/>
                <w:sz w:val="24"/>
                <w:szCs w:val="24"/>
              </w:rPr>
            </w:pPr>
            <w:r w:rsidRPr="00426070">
              <w:rPr>
                <w:rFonts w:ascii="Times New Roman" w:eastAsia="Times New Roman" w:hAnsi="Times New Roman" w:cs="Times New Roman"/>
                <w:color w:val="000000"/>
                <w:sz w:val="24"/>
                <w:szCs w:val="24"/>
              </w:rPr>
              <w:t>Genotype</w:t>
            </w:r>
          </w:p>
        </w:tc>
        <w:tc>
          <w:tcPr>
            <w:tcW w:w="0" w:type="auto"/>
            <w:tcBorders>
              <w:top w:val="nil"/>
              <w:left w:val="nil"/>
              <w:bottom w:val="single" w:sz="4" w:space="0" w:color="auto"/>
              <w:right w:val="nil"/>
            </w:tcBorders>
            <w:shd w:val="clear" w:color="auto" w:fill="auto"/>
            <w:noWrap/>
            <w:vAlign w:val="bottom"/>
            <w:hideMark/>
          </w:tcPr>
          <w:p w14:paraId="794A684E" w14:textId="77777777" w:rsidR="0090075C" w:rsidRPr="00426070" w:rsidRDefault="0090075C" w:rsidP="003344F3">
            <w:pPr>
              <w:spacing w:after="0" w:line="240" w:lineRule="auto"/>
              <w:jc w:val="center"/>
              <w:rPr>
                <w:rFonts w:ascii="Times New Roman" w:eastAsia="Times New Roman" w:hAnsi="Times New Roman" w:cs="Times New Roman"/>
                <w:i/>
                <w:iCs/>
                <w:color w:val="000000"/>
                <w:sz w:val="24"/>
                <w:szCs w:val="24"/>
              </w:rPr>
            </w:pPr>
            <w:r w:rsidRPr="00426070">
              <w:rPr>
                <w:rFonts w:ascii="Times New Roman" w:eastAsia="Times New Roman" w:hAnsi="Times New Roman" w:cs="Times New Roman"/>
                <w:i/>
                <w:iCs/>
                <w:color w:val="000000"/>
                <w:sz w:val="24"/>
                <w:szCs w:val="24"/>
              </w:rPr>
              <w:t>N</w:t>
            </w:r>
          </w:p>
        </w:tc>
        <w:tc>
          <w:tcPr>
            <w:tcW w:w="0" w:type="auto"/>
            <w:tcBorders>
              <w:top w:val="nil"/>
              <w:left w:val="nil"/>
              <w:bottom w:val="single" w:sz="4" w:space="0" w:color="auto"/>
              <w:right w:val="nil"/>
            </w:tcBorders>
            <w:shd w:val="clear" w:color="auto" w:fill="auto"/>
            <w:noWrap/>
            <w:vAlign w:val="bottom"/>
            <w:hideMark/>
          </w:tcPr>
          <w:p w14:paraId="36906249" w14:textId="77777777" w:rsidR="0090075C" w:rsidRPr="00426070" w:rsidRDefault="0090075C" w:rsidP="003344F3">
            <w:pPr>
              <w:spacing w:after="0" w:line="240" w:lineRule="auto"/>
              <w:jc w:val="center"/>
              <w:rPr>
                <w:rFonts w:ascii="Times New Roman" w:eastAsia="Times New Roman" w:hAnsi="Times New Roman" w:cs="Times New Roman"/>
                <w:color w:val="000000"/>
                <w:sz w:val="24"/>
                <w:szCs w:val="24"/>
              </w:rPr>
            </w:pPr>
            <w:r w:rsidRPr="00426070">
              <w:rPr>
                <w:rFonts w:ascii="Times New Roman" w:eastAsia="Times New Roman" w:hAnsi="Times New Roman" w:cs="Times New Roman"/>
                <w:color w:val="000000"/>
                <w:sz w:val="24"/>
                <w:szCs w:val="24"/>
              </w:rPr>
              <w:t xml:space="preserve">Amygdala </w:t>
            </w:r>
            <w:proofErr w:type="spellStart"/>
            <w:r w:rsidRPr="00426070">
              <w:rPr>
                <w:rFonts w:ascii="Times New Roman" w:eastAsia="Times New Roman" w:hAnsi="Times New Roman" w:cs="Times New Roman"/>
                <w:color w:val="000000"/>
                <w:sz w:val="24"/>
                <w:szCs w:val="24"/>
              </w:rPr>
              <w:t>Habituation</w:t>
            </w:r>
            <w:r>
              <w:rPr>
                <w:rFonts w:ascii="Times New Roman" w:eastAsia="Times New Roman" w:hAnsi="Times New Roman" w:cs="Times New Roman"/>
                <w:color w:val="000000"/>
                <w:sz w:val="24"/>
                <w:szCs w:val="24"/>
                <w:vertAlign w:val="superscript"/>
              </w:rPr>
              <w:t>a</w:t>
            </w:r>
            <w:proofErr w:type="spellEnd"/>
            <w:r w:rsidRPr="00426070">
              <w:rPr>
                <w:rFonts w:ascii="Times New Roman" w:eastAsia="Times New Roman" w:hAnsi="Times New Roman" w:cs="Times New Roman"/>
                <w:color w:val="000000"/>
                <w:sz w:val="24"/>
                <w:szCs w:val="24"/>
              </w:rPr>
              <w:t xml:space="preserve"> </w:t>
            </w:r>
            <w:r w:rsidRPr="00426070">
              <w:rPr>
                <w:rFonts w:ascii="Times New Roman" w:eastAsia="Times New Roman" w:hAnsi="Times New Roman" w:cs="Times New Roman"/>
                <w:i/>
                <w:iCs/>
                <w:color w:val="000000"/>
                <w:sz w:val="24"/>
                <w:szCs w:val="24"/>
              </w:rPr>
              <w:t>M</w:t>
            </w:r>
            <w:r w:rsidRPr="00426070">
              <w:rPr>
                <w:rFonts w:ascii="Times New Roman" w:eastAsia="Times New Roman" w:hAnsi="Times New Roman" w:cs="Times New Roman"/>
                <w:color w:val="000000"/>
                <w:sz w:val="24"/>
                <w:szCs w:val="24"/>
              </w:rPr>
              <w:t xml:space="preserve"> (</w:t>
            </w:r>
            <w:r w:rsidRPr="00426070">
              <w:rPr>
                <w:rFonts w:ascii="Times New Roman" w:eastAsia="Times New Roman" w:hAnsi="Times New Roman" w:cs="Times New Roman"/>
                <w:i/>
                <w:iCs/>
                <w:color w:val="000000"/>
                <w:sz w:val="24"/>
                <w:szCs w:val="24"/>
              </w:rPr>
              <w:t>SD</w:t>
            </w:r>
            <w:r w:rsidRPr="00426070">
              <w:rPr>
                <w:rFonts w:ascii="Times New Roman" w:eastAsia="Times New Roman" w:hAnsi="Times New Roman" w:cs="Times New Roman"/>
                <w:color w:val="000000"/>
                <w:sz w:val="24"/>
                <w:szCs w:val="24"/>
              </w:rPr>
              <w:t>)</w:t>
            </w:r>
          </w:p>
        </w:tc>
      </w:tr>
      <w:tr w:rsidR="0090075C" w:rsidRPr="00426070" w14:paraId="3F4A85A9" w14:textId="77777777" w:rsidTr="00F25789">
        <w:trPr>
          <w:trHeight w:val="144"/>
        </w:trPr>
        <w:tc>
          <w:tcPr>
            <w:tcW w:w="0" w:type="auto"/>
            <w:tcBorders>
              <w:top w:val="nil"/>
              <w:left w:val="nil"/>
              <w:bottom w:val="nil"/>
              <w:right w:val="nil"/>
            </w:tcBorders>
            <w:shd w:val="clear" w:color="auto" w:fill="auto"/>
            <w:noWrap/>
            <w:vAlign w:val="bottom"/>
            <w:hideMark/>
          </w:tcPr>
          <w:p w14:paraId="078BF972" w14:textId="77777777" w:rsidR="0090075C" w:rsidRPr="00426070" w:rsidRDefault="0090075C" w:rsidP="00F25789">
            <w:pPr>
              <w:spacing w:after="0" w:line="240" w:lineRule="auto"/>
              <w:rPr>
                <w:rFonts w:ascii="Times New Roman" w:eastAsia="Times New Roman" w:hAnsi="Times New Roman" w:cs="Times New Roman"/>
                <w:color w:val="000000"/>
                <w:sz w:val="24"/>
                <w:szCs w:val="24"/>
              </w:rPr>
            </w:pPr>
            <w:r w:rsidRPr="00426070">
              <w:rPr>
                <w:rFonts w:ascii="Times New Roman" w:eastAsia="Times New Roman" w:hAnsi="Times New Roman" w:cs="Times New Roman"/>
                <w:color w:val="000000"/>
                <w:sz w:val="24"/>
                <w:szCs w:val="24"/>
              </w:rPr>
              <w:t>1</w:t>
            </w:r>
          </w:p>
        </w:tc>
        <w:tc>
          <w:tcPr>
            <w:tcW w:w="0" w:type="auto"/>
            <w:tcBorders>
              <w:top w:val="nil"/>
              <w:left w:val="nil"/>
              <w:bottom w:val="nil"/>
              <w:right w:val="nil"/>
            </w:tcBorders>
            <w:shd w:val="clear" w:color="auto" w:fill="auto"/>
            <w:noWrap/>
            <w:vAlign w:val="bottom"/>
            <w:hideMark/>
          </w:tcPr>
          <w:p w14:paraId="1FED2DDC" w14:textId="77777777" w:rsidR="0090075C" w:rsidRPr="00426070" w:rsidRDefault="0090075C" w:rsidP="00F25789">
            <w:pPr>
              <w:spacing w:after="0" w:line="240" w:lineRule="auto"/>
              <w:rPr>
                <w:rFonts w:ascii="Times New Roman" w:eastAsia="Times New Roman" w:hAnsi="Times New Roman" w:cs="Times New Roman"/>
                <w:color w:val="000000"/>
                <w:sz w:val="24"/>
                <w:szCs w:val="24"/>
              </w:rPr>
            </w:pPr>
            <w:r w:rsidRPr="00426070">
              <w:rPr>
                <w:rFonts w:ascii="Times New Roman" w:eastAsia="Times New Roman" w:hAnsi="Times New Roman" w:cs="Times New Roman"/>
                <w:color w:val="000000"/>
                <w:sz w:val="24"/>
                <w:szCs w:val="24"/>
              </w:rPr>
              <w:t>GG</w:t>
            </w:r>
          </w:p>
        </w:tc>
        <w:tc>
          <w:tcPr>
            <w:tcW w:w="0" w:type="auto"/>
            <w:tcBorders>
              <w:top w:val="nil"/>
              <w:left w:val="nil"/>
              <w:bottom w:val="nil"/>
              <w:right w:val="nil"/>
            </w:tcBorders>
            <w:shd w:val="clear" w:color="auto" w:fill="auto"/>
            <w:noWrap/>
            <w:vAlign w:val="bottom"/>
            <w:hideMark/>
          </w:tcPr>
          <w:p w14:paraId="6905012C" w14:textId="77777777" w:rsidR="0090075C" w:rsidRPr="00426070" w:rsidRDefault="0090075C" w:rsidP="00F25789">
            <w:pPr>
              <w:spacing w:after="0" w:line="240" w:lineRule="auto"/>
              <w:jc w:val="right"/>
              <w:rPr>
                <w:rFonts w:ascii="Times New Roman" w:eastAsia="Times New Roman" w:hAnsi="Times New Roman" w:cs="Times New Roman"/>
                <w:color w:val="000000"/>
                <w:sz w:val="24"/>
                <w:szCs w:val="24"/>
              </w:rPr>
            </w:pPr>
            <w:r w:rsidRPr="00426070">
              <w:rPr>
                <w:rFonts w:ascii="Times New Roman" w:eastAsia="Times New Roman" w:hAnsi="Times New Roman" w:cs="Times New Roman"/>
                <w:color w:val="000000"/>
                <w:sz w:val="24"/>
                <w:szCs w:val="24"/>
              </w:rPr>
              <w:t>69</w:t>
            </w:r>
          </w:p>
        </w:tc>
        <w:tc>
          <w:tcPr>
            <w:tcW w:w="0" w:type="auto"/>
            <w:tcBorders>
              <w:top w:val="nil"/>
              <w:left w:val="nil"/>
              <w:bottom w:val="nil"/>
              <w:right w:val="nil"/>
            </w:tcBorders>
            <w:shd w:val="clear" w:color="auto" w:fill="auto"/>
            <w:noWrap/>
            <w:vAlign w:val="bottom"/>
            <w:hideMark/>
          </w:tcPr>
          <w:p w14:paraId="000AF44B" w14:textId="7496AF08" w:rsidR="0090075C" w:rsidRPr="00C9778F" w:rsidRDefault="0090075C" w:rsidP="003344F3">
            <w:pPr>
              <w:spacing w:after="0" w:line="240" w:lineRule="auto"/>
              <w:jc w:val="center"/>
              <w:rPr>
                <w:rFonts w:ascii="Times New Roman" w:eastAsia="Times New Roman" w:hAnsi="Times New Roman" w:cs="Times New Roman"/>
                <w:color w:val="000000"/>
                <w:sz w:val="24"/>
                <w:szCs w:val="24"/>
              </w:rPr>
            </w:pPr>
            <w:r w:rsidRPr="00C9778F">
              <w:rPr>
                <w:rFonts w:ascii="Times New Roman" w:eastAsia="Times New Roman" w:hAnsi="Times New Roman" w:cs="Times New Roman"/>
                <w:color w:val="000000"/>
                <w:sz w:val="24"/>
                <w:szCs w:val="24"/>
              </w:rPr>
              <w:t>0.0</w:t>
            </w:r>
            <w:r w:rsidR="003E7089" w:rsidRPr="00C9778F">
              <w:rPr>
                <w:rFonts w:ascii="Times New Roman" w:eastAsia="Times New Roman" w:hAnsi="Times New Roman" w:cs="Times New Roman"/>
                <w:color w:val="000000"/>
                <w:sz w:val="24"/>
                <w:szCs w:val="24"/>
              </w:rPr>
              <w:t>6</w:t>
            </w:r>
            <w:r w:rsidRPr="00C9778F">
              <w:rPr>
                <w:rFonts w:ascii="Times New Roman" w:eastAsia="Times New Roman" w:hAnsi="Times New Roman" w:cs="Times New Roman"/>
                <w:color w:val="000000"/>
                <w:sz w:val="24"/>
                <w:szCs w:val="24"/>
              </w:rPr>
              <w:t xml:space="preserve"> (0.24)</w:t>
            </w:r>
          </w:p>
        </w:tc>
      </w:tr>
      <w:tr w:rsidR="0090075C" w:rsidRPr="00426070" w14:paraId="4953FCFC" w14:textId="77777777" w:rsidTr="00F25789">
        <w:trPr>
          <w:trHeight w:val="144"/>
        </w:trPr>
        <w:tc>
          <w:tcPr>
            <w:tcW w:w="0" w:type="auto"/>
            <w:tcBorders>
              <w:top w:val="nil"/>
              <w:left w:val="nil"/>
              <w:bottom w:val="nil"/>
              <w:right w:val="nil"/>
            </w:tcBorders>
            <w:shd w:val="clear" w:color="auto" w:fill="auto"/>
            <w:noWrap/>
            <w:vAlign w:val="bottom"/>
            <w:hideMark/>
          </w:tcPr>
          <w:p w14:paraId="28F688E0" w14:textId="77777777" w:rsidR="0090075C" w:rsidRPr="00426070" w:rsidRDefault="0090075C" w:rsidP="00F25789">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14:paraId="14EDD0BF" w14:textId="77777777" w:rsidR="0090075C" w:rsidRPr="00426070" w:rsidRDefault="0090075C" w:rsidP="00F25789">
            <w:pPr>
              <w:spacing w:after="0" w:line="240" w:lineRule="auto"/>
              <w:rPr>
                <w:rFonts w:ascii="Times New Roman" w:eastAsia="Times New Roman" w:hAnsi="Times New Roman" w:cs="Times New Roman"/>
                <w:color w:val="000000"/>
                <w:sz w:val="24"/>
                <w:szCs w:val="24"/>
              </w:rPr>
            </w:pPr>
            <w:r w:rsidRPr="00426070">
              <w:rPr>
                <w:rFonts w:ascii="Times New Roman" w:eastAsia="Times New Roman" w:hAnsi="Times New Roman" w:cs="Times New Roman"/>
                <w:color w:val="000000"/>
                <w:sz w:val="24"/>
                <w:szCs w:val="24"/>
              </w:rPr>
              <w:t>AA/AG</w:t>
            </w:r>
          </w:p>
        </w:tc>
        <w:tc>
          <w:tcPr>
            <w:tcW w:w="0" w:type="auto"/>
            <w:tcBorders>
              <w:top w:val="nil"/>
              <w:left w:val="nil"/>
              <w:bottom w:val="nil"/>
              <w:right w:val="nil"/>
            </w:tcBorders>
            <w:shd w:val="clear" w:color="auto" w:fill="auto"/>
            <w:noWrap/>
            <w:vAlign w:val="bottom"/>
            <w:hideMark/>
          </w:tcPr>
          <w:p w14:paraId="026DDAED" w14:textId="77777777" w:rsidR="0090075C" w:rsidRPr="00426070" w:rsidRDefault="0090075C" w:rsidP="00F25789">
            <w:pPr>
              <w:spacing w:after="0" w:line="240" w:lineRule="auto"/>
              <w:jc w:val="right"/>
              <w:rPr>
                <w:rFonts w:ascii="Times New Roman" w:eastAsia="Times New Roman" w:hAnsi="Times New Roman" w:cs="Times New Roman"/>
                <w:color w:val="000000"/>
                <w:sz w:val="24"/>
                <w:szCs w:val="24"/>
              </w:rPr>
            </w:pPr>
            <w:r w:rsidRPr="00426070">
              <w:rPr>
                <w:rFonts w:ascii="Times New Roman" w:eastAsia="Times New Roman" w:hAnsi="Times New Roman" w:cs="Times New Roman"/>
                <w:color w:val="000000"/>
                <w:sz w:val="24"/>
                <w:szCs w:val="24"/>
              </w:rPr>
              <w:t>20</w:t>
            </w:r>
          </w:p>
        </w:tc>
        <w:tc>
          <w:tcPr>
            <w:tcW w:w="0" w:type="auto"/>
            <w:tcBorders>
              <w:top w:val="nil"/>
              <w:left w:val="nil"/>
              <w:bottom w:val="nil"/>
              <w:right w:val="nil"/>
            </w:tcBorders>
            <w:shd w:val="clear" w:color="auto" w:fill="auto"/>
            <w:noWrap/>
            <w:vAlign w:val="bottom"/>
            <w:hideMark/>
          </w:tcPr>
          <w:p w14:paraId="4B7457AA" w14:textId="660309B2" w:rsidR="0090075C" w:rsidRPr="00C9778F" w:rsidRDefault="0090075C" w:rsidP="003344F3">
            <w:pPr>
              <w:spacing w:after="0" w:line="240" w:lineRule="auto"/>
              <w:jc w:val="center"/>
              <w:rPr>
                <w:rFonts w:ascii="Times New Roman" w:eastAsia="Times New Roman" w:hAnsi="Times New Roman" w:cs="Times New Roman"/>
                <w:color w:val="000000"/>
                <w:sz w:val="24"/>
                <w:szCs w:val="24"/>
              </w:rPr>
            </w:pPr>
            <w:r w:rsidRPr="00C9778F">
              <w:rPr>
                <w:rFonts w:ascii="Times New Roman" w:eastAsia="Times New Roman" w:hAnsi="Times New Roman" w:cs="Times New Roman"/>
                <w:color w:val="000000"/>
                <w:sz w:val="24"/>
                <w:szCs w:val="24"/>
              </w:rPr>
              <w:t>-0.0</w:t>
            </w:r>
            <w:r w:rsidR="003E7089" w:rsidRPr="00C9778F">
              <w:rPr>
                <w:rFonts w:ascii="Times New Roman" w:eastAsia="Times New Roman" w:hAnsi="Times New Roman" w:cs="Times New Roman"/>
                <w:color w:val="000000"/>
                <w:sz w:val="24"/>
                <w:szCs w:val="24"/>
              </w:rPr>
              <w:t>5</w:t>
            </w:r>
            <w:r w:rsidRPr="00C9778F">
              <w:rPr>
                <w:rFonts w:ascii="Times New Roman" w:eastAsia="Times New Roman" w:hAnsi="Times New Roman" w:cs="Times New Roman"/>
                <w:color w:val="000000"/>
                <w:sz w:val="24"/>
                <w:szCs w:val="24"/>
              </w:rPr>
              <w:t xml:space="preserve"> (0.1</w:t>
            </w:r>
            <w:r w:rsidR="003E7089" w:rsidRPr="00C9778F">
              <w:rPr>
                <w:rFonts w:ascii="Times New Roman" w:eastAsia="Times New Roman" w:hAnsi="Times New Roman" w:cs="Times New Roman"/>
                <w:color w:val="000000"/>
                <w:sz w:val="24"/>
                <w:szCs w:val="24"/>
              </w:rPr>
              <w:t>7</w:t>
            </w:r>
            <w:r w:rsidRPr="00C9778F">
              <w:rPr>
                <w:rFonts w:ascii="Times New Roman" w:eastAsia="Times New Roman" w:hAnsi="Times New Roman" w:cs="Times New Roman"/>
                <w:color w:val="000000"/>
                <w:sz w:val="24"/>
                <w:szCs w:val="24"/>
              </w:rPr>
              <w:t>)</w:t>
            </w:r>
          </w:p>
        </w:tc>
      </w:tr>
      <w:tr w:rsidR="0090075C" w:rsidRPr="00426070" w14:paraId="27DAA8F8" w14:textId="77777777" w:rsidTr="00F25789">
        <w:trPr>
          <w:trHeight w:val="144"/>
        </w:trPr>
        <w:tc>
          <w:tcPr>
            <w:tcW w:w="0" w:type="auto"/>
            <w:tcBorders>
              <w:top w:val="nil"/>
              <w:left w:val="nil"/>
              <w:bottom w:val="nil"/>
              <w:right w:val="nil"/>
            </w:tcBorders>
            <w:shd w:val="clear" w:color="auto" w:fill="auto"/>
            <w:noWrap/>
            <w:vAlign w:val="bottom"/>
            <w:hideMark/>
          </w:tcPr>
          <w:p w14:paraId="361D336D" w14:textId="77777777" w:rsidR="0090075C" w:rsidRPr="00426070" w:rsidRDefault="0090075C" w:rsidP="00F25789">
            <w:pPr>
              <w:spacing w:after="0" w:line="240" w:lineRule="auto"/>
              <w:rPr>
                <w:rFonts w:ascii="Times New Roman" w:eastAsia="Times New Roman" w:hAnsi="Times New Roman" w:cs="Times New Roman"/>
                <w:color w:val="000000"/>
                <w:sz w:val="24"/>
                <w:szCs w:val="24"/>
              </w:rPr>
            </w:pPr>
            <w:r w:rsidRPr="00426070">
              <w:rPr>
                <w:rFonts w:ascii="Times New Roman" w:eastAsia="Times New Roman" w:hAnsi="Times New Roman" w:cs="Times New Roman"/>
                <w:color w:val="000000"/>
                <w:sz w:val="24"/>
                <w:szCs w:val="24"/>
              </w:rPr>
              <w:t>2</w:t>
            </w:r>
          </w:p>
        </w:tc>
        <w:tc>
          <w:tcPr>
            <w:tcW w:w="0" w:type="auto"/>
            <w:tcBorders>
              <w:top w:val="nil"/>
              <w:left w:val="nil"/>
              <w:bottom w:val="nil"/>
              <w:right w:val="nil"/>
            </w:tcBorders>
            <w:shd w:val="clear" w:color="auto" w:fill="auto"/>
            <w:noWrap/>
            <w:vAlign w:val="bottom"/>
            <w:hideMark/>
          </w:tcPr>
          <w:p w14:paraId="194ABB4F" w14:textId="77777777" w:rsidR="0090075C" w:rsidRPr="00426070" w:rsidRDefault="0090075C" w:rsidP="00F25789">
            <w:pPr>
              <w:spacing w:after="0" w:line="240" w:lineRule="auto"/>
              <w:rPr>
                <w:rFonts w:ascii="Times New Roman" w:eastAsia="Times New Roman" w:hAnsi="Times New Roman" w:cs="Times New Roman"/>
                <w:color w:val="000000"/>
                <w:sz w:val="24"/>
                <w:szCs w:val="24"/>
              </w:rPr>
            </w:pPr>
            <w:r w:rsidRPr="00426070">
              <w:rPr>
                <w:rFonts w:ascii="Times New Roman" w:eastAsia="Times New Roman" w:hAnsi="Times New Roman" w:cs="Times New Roman"/>
                <w:color w:val="000000"/>
                <w:sz w:val="24"/>
                <w:szCs w:val="24"/>
              </w:rPr>
              <w:t>GG</w:t>
            </w:r>
          </w:p>
        </w:tc>
        <w:tc>
          <w:tcPr>
            <w:tcW w:w="0" w:type="auto"/>
            <w:tcBorders>
              <w:top w:val="nil"/>
              <w:left w:val="nil"/>
              <w:bottom w:val="nil"/>
              <w:right w:val="nil"/>
            </w:tcBorders>
            <w:shd w:val="clear" w:color="auto" w:fill="auto"/>
            <w:noWrap/>
            <w:vAlign w:val="bottom"/>
            <w:hideMark/>
          </w:tcPr>
          <w:p w14:paraId="63008FF4" w14:textId="77777777" w:rsidR="0090075C" w:rsidRPr="00426070" w:rsidRDefault="0090075C" w:rsidP="00F25789">
            <w:pPr>
              <w:spacing w:after="0" w:line="240" w:lineRule="auto"/>
              <w:jc w:val="right"/>
              <w:rPr>
                <w:rFonts w:ascii="Times New Roman" w:eastAsia="Times New Roman" w:hAnsi="Times New Roman" w:cs="Times New Roman"/>
                <w:color w:val="000000"/>
                <w:sz w:val="24"/>
                <w:szCs w:val="24"/>
              </w:rPr>
            </w:pPr>
            <w:r w:rsidRPr="00426070">
              <w:rPr>
                <w:rFonts w:ascii="Times New Roman" w:eastAsia="Times New Roman" w:hAnsi="Times New Roman" w:cs="Times New Roman"/>
                <w:color w:val="000000"/>
                <w:sz w:val="24"/>
                <w:szCs w:val="24"/>
              </w:rPr>
              <w:t>63</w:t>
            </w:r>
          </w:p>
        </w:tc>
        <w:tc>
          <w:tcPr>
            <w:tcW w:w="0" w:type="auto"/>
            <w:tcBorders>
              <w:top w:val="nil"/>
              <w:left w:val="nil"/>
              <w:bottom w:val="nil"/>
              <w:right w:val="nil"/>
            </w:tcBorders>
            <w:shd w:val="clear" w:color="auto" w:fill="auto"/>
            <w:noWrap/>
            <w:vAlign w:val="bottom"/>
            <w:hideMark/>
          </w:tcPr>
          <w:p w14:paraId="279F5DB5" w14:textId="64ABB6EB" w:rsidR="0090075C" w:rsidRPr="00C9778F" w:rsidRDefault="0090075C" w:rsidP="003344F3">
            <w:pPr>
              <w:spacing w:after="0" w:line="240" w:lineRule="auto"/>
              <w:jc w:val="center"/>
              <w:rPr>
                <w:rFonts w:ascii="Times New Roman" w:eastAsia="Times New Roman" w:hAnsi="Times New Roman" w:cs="Times New Roman"/>
                <w:color w:val="000000"/>
                <w:sz w:val="24"/>
                <w:szCs w:val="24"/>
              </w:rPr>
            </w:pPr>
            <w:r w:rsidRPr="00C9778F">
              <w:rPr>
                <w:rFonts w:ascii="Times New Roman" w:eastAsia="Times New Roman" w:hAnsi="Times New Roman" w:cs="Times New Roman"/>
                <w:color w:val="000000"/>
                <w:sz w:val="24"/>
                <w:szCs w:val="24"/>
              </w:rPr>
              <w:t>0.0</w:t>
            </w:r>
            <w:r w:rsidR="003E7089" w:rsidRPr="00C9778F">
              <w:rPr>
                <w:rFonts w:ascii="Times New Roman" w:eastAsia="Times New Roman" w:hAnsi="Times New Roman" w:cs="Times New Roman"/>
                <w:color w:val="000000"/>
                <w:sz w:val="24"/>
                <w:szCs w:val="24"/>
              </w:rPr>
              <w:t>7</w:t>
            </w:r>
            <w:r w:rsidRPr="00C9778F">
              <w:rPr>
                <w:rFonts w:ascii="Times New Roman" w:eastAsia="Times New Roman" w:hAnsi="Times New Roman" w:cs="Times New Roman"/>
                <w:color w:val="000000"/>
                <w:sz w:val="24"/>
                <w:szCs w:val="24"/>
              </w:rPr>
              <w:t xml:space="preserve"> (0.22)</w:t>
            </w:r>
          </w:p>
        </w:tc>
      </w:tr>
      <w:tr w:rsidR="0090075C" w:rsidRPr="00426070" w14:paraId="0C821977" w14:textId="77777777" w:rsidTr="00F25789">
        <w:trPr>
          <w:trHeight w:val="144"/>
        </w:trPr>
        <w:tc>
          <w:tcPr>
            <w:tcW w:w="0" w:type="auto"/>
            <w:tcBorders>
              <w:top w:val="nil"/>
              <w:left w:val="nil"/>
              <w:bottom w:val="nil"/>
              <w:right w:val="nil"/>
            </w:tcBorders>
            <w:shd w:val="clear" w:color="auto" w:fill="auto"/>
            <w:noWrap/>
            <w:vAlign w:val="bottom"/>
            <w:hideMark/>
          </w:tcPr>
          <w:p w14:paraId="0A90FF20" w14:textId="77777777" w:rsidR="0090075C" w:rsidRPr="00426070" w:rsidRDefault="0090075C" w:rsidP="00F25789">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14:paraId="7798179C" w14:textId="77777777" w:rsidR="0090075C" w:rsidRPr="00426070" w:rsidRDefault="0090075C" w:rsidP="00F25789">
            <w:pPr>
              <w:spacing w:after="0" w:line="240" w:lineRule="auto"/>
              <w:rPr>
                <w:rFonts w:ascii="Times New Roman" w:eastAsia="Times New Roman" w:hAnsi="Times New Roman" w:cs="Times New Roman"/>
                <w:color w:val="000000"/>
                <w:sz w:val="24"/>
                <w:szCs w:val="24"/>
              </w:rPr>
            </w:pPr>
            <w:r w:rsidRPr="00426070">
              <w:rPr>
                <w:rFonts w:ascii="Times New Roman" w:eastAsia="Times New Roman" w:hAnsi="Times New Roman" w:cs="Times New Roman"/>
                <w:color w:val="000000"/>
                <w:sz w:val="24"/>
                <w:szCs w:val="24"/>
              </w:rPr>
              <w:t>AA/AG</w:t>
            </w:r>
          </w:p>
        </w:tc>
        <w:tc>
          <w:tcPr>
            <w:tcW w:w="0" w:type="auto"/>
            <w:tcBorders>
              <w:top w:val="nil"/>
              <w:left w:val="nil"/>
              <w:bottom w:val="nil"/>
              <w:right w:val="nil"/>
            </w:tcBorders>
            <w:shd w:val="clear" w:color="auto" w:fill="auto"/>
            <w:noWrap/>
            <w:vAlign w:val="bottom"/>
            <w:hideMark/>
          </w:tcPr>
          <w:p w14:paraId="20CEA33A" w14:textId="77777777" w:rsidR="0090075C" w:rsidRPr="00426070" w:rsidRDefault="0090075C" w:rsidP="00F25789">
            <w:pPr>
              <w:spacing w:after="0" w:line="240" w:lineRule="auto"/>
              <w:jc w:val="right"/>
              <w:rPr>
                <w:rFonts w:ascii="Times New Roman" w:eastAsia="Times New Roman" w:hAnsi="Times New Roman" w:cs="Times New Roman"/>
                <w:color w:val="000000"/>
                <w:sz w:val="24"/>
                <w:szCs w:val="24"/>
              </w:rPr>
            </w:pPr>
            <w:r w:rsidRPr="00426070">
              <w:rPr>
                <w:rFonts w:ascii="Times New Roman" w:eastAsia="Times New Roman" w:hAnsi="Times New Roman" w:cs="Times New Roman"/>
                <w:color w:val="000000"/>
                <w:sz w:val="24"/>
                <w:szCs w:val="24"/>
              </w:rPr>
              <w:t>15</w:t>
            </w:r>
          </w:p>
        </w:tc>
        <w:tc>
          <w:tcPr>
            <w:tcW w:w="0" w:type="auto"/>
            <w:tcBorders>
              <w:top w:val="nil"/>
              <w:left w:val="nil"/>
              <w:bottom w:val="nil"/>
              <w:right w:val="nil"/>
            </w:tcBorders>
            <w:shd w:val="clear" w:color="auto" w:fill="auto"/>
            <w:noWrap/>
            <w:vAlign w:val="bottom"/>
            <w:hideMark/>
          </w:tcPr>
          <w:p w14:paraId="32589CBF" w14:textId="3D236408" w:rsidR="0090075C" w:rsidRPr="00C9778F" w:rsidRDefault="0090075C" w:rsidP="003344F3">
            <w:pPr>
              <w:spacing w:after="0" w:line="240" w:lineRule="auto"/>
              <w:jc w:val="center"/>
              <w:rPr>
                <w:rFonts w:ascii="Times New Roman" w:eastAsia="Times New Roman" w:hAnsi="Times New Roman" w:cs="Times New Roman"/>
                <w:color w:val="000000"/>
                <w:sz w:val="24"/>
                <w:szCs w:val="24"/>
              </w:rPr>
            </w:pPr>
            <w:r w:rsidRPr="00C9778F">
              <w:rPr>
                <w:rFonts w:ascii="Times New Roman" w:eastAsia="Times New Roman" w:hAnsi="Times New Roman" w:cs="Times New Roman"/>
                <w:color w:val="000000"/>
                <w:sz w:val="24"/>
                <w:szCs w:val="24"/>
              </w:rPr>
              <w:t>0.08 (0.2</w:t>
            </w:r>
            <w:r w:rsidR="003E7089" w:rsidRPr="00C9778F">
              <w:rPr>
                <w:rFonts w:ascii="Times New Roman" w:eastAsia="Times New Roman" w:hAnsi="Times New Roman" w:cs="Times New Roman"/>
                <w:color w:val="000000"/>
                <w:sz w:val="24"/>
                <w:szCs w:val="24"/>
              </w:rPr>
              <w:t>4</w:t>
            </w:r>
            <w:r w:rsidRPr="00C9778F">
              <w:rPr>
                <w:rFonts w:ascii="Times New Roman" w:eastAsia="Times New Roman" w:hAnsi="Times New Roman" w:cs="Times New Roman"/>
                <w:color w:val="000000"/>
                <w:sz w:val="24"/>
                <w:szCs w:val="24"/>
              </w:rPr>
              <w:t>)</w:t>
            </w:r>
          </w:p>
        </w:tc>
      </w:tr>
      <w:tr w:rsidR="0090075C" w:rsidRPr="00426070" w14:paraId="25E3FB64" w14:textId="77777777" w:rsidTr="00F25789">
        <w:trPr>
          <w:trHeight w:val="144"/>
        </w:trPr>
        <w:tc>
          <w:tcPr>
            <w:tcW w:w="0" w:type="auto"/>
            <w:tcBorders>
              <w:top w:val="nil"/>
              <w:left w:val="nil"/>
              <w:bottom w:val="nil"/>
              <w:right w:val="nil"/>
            </w:tcBorders>
            <w:shd w:val="clear" w:color="auto" w:fill="auto"/>
            <w:noWrap/>
            <w:vAlign w:val="bottom"/>
            <w:hideMark/>
          </w:tcPr>
          <w:p w14:paraId="7617A80B" w14:textId="77777777" w:rsidR="0090075C" w:rsidRPr="00426070" w:rsidRDefault="0090075C" w:rsidP="00F25789">
            <w:pPr>
              <w:spacing w:after="0" w:line="240" w:lineRule="auto"/>
              <w:rPr>
                <w:rFonts w:ascii="Times New Roman" w:eastAsia="Times New Roman" w:hAnsi="Times New Roman" w:cs="Times New Roman"/>
                <w:color w:val="000000"/>
                <w:sz w:val="24"/>
                <w:szCs w:val="24"/>
              </w:rPr>
            </w:pPr>
            <w:r w:rsidRPr="00426070">
              <w:rPr>
                <w:rFonts w:ascii="Times New Roman" w:eastAsia="Times New Roman" w:hAnsi="Times New Roman" w:cs="Times New Roman"/>
                <w:color w:val="000000"/>
                <w:sz w:val="24"/>
                <w:szCs w:val="24"/>
              </w:rPr>
              <w:t>3</w:t>
            </w:r>
          </w:p>
        </w:tc>
        <w:tc>
          <w:tcPr>
            <w:tcW w:w="0" w:type="auto"/>
            <w:tcBorders>
              <w:top w:val="nil"/>
              <w:left w:val="nil"/>
              <w:bottom w:val="nil"/>
              <w:right w:val="nil"/>
            </w:tcBorders>
            <w:shd w:val="clear" w:color="auto" w:fill="auto"/>
            <w:noWrap/>
            <w:vAlign w:val="bottom"/>
            <w:hideMark/>
          </w:tcPr>
          <w:p w14:paraId="0496A895" w14:textId="77777777" w:rsidR="0090075C" w:rsidRPr="00426070" w:rsidRDefault="0090075C" w:rsidP="00F25789">
            <w:pPr>
              <w:spacing w:after="0" w:line="240" w:lineRule="auto"/>
              <w:rPr>
                <w:rFonts w:ascii="Times New Roman" w:eastAsia="Times New Roman" w:hAnsi="Times New Roman" w:cs="Times New Roman"/>
                <w:color w:val="000000"/>
                <w:sz w:val="24"/>
                <w:szCs w:val="24"/>
              </w:rPr>
            </w:pPr>
            <w:r w:rsidRPr="00426070">
              <w:rPr>
                <w:rFonts w:ascii="Times New Roman" w:eastAsia="Times New Roman" w:hAnsi="Times New Roman" w:cs="Times New Roman"/>
                <w:color w:val="000000"/>
                <w:sz w:val="24"/>
                <w:szCs w:val="24"/>
              </w:rPr>
              <w:t>GG</w:t>
            </w:r>
          </w:p>
        </w:tc>
        <w:tc>
          <w:tcPr>
            <w:tcW w:w="0" w:type="auto"/>
            <w:tcBorders>
              <w:top w:val="nil"/>
              <w:left w:val="nil"/>
              <w:bottom w:val="nil"/>
              <w:right w:val="nil"/>
            </w:tcBorders>
            <w:shd w:val="clear" w:color="auto" w:fill="auto"/>
            <w:noWrap/>
            <w:vAlign w:val="bottom"/>
            <w:hideMark/>
          </w:tcPr>
          <w:p w14:paraId="22CE15E7" w14:textId="77777777" w:rsidR="0090075C" w:rsidRPr="00426070" w:rsidRDefault="0090075C" w:rsidP="00F25789">
            <w:pPr>
              <w:spacing w:after="0" w:line="240" w:lineRule="auto"/>
              <w:jc w:val="right"/>
              <w:rPr>
                <w:rFonts w:ascii="Times New Roman" w:eastAsia="Times New Roman" w:hAnsi="Times New Roman" w:cs="Times New Roman"/>
                <w:color w:val="000000"/>
                <w:sz w:val="24"/>
                <w:szCs w:val="24"/>
              </w:rPr>
            </w:pPr>
            <w:r w:rsidRPr="00426070">
              <w:rPr>
                <w:rFonts w:ascii="Times New Roman" w:eastAsia="Times New Roman" w:hAnsi="Times New Roman" w:cs="Times New Roman"/>
                <w:color w:val="000000"/>
                <w:sz w:val="24"/>
                <w:szCs w:val="24"/>
              </w:rPr>
              <w:t>60</w:t>
            </w:r>
          </w:p>
        </w:tc>
        <w:tc>
          <w:tcPr>
            <w:tcW w:w="0" w:type="auto"/>
            <w:tcBorders>
              <w:top w:val="nil"/>
              <w:left w:val="nil"/>
              <w:bottom w:val="nil"/>
              <w:right w:val="nil"/>
            </w:tcBorders>
            <w:shd w:val="clear" w:color="auto" w:fill="auto"/>
            <w:noWrap/>
            <w:vAlign w:val="bottom"/>
            <w:hideMark/>
          </w:tcPr>
          <w:p w14:paraId="572AF41E" w14:textId="44279FDC" w:rsidR="0090075C" w:rsidRPr="00C9778F" w:rsidRDefault="0090075C" w:rsidP="003344F3">
            <w:pPr>
              <w:spacing w:after="0" w:line="240" w:lineRule="auto"/>
              <w:jc w:val="center"/>
              <w:rPr>
                <w:rFonts w:ascii="Times New Roman" w:eastAsia="Times New Roman" w:hAnsi="Times New Roman" w:cs="Times New Roman"/>
                <w:color w:val="000000"/>
                <w:sz w:val="24"/>
                <w:szCs w:val="24"/>
              </w:rPr>
            </w:pPr>
            <w:r w:rsidRPr="00C9778F">
              <w:rPr>
                <w:rFonts w:ascii="Times New Roman" w:eastAsia="Times New Roman" w:hAnsi="Times New Roman" w:cs="Times New Roman"/>
                <w:color w:val="000000"/>
                <w:sz w:val="24"/>
                <w:szCs w:val="24"/>
              </w:rPr>
              <w:t>0.07 (0.2</w:t>
            </w:r>
            <w:r w:rsidR="003E7089" w:rsidRPr="00C9778F">
              <w:rPr>
                <w:rFonts w:ascii="Times New Roman" w:eastAsia="Times New Roman" w:hAnsi="Times New Roman" w:cs="Times New Roman"/>
                <w:color w:val="000000"/>
                <w:sz w:val="24"/>
                <w:szCs w:val="24"/>
              </w:rPr>
              <w:t>3</w:t>
            </w:r>
            <w:r w:rsidRPr="00C9778F">
              <w:rPr>
                <w:rFonts w:ascii="Times New Roman" w:eastAsia="Times New Roman" w:hAnsi="Times New Roman" w:cs="Times New Roman"/>
                <w:color w:val="000000"/>
                <w:sz w:val="24"/>
                <w:szCs w:val="24"/>
              </w:rPr>
              <w:t>)</w:t>
            </w:r>
          </w:p>
        </w:tc>
      </w:tr>
      <w:tr w:rsidR="0090075C" w:rsidRPr="00426070" w14:paraId="0D4D07AA" w14:textId="77777777" w:rsidTr="00F25789">
        <w:trPr>
          <w:trHeight w:val="144"/>
        </w:trPr>
        <w:tc>
          <w:tcPr>
            <w:tcW w:w="0" w:type="auto"/>
            <w:tcBorders>
              <w:top w:val="nil"/>
              <w:left w:val="nil"/>
              <w:bottom w:val="nil"/>
              <w:right w:val="nil"/>
            </w:tcBorders>
            <w:shd w:val="clear" w:color="auto" w:fill="auto"/>
            <w:noWrap/>
            <w:vAlign w:val="bottom"/>
            <w:hideMark/>
          </w:tcPr>
          <w:p w14:paraId="362FF2A9" w14:textId="77777777" w:rsidR="0090075C" w:rsidRPr="00426070" w:rsidRDefault="0090075C" w:rsidP="00F25789">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14:paraId="687D143C" w14:textId="77777777" w:rsidR="0090075C" w:rsidRPr="00426070" w:rsidRDefault="0090075C" w:rsidP="00F25789">
            <w:pPr>
              <w:spacing w:after="0" w:line="240" w:lineRule="auto"/>
              <w:rPr>
                <w:rFonts w:ascii="Times New Roman" w:eastAsia="Times New Roman" w:hAnsi="Times New Roman" w:cs="Times New Roman"/>
                <w:color w:val="000000"/>
                <w:sz w:val="24"/>
                <w:szCs w:val="24"/>
              </w:rPr>
            </w:pPr>
            <w:r w:rsidRPr="00426070">
              <w:rPr>
                <w:rFonts w:ascii="Times New Roman" w:eastAsia="Times New Roman" w:hAnsi="Times New Roman" w:cs="Times New Roman"/>
                <w:color w:val="000000"/>
                <w:sz w:val="24"/>
                <w:szCs w:val="24"/>
              </w:rPr>
              <w:t>AA/AG</w:t>
            </w:r>
          </w:p>
        </w:tc>
        <w:tc>
          <w:tcPr>
            <w:tcW w:w="0" w:type="auto"/>
            <w:tcBorders>
              <w:top w:val="nil"/>
              <w:left w:val="nil"/>
              <w:bottom w:val="nil"/>
              <w:right w:val="nil"/>
            </w:tcBorders>
            <w:shd w:val="clear" w:color="auto" w:fill="auto"/>
            <w:noWrap/>
            <w:vAlign w:val="bottom"/>
            <w:hideMark/>
          </w:tcPr>
          <w:p w14:paraId="217E2FA5" w14:textId="77777777" w:rsidR="0090075C" w:rsidRPr="00426070" w:rsidRDefault="0090075C" w:rsidP="00F25789">
            <w:pPr>
              <w:spacing w:after="0" w:line="240" w:lineRule="auto"/>
              <w:jc w:val="right"/>
              <w:rPr>
                <w:rFonts w:ascii="Times New Roman" w:eastAsia="Times New Roman" w:hAnsi="Times New Roman" w:cs="Times New Roman"/>
                <w:color w:val="000000"/>
                <w:sz w:val="24"/>
                <w:szCs w:val="24"/>
              </w:rPr>
            </w:pPr>
            <w:r w:rsidRPr="00426070">
              <w:rPr>
                <w:rFonts w:ascii="Times New Roman" w:eastAsia="Times New Roman" w:hAnsi="Times New Roman" w:cs="Times New Roman"/>
                <w:color w:val="000000"/>
                <w:sz w:val="24"/>
                <w:szCs w:val="24"/>
              </w:rPr>
              <w:t>11</w:t>
            </w:r>
          </w:p>
        </w:tc>
        <w:tc>
          <w:tcPr>
            <w:tcW w:w="0" w:type="auto"/>
            <w:tcBorders>
              <w:top w:val="nil"/>
              <w:left w:val="nil"/>
              <w:bottom w:val="nil"/>
              <w:right w:val="nil"/>
            </w:tcBorders>
            <w:shd w:val="clear" w:color="auto" w:fill="auto"/>
            <w:noWrap/>
            <w:vAlign w:val="bottom"/>
            <w:hideMark/>
          </w:tcPr>
          <w:p w14:paraId="00F68B5C" w14:textId="6D303B66" w:rsidR="0090075C" w:rsidRPr="00C9778F" w:rsidRDefault="003E7089" w:rsidP="00AD4489">
            <w:pPr>
              <w:spacing w:after="0" w:line="240" w:lineRule="auto"/>
              <w:jc w:val="center"/>
              <w:rPr>
                <w:rFonts w:ascii="Times New Roman" w:eastAsia="Times New Roman" w:hAnsi="Times New Roman" w:cs="Times New Roman"/>
                <w:color w:val="000000"/>
                <w:sz w:val="24"/>
                <w:szCs w:val="24"/>
              </w:rPr>
            </w:pPr>
            <w:r w:rsidRPr="00C9778F">
              <w:rPr>
                <w:rFonts w:ascii="Times New Roman" w:eastAsia="Times New Roman" w:hAnsi="Times New Roman" w:cs="Times New Roman"/>
                <w:color w:val="000000"/>
                <w:sz w:val="24"/>
                <w:szCs w:val="24"/>
              </w:rPr>
              <w:t xml:space="preserve"> </w:t>
            </w:r>
            <w:r w:rsidR="0090075C" w:rsidRPr="00C9778F">
              <w:rPr>
                <w:rFonts w:ascii="Times New Roman" w:eastAsia="Times New Roman" w:hAnsi="Times New Roman" w:cs="Times New Roman"/>
                <w:color w:val="000000"/>
                <w:sz w:val="24"/>
                <w:szCs w:val="24"/>
              </w:rPr>
              <w:t>0.</w:t>
            </w:r>
            <w:r w:rsidR="00AD4489" w:rsidRPr="00C9778F">
              <w:rPr>
                <w:rFonts w:ascii="Times New Roman" w:eastAsia="Times New Roman" w:hAnsi="Times New Roman" w:cs="Times New Roman"/>
                <w:color w:val="000000"/>
                <w:sz w:val="24"/>
                <w:szCs w:val="24"/>
              </w:rPr>
              <w:t xml:space="preserve">0009 </w:t>
            </w:r>
            <w:r w:rsidR="0090075C" w:rsidRPr="00C9778F">
              <w:rPr>
                <w:rFonts w:ascii="Times New Roman" w:eastAsia="Times New Roman" w:hAnsi="Times New Roman" w:cs="Times New Roman"/>
                <w:color w:val="000000"/>
                <w:sz w:val="24"/>
                <w:szCs w:val="24"/>
              </w:rPr>
              <w:t>(0.25)</w:t>
            </w:r>
          </w:p>
        </w:tc>
      </w:tr>
      <w:tr w:rsidR="0090075C" w:rsidRPr="00426070" w14:paraId="3CC7FB6D" w14:textId="77777777" w:rsidTr="00F25789">
        <w:trPr>
          <w:trHeight w:val="144"/>
        </w:trPr>
        <w:tc>
          <w:tcPr>
            <w:tcW w:w="0" w:type="auto"/>
            <w:tcBorders>
              <w:top w:val="nil"/>
              <w:left w:val="nil"/>
              <w:bottom w:val="nil"/>
              <w:right w:val="nil"/>
            </w:tcBorders>
            <w:shd w:val="clear" w:color="auto" w:fill="auto"/>
            <w:noWrap/>
            <w:vAlign w:val="bottom"/>
            <w:hideMark/>
          </w:tcPr>
          <w:p w14:paraId="5F2BC3EC" w14:textId="77777777" w:rsidR="0090075C" w:rsidRPr="00426070" w:rsidRDefault="0090075C" w:rsidP="00F25789">
            <w:pPr>
              <w:spacing w:after="0" w:line="240" w:lineRule="auto"/>
              <w:rPr>
                <w:rFonts w:ascii="Times New Roman" w:eastAsia="Times New Roman" w:hAnsi="Times New Roman" w:cs="Times New Roman"/>
                <w:color w:val="000000"/>
                <w:sz w:val="24"/>
                <w:szCs w:val="24"/>
              </w:rPr>
            </w:pPr>
            <w:r w:rsidRPr="00426070">
              <w:rPr>
                <w:rFonts w:ascii="Times New Roman" w:eastAsia="Times New Roman" w:hAnsi="Times New Roman" w:cs="Times New Roman"/>
                <w:color w:val="000000"/>
                <w:sz w:val="24"/>
                <w:szCs w:val="24"/>
              </w:rPr>
              <w:t>4</w:t>
            </w:r>
          </w:p>
        </w:tc>
        <w:tc>
          <w:tcPr>
            <w:tcW w:w="0" w:type="auto"/>
            <w:tcBorders>
              <w:top w:val="nil"/>
              <w:left w:val="nil"/>
              <w:bottom w:val="nil"/>
              <w:right w:val="nil"/>
            </w:tcBorders>
            <w:shd w:val="clear" w:color="auto" w:fill="auto"/>
            <w:noWrap/>
            <w:vAlign w:val="bottom"/>
            <w:hideMark/>
          </w:tcPr>
          <w:p w14:paraId="2D081ECC" w14:textId="77777777" w:rsidR="0090075C" w:rsidRPr="00426070" w:rsidRDefault="0090075C" w:rsidP="00F25789">
            <w:pPr>
              <w:spacing w:after="0" w:line="240" w:lineRule="auto"/>
              <w:rPr>
                <w:rFonts w:ascii="Times New Roman" w:eastAsia="Times New Roman" w:hAnsi="Times New Roman" w:cs="Times New Roman"/>
                <w:color w:val="000000"/>
                <w:sz w:val="24"/>
                <w:szCs w:val="24"/>
              </w:rPr>
            </w:pPr>
            <w:r w:rsidRPr="00426070">
              <w:rPr>
                <w:rFonts w:ascii="Times New Roman" w:eastAsia="Times New Roman" w:hAnsi="Times New Roman" w:cs="Times New Roman"/>
                <w:color w:val="000000"/>
                <w:sz w:val="24"/>
                <w:szCs w:val="24"/>
              </w:rPr>
              <w:t>GG</w:t>
            </w:r>
          </w:p>
        </w:tc>
        <w:tc>
          <w:tcPr>
            <w:tcW w:w="0" w:type="auto"/>
            <w:tcBorders>
              <w:top w:val="nil"/>
              <w:left w:val="nil"/>
              <w:bottom w:val="nil"/>
              <w:right w:val="nil"/>
            </w:tcBorders>
            <w:shd w:val="clear" w:color="auto" w:fill="auto"/>
            <w:noWrap/>
            <w:vAlign w:val="bottom"/>
            <w:hideMark/>
          </w:tcPr>
          <w:p w14:paraId="2B92430A" w14:textId="77777777" w:rsidR="0090075C" w:rsidRPr="00426070" w:rsidRDefault="0090075C" w:rsidP="00F25789">
            <w:pPr>
              <w:spacing w:after="0" w:line="240" w:lineRule="auto"/>
              <w:jc w:val="right"/>
              <w:rPr>
                <w:rFonts w:ascii="Times New Roman" w:eastAsia="Times New Roman" w:hAnsi="Times New Roman" w:cs="Times New Roman"/>
                <w:color w:val="000000"/>
                <w:sz w:val="24"/>
                <w:szCs w:val="24"/>
              </w:rPr>
            </w:pPr>
            <w:r w:rsidRPr="00426070">
              <w:rPr>
                <w:rFonts w:ascii="Times New Roman" w:eastAsia="Times New Roman" w:hAnsi="Times New Roman" w:cs="Times New Roman"/>
                <w:color w:val="000000"/>
                <w:sz w:val="24"/>
                <w:szCs w:val="24"/>
              </w:rPr>
              <w:t>59</w:t>
            </w:r>
          </w:p>
        </w:tc>
        <w:tc>
          <w:tcPr>
            <w:tcW w:w="0" w:type="auto"/>
            <w:tcBorders>
              <w:top w:val="nil"/>
              <w:left w:val="nil"/>
              <w:bottom w:val="nil"/>
              <w:right w:val="nil"/>
            </w:tcBorders>
            <w:shd w:val="clear" w:color="auto" w:fill="auto"/>
            <w:noWrap/>
            <w:vAlign w:val="bottom"/>
            <w:hideMark/>
          </w:tcPr>
          <w:p w14:paraId="2522A2B0" w14:textId="0AA5151E" w:rsidR="0090075C" w:rsidRPr="00C9778F" w:rsidRDefault="0090075C" w:rsidP="003344F3">
            <w:pPr>
              <w:spacing w:after="0" w:line="240" w:lineRule="auto"/>
              <w:jc w:val="center"/>
              <w:rPr>
                <w:rFonts w:ascii="Times New Roman" w:eastAsia="Times New Roman" w:hAnsi="Times New Roman" w:cs="Times New Roman"/>
                <w:color w:val="000000"/>
                <w:sz w:val="24"/>
                <w:szCs w:val="24"/>
              </w:rPr>
            </w:pPr>
            <w:r w:rsidRPr="00C9778F">
              <w:rPr>
                <w:rFonts w:ascii="Times New Roman" w:eastAsia="Times New Roman" w:hAnsi="Times New Roman" w:cs="Times New Roman"/>
                <w:color w:val="000000"/>
                <w:sz w:val="24"/>
                <w:szCs w:val="24"/>
              </w:rPr>
              <w:t>0.04 (0.19)</w:t>
            </w:r>
          </w:p>
        </w:tc>
      </w:tr>
      <w:tr w:rsidR="0090075C" w:rsidRPr="00426070" w14:paraId="1F8B77A5" w14:textId="77777777" w:rsidTr="00F25789">
        <w:trPr>
          <w:trHeight w:val="144"/>
        </w:trPr>
        <w:tc>
          <w:tcPr>
            <w:tcW w:w="0" w:type="auto"/>
            <w:tcBorders>
              <w:top w:val="nil"/>
              <w:left w:val="nil"/>
              <w:bottom w:val="single" w:sz="4" w:space="0" w:color="auto"/>
              <w:right w:val="nil"/>
            </w:tcBorders>
            <w:shd w:val="clear" w:color="auto" w:fill="auto"/>
            <w:noWrap/>
            <w:vAlign w:val="bottom"/>
            <w:hideMark/>
          </w:tcPr>
          <w:p w14:paraId="5F0554FF" w14:textId="77777777" w:rsidR="0090075C" w:rsidRPr="00426070" w:rsidRDefault="0090075C" w:rsidP="00F25789">
            <w:pPr>
              <w:spacing w:after="0" w:line="240" w:lineRule="auto"/>
              <w:rPr>
                <w:rFonts w:ascii="Times New Roman" w:eastAsia="Times New Roman" w:hAnsi="Times New Roman" w:cs="Times New Roman"/>
                <w:color w:val="000000"/>
                <w:sz w:val="24"/>
                <w:szCs w:val="24"/>
              </w:rPr>
            </w:pPr>
            <w:r w:rsidRPr="00426070">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nil"/>
            </w:tcBorders>
            <w:shd w:val="clear" w:color="auto" w:fill="auto"/>
            <w:noWrap/>
            <w:vAlign w:val="bottom"/>
            <w:hideMark/>
          </w:tcPr>
          <w:p w14:paraId="6A9A90A7" w14:textId="77777777" w:rsidR="0090075C" w:rsidRPr="00426070" w:rsidRDefault="0090075C" w:rsidP="00F25789">
            <w:pPr>
              <w:spacing w:after="0" w:line="240" w:lineRule="auto"/>
              <w:rPr>
                <w:rFonts w:ascii="Times New Roman" w:eastAsia="Times New Roman" w:hAnsi="Times New Roman" w:cs="Times New Roman"/>
                <w:color w:val="000000"/>
                <w:sz w:val="24"/>
                <w:szCs w:val="24"/>
              </w:rPr>
            </w:pPr>
            <w:r w:rsidRPr="00426070">
              <w:rPr>
                <w:rFonts w:ascii="Times New Roman" w:eastAsia="Times New Roman" w:hAnsi="Times New Roman" w:cs="Times New Roman"/>
                <w:color w:val="000000"/>
                <w:sz w:val="24"/>
                <w:szCs w:val="24"/>
              </w:rPr>
              <w:t>AA/AG</w:t>
            </w:r>
          </w:p>
        </w:tc>
        <w:tc>
          <w:tcPr>
            <w:tcW w:w="0" w:type="auto"/>
            <w:tcBorders>
              <w:top w:val="nil"/>
              <w:left w:val="nil"/>
              <w:bottom w:val="single" w:sz="4" w:space="0" w:color="auto"/>
              <w:right w:val="nil"/>
            </w:tcBorders>
            <w:shd w:val="clear" w:color="auto" w:fill="auto"/>
            <w:noWrap/>
            <w:vAlign w:val="bottom"/>
            <w:hideMark/>
          </w:tcPr>
          <w:p w14:paraId="46AC4496" w14:textId="77777777" w:rsidR="0090075C" w:rsidRPr="00426070" w:rsidRDefault="0090075C" w:rsidP="00F25789">
            <w:pPr>
              <w:spacing w:after="0" w:line="240" w:lineRule="auto"/>
              <w:jc w:val="right"/>
              <w:rPr>
                <w:rFonts w:ascii="Times New Roman" w:eastAsia="Times New Roman" w:hAnsi="Times New Roman" w:cs="Times New Roman"/>
                <w:color w:val="000000"/>
                <w:sz w:val="24"/>
                <w:szCs w:val="24"/>
              </w:rPr>
            </w:pPr>
            <w:r w:rsidRPr="00426070">
              <w:rPr>
                <w:rFonts w:ascii="Times New Roman" w:eastAsia="Times New Roman" w:hAnsi="Times New Roman" w:cs="Times New Roman"/>
                <w:color w:val="000000"/>
                <w:sz w:val="24"/>
                <w:szCs w:val="24"/>
              </w:rPr>
              <w:t>15</w:t>
            </w:r>
          </w:p>
        </w:tc>
        <w:tc>
          <w:tcPr>
            <w:tcW w:w="0" w:type="auto"/>
            <w:tcBorders>
              <w:top w:val="nil"/>
              <w:left w:val="nil"/>
              <w:bottom w:val="single" w:sz="4" w:space="0" w:color="auto"/>
              <w:right w:val="nil"/>
            </w:tcBorders>
            <w:shd w:val="clear" w:color="auto" w:fill="auto"/>
            <w:noWrap/>
            <w:vAlign w:val="bottom"/>
            <w:hideMark/>
          </w:tcPr>
          <w:p w14:paraId="59D01A3D" w14:textId="640D453F" w:rsidR="0090075C" w:rsidRPr="00C9778F" w:rsidRDefault="0090075C" w:rsidP="003344F3">
            <w:pPr>
              <w:spacing w:after="0" w:line="240" w:lineRule="auto"/>
              <w:jc w:val="center"/>
              <w:rPr>
                <w:rFonts w:ascii="Times New Roman" w:eastAsia="Times New Roman" w:hAnsi="Times New Roman" w:cs="Times New Roman"/>
                <w:color w:val="000000"/>
                <w:sz w:val="24"/>
                <w:szCs w:val="24"/>
              </w:rPr>
            </w:pPr>
            <w:r w:rsidRPr="00C9778F">
              <w:rPr>
                <w:rFonts w:ascii="Times New Roman" w:eastAsia="Times New Roman" w:hAnsi="Times New Roman" w:cs="Times New Roman"/>
                <w:color w:val="000000"/>
                <w:sz w:val="24"/>
                <w:szCs w:val="24"/>
              </w:rPr>
              <w:t>0.11 (0.2</w:t>
            </w:r>
            <w:r w:rsidR="003E7089" w:rsidRPr="00C9778F">
              <w:rPr>
                <w:rFonts w:ascii="Times New Roman" w:eastAsia="Times New Roman" w:hAnsi="Times New Roman" w:cs="Times New Roman"/>
                <w:color w:val="000000"/>
                <w:sz w:val="24"/>
                <w:szCs w:val="24"/>
              </w:rPr>
              <w:t>3</w:t>
            </w:r>
            <w:r w:rsidRPr="00C9778F">
              <w:rPr>
                <w:rFonts w:ascii="Times New Roman" w:eastAsia="Times New Roman" w:hAnsi="Times New Roman" w:cs="Times New Roman"/>
                <w:color w:val="000000"/>
                <w:sz w:val="24"/>
                <w:szCs w:val="24"/>
              </w:rPr>
              <w:t>)</w:t>
            </w:r>
          </w:p>
        </w:tc>
      </w:tr>
    </w:tbl>
    <w:p w14:paraId="4479B47B" w14:textId="77777777" w:rsidR="0090075C" w:rsidRDefault="0090075C" w:rsidP="0090075C">
      <w:pPr>
        <w:spacing w:after="0" w:line="240" w:lineRule="auto"/>
        <w:rPr>
          <w:rFonts w:ascii="Times New Roman" w:hAnsi="Times New Roman" w:cs="Times New Roman"/>
          <w:i/>
          <w:sz w:val="24"/>
          <w:szCs w:val="24"/>
        </w:rPr>
      </w:pPr>
    </w:p>
    <w:p w14:paraId="0C0DADBA" w14:textId="0C08B194" w:rsidR="0090075C" w:rsidRDefault="0090075C" w:rsidP="0090075C">
      <w:pPr>
        <w:spacing w:after="0" w:line="480" w:lineRule="auto"/>
        <w:contextualSpacing/>
        <w:jc w:val="both"/>
        <w:rPr>
          <w:rFonts w:ascii="Times New Roman" w:hAnsi="Times New Roman" w:cs="Times New Roman"/>
          <w:sz w:val="24"/>
          <w:szCs w:val="24"/>
        </w:rPr>
      </w:pPr>
      <w:r w:rsidRPr="00875565">
        <w:rPr>
          <w:rFonts w:ascii="Times New Roman" w:hAnsi="Times New Roman" w:cs="Times New Roman"/>
          <w:i/>
          <w:sz w:val="24"/>
          <w:szCs w:val="24"/>
        </w:rPr>
        <w:t xml:space="preserve">Note. </w:t>
      </w:r>
      <w:r>
        <w:rPr>
          <w:rFonts w:ascii="Times New Roman" w:hAnsi="Times New Roman" w:cs="Times New Roman"/>
          <w:sz w:val="24"/>
          <w:szCs w:val="24"/>
        </w:rPr>
        <w:t xml:space="preserve">ELS = early life stress; </w:t>
      </w:r>
      <w:r w:rsidR="00BC4EE5">
        <w:rPr>
          <w:rFonts w:ascii="Times New Roman" w:hAnsi="Times New Roman" w:cs="Times New Roman"/>
          <w:sz w:val="24"/>
          <w:szCs w:val="24"/>
        </w:rPr>
        <w:t xml:space="preserve">DNS = Duke </w:t>
      </w:r>
      <w:proofErr w:type="spellStart"/>
      <w:r w:rsidR="00BC4EE5">
        <w:rPr>
          <w:rFonts w:ascii="Times New Roman" w:hAnsi="Times New Roman" w:cs="Times New Roman"/>
          <w:sz w:val="24"/>
          <w:szCs w:val="24"/>
        </w:rPr>
        <w:t>Neurogenetics</w:t>
      </w:r>
      <w:proofErr w:type="spellEnd"/>
      <w:r w:rsidR="00BC4EE5">
        <w:rPr>
          <w:rFonts w:ascii="Times New Roman" w:hAnsi="Times New Roman" w:cs="Times New Roman"/>
          <w:sz w:val="24"/>
          <w:szCs w:val="24"/>
        </w:rPr>
        <w:t xml:space="preserve"> Study; </w:t>
      </w:r>
      <w:r>
        <w:rPr>
          <w:rFonts w:ascii="Times New Roman" w:hAnsi="Times New Roman" w:cs="Times New Roman"/>
          <w:sz w:val="24"/>
          <w:szCs w:val="24"/>
        </w:rPr>
        <w:t>CTQ</w:t>
      </w:r>
      <w:r w:rsidRPr="00875565">
        <w:rPr>
          <w:rFonts w:ascii="Times New Roman" w:hAnsi="Times New Roman" w:cs="Times New Roman"/>
          <w:sz w:val="24"/>
          <w:szCs w:val="24"/>
        </w:rPr>
        <w:t xml:space="preserve"> = </w:t>
      </w:r>
      <w:r>
        <w:rPr>
          <w:rFonts w:ascii="Times New Roman" w:hAnsi="Times New Roman" w:cs="Times New Roman"/>
          <w:sz w:val="24"/>
          <w:szCs w:val="24"/>
        </w:rPr>
        <w:t>Childhood Trauma Questionnaire</w:t>
      </w:r>
      <w:r w:rsidRPr="00875565">
        <w:rPr>
          <w:rFonts w:ascii="Times New Roman" w:hAnsi="Times New Roman" w:cs="Times New Roman"/>
          <w:sz w:val="24"/>
          <w:szCs w:val="24"/>
        </w:rPr>
        <w:t xml:space="preserve">. </w:t>
      </w:r>
    </w:p>
    <w:p w14:paraId="03CE6049" w14:textId="77777777" w:rsidR="0090075C" w:rsidRPr="00426070" w:rsidRDefault="0090075C" w:rsidP="0090075C">
      <w:pPr>
        <w:spacing w:after="0" w:line="480" w:lineRule="auto"/>
        <w:contextualSpacing/>
        <w:jc w:val="both"/>
        <w:rPr>
          <w:rFonts w:ascii="Times New Roman" w:hAnsi="Times New Roman" w:cs="Times New Roman"/>
          <w:sz w:val="24"/>
          <w:szCs w:val="24"/>
        </w:rPr>
      </w:pPr>
      <w:proofErr w:type="spellStart"/>
      <w:proofErr w:type="gramStart"/>
      <w:r>
        <w:rPr>
          <w:rFonts w:ascii="Times New Roman" w:hAnsi="Times New Roman" w:cs="Times New Roman"/>
          <w:sz w:val="24"/>
          <w:szCs w:val="24"/>
          <w:vertAlign w:val="superscript"/>
        </w:rPr>
        <w:t>a</w:t>
      </w:r>
      <w:r>
        <w:rPr>
          <w:rFonts w:ascii="Times New Roman" w:hAnsi="Times New Roman" w:cs="Times New Roman"/>
          <w:sz w:val="24"/>
          <w:szCs w:val="24"/>
        </w:rPr>
        <w:t>Amygdala</w:t>
      </w:r>
      <w:proofErr w:type="spellEnd"/>
      <w:proofErr w:type="gramEnd"/>
      <w:r>
        <w:rPr>
          <w:rFonts w:ascii="Times New Roman" w:hAnsi="Times New Roman" w:cs="Times New Roman"/>
          <w:sz w:val="24"/>
          <w:szCs w:val="24"/>
        </w:rPr>
        <w:t xml:space="preserve"> habituation in the right </w:t>
      </w:r>
      <w:proofErr w:type="spellStart"/>
      <w:r>
        <w:rPr>
          <w:rFonts w:ascii="Times New Roman" w:hAnsi="Times New Roman" w:cs="Times New Roman"/>
          <w:sz w:val="24"/>
          <w:szCs w:val="24"/>
        </w:rPr>
        <w:t>basolateral</w:t>
      </w:r>
      <w:proofErr w:type="spellEnd"/>
      <w:r>
        <w:rPr>
          <w:rFonts w:ascii="Times New Roman" w:hAnsi="Times New Roman" w:cs="Times New Roman"/>
          <w:sz w:val="24"/>
          <w:szCs w:val="24"/>
        </w:rPr>
        <w:t xml:space="preserve"> amygdala to threat-related stimuli. </w:t>
      </w:r>
    </w:p>
    <w:p w14:paraId="1F508E56" w14:textId="77777777" w:rsidR="0090075C" w:rsidRDefault="0090075C" w:rsidP="0090075C">
      <w:pPr>
        <w:spacing w:after="0" w:line="240" w:lineRule="auto"/>
        <w:rPr>
          <w:rFonts w:ascii="Times New Roman" w:hAnsi="Times New Roman" w:cs="Times New Roman"/>
          <w:i/>
          <w:sz w:val="24"/>
          <w:szCs w:val="24"/>
        </w:rPr>
      </w:pPr>
    </w:p>
    <w:p w14:paraId="70714D75" w14:textId="77777777" w:rsidR="0090075C" w:rsidRDefault="0090075C" w:rsidP="0090075C">
      <w:pPr>
        <w:spacing w:after="0" w:line="240" w:lineRule="auto"/>
        <w:rPr>
          <w:rFonts w:ascii="Times New Roman" w:hAnsi="Times New Roman" w:cs="Times New Roman"/>
          <w:i/>
          <w:sz w:val="24"/>
          <w:szCs w:val="24"/>
        </w:rPr>
      </w:pPr>
    </w:p>
    <w:p w14:paraId="45B58800" w14:textId="77777777" w:rsidR="0090075C" w:rsidRDefault="0090075C" w:rsidP="0090075C">
      <w:pPr>
        <w:spacing w:after="0" w:line="240" w:lineRule="auto"/>
        <w:rPr>
          <w:rFonts w:ascii="Times New Roman" w:hAnsi="Times New Roman" w:cs="Times New Roman"/>
          <w:i/>
          <w:sz w:val="24"/>
          <w:szCs w:val="24"/>
        </w:rPr>
      </w:pPr>
    </w:p>
    <w:p w14:paraId="602F43A3" w14:textId="77777777" w:rsidR="0090075C" w:rsidRDefault="0090075C" w:rsidP="0090075C">
      <w:pPr>
        <w:spacing w:after="0" w:line="240" w:lineRule="auto"/>
        <w:rPr>
          <w:rFonts w:ascii="Times New Roman" w:hAnsi="Times New Roman" w:cs="Times New Roman"/>
          <w:i/>
          <w:sz w:val="24"/>
          <w:szCs w:val="24"/>
        </w:rPr>
      </w:pPr>
    </w:p>
    <w:p w14:paraId="1042A3AD" w14:textId="77777777" w:rsidR="0090075C" w:rsidRDefault="0090075C" w:rsidP="0090075C">
      <w:pPr>
        <w:spacing w:after="0" w:line="240" w:lineRule="auto"/>
        <w:rPr>
          <w:rFonts w:ascii="Times New Roman" w:hAnsi="Times New Roman" w:cs="Times New Roman"/>
          <w:i/>
          <w:sz w:val="24"/>
          <w:szCs w:val="24"/>
        </w:rPr>
      </w:pPr>
    </w:p>
    <w:p w14:paraId="678DE70E" w14:textId="77777777" w:rsidR="0090075C" w:rsidRDefault="0090075C" w:rsidP="0090075C">
      <w:pPr>
        <w:spacing w:after="0" w:line="240" w:lineRule="auto"/>
        <w:rPr>
          <w:rFonts w:ascii="Times New Roman" w:hAnsi="Times New Roman" w:cs="Times New Roman"/>
          <w:i/>
          <w:sz w:val="24"/>
          <w:szCs w:val="24"/>
        </w:rPr>
      </w:pPr>
    </w:p>
    <w:p w14:paraId="49E601AA" w14:textId="77777777" w:rsidR="0090075C" w:rsidRDefault="0090075C" w:rsidP="0090075C">
      <w:pPr>
        <w:spacing w:after="0" w:line="240" w:lineRule="auto"/>
        <w:rPr>
          <w:rFonts w:ascii="Times New Roman" w:hAnsi="Times New Roman" w:cs="Times New Roman"/>
          <w:i/>
          <w:sz w:val="24"/>
          <w:szCs w:val="24"/>
        </w:rPr>
      </w:pPr>
    </w:p>
    <w:p w14:paraId="17DAC115" w14:textId="77777777" w:rsidR="0090075C" w:rsidRDefault="0090075C" w:rsidP="0090075C">
      <w:pPr>
        <w:spacing w:after="0" w:line="240" w:lineRule="auto"/>
        <w:rPr>
          <w:rFonts w:ascii="Times New Roman" w:hAnsi="Times New Roman" w:cs="Times New Roman"/>
          <w:i/>
          <w:sz w:val="24"/>
          <w:szCs w:val="24"/>
        </w:rPr>
      </w:pPr>
    </w:p>
    <w:p w14:paraId="3E2E12CD" w14:textId="77777777" w:rsidR="0090075C" w:rsidRDefault="0090075C" w:rsidP="0090075C">
      <w:pPr>
        <w:spacing w:after="0" w:line="240" w:lineRule="auto"/>
        <w:rPr>
          <w:rFonts w:ascii="Times New Roman" w:hAnsi="Times New Roman" w:cs="Times New Roman"/>
          <w:i/>
          <w:sz w:val="24"/>
          <w:szCs w:val="24"/>
        </w:rPr>
      </w:pPr>
    </w:p>
    <w:p w14:paraId="089429F4" w14:textId="77777777" w:rsidR="0090075C" w:rsidRDefault="0090075C" w:rsidP="0090075C">
      <w:pPr>
        <w:spacing w:after="0" w:line="240" w:lineRule="auto"/>
        <w:rPr>
          <w:rFonts w:ascii="Times New Roman" w:hAnsi="Times New Roman" w:cs="Times New Roman"/>
          <w:i/>
          <w:sz w:val="24"/>
          <w:szCs w:val="24"/>
        </w:rPr>
      </w:pPr>
    </w:p>
    <w:p w14:paraId="371A2333" w14:textId="77777777" w:rsidR="0090075C" w:rsidRDefault="0090075C" w:rsidP="0090075C">
      <w:pPr>
        <w:spacing w:after="0" w:line="240" w:lineRule="auto"/>
        <w:rPr>
          <w:rFonts w:ascii="Times New Roman" w:hAnsi="Times New Roman" w:cs="Times New Roman"/>
          <w:i/>
          <w:sz w:val="24"/>
          <w:szCs w:val="24"/>
        </w:rPr>
      </w:pPr>
    </w:p>
    <w:p w14:paraId="00C51FCB" w14:textId="77777777" w:rsidR="0090075C" w:rsidRDefault="0090075C" w:rsidP="0090075C">
      <w:pPr>
        <w:spacing w:after="0" w:line="240" w:lineRule="auto"/>
        <w:rPr>
          <w:rFonts w:ascii="Times New Roman" w:hAnsi="Times New Roman" w:cs="Times New Roman"/>
          <w:i/>
          <w:sz w:val="24"/>
          <w:szCs w:val="24"/>
        </w:rPr>
      </w:pPr>
    </w:p>
    <w:p w14:paraId="25614E11" w14:textId="77777777" w:rsidR="0090075C" w:rsidRDefault="0090075C" w:rsidP="0090075C">
      <w:pPr>
        <w:spacing w:after="0" w:line="240" w:lineRule="auto"/>
        <w:rPr>
          <w:rFonts w:ascii="Times New Roman" w:hAnsi="Times New Roman" w:cs="Times New Roman"/>
          <w:i/>
          <w:sz w:val="24"/>
          <w:szCs w:val="24"/>
        </w:rPr>
      </w:pPr>
    </w:p>
    <w:p w14:paraId="20FCB92C" w14:textId="77777777" w:rsidR="0090075C" w:rsidRDefault="0090075C" w:rsidP="0090075C">
      <w:pPr>
        <w:spacing w:after="0" w:line="240" w:lineRule="auto"/>
        <w:rPr>
          <w:rFonts w:ascii="Times New Roman" w:hAnsi="Times New Roman" w:cs="Times New Roman"/>
          <w:i/>
          <w:sz w:val="24"/>
          <w:szCs w:val="24"/>
        </w:rPr>
      </w:pPr>
    </w:p>
    <w:p w14:paraId="1A58878B" w14:textId="77777777" w:rsidR="0090075C" w:rsidRDefault="0090075C" w:rsidP="0090075C">
      <w:pPr>
        <w:spacing w:after="0" w:line="240" w:lineRule="auto"/>
        <w:rPr>
          <w:rFonts w:ascii="Times New Roman" w:hAnsi="Times New Roman" w:cs="Times New Roman"/>
          <w:i/>
          <w:sz w:val="24"/>
          <w:szCs w:val="24"/>
        </w:rPr>
      </w:pPr>
    </w:p>
    <w:p w14:paraId="5154A451" w14:textId="77777777" w:rsidR="0090075C" w:rsidRPr="00792A55" w:rsidRDefault="0090075C" w:rsidP="0090075C">
      <w:pPr>
        <w:spacing w:after="0" w:line="240" w:lineRule="auto"/>
        <w:rPr>
          <w:rFonts w:ascii="Times New Roman" w:hAnsi="Times New Roman" w:cs="Times New Roman"/>
          <w:i/>
          <w:sz w:val="24"/>
          <w:szCs w:val="24"/>
        </w:rPr>
      </w:pPr>
    </w:p>
    <w:p w14:paraId="37309E31" w14:textId="77777777" w:rsidR="0090075C" w:rsidRDefault="0090075C" w:rsidP="00333BC4">
      <w:pPr>
        <w:spacing w:after="0" w:line="480" w:lineRule="auto"/>
        <w:contextualSpacing/>
        <w:jc w:val="both"/>
        <w:rPr>
          <w:rFonts w:ascii="Times New Roman" w:hAnsi="Times New Roman" w:cs="Times New Roman"/>
          <w:sz w:val="24"/>
          <w:szCs w:val="24"/>
        </w:rPr>
      </w:pPr>
    </w:p>
    <w:p w14:paraId="5F318907" w14:textId="77777777" w:rsidR="006164C3" w:rsidRDefault="006164C3" w:rsidP="00333BC4">
      <w:pPr>
        <w:spacing w:after="0" w:line="480" w:lineRule="auto"/>
        <w:contextualSpacing/>
        <w:jc w:val="both"/>
        <w:rPr>
          <w:rFonts w:ascii="Times New Roman" w:hAnsi="Times New Roman" w:cs="Times New Roman"/>
          <w:sz w:val="24"/>
          <w:szCs w:val="24"/>
        </w:rPr>
      </w:pPr>
    </w:p>
    <w:p w14:paraId="0A62B979" w14:textId="77777777" w:rsidR="006164C3" w:rsidRDefault="006164C3" w:rsidP="00333BC4">
      <w:pPr>
        <w:spacing w:after="0" w:line="480" w:lineRule="auto"/>
        <w:contextualSpacing/>
        <w:jc w:val="both"/>
        <w:rPr>
          <w:rFonts w:ascii="Times New Roman" w:hAnsi="Times New Roman" w:cs="Times New Roman"/>
          <w:sz w:val="24"/>
          <w:szCs w:val="24"/>
        </w:rPr>
      </w:pPr>
    </w:p>
    <w:p w14:paraId="087207F7" w14:textId="77777777" w:rsidR="006164C3" w:rsidRDefault="006164C3" w:rsidP="00333BC4">
      <w:pPr>
        <w:spacing w:after="0" w:line="480" w:lineRule="auto"/>
        <w:contextualSpacing/>
        <w:jc w:val="both"/>
        <w:rPr>
          <w:rFonts w:ascii="Times New Roman" w:hAnsi="Times New Roman" w:cs="Times New Roman"/>
          <w:sz w:val="24"/>
          <w:szCs w:val="24"/>
        </w:rPr>
      </w:pPr>
    </w:p>
    <w:p w14:paraId="19A83A44" w14:textId="77777777" w:rsidR="006164C3" w:rsidRDefault="006164C3" w:rsidP="00333BC4">
      <w:pPr>
        <w:spacing w:after="0" w:line="480" w:lineRule="auto"/>
        <w:contextualSpacing/>
        <w:jc w:val="both"/>
        <w:rPr>
          <w:rFonts w:ascii="Times New Roman" w:hAnsi="Times New Roman" w:cs="Times New Roman"/>
          <w:sz w:val="24"/>
          <w:szCs w:val="24"/>
        </w:rPr>
      </w:pPr>
    </w:p>
    <w:p w14:paraId="7934D113" w14:textId="77777777" w:rsidR="00087369" w:rsidRDefault="005107C7" w:rsidP="00333BC4">
      <w:pPr>
        <w:spacing w:after="0" w:line="480" w:lineRule="auto"/>
        <w:contextualSpacing/>
        <w:jc w:val="both"/>
        <w:rPr>
          <w:rFonts w:ascii="Times New Roman" w:hAnsi="Times New Roman" w:cs="Times New Roman"/>
          <w:b/>
          <w:sz w:val="24"/>
          <w:szCs w:val="24"/>
        </w:rPr>
      </w:pPr>
      <w:r>
        <w:rPr>
          <w:rFonts w:ascii="Times New Roman" w:hAnsi="Times New Roman" w:cs="Times New Roman"/>
          <w:sz w:val="24"/>
          <w:szCs w:val="24"/>
        </w:rPr>
        <w:lastRenderedPageBreak/>
        <w:t>Table S5</w:t>
      </w:r>
      <w:r w:rsidR="00333BC4">
        <w:rPr>
          <w:rFonts w:ascii="Times New Roman" w:hAnsi="Times New Roman" w:cs="Times New Roman"/>
          <w:b/>
          <w:sz w:val="24"/>
          <w:szCs w:val="24"/>
        </w:rPr>
        <w:t xml:space="preserve"> </w:t>
      </w:r>
    </w:p>
    <w:p w14:paraId="7A45B924" w14:textId="77777777" w:rsidR="00333BC4" w:rsidRPr="00087369" w:rsidRDefault="00333BC4" w:rsidP="00333BC4">
      <w:pPr>
        <w:spacing w:after="0" w:line="480" w:lineRule="auto"/>
        <w:contextualSpacing/>
        <w:jc w:val="both"/>
        <w:rPr>
          <w:rFonts w:ascii="Times New Roman" w:hAnsi="Times New Roman" w:cs="Times New Roman"/>
          <w:i/>
          <w:sz w:val="24"/>
          <w:szCs w:val="24"/>
        </w:rPr>
      </w:pPr>
      <w:r w:rsidRPr="00087369">
        <w:rPr>
          <w:rFonts w:ascii="Times New Roman" w:hAnsi="Times New Roman" w:cs="Times New Roman"/>
          <w:i/>
          <w:sz w:val="24"/>
          <w:szCs w:val="24"/>
        </w:rPr>
        <w:t>Regression Model Predicting DSM-IV Cannabis Dependence Symptoms in CATS</w:t>
      </w:r>
    </w:p>
    <w:tbl>
      <w:tblPr>
        <w:tblW w:w="5000" w:type="pct"/>
        <w:tblLayout w:type="fixed"/>
        <w:tblLook w:val="04A0" w:firstRow="1" w:lastRow="0" w:firstColumn="1" w:lastColumn="0" w:noHBand="0" w:noVBand="1"/>
      </w:tblPr>
      <w:tblGrid>
        <w:gridCol w:w="2178"/>
        <w:gridCol w:w="923"/>
        <w:gridCol w:w="925"/>
        <w:gridCol w:w="925"/>
        <w:gridCol w:w="925"/>
        <w:gridCol w:w="925"/>
        <w:gridCol w:w="925"/>
        <w:gridCol w:w="925"/>
        <w:gridCol w:w="925"/>
      </w:tblGrid>
      <w:tr w:rsidR="006A7D6D" w:rsidRPr="001E1299" w14:paraId="0FD8A805" w14:textId="77777777" w:rsidTr="003344F3">
        <w:trPr>
          <w:trHeight w:val="20"/>
        </w:trPr>
        <w:tc>
          <w:tcPr>
            <w:tcW w:w="1137" w:type="pct"/>
            <w:tcBorders>
              <w:top w:val="single" w:sz="8" w:space="0" w:color="auto"/>
              <w:left w:val="nil"/>
              <w:bottom w:val="nil"/>
              <w:right w:val="nil"/>
            </w:tcBorders>
            <w:shd w:val="clear" w:color="auto" w:fill="auto"/>
            <w:noWrap/>
            <w:vAlign w:val="bottom"/>
            <w:hideMark/>
          </w:tcPr>
          <w:p w14:paraId="71B60125" w14:textId="2233AD1F" w:rsidR="00A41058" w:rsidRPr="003344F3" w:rsidRDefault="00A41058" w:rsidP="003344F3">
            <w:pPr>
              <w:spacing w:after="0" w:line="240" w:lineRule="auto"/>
              <w:jc w:val="center"/>
              <w:rPr>
                <w:rFonts w:ascii="Times New Roman" w:eastAsia="Times New Roman" w:hAnsi="Times New Roman" w:cs="Times New Roman"/>
                <w:color w:val="000000"/>
                <w:sz w:val="24"/>
                <w:szCs w:val="24"/>
              </w:rPr>
            </w:pPr>
          </w:p>
        </w:tc>
        <w:tc>
          <w:tcPr>
            <w:tcW w:w="965" w:type="pct"/>
            <w:gridSpan w:val="2"/>
            <w:tcBorders>
              <w:top w:val="single" w:sz="8" w:space="0" w:color="auto"/>
              <w:left w:val="nil"/>
              <w:bottom w:val="single" w:sz="8" w:space="0" w:color="auto"/>
              <w:right w:val="nil"/>
            </w:tcBorders>
            <w:shd w:val="clear" w:color="auto" w:fill="auto"/>
            <w:noWrap/>
            <w:vAlign w:val="bottom"/>
            <w:hideMark/>
          </w:tcPr>
          <w:p w14:paraId="6E56EEA3" w14:textId="77777777" w:rsidR="00A41058" w:rsidRPr="003344F3" w:rsidRDefault="00A41058" w:rsidP="0092212B">
            <w:pPr>
              <w:spacing w:after="0" w:line="240" w:lineRule="auto"/>
              <w:jc w:val="center"/>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Step 1</w:t>
            </w:r>
          </w:p>
        </w:tc>
        <w:tc>
          <w:tcPr>
            <w:tcW w:w="966" w:type="pct"/>
            <w:gridSpan w:val="2"/>
            <w:tcBorders>
              <w:top w:val="single" w:sz="8" w:space="0" w:color="auto"/>
              <w:left w:val="nil"/>
              <w:bottom w:val="single" w:sz="8" w:space="0" w:color="auto"/>
              <w:right w:val="nil"/>
            </w:tcBorders>
            <w:shd w:val="clear" w:color="auto" w:fill="auto"/>
            <w:noWrap/>
            <w:vAlign w:val="bottom"/>
            <w:hideMark/>
          </w:tcPr>
          <w:p w14:paraId="180DC958" w14:textId="77777777" w:rsidR="00A41058" w:rsidRPr="003344F3" w:rsidRDefault="00A41058">
            <w:pPr>
              <w:spacing w:after="0" w:line="240" w:lineRule="auto"/>
              <w:jc w:val="center"/>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Step 2</w:t>
            </w:r>
          </w:p>
        </w:tc>
        <w:tc>
          <w:tcPr>
            <w:tcW w:w="966" w:type="pct"/>
            <w:gridSpan w:val="2"/>
            <w:tcBorders>
              <w:top w:val="single" w:sz="8" w:space="0" w:color="auto"/>
              <w:left w:val="nil"/>
              <w:bottom w:val="single" w:sz="8" w:space="0" w:color="auto"/>
              <w:right w:val="nil"/>
            </w:tcBorders>
            <w:shd w:val="clear" w:color="auto" w:fill="auto"/>
            <w:noWrap/>
            <w:vAlign w:val="bottom"/>
            <w:hideMark/>
          </w:tcPr>
          <w:p w14:paraId="63F1FE9F" w14:textId="77777777" w:rsidR="00A41058" w:rsidRPr="003344F3" w:rsidRDefault="00A41058">
            <w:pPr>
              <w:spacing w:after="0" w:line="240" w:lineRule="auto"/>
              <w:jc w:val="center"/>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Step 3</w:t>
            </w:r>
          </w:p>
        </w:tc>
        <w:tc>
          <w:tcPr>
            <w:tcW w:w="966" w:type="pct"/>
            <w:gridSpan w:val="2"/>
            <w:tcBorders>
              <w:top w:val="single" w:sz="8" w:space="0" w:color="auto"/>
              <w:left w:val="nil"/>
              <w:bottom w:val="single" w:sz="8" w:space="0" w:color="auto"/>
              <w:right w:val="nil"/>
            </w:tcBorders>
            <w:shd w:val="clear" w:color="auto" w:fill="auto"/>
            <w:noWrap/>
            <w:vAlign w:val="bottom"/>
            <w:hideMark/>
          </w:tcPr>
          <w:p w14:paraId="55C208CE" w14:textId="77777777" w:rsidR="00A41058" w:rsidRPr="003344F3" w:rsidRDefault="00A41058">
            <w:pPr>
              <w:spacing w:after="0" w:line="240" w:lineRule="auto"/>
              <w:jc w:val="center"/>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Step 4</w:t>
            </w:r>
          </w:p>
        </w:tc>
      </w:tr>
      <w:tr w:rsidR="006A7D6D" w:rsidRPr="001E1299" w14:paraId="13ADCB9A" w14:textId="77777777" w:rsidTr="006A7D6D">
        <w:trPr>
          <w:trHeight w:val="20"/>
        </w:trPr>
        <w:tc>
          <w:tcPr>
            <w:tcW w:w="1137" w:type="pct"/>
            <w:tcBorders>
              <w:top w:val="nil"/>
              <w:left w:val="nil"/>
              <w:bottom w:val="single" w:sz="8" w:space="0" w:color="auto"/>
              <w:right w:val="nil"/>
            </w:tcBorders>
            <w:shd w:val="clear" w:color="auto" w:fill="auto"/>
            <w:noWrap/>
            <w:vAlign w:val="bottom"/>
            <w:hideMark/>
          </w:tcPr>
          <w:p w14:paraId="05B291D9" w14:textId="77777777" w:rsidR="00A41058" w:rsidRPr="003344F3" w:rsidRDefault="00A41058" w:rsidP="003344F3">
            <w:pPr>
              <w:spacing w:after="0" w:line="240" w:lineRule="auto"/>
              <w:jc w:val="center"/>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Variable</w:t>
            </w:r>
          </w:p>
        </w:tc>
        <w:tc>
          <w:tcPr>
            <w:tcW w:w="482" w:type="pct"/>
            <w:tcBorders>
              <w:top w:val="nil"/>
              <w:left w:val="nil"/>
              <w:bottom w:val="single" w:sz="8" w:space="0" w:color="auto"/>
              <w:right w:val="nil"/>
            </w:tcBorders>
            <w:shd w:val="clear" w:color="auto" w:fill="auto"/>
            <w:noWrap/>
            <w:vAlign w:val="bottom"/>
            <w:hideMark/>
          </w:tcPr>
          <w:p w14:paraId="2E91F6FE" w14:textId="77777777" w:rsidR="00A41058" w:rsidRPr="003344F3" w:rsidRDefault="00A41058" w:rsidP="003344F3">
            <w:pPr>
              <w:tabs>
                <w:tab w:val="decimal" w:pos="216"/>
              </w:tabs>
              <w:spacing w:after="0" w:line="240" w:lineRule="auto"/>
              <w:jc w:val="center"/>
              <w:rPr>
                <w:rFonts w:ascii="Times New Roman" w:eastAsia="Times New Roman" w:hAnsi="Times New Roman" w:cs="Times New Roman"/>
                <w:i/>
                <w:iCs/>
                <w:color w:val="000000"/>
                <w:sz w:val="24"/>
                <w:szCs w:val="24"/>
              </w:rPr>
            </w:pPr>
            <w:r w:rsidRPr="003344F3">
              <w:rPr>
                <w:rFonts w:ascii="Times New Roman" w:eastAsia="Times New Roman" w:hAnsi="Times New Roman" w:cs="Times New Roman"/>
                <w:i/>
                <w:iCs/>
                <w:color w:val="000000"/>
                <w:sz w:val="24"/>
                <w:szCs w:val="24"/>
              </w:rPr>
              <w:t>b*</w:t>
            </w:r>
          </w:p>
        </w:tc>
        <w:tc>
          <w:tcPr>
            <w:tcW w:w="483" w:type="pct"/>
            <w:tcBorders>
              <w:top w:val="nil"/>
              <w:left w:val="nil"/>
              <w:bottom w:val="single" w:sz="8" w:space="0" w:color="auto"/>
              <w:right w:val="nil"/>
            </w:tcBorders>
            <w:shd w:val="clear" w:color="auto" w:fill="auto"/>
            <w:noWrap/>
            <w:vAlign w:val="bottom"/>
            <w:hideMark/>
          </w:tcPr>
          <w:p w14:paraId="30BD3ADA" w14:textId="6AA39426" w:rsidR="00A41058" w:rsidRPr="003344F3" w:rsidRDefault="00AB7B9A" w:rsidP="003344F3">
            <w:pPr>
              <w:tabs>
                <w:tab w:val="decimal" w:pos="216"/>
              </w:tabs>
              <w:spacing w:after="0" w:line="240" w:lineRule="auto"/>
              <w:jc w:val="center"/>
              <w:rPr>
                <w:rFonts w:ascii="Times New Roman" w:eastAsia="Times New Roman" w:hAnsi="Times New Roman" w:cs="Times New Roman"/>
                <w:i/>
                <w:iCs/>
                <w:color w:val="000000"/>
                <w:sz w:val="24"/>
                <w:szCs w:val="24"/>
              </w:rPr>
            </w:pPr>
            <w:r w:rsidRPr="003344F3">
              <w:rPr>
                <w:rFonts w:ascii="Times New Roman" w:eastAsia="Times New Roman" w:hAnsi="Times New Roman" w:cs="Times New Roman"/>
                <w:i/>
                <w:iCs/>
                <w:color w:val="000000"/>
                <w:sz w:val="24"/>
                <w:szCs w:val="24"/>
              </w:rPr>
              <w:t>P</w:t>
            </w:r>
          </w:p>
        </w:tc>
        <w:tc>
          <w:tcPr>
            <w:tcW w:w="483" w:type="pct"/>
            <w:tcBorders>
              <w:top w:val="nil"/>
              <w:left w:val="nil"/>
              <w:bottom w:val="single" w:sz="8" w:space="0" w:color="auto"/>
              <w:right w:val="nil"/>
            </w:tcBorders>
            <w:shd w:val="clear" w:color="auto" w:fill="auto"/>
            <w:noWrap/>
            <w:vAlign w:val="bottom"/>
            <w:hideMark/>
          </w:tcPr>
          <w:p w14:paraId="66878918" w14:textId="77777777" w:rsidR="00A41058" w:rsidRPr="003344F3" w:rsidRDefault="00A41058" w:rsidP="003344F3">
            <w:pPr>
              <w:tabs>
                <w:tab w:val="decimal" w:pos="216"/>
              </w:tabs>
              <w:spacing w:after="0" w:line="240" w:lineRule="auto"/>
              <w:jc w:val="center"/>
              <w:rPr>
                <w:rFonts w:ascii="Times New Roman" w:eastAsia="Times New Roman" w:hAnsi="Times New Roman" w:cs="Times New Roman"/>
                <w:i/>
                <w:iCs/>
                <w:color w:val="000000"/>
                <w:sz w:val="24"/>
                <w:szCs w:val="24"/>
              </w:rPr>
            </w:pPr>
            <w:r w:rsidRPr="003344F3">
              <w:rPr>
                <w:rFonts w:ascii="Times New Roman" w:eastAsia="Times New Roman" w:hAnsi="Times New Roman" w:cs="Times New Roman"/>
                <w:i/>
                <w:iCs/>
                <w:color w:val="000000"/>
                <w:sz w:val="24"/>
                <w:szCs w:val="24"/>
              </w:rPr>
              <w:t>b*</w:t>
            </w:r>
          </w:p>
        </w:tc>
        <w:tc>
          <w:tcPr>
            <w:tcW w:w="483" w:type="pct"/>
            <w:tcBorders>
              <w:top w:val="nil"/>
              <w:left w:val="nil"/>
              <w:bottom w:val="single" w:sz="8" w:space="0" w:color="auto"/>
              <w:right w:val="nil"/>
            </w:tcBorders>
            <w:shd w:val="clear" w:color="auto" w:fill="auto"/>
            <w:noWrap/>
            <w:vAlign w:val="bottom"/>
            <w:hideMark/>
          </w:tcPr>
          <w:p w14:paraId="78A35DFE" w14:textId="0EA4CF85" w:rsidR="00A41058" w:rsidRPr="003344F3" w:rsidRDefault="00F71377" w:rsidP="003344F3">
            <w:pPr>
              <w:tabs>
                <w:tab w:val="decimal" w:pos="216"/>
              </w:tabs>
              <w:spacing w:after="0" w:line="240" w:lineRule="auto"/>
              <w:jc w:val="center"/>
              <w:rPr>
                <w:rFonts w:ascii="Times New Roman" w:eastAsia="Times New Roman" w:hAnsi="Times New Roman" w:cs="Times New Roman"/>
                <w:i/>
                <w:iCs/>
                <w:color w:val="000000"/>
                <w:sz w:val="24"/>
                <w:szCs w:val="24"/>
              </w:rPr>
            </w:pPr>
            <w:r w:rsidRPr="003344F3">
              <w:rPr>
                <w:rFonts w:ascii="Times New Roman" w:eastAsia="Times New Roman" w:hAnsi="Times New Roman" w:cs="Times New Roman"/>
                <w:i/>
                <w:iCs/>
                <w:color w:val="000000"/>
                <w:sz w:val="24"/>
                <w:szCs w:val="24"/>
              </w:rPr>
              <w:t>P</w:t>
            </w:r>
          </w:p>
        </w:tc>
        <w:tc>
          <w:tcPr>
            <w:tcW w:w="483" w:type="pct"/>
            <w:tcBorders>
              <w:top w:val="nil"/>
              <w:left w:val="nil"/>
              <w:bottom w:val="single" w:sz="8" w:space="0" w:color="auto"/>
              <w:right w:val="nil"/>
            </w:tcBorders>
            <w:shd w:val="clear" w:color="auto" w:fill="auto"/>
            <w:noWrap/>
            <w:vAlign w:val="bottom"/>
            <w:hideMark/>
          </w:tcPr>
          <w:p w14:paraId="2E59D847" w14:textId="77777777" w:rsidR="00A41058" w:rsidRPr="003344F3" w:rsidRDefault="00A41058" w:rsidP="003344F3">
            <w:pPr>
              <w:tabs>
                <w:tab w:val="decimal" w:pos="216"/>
              </w:tabs>
              <w:spacing w:after="0" w:line="240" w:lineRule="auto"/>
              <w:jc w:val="center"/>
              <w:rPr>
                <w:rFonts w:ascii="Times New Roman" w:eastAsia="Times New Roman" w:hAnsi="Times New Roman" w:cs="Times New Roman"/>
                <w:i/>
                <w:iCs/>
                <w:color w:val="000000"/>
                <w:sz w:val="24"/>
                <w:szCs w:val="24"/>
              </w:rPr>
            </w:pPr>
            <w:r w:rsidRPr="003344F3">
              <w:rPr>
                <w:rFonts w:ascii="Times New Roman" w:eastAsia="Times New Roman" w:hAnsi="Times New Roman" w:cs="Times New Roman"/>
                <w:i/>
                <w:iCs/>
                <w:color w:val="000000"/>
                <w:sz w:val="24"/>
                <w:szCs w:val="24"/>
              </w:rPr>
              <w:t>b*</w:t>
            </w:r>
          </w:p>
        </w:tc>
        <w:tc>
          <w:tcPr>
            <w:tcW w:w="483" w:type="pct"/>
            <w:tcBorders>
              <w:top w:val="nil"/>
              <w:left w:val="nil"/>
              <w:bottom w:val="single" w:sz="8" w:space="0" w:color="auto"/>
              <w:right w:val="nil"/>
            </w:tcBorders>
            <w:shd w:val="clear" w:color="auto" w:fill="auto"/>
            <w:noWrap/>
            <w:vAlign w:val="bottom"/>
            <w:hideMark/>
          </w:tcPr>
          <w:p w14:paraId="47CAF123" w14:textId="5A4F0B52" w:rsidR="00A41058" w:rsidRPr="003344F3" w:rsidRDefault="00B5418C" w:rsidP="003344F3">
            <w:pPr>
              <w:tabs>
                <w:tab w:val="decimal" w:pos="216"/>
              </w:tabs>
              <w:spacing w:after="0" w:line="240" w:lineRule="auto"/>
              <w:jc w:val="center"/>
              <w:rPr>
                <w:rFonts w:ascii="Times New Roman" w:eastAsia="Times New Roman" w:hAnsi="Times New Roman" w:cs="Times New Roman"/>
                <w:i/>
                <w:iCs/>
                <w:color w:val="000000"/>
                <w:sz w:val="24"/>
                <w:szCs w:val="24"/>
              </w:rPr>
            </w:pPr>
            <w:r w:rsidRPr="003344F3">
              <w:rPr>
                <w:rFonts w:ascii="Times New Roman" w:eastAsia="Times New Roman" w:hAnsi="Times New Roman" w:cs="Times New Roman"/>
                <w:i/>
                <w:iCs/>
                <w:color w:val="000000"/>
                <w:sz w:val="24"/>
                <w:szCs w:val="24"/>
              </w:rPr>
              <w:t>P</w:t>
            </w:r>
          </w:p>
        </w:tc>
        <w:tc>
          <w:tcPr>
            <w:tcW w:w="483" w:type="pct"/>
            <w:tcBorders>
              <w:top w:val="nil"/>
              <w:left w:val="nil"/>
              <w:bottom w:val="single" w:sz="8" w:space="0" w:color="auto"/>
              <w:right w:val="nil"/>
            </w:tcBorders>
            <w:shd w:val="clear" w:color="auto" w:fill="auto"/>
            <w:noWrap/>
            <w:vAlign w:val="bottom"/>
            <w:hideMark/>
          </w:tcPr>
          <w:p w14:paraId="4F91A148" w14:textId="77777777" w:rsidR="00A41058" w:rsidRPr="003344F3" w:rsidRDefault="00A41058" w:rsidP="003344F3">
            <w:pPr>
              <w:tabs>
                <w:tab w:val="decimal" w:pos="216"/>
              </w:tabs>
              <w:spacing w:after="0" w:line="240" w:lineRule="auto"/>
              <w:jc w:val="center"/>
              <w:rPr>
                <w:rFonts w:ascii="Times New Roman" w:eastAsia="Times New Roman" w:hAnsi="Times New Roman" w:cs="Times New Roman"/>
                <w:i/>
                <w:iCs/>
                <w:color w:val="000000"/>
                <w:sz w:val="24"/>
                <w:szCs w:val="24"/>
              </w:rPr>
            </w:pPr>
            <w:r w:rsidRPr="003344F3">
              <w:rPr>
                <w:rFonts w:ascii="Times New Roman" w:eastAsia="Times New Roman" w:hAnsi="Times New Roman" w:cs="Times New Roman"/>
                <w:i/>
                <w:iCs/>
                <w:color w:val="000000"/>
                <w:sz w:val="24"/>
                <w:szCs w:val="24"/>
              </w:rPr>
              <w:t>b*</w:t>
            </w:r>
          </w:p>
        </w:tc>
        <w:tc>
          <w:tcPr>
            <w:tcW w:w="483" w:type="pct"/>
            <w:tcBorders>
              <w:top w:val="nil"/>
              <w:left w:val="nil"/>
              <w:bottom w:val="single" w:sz="8" w:space="0" w:color="auto"/>
              <w:right w:val="nil"/>
            </w:tcBorders>
            <w:shd w:val="clear" w:color="auto" w:fill="auto"/>
            <w:noWrap/>
            <w:vAlign w:val="bottom"/>
            <w:hideMark/>
          </w:tcPr>
          <w:p w14:paraId="20E531A2" w14:textId="6EFA63C7" w:rsidR="00A41058" w:rsidRPr="003344F3" w:rsidRDefault="003344F3" w:rsidP="003344F3">
            <w:pPr>
              <w:tabs>
                <w:tab w:val="decimal" w:pos="216"/>
              </w:tabs>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p</w:t>
            </w:r>
          </w:p>
        </w:tc>
      </w:tr>
      <w:tr w:rsidR="006A7D6D" w:rsidRPr="001E1299" w14:paraId="46E89CB3" w14:textId="77777777" w:rsidTr="003344F3">
        <w:trPr>
          <w:trHeight w:val="20"/>
        </w:trPr>
        <w:tc>
          <w:tcPr>
            <w:tcW w:w="1137" w:type="pct"/>
            <w:tcBorders>
              <w:top w:val="nil"/>
              <w:left w:val="nil"/>
              <w:bottom w:val="nil"/>
              <w:right w:val="single" w:sz="8" w:space="0" w:color="auto"/>
            </w:tcBorders>
            <w:shd w:val="clear" w:color="auto" w:fill="auto"/>
            <w:noWrap/>
            <w:vAlign w:val="bottom"/>
            <w:hideMark/>
          </w:tcPr>
          <w:p w14:paraId="0D688BD2" w14:textId="77777777" w:rsidR="00A41058" w:rsidRPr="003344F3" w:rsidRDefault="00A41058" w:rsidP="0092212B">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Sex</w:t>
            </w:r>
          </w:p>
        </w:tc>
        <w:tc>
          <w:tcPr>
            <w:tcW w:w="482" w:type="pct"/>
            <w:tcBorders>
              <w:top w:val="nil"/>
              <w:left w:val="nil"/>
              <w:bottom w:val="nil"/>
              <w:right w:val="nil"/>
            </w:tcBorders>
            <w:shd w:val="clear" w:color="auto" w:fill="auto"/>
            <w:noWrap/>
            <w:vAlign w:val="bottom"/>
            <w:hideMark/>
          </w:tcPr>
          <w:p w14:paraId="7EC8A597" w14:textId="0C0BDB1A"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-0.15</w:t>
            </w:r>
          </w:p>
        </w:tc>
        <w:tc>
          <w:tcPr>
            <w:tcW w:w="483" w:type="pct"/>
            <w:tcBorders>
              <w:top w:val="nil"/>
              <w:left w:val="nil"/>
              <w:bottom w:val="nil"/>
              <w:right w:val="single" w:sz="8" w:space="0" w:color="auto"/>
            </w:tcBorders>
            <w:shd w:val="clear" w:color="auto" w:fill="auto"/>
            <w:noWrap/>
            <w:vAlign w:val="bottom"/>
            <w:hideMark/>
          </w:tcPr>
          <w:p w14:paraId="72859BCC" w14:textId="3DE13868"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&lt; .001</w:t>
            </w:r>
          </w:p>
        </w:tc>
        <w:tc>
          <w:tcPr>
            <w:tcW w:w="483" w:type="pct"/>
            <w:tcBorders>
              <w:top w:val="nil"/>
              <w:left w:val="nil"/>
              <w:bottom w:val="nil"/>
              <w:right w:val="nil"/>
            </w:tcBorders>
            <w:shd w:val="clear" w:color="auto" w:fill="auto"/>
            <w:noWrap/>
            <w:vAlign w:val="bottom"/>
            <w:hideMark/>
          </w:tcPr>
          <w:p w14:paraId="0AB6CA63" w14:textId="043DBDF5"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-0.19</w:t>
            </w:r>
          </w:p>
        </w:tc>
        <w:tc>
          <w:tcPr>
            <w:tcW w:w="483" w:type="pct"/>
            <w:tcBorders>
              <w:top w:val="nil"/>
              <w:left w:val="nil"/>
              <w:bottom w:val="nil"/>
              <w:right w:val="single" w:sz="8" w:space="0" w:color="auto"/>
            </w:tcBorders>
            <w:shd w:val="clear" w:color="auto" w:fill="auto"/>
            <w:noWrap/>
            <w:vAlign w:val="bottom"/>
            <w:hideMark/>
          </w:tcPr>
          <w:p w14:paraId="217EF363" w14:textId="4FAD211E"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&lt; .001</w:t>
            </w:r>
          </w:p>
        </w:tc>
        <w:tc>
          <w:tcPr>
            <w:tcW w:w="483" w:type="pct"/>
            <w:tcBorders>
              <w:top w:val="nil"/>
              <w:left w:val="nil"/>
              <w:bottom w:val="nil"/>
              <w:right w:val="nil"/>
            </w:tcBorders>
            <w:shd w:val="clear" w:color="auto" w:fill="auto"/>
            <w:noWrap/>
            <w:vAlign w:val="bottom"/>
            <w:hideMark/>
          </w:tcPr>
          <w:p w14:paraId="1E4BD204" w14:textId="0CDFFA6C"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w:t>
            </w:r>
            <w:r w:rsidR="00E4320B">
              <w:rPr>
                <w:rFonts w:ascii="Times New Roman" w:eastAsia="Times New Roman" w:hAnsi="Times New Roman" w:cs="Times New Roman"/>
                <w:color w:val="000000"/>
                <w:sz w:val="24"/>
                <w:szCs w:val="24"/>
              </w:rPr>
              <w:t>19</w:t>
            </w:r>
          </w:p>
        </w:tc>
        <w:tc>
          <w:tcPr>
            <w:tcW w:w="483" w:type="pct"/>
            <w:tcBorders>
              <w:top w:val="nil"/>
              <w:left w:val="nil"/>
              <w:bottom w:val="nil"/>
              <w:right w:val="single" w:sz="8" w:space="0" w:color="auto"/>
            </w:tcBorders>
            <w:shd w:val="clear" w:color="auto" w:fill="auto"/>
            <w:noWrap/>
            <w:vAlign w:val="bottom"/>
            <w:hideMark/>
          </w:tcPr>
          <w:p w14:paraId="5DC4AE01" w14:textId="4668B9E8"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&lt; .001</w:t>
            </w:r>
          </w:p>
        </w:tc>
        <w:tc>
          <w:tcPr>
            <w:tcW w:w="483" w:type="pct"/>
            <w:tcBorders>
              <w:top w:val="nil"/>
              <w:left w:val="nil"/>
              <w:bottom w:val="nil"/>
              <w:right w:val="nil"/>
            </w:tcBorders>
            <w:shd w:val="clear" w:color="auto" w:fill="auto"/>
            <w:noWrap/>
            <w:vAlign w:val="bottom"/>
            <w:hideMark/>
          </w:tcPr>
          <w:p w14:paraId="5D54524D" w14:textId="3B0442C6"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w:t>
            </w:r>
            <w:r w:rsidR="00E4320B">
              <w:rPr>
                <w:rFonts w:ascii="Times New Roman" w:eastAsia="Times New Roman" w:hAnsi="Times New Roman" w:cs="Times New Roman"/>
                <w:color w:val="000000"/>
                <w:sz w:val="24"/>
                <w:szCs w:val="24"/>
              </w:rPr>
              <w:t>19</w:t>
            </w:r>
          </w:p>
        </w:tc>
        <w:tc>
          <w:tcPr>
            <w:tcW w:w="483" w:type="pct"/>
            <w:tcBorders>
              <w:top w:val="nil"/>
              <w:left w:val="nil"/>
              <w:bottom w:val="nil"/>
              <w:right w:val="nil"/>
            </w:tcBorders>
            <w:shd w:val="clear" w:color="auto" w:fill="auto"/>
            <w:noWrap/>
            <w:vAlign w:val="bottom"/>
            <w:hideMark/>
          </w:tcPr>
          <w:p w14:paraId="06E62A12" w14:textId="3AA7F3AB" w:rsidR="00A41058" w:rsidRPr="003344F3" w:rsidRDefault="001E1299"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xml:space="preserve">&lt; </w:t>
            </w:r>
            <w:r w:rsidR="00A41058" w:rsidRPr="003344F3">
              <w:rPr>
                <w:rFonts w:ascii="Times New Roman" w:eastAsia="Times New Roman" w:hAnsi="Times New Roman" w:cs="Times New Roman"/>
                <w:color w:val="000000"/>
                <w:sz w:val="24"/>
                <w:szCs w:val="24"/>
              </w:rPr>
              <w:t>.00</w:t>
            </w:r>
            <w:r w:rsidRPr="003344F3">
              <w:rPr>
                <w:rFonts w:ascii="Times New Roman" w:eastAsia="Times New Roman" w:hAnsi="Times New Roman" w:cs="Times New Roman"/>
                <w:color w:val="000000"/>
                <w:sz w:val="24"/>
                <w:szCs w:val="24"/>
              </w:rPr>
              <w:t>1</w:t>
            </w:r>
          </w:p>
        </w:tc>
      </w:tr>
      <w:tr w:rsidR="006A7D6D" w:rsidRPr="001E1299" w14:paraId="4C14F8D9" w14:textId="77777777" w:rsidTr="003344F3">
        <w:trPr>
          <w:trHeight w:val="20"/>
        </w:trPr>
        <w:tc>
          <w:tcPr>
            <w:tcW w:w="1137" w:type="pct"/>
            <w:tcBorders>
              <w:top w:val="nil"/>
              <w:left w:val="nil"/>
              <w:bottom w:val="nil"/>
              <w:right w:val="single" w:sz="8" w:space="0" w:color="auto"/>
            </w:tcBorders>
            <w:shd w:val="clear" w:color="auto" w:fill="auto"/>
            <w:noWrap/>
            <w:vAlign w:val="bottom"/>
            <w:hideMark/>
          </w:tcPr>
          <w:p w14:paraId="64D066A7" w14:textId="77777777" w:rsidR="00A41058" w:rsidRPr="003344F3" w:rsidRDefault="00A41058" w:rsidP="0092212B">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Case</w:t>
            </w:r>
          </w:p>
        </w:tc>
        <w:tc>
          <w:tcPr>
            <w:tcW w:w="482" w:type="pct"/>
            <w:tcBorders>
              <w:top w:val="nil"/>
              <w:left w:val="nil"/>
              <w:bottom w:val="nil"/>
              <w:right w:val="nil"/>
            </w:tcBorders>
            <w:shd w:val="clear" w:color="auto" w:fill="auto"/>
            <w:noWrap/>
            <w:vAlign w:val="bottom"/>
            <w:hideMark/>
          </w:tcPr>
          <w:p w14:paraId="29FEF687" w14:textId="583BA7EF"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0.25</w:t>
            </w:r>
          </w:p>
        </w:tc>
        <w:tc>
          <w:tcPr>
            <w:tcW w:w="483" w:type="pct"/>
            <w:tcBorders>
              <w:top w:val="nil"/>
              <w:left w:val="nil"/>
              <w:bottom w:val="nil"/>
              <w:right w:val="single" w:sz="8" w:space="0" w:color="auto"/>
            </w:tcBorders>
            <w:shd w:val="clear" w:color="auto" w:fill="auto"/>
            <w:noWrap/>
            <w:vAlign w:val="bottom"/>
            <w:hideMark/>
          </w:tcPr>
          <w:p w14:paraId="35445510" w14:textId="03A65A3D"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&lt; .001</w:t>
            </w:r>
          </w:p>
        </w:tc>
        <w:tc>
          <w:tcPr>
            <w:tcW w:w="483" w:type="pct"/>
            <w:tcBorders>
              <w:top w:val="nil"/>
              <w:left w:val="nil"/>
              <w:bottom w:val="nil"/>
              <w:right w:val="nil"/>
            </w:tcBorders>
            <w:shd w:val="clear" w:color="auto" w:fill="auto"/>
            <w:noWrap/>
            <w:vAlign w:val="bottom"/>
            <w:hideMark/>
          </w:tcPr>
          <w:p w14:paraId="19800D3F" w14:textId="1FE0848B"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0.23</w:t>
            </w:r>
          </w:p>
        </w:tc>
        <w:tc>
          <w:tcPr>
            <w:tcW w:w="483" w:type="pct"/>
            <w:tcBorders>
              <w:top w:val="nil"/>
              <w:left w:val="nil"/>
              <w:bottom w:val="nil"/>
              <w:right w:val="single" w:sz="8" w:space="0" w:color="auto"/>
            </w:tcBorders>
            <w:shd w:val="clear" w:color="auto" w:fill="auto"/>
            <w:noWrap/>
            <w:vAlign w:val="bottom"/>
            <w:hideMark/>
          </w:tcPr>
          <w:p w14:paraId="6088F9D5" w14:textId="03498CAF"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&lt; .001</w:t>
            </w:r>
          </w:p>
        </w:tc>
        <w:tc>
          <w:tcPr>
            <w:tcW w:w="483" w:type="pct"/>
            <w:tcBorders>
              <w:top w:val="nil"/>
              <w:left w:val="nil"/>
              <w:bottom w:val="nil"/>
              <w:right w:val="nil"/>
            </w:tcBorders>
            <w:shd w:val="clear" w:color="auto" w:fill="auto"/>
            <w:noWrap/>
            <w:vAlign w:val="bottom"/>
            <w:hideMark/>
          </w:tcPr>
          <w:p w14:paraId="01E55951" w14:textId="2D8277AE"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0.2</w:t>
            </w:r>
            <w:r w:rsidR="00E4320B">
              <w:rPr>
                <w:rFonts w:ascii="Times New Roman" w:eastAsia="Times New Roman" w:hAnsi="Times New Roman" w:cs="Times New Roman"/>
                <w:color w:val="000000"/>
                <w:sz w:val="24"/>
                <w:szCs w:val="24"/>
              </w:rPr>
              <w:t>3</w:t>
            </w:r>
          </w:p>
        </w:tc>
        <w:tc>
          <w:tcPr>
            <w:tcW w:w="483" w:type="pct"/>
            <w:tcBorders>
              <w:top w:val="nil"/>
              <w:left w:val="nil"/>
              <w:bottom w:val="nil"/>
              <w:right w:val="single" w:sz="8" w:space="0" w:color="auto"/>
            </w:tcBorders>
            <w:shd w:val="clear" w:color="auto" w:fill="auto"/>
            <w:noWrap/>
            <w:vAlign w:val="bottom"/>
            <w:hideMark/>
          </w:tcPr>
          <w:p w14:paraId="56A03258" w14:textId="092C23B0"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&lt; .001</w:t>
            </w:r>
          </w:p>
        </w:tc>
        <w:tc>
          <w:tcPr>
            <w:tcW w:w="483" w:type="pct"/>
            <w:tcBorders>
              <w:top w:val="nil"/>
              <w:left w:val="nil"/>
              <w:bottom w:val="nil"/>
              <w:right w:val="nil"/>
            </w:tcBorders>
            <w:shd w:val="clear" w:color="auto" w:fill="auto"/>
            <w:noWrap/>
            <w:vAlign w:val="bottom"/>
            <w:hideMark/>
          </w:tcPr>
          <w:p w14:paraId="5AB84378" w14:textId="01360836"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0.2</w:t>
            </w:r>
            <w:r w:rsidR="00E4320B">
              <w:rPr>
                <w:rFonts w:ascii="Times New Roman" w:eastAsia="Times New Roman" w:hAnsi="Times New Roman" w:cs="Times New Roman"/>
                <w:color w:val="000000"/>
                <w:sz w:val="24"/>
                <w:szCs w:val="24"/>
              </w:rPr>
              <w:t>3</w:t>
            </w:r>
          </w:p>
        </w:tc>
        <w:tc>
          <w:tcPr>
            <w:tcW w:w="483" w:type="pct"/>
            <w:tcBorders>
              <w:top w:val="nil"/>
              <w:left w:val="nil"/>
              <w:bottom w:val="nil"/>
              <w:right w:val="nil"/>
            </w:tcBorders>
            <w:shd w:val="clear" w:color="auto" w:fill="auto"/>
            <w:noWrap/>
            <w:vAlign w:val="bottom"/>
            <w:hideMark/>
          </w:tcPr>
          <w:p w14:paraId="6A0139D8" w14:textId="32AF0442" w:rsidR="00A41058" w:rsidRPr="003344F3" w:rsidRDefault="001E1299"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xml:space="preserve">&lt; </w:t>
            </w:r>
            <w:r w:rsidR="00A41058" w:rsidRPr="003344F3">
              <w:rPr>
                <w:rFonts w:ascii="Times New Roman" w:eastAsia="Times New Roman" w:hAnsi="Times New Roman" w:cs="Times New Roman"/>
                <w:color w:val="000000"/>
                <w:sz w:val="24"/>
                <w:szCs w:val="24"/>
              </w:rPr>
              <w:t>.00</w:t>
            </w:r>
            <w:r w:rsidRPr="003344F3">
              <w:rPr>
                <w:rFonts w:ascii="Times New Roman" w:eastAsia="Times New Roman" w:hAnsi="Times New Roman" w:cs="Times New Roman"/>
                <w:color w:val="000000"/>
                <w:sz w:val="24"/>
                <w:szCs w:val="24"/>
              </w:rPr>
              <w:t>1</w:t>
            </w:r>
          </w:p>
        </w:tc>
      </w:tr>
      <w:tr w:rsidR="006A7D6D" w:rsidRPr="001E1299" w14:paraId="2BAC6B18" w14:textId="77777777" w:rsidTr="003344F3">
        <w:trPr>
          <w:trHeight w:val="20"/>
        </w:trPr>
        <w:tc>
          <w:tcPr>
            <w:tcW w:w="1137" w:type="pct"/>
            <w:tcBorders>
              <w:top w:val="nil"/>
              <w:left w:val="nil"/>
              <w:bottom w:val="nil"/>
              <w:right w:val="single" w:sz="8" w:space="0" w:color="auto"/>
            </w:tcBorders>
            <w:shd w:val="clear" w:color="auto" w:fill="auto"/>
            <w:noWrap/>
            <w:vAlign w:val="bottom"/>
            <w:hideMark/>
          </w:tcPr>
          <w:p w14:paraId="5B9B6D74" w14:textId="77777777" w:rsidR="00A41058" w:rsidRPr="003344F3" w:rsidRDefault="00A41058" w:rsidP="0092212B">
            <w:pPr>
              <w:spacing w:after="0" w:line="240" w:lineRule="auto"/>
              <w:rPr>
                <w:rFonts w:ascii="Times New Roman" w:eastAsia="Times New Roman" w:hAnsi="Times New Roman" w:cs="Times New Roman"/>
                <w:color w:val="000000"/>
                <w:sz w:val="24"/>
                <w:szCs w:val="24"/>
              </w:rPr>
            </w:pPr>
            <w:proofErr w:type="spellStart"/>
            <w:r w:rsidRPr="003344F3">
              <w:rPr>
                <w:rFonts w:ascii="Times New Roman" w:eastAsia="Times New Roman" w:hAnsi="Times New Roman" w:cs="Times New Roman"/>
                <w:color w:val="000000"/>
                <w:sz w:val="24"/>
                <w:szCs w:val="24"/>
              </w:rPr>
              <w:t>Age</w:t>
            </w:r>
            <w:proofErr w:type="spellEnd"/>
            <w:r w:rsidRPr="003344F3">
              <w:rPr>
                <w:rFonts w:ascii="Times New Roman" w:eastAsia="Times New Roman" w:hAnsi="Times New Roman" w:cs="Times New Roman"/>
                <w:color w:val="000000"/>
                <w:sz w:val="24"/>
                <w:szCs w:val="24"/>
              </w:rPr>
              <w:t xml:space="preserve"> Q1</w:t>
            </w:r>
          </w:p>
        </w:tc>
        <w:tc>
          <w:tcPr>
            <w:tcW w:w="482" w:type="pct"/>
            <w:tcBorders>
              <w:top w:val="nil"/>
              <w:left w:val="nil"/>
              <w:bottom w:val="nil"/>
              <w:right w:val="nil"/>
            </w:tcBorders>
            <w:shd w:val="clear" w:color="auto" w:fill="auto"/>
            <w:noWrap/>
            <w:vAlign w:val="bottom"/>
            <w:hideMark/>
          </w:tcPr>
          <w:p w14:paraId="74C2E60F" w14:textId="7F4317F6"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-0.01</w:t>
            </w:r>
          </w:p>
        </w:tc>
        <w:tc>
          <w:tcPr>
            <w:tcW w:w="483" w:type="pct"/>
            <w:tcBorders>
              <w:top w:val="nil"/>
              <w:left w:val="nil"/>
              <w:bottom w:val="nil"/>
              <w:right w:val="single" w:sz="8" w:space="0" w:color="auto"/>
            </w:tcBorders>
            <w:shd w:val="clear" w:color="auto" w:fill="auto"/>
            <w:noWrap/>
            <w:vAlign w:val="bottom"/>
            <w:hideMark/>
          </w:tcPr>
          <w:p w14:paraId="7400D55E" w14:textId="4BFB3D3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.72</w:t>
            </w:r>
          </w:p>
        </w:tc>
        <w:tc>
          <w:tcPr>
            <w:tcW w:w="483" w:type="pct"/>
            <w:tcBorders>
              <w:top w:val="nil"/>
              <w:left w:val="nil"/>
              <w:bottom w:val="nil"/>
              <w:right w:val="nil"/>
            </w:tcBorders>
            <w:shd w:val="clear" w:color="auto" w:fill="auto"/>
            <w:noWrap/>
            <w:vAlign w:val="bottom"/>
            <w:hideMark/>
          </w:tcPr>
          <w:p w14:paraId="5F066405"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-0.02</w:t>
            </w:r>
          </w:p>
        </w:tc>
        <w:tc>
          <w:tcPr>
            <w:tcW w:w="483" w:type="pct"/>
            <w:tcBorders>
              <w:top w:val="nil"/>
              <w:left w:val="nil"/>
              <w:bottom w:val="nil"/>
              <w:right w:val="single" w:sz="8" w:space="0" w:color="auto"/>
            </w:tcBorders>
            <w:shd w:val="clear" w:color="auto" w:fill="auto"/>
            <w:noWrap/>
            <w:vAlign w:val="bottom"/>
            <w:hideMark/>
          </w:tcPr>
          <w:p w14:paraId="1337EAD0" w14:textId="3AD64699"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.49</w:t>
            </w:r>
          </w:p>
        </w:tc>
        <w:tc>
          <w:tcPr>
            <w:tcW w:w="483" w:type="pct"/>
            <w:tcBorders>
              <w:top w:val="nil"/>
              <w:left w:val="nil"/>
              <w:bottom w:val="nil"/>
              <w:right w:val="nil"/>
            </w:tcBorders>
            <w:shd w:val="clear" w:color="auto" w:fill="auto"/>
            <w:noWrap/>
            <w:vAlign w:val="bottom"/>
            <w:hideMark/>
          </w:tcPr>
          <w:p w14:paraId="6337DC9E" w14:textId="10E5A35C" w:rsidR="00A41058" w:rsidRPr="003344F3" w:rsidRDefault="00E4320B" w:rsidP="003344F3">
            <w:pPr>
              <w:tabs>
                <w:tab w:val="decimal" w:pos="21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41058" w:rsidRPr="003344F3">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z w:val="24"/>
                <w:szCs w:val="24"/>
              </w:rPr>
              <w:t>2</w:t>
            </w:r>
          </w:p>
        </w:tc>
        <w:tc>
          <w:tcPr>
            <w:tcW w:w="483" w:type="pct"/>
            <w:tcBorders>
              <w:top w:val="nil"/>
              <w:left w:val="nil"/>
              <w:bottom w:val="nil"/>
              <w:right w:val="single" w:sz="8" w:space="0" w:color="auto"/>
            </w:tcBorders>
            <w:shd w:val="clear" w:color="auto" w:fill="auto"/>
            <w:noWrap/>
            <w:vAlign w:val="bottom"/>
            <w:hideMark/>
          </w:tcPr>
          <w:p w14:paraId="711775EF" w14:textId="54B8CC8D"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w:t>
            </w:r>
            <w:r w:rsidR="00E4320B">
              <w:rPr>
                <w:rFonts w:ascii="Times New Roman" w:eastAsia="Times New Roman" w:hAnsi="Times New Roman" w:cs="Times New Roman"/>
                <w:color w:val="000000"/>
                <w:sz w:val="24"/>
                <w:szCs w:val="24"/>
              </w:rPr>
              <w:t>49</w:t>
            </w:r>
          </w:p>
        </w:tc>
        <w:tc>
          <w:tcPr>
            <w:tcW w:w="483" w:type="pct"/>
            <w:tcBorders>
              <w:top w:val="nil"/>
              <w:left w:val="nil"/>
              <w:bottom w:val="nil"/>
              <w:right w:val="nil"/>
            </w:tcBorders>
            <w:shd w:val="clear" w:color="auto" w:fill="auto"/>
            <w:noWrap/>
            <w:vAlign w:val="bottom"/>
            <w:hideMark/>
          </w:tcPr>
          <w:p w14:paraId="2C14382E" w14:textId="508C112E" w:rsidR="00A41058" w:rsidRPr="003344F3" w:rsidRDefault="00E4320B" w:rsidP="003344F3">
            <w:pPr>
              <w:tabs>
                <w:tab w:val="decimal" w:pos="21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w:t>
            </w:r>
          </w:p>
        </w:tc>
        <w:tc>
          <w:tcPr>
            <w:tcW w:w="483" w:type="pct"/>
            <w:tcBorders>
              <w:top w:val="nil"/>
              <w:left w:val="nil"/>
              <w:bottom w:val="nil"/>
              <w:right w:val="nil"/>
            </w:tcBorders>
            <w:shd w:val="clear" w:color="auto" w:fill="auto"/>
            <w:noWrap/>
            <w:vAlign w:val="bottom"/>
            <w:hideMark/>
          </w:tcPr>
          <w:p w14:paraId="1EBBF4D6" w14:textId="287BECAD"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w:t>
            </w:r>
            <w:r w:rsidR="00E4320B">
              <w:rPr>
                <w:rFonts w:ascii="Times New Roman" w:eastAsia="Times New Roman" w:hAnsi="Times New Roman" w:cs="Times New Roman"/>
                <w:color w:val="000000"/>
                <w:sz w:val="24"/>
                <w:szCs w:val="24"/>
              </w:rPr>
              <w:t>42</w:t>
            </w:r>
          </w:p>
        </w:tc>
      </w:tr>
      <w:tr w:rsidR="006A7D6D" w:rsidRPr="001E1299" w14:paraId="437E4BF5" w14:textId="77777777" w:rsidTr="003344F3">
        <w:trPr>
          <w:trHeight w:val="20"/>
        </w:trPr>
        <w:tc>
          <w:tcPr>
            <w:tcW w:w="1137" w:type="pct"/>
            <w:tcBorders>
              <w:top w:val="nil"/>
              <w:left w:val="nil"/>
              <w:bottom w:val="nil"/>
              <w:right w:val="single" w:sz="8" w:space="0" w:color="auto"/>
            </w:tcBorders>
            <w:shd w:val="clear" w:color="auto" w:fill="auto"/>
            <w:noWrap/>
            <w:vAlign w:val="bottom"/>
            <w:hideMark/>
          </w:tcPr>
          <w:p w14:paraId="109537C9" w14:textId="77777777" w:rsidR="00A41058" w:rsidRPr="003344F3" w:rsidRDefault="00A41058" w:rsidP="0092212B">
            <w:pPr>
              <w:spacing w:after="0" w:line="240" w:lineRule="auto"/>
              <w:rPr>
                <w:rFonts w:ascii="Times New Roman" w:eastAsia="Times New Roman" w:hAnsi="Times New Roman" w:cs="Times New Roman"/>
                <w:color w:val="000000"/>
                <w:sz w:val="24"/>
                <w:szCs w:val="24"/>
              </w:rPr>
            </w:pPr>
            <w:proofErr w:type="spellStart"/>
            <w:r w:rsidRPr="003344F3">
              <w:rPr>
                <w:rFonts w:ascii="Times New Roman" w:eastAsia="Times New Roman" w:hAnsi="Times New Roman" w:cs="Times New Roman"/>
                <w:color w:val="000000"/>
                <w:sz w:val="24"/>
                <w:szCs w:val="24"/>
              </w:rPr>
              <w:t>Age</w:t>
            </w:r>
            <w:proofErr w:type="spellEnd"/>
            <w:r w:rsidRPr="003344F3">
              <w:rPr>
                <w:rFonts w:ascii="Times New Roman" w:eastAsia="Times New Roman" w:hAnsi="Times New Roman" w:cs="Times New Roman"/>
                <w:color w:val="000000"/>
                <w:sz w:val="24"/>
                <w:szCs w:val="24"/>
              </w:rPr>
              <w:t xml:space="preserve"> Q2</w:t>
            </w:r>
          </w:p>
        </w:tc>
        <w:tc>
          <w:tcPr>
            <w:tcW w:w="482" w:type="pct"/>
            <w:tcBorders>
              <w:top w:val="nil"/>
              <w:left w:val="nil"/>
              <w:bottom w:val="nil"/>
              <w:right w:val="nil"/>
            </w:tcBorders>
            <w:shd w:val="clear" w:color="auto" w:fill="auto"/>
            <w:noWrap/>
            <w:vAlign w:val="bottom"/>
            <w:hideMark/>
          </w:tcPr>
          <w:p w14:paraId="4789D91C" w14:textId="31B7637B"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-0.09</w:t>
            </w:r>
          </w:p>
        </w:tc>
        <w:tc>
          <w:tcPr>
            <w:tcW w:w="483" w:type="pct"/>
            <w:tcBorders>
              <w:top w:val="nil"/>
              <w:left w:val="nil"/>
              <w:bottom w:val="nil"/>
              <w:right w:val="single" w:sz="8" w:space="0" w:color="auto"/>
            </w:tcBorders>
            <w:shd w:val="clear" w:color="auto" w:fill="auto"/>
            <w:noWrap/>
            <w:vAlign w:val="bottom"/>
            <w:hideMark/>
          </w:tcPr>
          <w:p w14:paraId="0E5ADEC4" w14:textId="63703D46"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.004</w:t>
            </w:r>
          </w:p>
        </w:tc>
        <w:tc>
          <w:tcPr>
            <w:tcW w:w="483" w:type="pct"/>
            <w:tcBorders>
              <w:top w:val="nil"/>
              <w:left w:val="nil"/>
              <w:bottom w:val="nil"/>
              <w:right w:val="nil"/>
            </w:tcBorders>
            <w:shd w:val="clear" w:color="auto" w:fill="auto"/>
            <w:noWrap/>
            <w:vAlign w:val="bottom"/>
            <w:hideMark/>
          </w:tcPr>
          <w:p w14:paraId="4F20C5A4" w14:textId="63EB8D3B"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-0.10</w:t>
            </w:r>
          </w:p>
        </w:tc>
        <w:tc>
          <w:tcPr>
            <w:tcW w:w="483" w:type="pct"/>
            <w:tcBorders>
              <w:top w:val="nil"/>
              <w:left w:val="nil"/>
              <w:bottom w:val="nil"/>
              <w:right w:val="single" w:sz="8" w:space="0" w:color="auto"/>
            </w:tcBorders>
            <w:shd w:val="clear" w:color="auto" w:fill="auto"/>
            <w:noWrap/>
            <w:vAlign w:val="bottom"/>
            <w:hideMark/>
          </w:tcPr>
          <w:p w14:paraId="374B0683" w14:textId="5E95F25D"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.002</w:t>
            </w:r>
          </w:p>
        </w:tc>
        <w:tc>
          <w:tcPr>
            <w:tcW w:w="483" w:type="pct"/>
            <w:tcBorders>
              <w:top w:val="nil"/>
              <w:left w:val="nil"/>
              <w:bottom w:val="nil"/>
              <w:right w:val="nil"/>
            </w:tcBorders>
            <w:shd w:val="clear" w:color="auto" w:fill="auto"/>
            <w:noWrap/>
            <w:vAlign w:val="bottom"/>
            <w:hideMark/>
          </w:tcPr>
          <w:p w14:paraId="54459293" w14:textId="35336FF5"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w:t>
            </w:r>
            <w:r w:rsidR="00E4320B">
              <w:rPr>
                <w:rFonts w:ascii="Times New Roman" w:eastAsia="Times New Roman" w:hAnsi="Times New Roman" w:cs="Times New Roman"/>
                <w:color w:val="000000"/>
                <w:sz w:val="24"/>
                <w:szCs w:val="24"/>
              </w:rPr>
              <w:t>10</w:t>
            </w:r>
          </w:p>
        </w:tc>
        <w:tc>
          <w:tcPr>
            <w:tcW w:w="483" w:type="pct"/>
            <w:tcBorders>
              <w:top w:val="nil"/>
              <w:left w:val="nil"/>
              <w:bottom w:val="nil"/>
              <w:right w:val="single" w:sz="8" w:space="0" w:color="auto"/>
            </w:tcBorders>
            <w:shd w:val="clear" w:color="auto" w:fill="auto"/>
            <w:noWrap/>
            <w:vAlign w:val="bottom"/>
            <w:hideMark/>
          </w:tcPr>
          <w:p w14:paraId="0C14FA15" w14:textId="115ACBF2"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w:t>
            </w:r>
            <w:r w:rsidR="00E4320B">
              <w:rPr>
                <w:rFonts w:ascii="Times New Roman" w:eastAsia="Times New Roman" w:hAnsi="Times New Roman" w:cs="Times New Roman"/>
                <w:color w:val="000000"/>
                <w:sz w:val="24"/>
                <w:szCs w:val="24"/>
              </w:rPr>
              <w:t>001</w:t>
            </w:r>
          </w:p>
        </w:tc>
        <w:tc>
          <w:tcPr>
            <w:tcW w:w="483" w:type="pct"/>
            <w:tcBorders>
              <w:top w:val="nil"/>
              <w:left w:val="nil"/>
              <w:bottom w:val="nil"/>
              <w:right w:val="nil"/>
            </w:tcBorders>
            <w:shd w:val="clear" w:color="auto" w:fill="auto"/>
            <w:noWrap/>
            <w:vAlign w:val="bottom"/>
            <w:hideMark/>
          </w:tcPr>
          <w:p w14:paraId="1BCAA197" w14:textId="634EB065"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w:t>
            </w:r>
            <w:r w:rsidR="00E4320B">
              <w:rPr>
                <w:rFonts w:ascii="Times New Roman" w:eastAsia="Times New Roman" w:hAnsi="Times New Roman" w:cs="Times New Roman"/>
                <w:color w:val="000000"/>
                <w:sz w:val="24"/>
                <w:szCs w:val="24"/>
              </w:rPr>
              <w:t>11</w:t>
            </w:r>
          </w:p>
        </w:tc>
        <w:tc>
          <w:tcPr>
            <w:tcW w:w="483" w:type="pct"/>
            <w:tcBorders>
              <w:top w:val="nil"/>
              <w:left w:val="nil"/>
              <w:bottom w:val="nil"/>
              <w:right w:val="nil"/>
            </w:tcBorders>
            <w:shd w:val="clear" w:color="auto" w:fill="auto"/>
            <w:noWrap/>
            <w:vAlign w:val="bottom"/>
            <w:hideMark/>
          </w:tcPr>
          <w:p w14:paraId="47A5ECE8" w14:textId="41C7DB55" w:rsidR="00A41058" w:rsidRPr="003344F3" w:rsidRDefault="00E4320B" w:rsidP="003344F3">
            <w:pPr>
              <w:tabs>
                <w:tab w:val="decimal" w:pos="21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 .001</w:t>
            </w:r>
          </w:p>
        </w:tc>
      </w:tr>
      <w:tr w:rsidR="006A7D6D" w:rsidRPr="001E1299" w14:paraId="3580F864" w14:textId="77777777" w:rsidTr="003344F3">
        <w:trPr>
          <w:trHeight w:val="20"/>
        </w:trPr>
        <w:tc>
          <w:tcPr>
            <w:tcW w:w="1137" w:type="pct"/>
            <w:tcBorders>
              <w:top w:val="nil"/>
              <w:left w:val="nil"/>
              <w:bottom w:val="nil"/>
              <w:right w:val="single" w:sz="8" w:space="0" w:color="auto"/>
            </w:tcBorders>
            <w:shd w:val="clear" w:color="auto" w:fill="auto"/>
            <w:noWrap/>
            <w:vAlign w:val="bottom"/>
            <w:hideMark/>
          </w:tcPr>
          <w:p w14:paraId="5F34E160" w14:textId="77777777" w:rsidR="00A41058" w:rsidRPr="003344F3" w:rsidRDefault="00A41058" w:rsidP="0092212B">
            <w:pPr>
              <w:spacing w:after="0" w:line="240" w:lineRule="auto"/>
              <w:rPr>
                <w:rFonts w:ascii="Times New Roman" w:eastAsia="Times New Roman" w:hAnsi="Times New Roman" w:cs="Times New Roman"/>
                <w:color w:val="000000"/>
                <w:sz w:val="24"/>
                <w:szCs w:val="24"/>
              </w:rPr>
            </w:pPr>
            <w:proofErr w:type="spellStart"/>
            <w:r w:rsidRPr="003344F3">
              <w:rPr>
                <w:rFonts w:ascii="Times New Roman" w:eastAsia="Times New Roman" w:hAnsi="Times New Roman" w:cs="Times New Roman"/>
                <w:color w:val="000000"/>
                <w:sz w:val="24"/>
                <w:szCs w:val="24"/>
              </w:rPr>
              <w:t>Age</w:t>
            </w:r>
            <w:proofErr w:type="spellEnd"/>
            <w:r w:rsidRPr="003344F3">
              <w:rPr>
                <w:rFonts w:ascii="Times New Roman" w:eastAsia="Times New Roman" w:hAnsi="Times New Roman" w:cs="Times New Roman"/>
                <w:color w:val="000000"/>
                <w:sz w:val="24"/>
                <w:szCs w:val="24"/>
              </w:rPr>
              <w:t xml:space="preserve"> Q3</w:t>
            </w:r>
          </w:p>
        </w:tc>
        <w:tc>
          <w:tcPr>
            <w:tcW w:w="482" w:type="pct"/>
            <w:tcBorders>
              <w:top w:val="nil"/>
              <w:left w:val="nil"/>
              <w:bottom w:val="nil"/>
              <w:right w:val="nil"/>
            </w:tcBorders>
            <w:shd w:val="clear" w:color="auto" w:fill="auto"/>
            <w:noWrap/>
            <w:vAlign w:val="bottom"/>
            <w:hideMark/>
          </w:tcPr>
          <w:p w14:paraId="0AB704E2" w14:textId="1B851C9E"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-0.14</w:t>
            </w:r>
          </w:p>
        </w:tc>
        <w:tc>
          <w:tcPr>
            <w:tcW w:w="483" w:type="pct"/>
            <w:tcBorders>
              <w:top w:val="nil"/>
              <w:left w:val="nil"/>
              <w:bottom w:val="nil"/>
              <w:right w:val="single" w:sz="8" w:space="0" w:color="auto"/>
            </w:tcBorders>
            <w:shd w:val="clear" w:color="auto" w:fill="auto"/>
            <w:noWrap/>
            <w:vAlign w:val="bottom"/>
            <w:hideMark/>
          </w:tcPr>
          <w:p w14:paraId="2A42FFE2" w14:textId="5CA78C33"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&lt; .001</w:t>
            </w:r>
          </w:p>
        </w:tc>
        <w:tc>
          <w:tcPr>
            <w:tcW w:w="483" w:type="pct"/>
            <w:tcBorders>
              <w:top w:val="nil"/>
              <w:left w:val="nil"/>
              <w:bottom w:val="nil"/>
              <w:right w:val="nil"/>
            </w:tcBorders>
            <w:shd w:val="clear" w:color="auto" w:fill="auto"/>
            <w:noWrap/>
            <w:vAlign w:val="bottom"/>
            <w:hideMark/>
          </w:tcPr>
          <w:p w14:paraId="675F5A44" w14:textId="22BA6036"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-0.15</w:t>
            </w:r>
          </w:p>
        </w:tc>
        <w:tc>
          <w:tcPr>
            <w:tcW w:w="483" w:type="pct"/>
            <w:tcBorders>
              <w:top w:val="nil"/>
              <w:left w:val="nil"/>
              <w:bottom w:val="nil"/>
              <w:right w:val="single" w:sz="8" w:space="0" w:color="auto"/>
            </w:tcBorders>
            <w:shd w:val="clear" w:color="auto" w:fill="auto"/>
            <w:noWrap/>
            <w:vAlign w:val="bottom"/>
            <w:hideMark/>
          </w:tcPr>
          <w:p w14:paraId="5016C263" w14:textId="4AEDC6A5"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&lt; .001</w:t>
            </w:r>
          </w:p>
        </w:tc>
        <w:tc>
          <w:tcPr>
            <w:tcW w:w="483" w:type="pct"/>
            <w:tcBorders>
              <w:top w:val="nil"/>
              <w:left w:val="nil"/>
              <w:bottom w:val="nil"/>
              <w:right w:val="nil"/>
            </w:tcBorders>
            <w:shd w:val="clear" w:color="auto" w:fill="auto"/>
            <w:noWrap/>
            <w:vAlign w:val="bottom"/>
            <w:hideMark/>
          </w:tcPr>
          <w:p w14:paraId="142C2815" w14:textId="2B3624D2"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-0.1</w:t>
            </w:r>
            <w:r w:rsidR="00E4320B">
              <w:rPr>
                <w:rFonts w:ascii="Times New Roman" w:eastAsia="Times New Roman" w:hAnsi="Times New Roman" w:cs="Times New Roman"/>
                <w:color w:val="000000"/>
                <w:sz w:val="24"/>
                <w:szCs w:val="24"/>
              </w:rPr>
              <w:t>5</w:t>
            </w:r>
          </w:p>
        </w:tc>
        <w:tc>
          <w:tcPr>
            <w:tcW w:w="483" w:type="pct"/>
            <w:tcBorders>
              <w:top w:val="nil"/>
              <w:left w:val="nil"/>
              <w:bottom w:val="nil"/>
              <w:right w:val="single" w:sz="8" w:space="0" w:color="auto"/>
            </w:tcBorders>
            <w:shd w:val="clear" w:color="auto" w:fill="auto"/>
            <w:noWrap/>
            <w:vAlign w:val="bottom"/>
            <w:hideMark/>
          </w:tcPr>
          <w:p w14:paraId="7D0A787B" w14:textId="7F24DF40"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&lt; .001</w:t>
            </w:r>
          </w:p>
        </w:tc>
        <w:tc>
          <w:tcPr>
            <w:tcW w:w="483" w:type="pct"/>
            <w:tcBorders>
              <w:top w:val="nil"/>
              <w:left w:val="nil"/>
              <w:bottom w:val="nil"/>
              <w:right w:val="nil"/>
            </w:tcBorders>
            <w:shd w:val="clear" w:color="auto" w:fill="auto"/>
            <w:noWrap/>
            <w:vAlign w:val="bottom"/>
            <w:hideMark/>
          </w:tcPr>
          <w:p w14:paraId="15BCF222" w14:textId="44958639"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-0.16</w:t>
            </w:r>
          </w:p>
        </w:tc>
        <w:tc>
          <w:tcPr>
            <w:tcW w:w="483" w:type="pct"/>
            <w:tcBorders>
              <w:top w:val="nil"/>
              <w:left w:val="nil"/>
              <w:bottom w:val="nil"/>
              <w:right w:val="nil"/>
            </w:tcBorders>
            <w:shd w:val="clear" w:color="auto" w:fill="auto"/>
            <w:noWrap/>
            <w:vAlign w:val="bottom"/>
            <w:hideMark/>
          </w:tcPr>
          <w:p w14:paraId="0CA1C7F7" w14:textId="549DA758" w:rsidR="00A41058" w:rsidRPr="003344F3" w:rsidRDefault="001E1299"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xml:space="preserve">&lt; </w:t>
            </w:r>
            <w:r w:rsidR="00A41058" w:rsidRPr="003344F3">
              <w:rPr>
                <w:rFonts w:ascii="Times New Roman" w:eastAsia="Times New Roman" w:hAnsi="Times New Roman" w:cs="Times New Roman"/>
                <w:color w:val="000000"/>
                <w:sz w:val="24"/>
                <w:szCs w:val="24"/>
              </w:rPr>
              <w:t>.00</w:t>
            </w:r>
            <w:r w:rsidRPr="003344F3">
              <w:rPr>
                <w:rFonts w:ascii="Times New Roman" w:eastAsia="Times New Roman" w:hAnsi="Times New Roman" w:cs="Times New Roman"/>
                <w:color w:val="000000"/>
                <w:sz w:val="24"/>
                <w:szCs w:val="24"/>
              </w:rPr>
              <w:t>1</w:t>
            </w:r>
          </w:p>
        </w:tc>
      </w:tr>
      <w:tr w:rsidR="006A7D6D" w:rsidRPr="001E1299" w14:paraId="66D6F5C5" w14:textId="77777777" w:rsidTr="003344F3">
        <w:trPr>
          <w:trHeight w:val="20"/>
        </w:trPr>
        <w:tc>
          <w:tcPr>
            <w:tcW w:w="1137" w:type="pct"/>
            <w:tcBorders>
              <w:top w:val="nil"/>
              <w:left w:val="nil"/>
              <w:bottom w:val="nil"/>
              <w:right w:val="single" w:sz="8" w:space="0" w:color="auto"/>
            </w:tcBorders>
            <w:shd w:val="clear" w:color="auto" w:fill="auto"/>
            <w:noWrap/>
            <w:vAlign w:val="bottom"/>
            <w:hideMark/>
          </w:tcPr>
          <w:p w14:paraId="2FC5EDDE" w14:textId="77777777" w:rsidR="00A41058" w:rsidRPr="003344F3" w:rsidRDefault="00A41058" w:rsidP="0092212B">
            <w:pPr>
              <w:spacing w:after="0" w:line="240" w:lineRule="auto"/>
              <w:rPr>
                <w:rFonts w:ascii="Times New Roman" w:eastAsia="Times New Roman" w:hAnsi="Times New Roman" w:cs="Times New Roman"/>
                <w:color w:val="000000"/>
                <w:sz w:val="24"/>
                <w:szCs w:val="24"/>
              </w:rPr>
            </w:pPr>
            <w:proofErr w:type="spellStart"/>
            <w:r w:rsidRPr="003344F3">
              <w:rPr>
                <w:rFonts w:ascii="Times New Roman" w:eastAsia="Times New Roman" w:hAnsi="Times New Roman" w:cs="Times New Roman"/>
                <w:color w:val="000000"/>
                <w:sz w:val="24"/>
                <w:szCs w:val="24"/>
              </w:rPr>
              <w:t>Age</w:t>
            </w:r>
            <w:proofErr w:type="spellEnd"/>
            <w:r w:rsidRPr="003344F3">
              <w:rPr>
                <w:rFonts w:ascii="Times New Roman" w:eastAsia="Times New Roman" w:hAnsi="Times New Roman" w:cs="Times New Roman"/>
                <w:color w:val="000000"/>
                <w:sz w:val="24"/>
                <w:szCs w:val="24"/>
              </w:rPr>
              <w:t xml:space="preserve"> Q4</w:t>
            </w:r>
          </w:p>
        </w:tc>
        <w:tc>
          <w:tcPr>
            <w:tcW w:w="482" w:type="pct"/>
            <w:tcBorders>
              <w:top w:val="nil"/>
              <w:left w:val="nil"/>
              <w:bottom w:val="nil"/>
              <w:right w:val="nil"/>
            </w:tcBorders>
            <w:shd w:val="clear" w:color="auto" w:fill="auto"/>
            <w:noWrap/>
            <w:vAlign w:val="bottom"/>
            <w:hideMark/>
          </w:tcPr>
          <w:p w14:paraId="574339CF" w14:textId="3F29B303"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-0.25</w:t>
            </w:r>
          </w:p>
        </w:tc>
        <w:tc>
          <w:tcPr>
            <w:tcW w:w="483" w:type="pct"/>
            <w:tcBorders>
              <w:top w:val="nil"/>
              <w:left w:val="nil"/>
              <w:bottom w:val="nil"/>
              <w:right w:val="single" w:sz="8" w:space="0" w:color="auto"/>
            </w:tcBorders>
            <w:shd w:val="clear" w:color="auto" w:fill="auto"/>
            <w:noWrap/>
            <w:vAlign w:val="bottom"/>
            <w:hideMark/>
          </w:tcPr>
          <w:p w14:paraId="490DA413" w14:textId="3DC53DFA"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&lt; .001</w:t>
            </w:r>
          </w:p>
        </w:tc>
        <w:tc>
          <w:tcPr>
            <w:tcW w:w="483" w:type="pct"/>
            <w:tcBorders>
              <w:top w:val="nil"/>
              <w:left w:val="nil"/>
              <w:bottom w:val="nil"/>
              <w:right w:val="nil"/>
            </w:tcBorders>
            <w:shd w:val="clear" w:color="auto" w:fill="auto"/>
            <w:noWrap/>
            <w:vAlign w:val="bottom"/>
            <w:hideMark/>
          </w:tcPr>
          <w:p w14:paraId="2B5C39A1" w14:textId="52E76906"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-0.25</w:t>
            </w:r>
          </w:p>
        </w:tc>
        <w:tc>
          <w:tcPr>
            <w:tcW w:w="483" w:type="pct"/>
            <w:tcBorders>
              <w:top w:val="nil"/>
              <w:left w:val="nil"/>
              <w:bottom w:val="nil"/>
              <w:right w:val="single" w:sz="8" w:space="0" w:color="auto"/>
            </w:tcBorders>
            <w:shd w:val="clear" w:color="auto" w:fill="auto"/>
            <w:noWrap/>
            <w:vAlign w:val="bottom"/>
            <w:hideMark/>
          </w:tcPr>
          <w:p w14:paraId="0C1BAF55" w14:textId="2802AA7D"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&lt; .001</w:t>
            </w:r>
          </w:p>
        </w:tc>
        <w:tc>
          <w:tcPr>
            <w:tcW w:w="483" w:type="pct"/>
            <w:tcBorders>
              <w:top w:val="nil"/>
              <w:left w:val="nil"/>
              <w:bottom w:val="nil"/>
              <w:right w:val="nil"/>
            </w:tcBorders>
            <w:shd w:val="clear" w:color="auto" w:fill="auto"/>
            <w:noWrap/>
            <w:vAlign w:val="bottom"/>
            <w:hideMark/>
          </w:tcPr>
          <w:p w14:paraId="1D21FB31" w14:textId="572F5711"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-0.2</w:t>
            </w:r>
            <w:r w:rsidR="00E4320B">
              <w:rPr>
                <w:rFonts w:ascii="Times New Roman" w:eastAsia="Times New Roman" w:hAnsi="Times New Roman" w:cs="Times New Roman"/>
                <w:color w:val="000000"/>
                <w:sz w:val="24"/>
                <w:szCs w:val="24"/>
              </w:rPr>
              <w:t>5</w:t>
            </w:r>
          </w:p>
        </w:tc>
        <w:tc>
          <w:tcPr>
            <w:tcW w:w="483" w:type="pct"/>
            <w:tcBorders>
              <w:top w:val="nil"/>
              <w:left w:val="nil"/>
              <w:bottom w:val="nil"/>
              <w:right w:val="single" w:sz="8" w:space="0" w:color="auto"/>
            </w:tcBorders>
            <w:shd w:val="clear" w:color="auto" w:fill="auto"/>
            <w:noWrap/>
            <w:vAlign w:val="bottom"/>
            <w:hideMark/>
          </w:tcPr>
          <w:p w14:paraId="3BAE39D4" w14:textId="21DC16E4"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&lt; .001</w:t>
            </w:r>
          </w:p>
        </w:tc>
        <w:tc>
          <w:tcPr>
            <w:tcW w:w="483" w:type="pct"/>
            <w:tcBorders>
              <w:top w:val="nil"/>
              <w:left w:val="nil"/>
              <w:bottom w:val="nil"/>
              <w:right w:val="nil"/>
            </w:tcBorders>
            <w:shd w:val="clear" w:color="auto" w:fill="auto"/>
            <w:noWrap/>
            <w:vAlign w:val="bottom"/>
            <w:hideMark/>
          </w:tcPr>
          <w:p w14:paraId="25ED483E" w14:textId="4E2C0BA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-0.2</w:t>
            </w:r>
            <w:r w:rsidR="00E4320B">
              <w:rPr>
                <w:rFonts w:ascii="Times New Roman" w:eastAsia="Times New Roman" w:hAnsi="Times New Roman" w:cs="Times New Roman"/>
                <w:color w:val="000000"/>
                <w:sz w:val="24"/>
                <w:szCs w:val="24"/>
              </w:rPr>
              <w:t>6</w:t>
            </w:r>
          </w:p>
        </w:tc>
        <w:tc>
          <w:tcPr>
            <w:tcW w:w="483" w:type="pct"/>
            <w:tcBorders>
              <w:top w:val="nil"/>
              <w:left w:val="nil"/>
              <w:bottom w:val="nil"/>
              <w:right w:val="nil"/>
            </w:tcBorders>
            <w:shd w:val="clear" w:color="auto" w:fill="auto"/>
            <w:noWrap/>
            <w:vAlign w:val="bottom"/>
            <w:hideMark/>
          </w:tcPr>
          <w:p w14:paraId="1AF93E47" w14:textId="7C159775" w:rsidR="00A41058" w:rsidRPr="003344F3" w:rsidRDefault="001E1299"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xml:space="preserve">&lt; </w:t>
            </w:r>
            <w:r w:rsidR="00A41058" w:rsidRPr="003344F3">
              <w:rPr>
                <w:rFonts w:ascii="Times New Roman" w:eastAsia="Times New Roman" w:hAnsi="Times New Roman" w:cs="Times New Roman"/>
                <w:color w:val="000000"/>
                <w:sz w:val="24"/>
                <w:szCs w:val="24"/>
              </w:rPr>
              <w:t>.00</w:t>
            </w:r>
            <w:r w:rsidRPr="003344F3">
              <w:rPr>
                <w:rFonts w:ascii="Times New Roman" w:eastAsia="Times New Roman" w:hAnsi="Times New Roman" w:cs="Times New Roman"/>
                <w:color w:val="000000"/>
                <w:sz w:val="24"/>
                <w:szCs w:val="24"/>
              </w:rPr>
              <w:t>1</w:t>
            </w:r>
          </w:p>
        </w:tc>
      </w:tr>
      <w:tr w:rsidR="006A7D6D" w:rsidRPr="001E1299" w14:paraId="20432FDD" w14:textId="77777777" w:rsidTr="003344F3">
        <w:trPr>
          <w:trHeight w:val="20"/>
        </w:trPr>
        <w:tc>
          <w:tcPr>
            <w:tcW w:w="1137" w:type="pct"/>
            <w:tcBorders>
              <w:top w:val="nil"/>
              <w:left w:val="nil"/>
              <w:bottom w:val="nil"/>
              <w:right w:val="single" w:sz="8" w:space="0" w:color="auto"/>
            </w:tcBorders>
            <w:shd w:val="clear" w:color="auto" w:fill="auto"/>
            <w:noWrap/>
            <w:vAlign w:val="bottom"/>
            <w:hideMark/>
          </w:tcPr>
          <w:p w14:paraId="5F9F6772" w14:textId="77777777" w:rsidR="00A41058" w:rsidRPr="003344F3" w:rsidRDefault="00A41058" w:rsidP="0092212B">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PC1</w:t>
            </w:r>
          </w:p>
        </w:tc>
        <w:tc>
          <w:tcPr>
            <w:tcW w:w="482" w:type="pct"/>
            <w:tcBorders>
              <w:top w:val="nil"/>
              <w:left w:val="nil"/>
              <w:bottom w:val="nil"/>
              <w:right w:val="nil"/>
            </w:tcBorders>
            <w:shd w:val="clear" w:color="auto" w:fill="auto"/>
            <w:noWrap/>
            <w:vAlign w:val="bottom"/>
            <w:hideMark/>
          </w:tcPr>
          <w:p w14:paraId="01507B4D" w14:textId="63605A6A"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0.06</w:t>
            </w:r>
          </w:p>
        </w:tc>
        <w:tc>
          <w:tcPr>
            <w:tcW w:w="483" w:type="pct"/>
            <w:tcBorders>
              <w:top w:val="nil"/>
              <w:left w:val="nil"/>
              <w:bottom w:val="nil"/>
              <w:right w:val="single" w:sz="8" w:space="0" w:color="auto"/>
            </w:tcBorders>
            <w:shd w:val="clear" w:color="auto" w:fill="auto"/>
            <w:noWrap/>
            <w:vAlign w:val="bottom"/>
            <w:hideMark/>
          </w:tcPr>
          <w:p w14:paraId="0796E842" w14:textId="0279788B"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.02</w:t>
            </w:r>
          </w:p>
        </w:tc>
        <w:tc>
          <w:tcPr>
            <w:tcW w:w="483" w:type="pct"/>
            <w:tcBorders>
              <w:top w:val="nil"/>
              <w:left w:val="nil"/>
              <w:bottom w:val="nil"/>
              <w:right w:val="nil"/>
            </w:tcBorders>
            <w:shd w:val="clear" w:color="auto" w:fill="auto"/>
            <w:noWrap/>
            <w:vAlign w:val="bottom"/>
            <w:hideMark/>
          </w:tcPr>
          <w:p w14:paraId="4358D0B1"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0.05</w:t>
            </w:r>
          </w:p>
        </w:tc>
        <w:tc>
          <w:tcPr>
            <w:tcW w:w="483" w:type="pct"/>
            <w:tcBorders>
              <w:top w:val="nil"/>
              <w:left w:val="nil"/>
              <w:bottom w:val="nil"/>
              <w:right w:val="single" w:sz="8" w:space="0" w:color="auto"/>
            </w:tcBorders>
            <w:shd w:val="clear" w:color="auto" w:fill="auto"/>
            <w:noWrap/>
            <w:vAlign w:val="bottom"/>
            <w:hideMark/>
          </w:tcPr>
          <w:p w14:paraId="414AFBCB" w14:textId="147326E3"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.03</w:t>
            </w:r>
          </w:p>
        </w:tc>
        <w:tc>
          <w:tcPr>
            <w:tcW w:w="483" w:type="pct"/>
            <w:tcBorders>
              <w:top w:val="nil"/>
              <w:left w:val="nil"/>
              <w:bottom w:val="nil"/>
              <w:right w:val="nil"/>
            </w:tcBorders>
            <w:shd w:val="clear" w:color="auto" w:fill="auto"/>
            <w:noWrap/>
            <w:vAlign w:val="bottom"/>
            <w:hideMark/>
          </w:tcPr>
          <w:p w14:paraId="74AA62AD" w14:textId="0AC7F5C4"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w:t>
            </w:r>
            <w:r w:rsidR="00E4320B">
              <w:rPr>
                <w:rFonts w:ascii="Times New Roman" w:eastAsia="Times New Roman" w:hAnsi="Times New Roman" w:cs="Times New Roman"/>
                <w:color w:val="000000"/>
                <w:sz w:val="24"/>
                <w:szCs w:val="24"/>
              </w:rPr>
              <w:t>5</w:t>
            </w:r>
          </w:p>
        </w:tc>
        <w:tc>
          <w:tcPr>
            <w:tcW w:w="483" w:type="pct"/>
            <w:tcBorders>
              <w:top w:val="nil"/>
              <w:left w:val="nil"/>
              <w:bottom w:val="nil"/>
              <w:right w:val="single" w:sz="8" w:space="0" w:color="auto"/>
            </w:tcBorders>
            <w:shd w:val="clear" w:color="auto" w:fill="auto"/>
            <w:noWrap/>
            <w:vAlign w:val="bottom"/>
            <w:hideMark/>
          </w:tcPr>
          <w:p w14:paraId="47986F13" w14:textId="342C097D"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w:t>
            </w:r>
            <w:r w:rsidR="00E4320B">
              <w:rPr>
                <w:rFonts w:ascii="Times New Roman" w:eastAsia="Times New Roman" w:hAnsi="Times New Roman" w:cs="Times New Roman"/>
                <w:color w:val="000000"/>
                <w:sz w:val="24"/>
                <w:szCs w:val="24"/>
              </w:rPr>
              <w:t>02</w:t>
            </w:r>
          </w:p>
        </w:tc>
        <w:tc>
          <w:tcPr>
            <w:tcW w:w="483" w:type="pct"/>
            <w:tcBorders>
              <w:top w:val="nil"/>
              <w:left w:val="nil"/>
              <w:bottom w:val="nil"/>
              <w:right w:val="nil"/>
            </w:tcBorders>
            <w:shd w:val="clear" w:color="auto" w:fill="auto"/>
            <w:noWrap/>
            <w:vAlign w:val="bottom"/>
            <w:hideMark/>
          </w:tcPr>
          <w:p w14:paraId="3DE9F8DB" w14:textId="1874DD79"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w:t>
            </w:r>
            <w:r w:rsidR="00E4320B">
              <w:rPr>
                <w:rFonts w:ascii="Times New Roman" w:eastAsia="Times New Roman" w:hAnsi="Times New Roman" w:cs="Times New Roman"/>
                <w:color w:val="000000"/>
                <w:sz w:val="24"/>
                <w:szCs w:val="24"/>
              </w:rPr>
              <w:t>5</w:t>
            </w:r>
          </w:p>
        </w:tc>
        <w:tc>
          <w:tcPr>
            <w:tcW w:w="483" w:type="pct"/>
            <w:tcBorders>
              <w:top w:val="nil"/>
              <w:left w:val="nil"/>
              <w:bottom w:val="nil"/>
              <w:right w:val="nil"/>
            </w:tcBorders>
            <w:shd w:val="clear" w:color="auto" w:fill="auto"/>
            <w:noWrap/>
            <w:vAlign w:val="bottom"/>
            <w:hideMark/>
          </w:tcPr>
          <w:p w14:paraId="53FCB1F0" w14:textId="5661355C"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w:t>
            </w:r>
            <w:r w:rsidR="00E4320B">
              <w:rPr>
                <w:rFonts w:ascii="Times New Roman" w:eastAsia="Times New Roman" w:hAnsi="Times New Roman" w:cs="Times New Roman"/>
                <w:color w:val="000000"/>
                <w:sz w:val="24"/>
                <w:szCs w:val="24"/>
              </w:rPr>
              <w:t>02</w:t>
            </w:r>
          </w:p>
        </w:tc>
      </w:tr>
      <w:tr w:rsidR="006A7D6D" w:rsidRPr="001E1299" w14:paraId="1490002C" w14:textId="77777777" w:rsidTr="003344F3">
        <w:trPr>
          <w:trHeight w:val="20"/>
        </w:trPr>
        <w:tc>
          <w:tcPr>
            <w:tcW w:w="1137" w:type="pct"/>
            <w:tcBorders>
              <w:top w:val="nil"/>
              <w:left w:val="nil"/>
              <w:bottom w:val="nil"/>
              <w:right w:val="single" w:sz="8" w:space="0" w:color="auto"/>
            </w:tcBorders>
            <w:shd w:val="clear" w:color="auto" w:fill="auto"/>
            <w:noWrap/>
            <w:vAlign w:val="bottom"/>
            <w:hideMark/>
          </w:tcPr>
          <w:p w14:paraId="4C8FE56F" w14:textId="77777777" w:rsidR="00A41058" w:rsidRPr="003344F3" w:rsidRDefault="00A41058" w:rsidP="0092212B">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PC2</w:t>
            </w:r>
          </w:p>
        </w:tc>
        <w:tc>
          <w:tcPr>
            <w:tcW w:w="482" w:type="pct"/>
            <w:tcBorders>
              <w:top w:val="nil"/>
              <w:left w:val="nil"/>
              <w:bottom w:val="nil"/>
              <w:right w:val="nil"/>
            </w:tcBorders>
            <w:shd w:val="clear" w:color="auto" w:fill="auto"/>
            <w:noWrap/>
            <w:vAlign w:val="bottom"/>
            <w:hideMark/>
          </w:tcPr>
          <w:p w14:paraId="4761BD59"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-0.04</w:t>
            </w:r>
          </w:p>
        </w:tc>
        <w:tc>
          <w:tcPr>
            <w:tcW w:w="483" w:type="pct"/>
            <w:tcBorders>
              <w:top w:val="nil"/>
              <w:left w:val="nil"/>
              <w:bottom w:val="nil"/>
              <w:right w:val="single" w:sz="8" w:space="0" w:color="auto"/>
            </w:tcBorders>
            <w:shd w:val="clear" w:color="auto" w:fill="auto"/>
            <w:noWrap/>
            <w:vAlign w:val="bottom"/>
            <w:hideMark/>
          </w:tcPr>
          <w:p w14:paraId="0BA9DA00" w14:textId="786CBEA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.09</w:t>
            </w:r>
          </w:p>
        </w:tc>
        <w:tc>
          <w:tcPr>
            <w:tcW w:w="483" w:type="pct"/>
            <w:tcBorders>
              <w:top w:val="nil"/>
              <w:left w:val="nil"/>
              <w:bottom w:val="nil"/>
              <w:right w:val="nil"/>
            </w:tcBorders>
            <w:shd w:val="clear" w:color="auto" w:fill="auto"/>
            <w:noWrap/>
            <w:vAlign w:val="bottom"/>
            <w:hideMark/>
          </w:tcPr>
          <w:p w14:paraId="0E1CDD3D" w14:textId="7EDB12A3"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-0.04</w:t>
            </w:r>
          </w:p>
        </w:tc>
        <w:tc>
          <w:tcPr>
            <w:tcW w:w="483" w:type="pct"/>
            <w:tcBorders>
              <w:top w:val="nil"/>
              <w:left w:val="nil"/>
              <w:bottom w:val="nil"/>
              <w:right w:val="single" w:sz="8" w:space="0" w:color="auto"/>
            </w:tcBorders>
            <w:shd w:val="clear" w:color="auto" w:fill="auto"/>
            <w:noWrap/>
            <w:vAlign w:val="bottom"/>
            <w:hideMark/>
          </w:tcPr>
          <w:p w14:paraId="04601939" w14:textId="48E1249F"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.13</w:t>
            </w:r>
          </w:p>
        </w:tc>
        <w:tc>
          <w:tcPr>
            <w:tcW w:w="483" w:type="pct"/>
            <w:tcBorders>
              <w:top w:val="nil"/>
              <w:left w:val="nil"/>
              <w:bottom w:val="nil"/>
              <w:right w:val="nil"/>
            </w:tcBorders>
            <w:shd w:val="clear" w:color="auto" w:fill="auto"/>
            <w:noWrap/>
            <w:vAlign w:val="bottom"/>
            <w:hideMark/>
          </w:tcPr>
          <w:p w14:paraId="75B44BB0" w14:textId="6A48F26C"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w:t>
            </w:r>
            <w:r w:rsidR="00E4320B">
              <w:rPr>
                <w:rFonts w:ascii="Times New Roman" w:eastAsia="Times New Roman" w:hAnsi="Times New Roman" w:cs="Times New Roman"/>
                <w:color w:val="000000"/>
                <w:sz w:val="24"/>
                <w:szCs w:val="24"/>
              </w:rPr>
              <w:t>4</w:t>
            </w:r>
          </w:p>
        </w:tc>
        <w:tc>
          <w:tcPr>
            <w:tcW w:w="483" w:type="pct"/>
            <w:tcBorders>
              <w:top w:val="nil"/>
              <w:left w:val="nil"/>
              <w:bottom w:val="nil"/>
              <w:right w:val="single" w:sz="8" w:space="0" w:color="auto"/>
            </w:tcBorders>
            <w:shd w:val="clear" w:color="auto" w:fill="auto"/>
            <w:noWrap/>
            <w:vAlign w:val="bottom"/>
            <w:hideMark/>
          </w:tcPr>
          <w:p w14:paraId="20C890AE" w14:textId="0B88F793"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w:t>
            </w:r>
            <w:r w:rsidR="00E4320B">
              <w:rPr>
                <w:rFonts w:ascii="Times New Roman" w:eastAsia="Times New Roman" w:hAnsi="Times New Roman" w:cs="Times New Roman"/>
                <w:color w:val="000000"/>
                <w:sz w:val="24"/>
                <w:szCs w:val="24"/>
              </w:rPr>
              <w:t>06</w:t>
            </w:r>
          </w:p>
        </w:tc>
        <w:tc>
          <w:tcPr>
            <w:tcW w:w="483" w:type="pct"/>
            <w:tcBorders>
              <w:top w:val="nil"/>
              <w:left w:val="nil"/>
              <w:bottom w:val="nil"/>
              <w:right w:val="nil"/>
            </w:tcBorders>
            <w:shd w:val="clear" w:color="auto" w:fill="auto"/>
            <w:noWrap/>
            <w:vAlign w:val="bottom"/>
            <w:hideMark/>
          </w:tcPr>
          <w:p w14:paraId="496332B6" w14:textId="208E69D1"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w:t>
            </w:r>
            <w:r w:rsidR="00E4320B">
              <w:rPr>
                <w:rFonts w:ascii="Times New Roman" w:eastAsia="Times New Roman" w:hAnsi="Times New Roman" w:cs="Times New Roman"/>
                <w:color w:val="000000"/>
                <w:sz w:val="24"/>
                <w:szCs w:val="24"/>
              </w:rPr>
              <w:t>4</w:t>
            </w:r>
          </w:p>
        </w:tc>
        <w:tc>
          <w:tcPr>
            <w:tcW w:w="483" w:type="pct"/>
            <w:tcBorders>
              <w:top w:val="nil"/>
              <w:left w:val="nil"/>
              <w:bottom w:val="nil"/>
              <w:right w:val="nil"/>
            </w:tcBorders>
            <w:shd w:val="clear" w:color="auto" w:fill="auto"/>
            <w:noWrap/>
            <w:vAlign w:val="bottom"/>
            <w:hideMark/>
          </w:tcPr>
          <w:p w14:paraId="7D9D3F3D" w14:textId="104C9F24"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w:t>
            </w:r>
            <w:r w:rsidR="00E4320B">
              <w:rPr>
                <w:rFonts w:ascii="Times New Roman" w:eastAsia="Times New Roman" w:hAnsi="Times New Roman" w:cs="Times New Roman"/>
                <w:color w:val="000000"/>
                <w:sz w:val="24"/>
                <w:szCs w:val="24"/>
              </w:rPr>
              <w:t>08</w:t>
            </w:r>
          </w:p>
        </w:tc>
      </w:tr>
      <w:tr w:rsidR="006A7D6D" w:rsidRPr="001E1299" w14:paraId="4D8602DE" w14:textId="77777777" w:rsidTr="003344F3">
        <w:trPr>
          <w:trHeight w:val="20"/>
        </w:trPr>
        <w:tc>
          <w:tcPr>
            <w:tcW w:w="1137" w:type="pct"/>
            <w:tcBorders>
              <w:top w:val="nil"/>
              <w:left w:val="nil"/>
              <w:bottom w:val="single" w:sz="8" w:space="0" w:color="auto"/>
              <w:right w:val="single" w:sz="8" w:space="0" w:color="auto"/>
            </w:tcBorders>
            <w:shd w:val="clear" w:color="auto" w:fill="auto"/>
            <w:noWrap/>
            <w:vAlign w:val="bottom"/>
            <w:hideMark/>
          </w:tcPr>
          <w:p w14:paraId="736358F2" w14:textId="77777777" w:rsidR="00A41058" w:rsidRPr="003344F3" w:rsidRDefault="00A41058" w:rsidP="0092212B">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PC3</w:t>
            </w:r>
          </w:p>
        </w:tc>
        <w:tc>
          <w:tcPr>
            <w:tcW w:w="482" w:type="pct"/>
            <w:tcBorders>
              <w:top w:val="nil"/>
              <w:left w:val="nil"/>
              <w:bottom w:val="single" w:sz="8" w:space="0" w:color="auto"/>
              <w:right w:val="nil"/>
            </w:tcBorders>
            <w:shd w:val="clear" w:color="auto" w:fill="auto"/>
            <w:noWrap/>
            <w:vAlign w:val="bottom"/>
            <w:hideMark/>
          </w:tcPr>
          <w:p w14:paraId="45582843" w14:textId="17F55A0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0.03</w:t>
            </w:r>
          </w:p>
        </w:tc>
        <w:tc>
          <w:tcPr>
            <w:tcW w:w="483" w:type="pct"/>
            <w:tcBorders>
              <w:top w:val="nil"/>
              <w:left w:val="nil"/>
              <w:bottom w:val="single" w:sz="8" w:space="0" w:color="auto"/>
              <w:right w:val="single" w:sz="8" w:space="0" w:color="auto"/>
            </w:tcBorders>
            <w:shd w:val="clear" w:color="auto" w:fill="auto"/>
            <w:noWrap/>
            <w:vAlign w:val="bottom"/>
            <w:hideMark/>
          </w:tcPr>
          <w:p w14:paraId="620D5ED7" w14:textId="128AFC8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.14</w:t>
            </w:r>
          </w:p>
        </w:tc>
        <w:tc>
          <w:tcPr>
            <w:tcW w:w="483" w:type="pct"/>
            <w:tcBorders>
              <w:top w:val="nil"/>
              <w:left w:val="nil"/>
              <w:bottom w:val="single" w:sz="8" w:space="0" w:color="auto"/>
              <w:right w:val="nil"/>
            </w:tcBorders>
            <w:shd w:val="clear" w:color="auto" w:fill="auto"/>
            <w:noWrap/>
            <w:vAlign w:val="bottom"/>
            <w:hideMark/>
          </w:tcPr>
          <w:p w14:paraId="35FC4967" w14:textId="790674AC"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0.04</w:t>
            </w:r>
          </w:p>
        </w:tc>
        <w:tc>
          <w:tcPr>
            <w:tcW w:w="483" w:type="pct"/>
            <w:tcBorders>
              <w:top w:val="nil"/>
              <w:left w:val="nil"/>
              <w:bottom w:val="single" w:sz="8" w:space="0" w:color="auto"/>
              <w:right w:val="single" w:sz="8" w:space="0" w:color="auto"/>
            </w:tcBorders>
            <w:shd w:val="clear" w:color="auto" w:fill="auto"/>
            <w:noWrap/>
            <w:vAlign w:val="bottom"/>
            <w:hideMark/>
          </w:tcPr>
          <w:p w14:paraId="2A98D274" w14:textId="0D25ACD5"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.12</w:t>
            </w:r>
          </w:p>
        </w:tc>
        <w:tc>
          <w:tcPr>
            <w:tcW w:w="483" w:type="pct"/>
            <w:tcBorders>
              <w:top w:val="nil"/>
              <w:left w:val="nil"/>
              <w:bottom w:val="single" w:sz="8" w:space="0" w:color="auto"/>
              <w:right w:val="nil"/>
            </w:tcBorders>
            <w:shd w:val="clear" w:color="auto" w:fill="auto"/>
            <w:noWrap/>
            <w:vAlign w:val="bottom"/>
            <w:hideMark/>
          </w:tcPr>
          <w:p w14:paraId="43CE8468" w14:textId="6681E059"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w:t>
            </w:r>
            <w:r w:rsidR="00E4320B">
              <w:rPr>
                <w:rFonts w:ascii="Times New Roman" w:eastAsia="Times New Roman" w:hAnsi="Times New Roman" w:cs="Times New Roman"/>
                <w:color w:val="000000"/>
                <w:sz w:val="24"/>
                <w:szCs w:val="24"/>
              </w:rPr>
              <w:t>3</w:t>
            </w:r>
          </w:p>
        </w:tc>
        <w:tc>
          <w:tcPr>
            <w:tcW w:w="483" w:type="pct"/>
            <w:tcBorders>
              <w:top w:val="nil"/>
              <w:left w:val="nil"/>
              <w:bottom w:val="single" w:sz="8" w:space="0" w:color="auto"/>
              <w:right w:val="single" w:sz="8" w:space="0" w:color="auto"/>
            </w:tcBorders>
            <w:shd w:val="clear" w:color="auto" w:fill="auto"/>
            <w:noWrap/>
            <w:vAlign w:val="bottom"/>
            <w:hideMark/>
          </w:tcPr>
          <w:p w14:paraId="64BA6292" w14:textId="1F889FFC"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w:t>
            </w:r>
            <w:r w:rsidR="00E4320B">
              <w:rPr>
                <w:rFonts w:ascii="Times New Roman" w:eastAsia="Times New Roman" w:hAnsi="Times New Roman" w:cs="Times New Roman"/>
                <w:color w:val="000000"/>
                <w:sz w:val="24"/>
                <w:szCs w:val="24"/>
              </w:rPr>
              <w:t>22</w:t>
            </w:r>
          </w:p>
        </w:tc>
        <w:tc>
          <w:tcPr>
            <w:tcW w:w="483" w:type="pct"/>
            <w:tcBorders>
              <w:top w:val="nil"/>
              <w:left w:val="nil"/>
              <w:bottom w:val="single" w:sz="8" w:space="0" w:color="auto"/>
              <w:right w:val="nil"/>
            </w:tcBorders>
            <w:shd w:val="clear" w:color="auto" w:fill="auto"/>
            <w:noWrap/>
            <w:vAlign w:val="bottom"/>
            <w:hideMark/>
          </w:tcPr>
          <w:p w14:paraId="5D645E3E" w14:textId="576E3E5E"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w:t>
            </w:r>
            <w:r w:rsidR="00E4320B">
              <w:rPr>
                <w:rFonts w:ascii="Times New Roman" w:eastAsia="Times New Roman" w:hAnsi="Times New Roman" w:cs="Times New Roman"/>
                <w:color w:val="000000"/>
                <w:sz w:val="24"/>
                <w:szCs w:val="24"/>
              </w:rPr>
              <w:t>3</w:t>
            </w:r>
          </w:p>
        </w:tc>
        <w:tc>
          <w:tcPr>
            <w:tcW w:w="483" w:type="pct"/>
            <w:tcBorders>
              <w:top w:val="nil"/>
              <w:left w:val="nil"/>
              <w:bottom w:val="single" w:sz="8" w:space="0" w:color="auto"/>
              <w:right w:val="nil"/>
            </w:tcBorders>
            <w:shd w:val="clear" w:color="auto" w:fill="auto"/>
            <w:noWrap/>
            <w:vAlign w:val="bottom"/>
            <w:hideMark/>
          </w:tcPr>
          <w:p w14:paraId="6E805D3E" w14:textId="3B5B825A"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w:t>
            </w:r>
            <w:r w:rsidR="00E4320B">
              <w:rPr>
                <w:rFonts w:ascii="Times New Roman" w:eastAsia="Times New Roman" w:hAnsi="Times New Roman" w:cs="Times New Roman"/>
                <w:color w:val="000000"/>
                <w:sz w:val="24"/>
                <w:szCs w:val="24"/>
              </w:rPr>
              <w:t>18</w:t>
            </w:r>
          </w:p>
        </w:tc>
      </w:tr>
      <w:tr w:rsidR="006A7D6D" w:rsidRPr="001E1299" w14:paraId="13F01FA3" w14:textId="77777777" w:rsidTr="006A7D6D">
        <w:trPr>
          <w:trHeight w:val="20"/>
        </w:trPr>
        <w:tc>
          <w:tcPr>
            <w:tcW w:w="1137" w:type="pct"/>
            <w:tcBorders>
              <w:top w:val="nil"/>
              <w:left w:val="nil"/>
              <w:bottom w:val="nil"/>
              <w:right w:val="single" w:sz="8" w:space="0" w:color="auto"/>
            </w:tcBorders>
            <w:shd w:val="clear" w:color="auto" w:fill="auto"/>
            <w:noWrap/>
            <w:vAlign w:val="bottom"/>
            <w:hideMark/>
          </w:tcPr>
          <w:p w14:paraId="2928D558" w14:textId="77777777" w:rsidR="00A41058" w:rsidRPr="003344F3" w:rsidRDefault="00A41058" w:rsidP="0092212B">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rs604300</w:t>
            </w:r>
          </w:p>
        </w:tc>
        <w:tc>
          <w:tcPr>
            <w:tcW w:w="482" w:type="pct"/>
            <w:tcBorders>
              <w:top w:val="nil"/>
              <w:left w:val="nil"/>
              <w:bottom w:val="nil"/>
              <w:right w:val="nil"/>
            </w:tcBorders>
            <w:shd w:val="clear" w:color="auto" w:fill="auto"/>
            <w:noWrap/>
            <w:vAlign w:val="bottom"/>
            <w:hideMark/>
          </w:tcPr>
          <w:p w14:paraId="1E8D4A84"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p>
        </w:tc>
        <w:tc>
          <w:tcPr>
            <w:tcW w:w="483" w:type="pct"/>
            <w:tcBorders>
              <w:top w:val="nil"/>
              <w:left w:val="nil"/>
              <w:bottom w:val="nil"/>
              <w:right w:val="single" w:sz="8" w:space="0" w:color="auto"/>
            </w:tcBorders>
            <w:shd w:val="clear" w:color="auto" w:fill="auto"/>
            <w:noWrap/>
            <w:vAlign w:val="bottom"/>
            <w:hideMark/>
          </w:tcPr>
          <w:p w14:paraId="2D70709D"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nil"/>
              <w:right w:val="nil"/>
            </w:tcBorders>
            <w:shd w:val="clear" w:color="auto" w:fill="auto"/>
            <w:noWrap/>
            <w:vAlign w:val="bottom"/>
            <w:hideMark/>
          </w:tcPr>
          <w:p w14:paraId="4D9CF586" w14:textId="7D26A9E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-0.02</w:t>
            </w:r>
          </w:p>
        </w:tc>
        <w:tc>
          <w:tcPr>
            <w:tcW w:w="483" w:type="pct"/>
            <w:tcBorders>
              <w:top w:val="nil"/>
              <w:left w:val="nil"/>
              <w:bottom w:val="nil"/>
              <w:right w:val="single" w:sz="8" w:space="0" w:color="auto"/>
            </w:tcBorders>
            <w:shd w:val="clear" w:color="auto" w:fill="auto"/>
            <w:noWrap/>
            <w:vAlign w:val="bottom"/>
            <w:hideMark/>
          </w:tcPr>
          <w:p w14:paraId="19840241" w14:textId="6EE690FA"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.32</w:t>
            </w:r>
          </w:p>
        </w:tc>
        <w:tc>
          <w:tcPr>
            <w:tcW w:w="483" w:type="pct"/>
            <w:tcBorders>
              <w:top w:val="nil"/>
              <w:left w:val="nil"/>
              <w:bottom w:val="nil"/>
              <w:right w:val="nil"/>
            </w:tcBorders>
            <w:shd w:val="clear" w:color="auto" w:fill="auto"/>
            <w:noWrap/>
            <w:vAlign w:val="bottom"/>
            <w:hideMark/>
          </w:tcPr>
          <w:p w14:paraId="785732A7" w14:textId="40A4873E" w:rsidR="00A41058" w:rsidRPr="003344F3" w:rsidRDefault="00E4320B" w:rsidP="003344F3">
            <w:pPr>
              <w:tabs>
                <w:tab w:val="decimal" w:pos="21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41058" w:rsidRPr="003344F3">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z w:val="24"/>
                <w:szCs w:val="24"/>
              </w:rPr>
              <w:t>3</w:t>
            </w:r>
          </w:p>
        </w:tc>
        <w:tc>
          <w:tcPr>
            <w:tcW w:w="483" w:type="pct"/>
            <w:tcBorders>
              <w:top w:val="nil"/>
              <w:left w:val="nil"/>
              <w:bottom w:val="nil"/>
              <w:right w:val="single" w:sz="8" w:space="0" w:color="auto"/>
            </w:tcBorders>
            <w:shd w:val="clear" w:color="auto" w:fill="auto"/>
            <w:noWrap/>
            <w:vAlign w:val="bottom"/>
            <w:hideMark/>
          </w:tcPr>
          <w:p w14:paraId="443F35F7" w14:textId="02E5397B"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w:t>
            </w:r>
            <w:r w:rsidR="00F74132">
              <w:rPr>
                <w:rFonts w:ascii="Times New Roman" w:eastAsia="Times New Roman" w:hAnsi="Times New Roman" w:cs="Times New Roman"/>
                <w:color w:val="000000"/>
                <w:sz w:val="24"/>
                <w:szCs w:val="24"/>
              </w:rPr>
              <w:t>26</w:t>
            </w:r>
          </w:p>
        </w:tc>
        <w:tc>
          <w:tcPr>
            <w:tcW w:w="483" w:type="pct"/>
            <w:tcBorders>
              <w:top w:val="nil"/>
              <w:left w:val="nil"/>
              <w:bottom w:val="nil"/>
              <w:right w:val="nil"/>
            </w:tcBorders>
            <w:shd w:val="clear" w:color="auto" w:fill="auto"/>
            <w:noWrap/>
            <w:vAlign w:val="bottom"/>
            <w:hideMark/>
          </w:tcPr>
          <w:p w14:paraId="480623F7" w14:textId="1E433D23" w:rsidR="00A41058" w:rsidRPr="003344F3" w:rsidRDefault="00E4320B" w:rsidP="003344F3">
            <w:pPr>
              <w:tabs>
                <w:tab w:val="decimal" w:pos="21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41058" w:rsidRPr="003344F3">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03</w:t>
            </w:r>
          </w:p>
        </w:tc>
        <w:tc>
          <w:tcPr>
            <w:tcW w:w="483" w:type="pct"/>
            <w:tcBorders>
              <w:top w:val="nil"/>
              <w:left w:val="nil"/>
              <w:bottom w:val="nil"/>
              <w:right w:val="nil"/>
            </w:tcBorders>
            <w:shd w:val="clear" w:color="auto" w:fill="auto"/>
            <w:noWrap/>
            <w:vAlign w:val="bottom"/>
            <w:hideMark/>
          </w:tcPr>
          <w:p w14:paraId="2E9E8F67" w14:textId="07E26FBD"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w:t>
            </w:r>
            <w:r w:rsidR="00E4320B">
              <w:rPr>
                <w:rFonts w:ascii="Times New Roman" w:eastAsia="Times New Roman" w:hAnsi="Times New Roman" w:cs="Times New Roman"/>
                <w:color w:val="000000"/>
                <w:sz w:val="24"/>
                <w:szCs w:val="24"/>
              </w:rPr>
              <w:t>22</w:t>
            </w:r>
          </w:p>
        </w:tc>
      </w:tr>
      <w:tr w:rsidR="006A7D6D" w:rsidRPr="001E1299" w14:paraId="54FF847C" w14:textId="77777777" w:rsidTr="003344F3">
        <w:trPr>
          <w:trHeight w:val="20"/>
        </w:trPr>
        <w:tc>
          <w:tcPr>
            <w:tcW w:w="1137" w:type="pct"/>
            <w:tcBorders>
              <w:top w:val="nil"/>
              <w:left w:val="nil"/>
              <w:bottom w:val="single" w:sz="8" w:space="0" w:color="auto"/>
              <w:right w:val="single" w:sz="8" w:space="0" w:color="auto"/>
            </w:tcBorders>
            <w:shd w:val="clear" w:color="auto" w:fill="auto"/>
            <w:noWrap/>
            <w:vAlign w:val="bottom"/>
            <w:hideMark/>
          </w:tcPr>
          <w:p w14:paraId="7DFA730C" w14:textId="77777777" w:rsidR="00A41058" w:rsidRPr="003344F3" w:rsidRDefault="00A41058" w:rsidP="0092212B">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CSA</w:t>
            </w:r>
          </w:p>
        </w:tc>
        <w:tc>
          <w:tcPr>
            <w:tcW w:w="482" w:type="pct"/>
            <w:tcBorders>
              <w:top w:val="nil"/>
              <w:left w:val="nil"/>
              <w:bottom w:val="single" w:sz="8" w:space="0" w:color="auto"/>
              <w:right w:val="nil"/>
            </w:tcBorders>
            <w:shd w:val="clear" w:color="auto" w:fill="auto"/>
            <w:noWrap/>
            <w:vAlign w:val="bottom"/>
            <w:hideMark/>
          </w:tcPr>
          <w:p w14:paraId="0C1C9477"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single" w:sz="8" w:space="0" w:color="auto"/>
              <w:right w:val="single" w:sz="8" w:space="0" w:color="auto"/>
            </w:tcBorders>
            <w:shd w:val="clear" w:color="auto" w:fill="auto"/>
            <w:noWrap/>
            <w:vAlign w:val="bottom"/>
            <w:hideMark/>
          </w:tcPr>
          <w:p w14:paraId="3F784B82"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single" w:sz="8" w:space="0" w:color="auto"/>
              <w:right w:val="nil"/>
            </w:tcBorders>
            <w:shd w:val="clear" w:color="auto" w:fill="auto"/>
            <w:noWrap/>
            <w:vAlign w:val="bottom"/>
            <w:hideMark/>
          </w:tcPr>
          <w:p w14:paraId="04F58F80" w14:textId="370F9FB6"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0.13</w:t>
            </w:r>
          </w:p>
        </w:tc>
        <w:tc>
          <w:tcPr>
            <w:tcW w:w="483" w:type="pct"/>
            <w:tcBorders>
              <w:top w:val="nil"/>
              <w:left w:val="nil"/>
              <w:bottom w:val="single" w:sz="8" w:space="0" w:color="auto"/>
              <w:right w:val="single" w:sz="8" w:space="0" w:color="auto"/>
            </w:tcBorders>
            <w:shd w:val="clear" w:color="auto" w:fill="auto"/>
            <w:noWrap/>
            <w:vAlign w:val="bottom"/>
            <w:hideMark/>
          </w:tcPr>
          <w:p w14:paraId="5B8EC9BC" w14:textId="5B1B5644"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&lt; .001</w:t>
            </w:r>
          </w:p>
        </w:tc>
        <w:tc>
          <w:tcPr>
            <w:tcW w:w="483" w:type="pct"/>
            <w:tcBorders>
              <w:top w:val="nil"/>
              <w:left w:val="nil"/>
              <w:bottom w:val="single" w:sz="8" w:space="0" w:color="auto"/>
              <w:right w:val="nil"/>
            </w:tcBorders>
            <w:shd w:val="clear" w:color="auto" w:fill="auto"/>
            <w:noWrap/>
            <w:vAlign w:val="bottom"/>
            <w:hideMark/>
          </w:tcPr>
          <w:p w14:paraId="0FDE1FE5" w14:textId="14E55EE9"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w:t>
            </w:r>
            <w:r w:rsidR="00E4320B">
              <w:rPr>
                <w:rFonts w:ascii="Times New Roman" w:eastAsia="Times New Roman" w:hAnsi="Times New Roman" w:cs="Times New Roman"/>
                <w:color w:val="000000"/>
                <w:sz w:val="24"/>
                <w:szCs w:val="24"/>
              </w:rPr>
              <w:t>14</w:t>
            </w:r>
          </w:p>
        </w:tc>
        <w:tc>
          <w:tcPr>
            <w:tcW w:w="483" w:type="pct"/>
            <w:tcBorders>
              <w:top w:val="nil"/>
              <w:left w:val="nil"/>
              <w:bottom w:val="single" w:sz="8" w:space="0" w:color="auto"/>
              <w:right w:val="single" w:sz="8" w:space="0" w:color="auto"/>
            </w:tcBorders>
            <w:shd w:val="clear" w:color="auto" w:fill="auto"/>
            <w:noWrap/>
            <w:vAlign w:val="bottom"/>
            <w:hideMark/>
          </w:tcPr>
          <w:p w14:paraId="577A4B90" w14:textId="6C0139EF" w:rsidR="00A41058" w:rsidRPr="003344F3" w:rsidRDefault="00E4320B" w:rsidP="003344F3">
            <w:pPr>
              <w:tabs>
                <w:tab w:val="decimal" w:pos="21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 .001</w:t>
            </w:r>
          </w:p>
        </w:tc>
        <w:tc>
          <w:tcPr>
            <w:tcW w:w="483" w:type="pct"/>
            <w:tcBorders>
              <w:top w:val="nil"/>
              <w:left w:val="nil"/>
              <w:bottom w:val="single" w:sz="8" w:space="0" w:color="auto"/>
              <w:right w:val="nil"/>
            </w:tcBorders>
            <w:shd w:val="clear" w:color="auto" w:fill="auto"/>
            <w:noWrap/>
            <w:vAlign w:val="bottom"/>
            <w:hideMark/>
          </w:tcPr>
          <w:p w14:paraId="09B1B612" w14:textId="72AFF0C2"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w:t>
            </w:r>
            <w:r w:rsidR="00E4320B">
              <w:rPr>
                <w:rFonts w:ascii="Times New Roman" w:eastAsia="Times New Roman" w:hAnsi="Times New Roman" w:cs="Times New Roman"/>
                <w:color w:val="000000"/>
                <w:sz w:val="24"/>
                <w:szCs w:val="24"/>
              </w:rPr>
              <w:t>.14</w:t>
            </w:r>
          </w:p>
        </w:tc>
        <w:tc>
          <w:tcPr>
            <w:tcW w:w="483" w:type="pct"/>
            <w:tcBorders>
              <w:top w:val="nil"/>
              <w:left w:val="nil"/>
              <w:bottom w:val="single" w:sz="8" w:space="0" w:color="auto"/>
              <w:right w:val="nil"/>
            </w:tcBorders>
            <w:shd w:val="clear" w:color="auto" w:fill="auto"/>
            <w:noWrap/>
            <w:vAlign w:val="bottom"/>
            <w:hideMark/>
          </w:tcPr>
          <w:p w14:paraId="01A29374" w14:textId="62B42E12" w:rsidR="00A41058" w:rsidRPr="003344F3" w:rsidRDefault="00E4320B" w:rsidP="003344F3">
            <w:pPr>
              <w:tabs>
                <w:tab w:val="decimal" w:pos="21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&lt; </w:t>
            </w:r>
            <w:r w:rsidR="00A41058" w:rsidRPr="003344F3">
              <w:rPr>
                <w:rFonts w:ascii="Times New Roman" w:eastAsia="Times New Roman" w:hAnsi="Times New Roman" w:cs="Times New Roman"/>
                <w:color w:val="000000"/>
                <w:sz w:val="24"/>
                <w:szCs w:val="24"/>
              </w:rPr>
              <w:t>.0</w:t>
            </w:r>
            <w:r w:rsidR="00F74132">
              <w:rPr>
                <w:rFonts w:ascii="Times New Roman" w:eastAsia="Times New Roman" w:hAnsi="Times New Roman" w:cs="Times New Roman"/>
                <w:color w:val="000000"/>
                <w:sz w:val="24"/>
                <w:szCs w:val="24"/>
              </w:rPr>
              <w:t>01</w:t>
            </w:r>
          </w:p>
        </w:tc>
      </w:tr>
      <w:tr w:rsidR="006A7D6D" w:rsidRPr="001E1299" w14:paraId="501C3A5A" w14:textId="77777777" w:rsidTr="003344F3">
        <w:trPr>
          <w:trHeight w:val="20"/>
        </w:trPr>
        <w:tc>
          <w:tcPr>
            <w:tcW w:w="1137" w:type="pct"/>
            <w:tcBorders>
              <w:top w:val="nil"/>
              <w:left w:val="nil"/>
              <w:bottom w:val="nil"/>
              <w:right w:val="single" w:sz="8" w:space="0" w:color="auto"/>
            </w:tcBorders>
            <w:shd w:val="clear" w:color="auto" w:fill="auto"/>
            <w:noWrap/>
            <w:vAlign w:val="bottom"/>
            <w:hideMark/>
          </w:tcPr>
          <w:p w14:paraId="698A5D7D" w14:textId="77777777" w:rsidR="00A41058" w:rsidRPr="003344F3" w:rsidRDefault="00A41058" w:rsidP="0092212B">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rs604300 x Sex</w:t>
            </w:r>
          </w:p>
        </w:tc>
        <w:tc>
          <w:tcPr>
            <w:tcW w:w="482" w:type="pct"/>
            <w:tcBorders>
              <w:top w:val="nil"/>
              <w:left w:val="nil"/>
              <w:bottom w:val="nil"/>
              <w:right w:val="nil"/>
            </w:tcBorders>
            <w:shd w:val="clear" w:color="auto" w:fill="auto"/>
            <w:noWrap/>
            <w:vAlign w:val="bottom"/>
            <w:hideMark/>
          </w:tcPr>
          <w:p w14:paraId="7C3184E9"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p>
        </w:tc>
        <w:tc>
          <w:tcPr>
            <w:tcW w:w="483" w:type="pct"/>
            <w:tcBorders>
              <w:top w:val="nil"/>
              <w:left w:val="nil"/>
              <w:bottom w:val="nil"/>
              <w:right w:val="single" w:sz="8" w:space="0" w:color="auto"/>
            </w:tcBorders>
            <w:shd w:val="clear" w:color="auto" w:fill="auto"/>
            <w:noWrap/>
            <w:vAlign w:val="bottom"/>
            <w:hideMark/>
          </w:tcPr>
          <w:p w14:paraId="12C4CC31"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nil"/>
              <w:right w:val="nil"/>
            </w:tcBorders>
            <w:shd w:val="clear" w:color="auto" w:fill="auto"/>
            <w:noWrap/>
            <w:vAlign w:val="bottom"/>
            <w:hideMark/>
          </w:tcPr>
          <w:p w14:paraId="22DA3CB5"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p>
        </w:tc>
        <w:tc>
          <w:tcPr>
            <w:tcW w:w="483" w:type="pct"/>
            <w:tcBorders>
              <w:top w:val="nil"/>
              <w:left w:val="nil"/>
              <w:bottom w:val="nil"/>
              <w:right w:val="single" w:sz="8" w:space="0" w:color="auto"/>
            </w:tcBorders>
            <w:shd w:val="clear" w:color="auto" w:fill="auto"/>
            <w:noWrap/>
            <w:vAlign w:val="bottom"/>
            <w:hideMark/>
          </w:tcPr>
          <w:p w14:paraId="2957BB7B"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nil"/>
              <w:right w:val="nil"/>
            </w:tcBorders>
            <w:shd w:val="clear" w:color="auto" w:fill="auto"/>
            <w:noWrap/>
            <w:vAlign w:val="bottom"/>
            <w:hideMark/>
          </w:tcPr>
          <w:p w14:paraId="25C01B5A" w14:textId="35586273"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w:t>
            </w:r>
            <w:r w:rsidR="00E4320B">
              <w:rPr>
                <w:rFonts w:ascii="Times New Roman" w:eastAsia="Times New Roman" w:hAnsi="Times New Roman" w:cs="Times New Roman"/>
                <w:color w:val="000000"/>
                <w:sz w:val="24"/>
                <w:szCs w:val="24"/>
              </w:rPr>
              <w:t>04</w:t>
            </w:r>
          </w:p>
        </w:tc>
        <w:tc>
          <w:tcPr>
            <w:tcW w:w="483" w:type="pct"/>
            <w:tcBorders>
              <w:top w:val="nil"/>
              <w:left w:val="nil"/>
              <w:bottom w:val="nil"/>
              <w:right w:val="single" w:sz="8" w:space="0" w:color="auto"/>
            </w:tcBorders>
            <w:shd w:val="clear" w:color="auto" w:fill="auto"/>
            <w:noWrap/>
            <w:vAlign w:val="bottom"/>
            <w:hideMark/>
          </w:tcPr>
          <w:p w14:paraId="55E611FA" w14:textId="3CD7E11D"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.88</w:t>
            </w:r>
          </w:p>
        </w:tc>
        <w:tc>
          <w:tcPr>
            <w:tcW w:w="483" w:type="pct"/>
            <w:tcBorders>
              <w:top w:val="nil"/>
              <w:left w:val="nil"/>
              <w:bottom w:val="nil"/>
              <w:right w:val="nil"/>
            </w:tcBorders>
            <w:shd w:val="clear" w:color="auto" w:fill="auto"/>
            <w:noWrap/>
            <w:vAlign w:val="bottom"/>
            <w:hideMark/>
          </w:tcPr>
          <w:p w14:paraId="764C8C31" w14:textId="1AC59D90"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w:t>
            </w:r>
            <w:r w:rsidR="00E4320B">
              <w:rPr>
                <w:rFonts w:ascii="Times New Roman" w:eastAsia="Times New Roman" w:hAnsi="Times New Roman" w:cs="Times New Roman"/>
                <w:color w:val="000000"/>
                <w:sz w:val="24"/>
                <w:szCs w:val="24"/>
              </w:rPr>
              <w:t>3</w:t>
            </w:r>
          </w:p>
        </w:tc>
        <w:tc>
          <w:tcPr>
            <w:tcW w:w="483" w:type="pct"/>
            <w:tcBorders>
              <w:top w:val="nil"/>
              <w:left w:val="nil"/>
              <w:bottom w:val="nil"/>
              <w:right w:val="nil"/>
            </w:tcBorders>
            <w:shd w:val="clear" w:color="auto" w:fill="auto"/>
            <w:noWrap/>
            <w:vAlign w:val="bottom"/>
            <w:hideMark/>
          </w:tcPr>
          <w:p w14:paraId="71AB34F9" w14:textId="772D8EEC"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.2</w:t>
            </w:r>
            <w:r w:rsidR="001E1299" w:rsidRPr="003344F3">
              <w:rPr>
                <w:rFonts w:ascii="Times New Roman" w:eastAsia="Times New Roman" w:hAnsi="Times New Roman" w:cs="Times New Roman"/>
                <w:color w:val="000000"/>
                <w:sz w:val="24"/>
                <w:szCs w:val="24"/>
              </w:rPr>
              <w:t>3</w:t>
            </w:r>
          </w:p>
        </w:tc>
      </w:tr>
      <w:tr w:rsidR="006A7D6D" w:rsidRPr="001E1299" w14:paraId="58A38818" w14:textId="77777777" w:rsidTr="003344F3">
        <w:trPr>
          <w:trHeight w:val="20"/>
        </w:trPr>
        <w:tc>
          <w:tcPr>
            <w:tcW w:w="1137" w:type="pct"/>
            <w:tcBorders>
              <w:top w:val="nil"/>
              <w:left w:val="nil"/>
              <w:bottom w:val="nil"/>
              <w:right w:val="single" w:sz="8" w:space="0" w:color="auto"/>
            </w:tcBorders>
            <w:shd w:val="clear" w:color="auto" w:fill="auto"/>
            <w:noWrap/>
            <w:vAlign w:val="bottom"/>
            <w:hideMark/>
          </w:tcPr>
          <w:p w14:paraId="65F77F4F" w14:textId="77777777" w:rsidR="00A41058" w:rsidRPr="003344F3" w:rsidRDefault="00A41058" w:rsidP="0092212B">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rs604300 x Case</w:t>
            </w:r>
          </w:p>
        </w:tc>
        <w:tc>
          <w:tcPr>
            <w:tcW w:w="482" w:type="pct"/>
            <w:tcBorders>
              <w:top w:val="nil"/>
              <w:left w:val="nil"/>
              <w:bottom w:val="nil"/>
              <w:right w:val="nil"/>
            </w:tcBorders>
            <w:shd w:val="clear" w:color="auto" w:fill="auto"/>
            <w:noWrap/>
            <w:vAlign w:val="bottom"/>
            <w:hideMark/>
          </w:tcPr>
          <w:p w14:paraId="62DBFA20"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p>
        </w:tc>
        <w:tc>
          <w:tcPr>
            <w:tcW w:w="483" w:type="pct"/>
            <w:tcBorders>
              <w:top w:val="nil"/>
              <w:left w:val="nil"/>
              <w:bottom w:val="nil"/>
              <w:right w:val="single" w:sz="8" w:space="0" w:color="auto"/>
            </w:tcBorders>
            <w:shd w:val="clear" w:color="auto" w:fill="auto"/>
            <w:noWrap/>
            <w:vAlign w:val="bottom"/>
            <w:hideMark/>
          </w:tcPr>
          <w:p w14:paraId="2C178434"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nil"/>
              <w:right w:val="nil"/>
            </w:tcBorders>
            <w:shd w:val="clear" w:color="auto" w:fill="auto"/>
            <w:noWrap/>
            <w:vAlign w:val="bottom"/>
            <w:hideMark/>
          </w:tcPr>
          <w:p w14:paraId="1D378BEB"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p>
        </w:tc>
        <w:tc>
          <w:tcPr>
            <w:tcW w:w="483" w:type="pct"/>
            <w:tcBorders>
              <w:top w:val="nil"/>
              <w:left w:val="nil"/>
              <w:bottom w:val="nil"/>
              <w:right w:val="single" w:sz="8" w:space="0" w:color="auto"/>
            </w:tcBorders>
            <w:shd w:val="clear" w:color="auto" w:fill="auto"/>
            <w:noWrap/>
            <w:vAlign w:val="bottom"/>
            <w:hideMark/>
          </w:tcPr>
          <w:p w14:paraId="76FF85B8"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nil"/>
              <w:right w:val="nil"/>
            </w:tcBorders>
            <w:shd w:val="clear" w:color="auto" w:fill="auto"/>
            <w:noWrap/>
            <w:vAlign w:val="bottom"/>
            <w:hideMark/>
          </w:tcPr>
          <w:p w14:paraId="43B9CB65" w14:textId="2A3A513D"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w:t>
            </w:r>
            <w:r w:rsidR="00E4320B">
              <w:rPr>
                <w:rFonts w:ascii="Times New Roman" w:eastAsia="Times New Roman" w:hAnsi="Times New Roman" w:cs="Times New Roman"/>
                <w:color w:val="000000"/>
                <w:sz w:val="24"/>
                <w:szCs w:val="24"/>
              </w:rPr>
              <w:t>2</w:t>
            </w:r>
          </w:p>
        </w:tc>
        <w:tc>
          <w:tcPr>
            <w:tcW w:w="483" w:type="pct"/>
            <w:tcBorders>
              <w:top w:val="nil"/>
              <w:left w:val="nil"/>
              <w:bottom w:val="nil"/>
              <w:right w:val="single" w:sz="8" w:space="0" w:color="auto"/>
            </w:tcBorders>
            <w:shd w:val="clear" w:color="auto" w:fill="auto"/>
            <w:noWrap/>
            <w:vAlign w:val="bottom"/>
            <w:hideMark/>
          </w:tcPr>
          <w:p w14:paraId="49BCBC94" w14:textId="73C22D7E"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.38</w:t>
            </w:r>
          </w:p>
        </w:tc>
        <w:tc>
          <w:tcPr>
            <w:tcW w:w="483" w:type="pct"/>
            <w:tcBorders>
              <w:top w:val="nil"/>
              <w:left w:val="nil"/>
              <w:bottom w:val="nil"/>
              <w:right w:val="nil"/>
            </w:tcBorders>
            <w:shd w:val="clear" w:color="auto" w:fill="auto"/>
            <w:noWrap/>
            <w:vAlign w:val="bottom"/>
            <w:hideMark/>
          </w:tcPr>
          <w:p w14:paraId="689B6044" w14:textId="1A4B6648"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w:t>
            </w:r>
            <w:r w:rsidR="00E4320B">
              <w:rPr>
                <w:rFonts w:ascii="Times New Roman" w:eastAsia="Times New Roman" w:hAnsi="Times New Roman" w:cs="Times New Roman"/>
                <w:color w:val="000000"/>
                <w:sz w:val="24"/>
                <w:szCs w:val="24"/>
              </w:rPr>
              <w:t>07</w:t>
            </w:r>
          </w:p>
        </w:tc>
        <w:tc>
          <w:tcPr>
            <w:tcW w:w="483" w:type="pct"/>
            <w:tcBorders>
              <w:top w:val="nil"/>
              <w:left w:val="nil"/>
              <w:bottom w:val="nil"/>
              <w:right w:val="nil"/>
            </w:tcBorders>
            <w:shd w:val="clear" w:color="auto" w:fill="auto"/>
            <w:noWrap/>
            <w:vAlign w:val="bottom"/>
            <w:hideMark/>
          </w:tcPr>
          <w:p w14:paraId="2BC8FD20" w14:textId="65EA9EA1"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.7</w:t>
            </w:r>
            <w:r w:rsidR="001E1299" w:rsidRPr="003344F3">
              <w:rPr>
                <w:rFonts w:ascii="Times New Roman" w:eastAsia="Times New Roman" w:hAnsi="Times New Roman" w:cs="Times New Roman"/>
                <w:color w:val="000000"/>
                <w:sz w:val="24"/>
                <w:szCs w:val="24"/>
              </w:rPr>
              <w:t>8</w:t>
            </w:r>
          </w:p>
        </w:tc>
      </w:tr>
      <w:tr w:rsidR="006A7D6D" w:rsidRPr="001E1299" w14:paraId="1B8F2120" w14:textId="77777777" w:rsidTr="003344F3">
        <w:trPr>
          <w:trHeight w:val="20"/>
        </w:trPr>
        <w:tc>
          <w:tcPr>
            <w:tcW w:w="1137" w:type="pct"/>
            <w:tcBorders>
              <w:top w:val="nil"/>
              <w:left w:val="nil"/>
              <w:bottom w:val="nil"/>
              <w:right w:val="single" w:sz="8" w:space="0" w:color="auto"/>
            </w:tcBorders>
            <w:shd w:val="clear" w:color="auto" w:fill="auto"/>
            <w:noWrap/>
            <w:vAlign w:val="bottom"/>
            <w:hideMark/>
          </w:tcPr>
          <w:p w14:paraId="14A8E7E6" w14:textId="77777777" w:rsidR="00A41058" w:rsidRPr="003344F3" w:rsidRDefault="00A41058" w:rsidP="0092212B">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rs604300 x Age Q1</w:t>
            </w:r>
          </w:p>
        </w:tc>
        <w:tc>
          <w:tcPr>
            <w:tcW w:w="482" w:type="pct"/>
            <w:tcBorders>
              <w:top w:val="nil"/>
              <w:left w:val="nil"/>
              <w:bottom w:val="nil"/>
              <w:right w:val="nil"/>
            </w:tcBorders>
            <w:shd w:val="clear" w:color="auto" w:fill="auto"/>
            <w:noWrap/>
            <w:vAlign w:val="bottom"/>
            <w:hideMark/>
          </w:tcPr>
          <w:p w14:paraId="2ED51A9A"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p>
        </w:tc>
        <w:tc>
          <w:tcPr>
            <w:tcW w:w="483" w:type="pct"/>
            <w:tcBorders>
              <w:top w:val="nil"/>
              <w:left w:val="nil"/>
              <w:bottom w:val="nil"/>
              <w:right w:val="single" w:sz="8" w:space="0" w:color="auto"/>
            </w:tcBorders>
            <w:shd w:val="clear" w:color="auto" w:fill="auto"/>
            <w:noWrap/>
            <w:vAlign w:val="bottom"/>
            <w:hideMark/>
          </w:tcPr>
          <w:p w14:paraId="406A5AB1"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nil"/>
              <w:right w:val="nil"/>
            </w:tcBorders>
            <w:shd w:val="clear" w:color="auto" w:fill="auto"/>
            <w:noWrap/>
            <w:vAlign w:val="bottom"/>
            <w:hideMark/>
          </w:tcPr>
          <w:p w14:paraId="4B25FC7C"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p>
        </w:tc>
        <w:tc>
          <w:tcPr>
            <w:tcW w:w="483" w:type="pct"/>
            <w:tcBorders>
              <w:top w:val="nil"/>
              <w:left w:val="nil"/>
              <w:bottom w:val="nil"/>
              <w:right w:val="single" w:sz="8" w:space="0" w:color="auto"/>
            </w:tcBorders>
            <w:shd w:val="clear" w:color="auto" w:fill="auto"/>
            <w:noWrap/>
            <w:vAlign w:val="bottom"/>
            <w:hideMark/>
          </w:tcPr>
          <w:p w14:paraId="0B540621"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nil"/>
              <w:right w:val="nil"/>
            </w:tcBorders>
            <w:shd w:val="clear" w:color="auto" w:fill="auto"/>
            <w:noWrap/>
            <w:vAlign w:val="bottom"/>
            <w:hideMark/>
          </w:tcPr>
          <w:p w14:paraId="317BD4BD" w14:textId="74D46592"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-0.02</w:t>
            </w:r>
          </w:p>
        </w:tc>
        <w:tc>
          <w:tcPr>
            <w:tcW w:w="483" w:type="pct"/>
            <w:tcBorders>
              <w:top w:val="nil"/>
              <w:left w:val="nil"/>
              <w:bottom w:val="nil"/>
              <w:right w:val="single" w:sz="8" w:space="0" w:color="auto"/>
            </w:tcBorders>
            <w:shd w:val="clear" w:color="auto" w:fill="auto"/>
            <w:noWrap/>
            <w:vAlign w:val="bottom"/>
            <w:hideMark/>
          </w:tcPr>
          <w:p w14:paraId="769D2BB3" w14:textId="059F272D"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.58</w:t>
            </w:r>
          </w:p>
        </w:tc>
        <w:tc>
          <w:tcPr>
            <w:tcW w:w="483" w:type="pct"/>
            <w:tcBorders>
              <w:top w:val="nil"/>
              <w:left w:val="nil"/>
              <w:bottom w:val="nil"/>
              <w:right w:val="nil"/>
            </w:tcBorders>
            <w:shd w:val="clear" w:color="auto" w:fill="auto"/>
            <w:noWrap/>
            <w:vAlign w:val="bottom"/>
            <w:hideMark/>
          </w:tcPr>
          <w:p w14:paraId="06A27874" w14:textId="599F98D1"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w:t>
            </w:r>
            <w:r w:rsidR="00E4320B">
              <w:rPr>
                <w:rFonts w:ascii="Times New Roman" w:eastAsia="Times New Roman" w:hAnsi="Times New Roman" w:cs="Times New Roman"/>
                <w:color w:val="000000"/>
                <w:sz w:val="24"/>
                <w:szCs w:val="24"/>
              </w:rPr>
              <w:t>1</w:t>
            </w:r>
          </w:p>
        </w:tc>
        <w:tc>
          <w:tcPr>
            <w:tcW w:w="483" w:type="pct"/>
            <w:tcBorders>
              <w:top w:val="nil"/>
              <w:left w:val="nil"/>
              <w:bottom w:val="nil"/>
              <w:right w:val="nil"/>
            </w:tcBorders>
            <w:shd w:val="clear" w:color="auto" w:fill="auto"/>
            <w:noWrap/>
            <w:vAlign w:val="bottom"/>
            <w:hideMark/>
          </w:tcPr>
          <w:p w14:paraId="21F3A860" w14:textId="15C51E39"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.6</w:t>
            </w:r>
            <w:r w:rsidR="001E1299" w:rsidRPr="003344F3">
              <w:rPr>
                <w:rFonts w:ascii="Times New Roman" w:eastAsia="Times New Roman" w:hAnsi="Times New Roman" w:cs="Times New Roman"/>
                <w:color w:val="000000"/>
                <w:sz w:val="24"/>
                <w:szCs w:val="24"/>
              </w:rPr>
              <w:t>3</w:t>
            </w:r>
          </w:p>
        </w:tc>
      </w:tr>
      <w:tr w:rsidR="006A7D6D" w:rsidRPr="001E1299" w14:paraId="08631957" w14:textId="77777777" w:rsidTr="003344F3">
        <w:trPr>
          <w:trHeight w:val="20"/>
        </w:trPr>
        <w:tc>
          <w:tcPr>
            <w:tcW w:w="1137" w:type="pct"/>
            <w:tcBorders>
              <w:top w:val="nil"/>
              <w:left w:val="nil"/>
              <w:bottom w:val="nil"/>
              <w:right w:val="single" w:sz="8" w:space="0" w:color="auto"/>
            </w:tcBorders>
            <w:shd w:val="clear" w:color="auto" w:fill="auto"/>
            <w:noWrap/>
            <w:vAlign w:val="bottom"/>
            <w:hideMark/>
          </w:tcPr>
          <w:p w14:paraId="5CF68F95" w14:textId="77777777" w:rsidR="00A41058" w:rsidRPr="003344F3" w:rsidRDefault="00A41058" w:rsidP="0092212B">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rs604300 x Age Q2</w:t>
            </w:r>
          </w:p>
        </w:tc>
        <w:tc>
          <w:tcPr>
            <w:tcW w:w="482" w:type="pct"/>
            <w:tcBorders>
              <w:top w:val="nil"/>
              <w:left w:val="nil"/>
              <w:bottom w:val="nil"/>
              <w:right w:val="nil"/>
            </w:tcBorders>
            <w:shd w:val="clear" w:color="auto" w:fill="auto"/>
            <w:noWrap/>
            <w:vAlign w:val="bottom"/>
            <w:hideMark/>
          </w:tcPr>
          <w:p w14:paraId="79EF217D"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p>
        </w:tc>
        <w:tc>
          <w:tcPr>
            <w:tcW w:w="483" w:type="pct"/>
            <w:tcBorders>
              <w:top w:val="nil"/>
              <w:left w:val="nil"/>
              <w:bottom w:val="nil"/>
              <w:right w:val="single" w:sz="8" w:space="0" w:color="auto"/>
            </w:tcBorders>
            <w:shd w:val="clear" w:color="auto" w:fill="auto"/>
            <w:noWrap/>
            <w:vAlign w:val="bottom"/>
            <w:hideMark/>
          </w:tcPr>
          <w:p w14:paraId="65E4BADC"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nil"/>
              <w:right w:val="nil"/>
            </w:tcBorders>
            <w:shd w:val="clear" w:color="auto" w:fill="auto"/>
            <w:noWrap/>
            <w:vAlign w:val="bottom"/>
            <w:hideMark/>
          </w:tcPr>
          <w:p w14:paraId="12E16CE8"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p>
        </w:tc>
        <w:tc>
          <w:tcPr>
            <w:tcW w:w="483" w:type="pct"/>
            <w:tcBorders>
              <w:top w:val="nil"/>
              <w:left w:val="nil"/>
              <w:bottom w:val="nil"/>
              <w:right w:val="single" w:sz="8" w:space="0" w:color="auto"/>
            </w:tcBorders>
            <w:shd w:val="clear" w:color="auto" w:fill="auto"/>
            <w:noWrap/>
            <w:vAlign w:val="bottom"/>
            <w:hideMark/>
          </w:tcPr>
          <w:p w14:paraId="6D1BB1BB"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nil"/>
              <w:right w:val="nil"/>
            </w:tcBorders>
            <w:shd w:val="clear" w:color="auto" w:fill="auto"/>
            <w:noWrap/>
            <w:vAlign w:val="bottom"/>
            <w:hideMark/>
          </w:tcPr>
          <w:p w14:paraId="5A7E4EA4" w14:textId="5AB680C3"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w:t>
            </w:r>
            <w:r w:rsidR="00E4320B">
              <w:rPr>
                <w:rFonts w:ascii="Times New Roman" w:eastAsia="Times New Roman" w:hAnsi="Times New Roman" w:cs="Times New Roman"/>
                <w:color w:val="000000"/>
                <w:sz w:val="24"/>
                <w:szCs w:val="24"/>
              </w:rPr>
              <w:t>6</w:t>
            </w:r>
          </w:p>
        </w:tc>
        <w:tc>
          <w:tcPr>
            <w:tcW w:w="483" w:type="pct"/>
            <w:tcBorders>
              <w:top w:val="nil"/>
              <w:left w:val="nil"/>
              <w:bottom w:val="nil"/>
              <w:right w:val="single" w:sz="8" w:space="0" w:color="auto"/>
            </w:tcBorders>
            <w:shd w:val="clear" w:color="auto" w:fill="auto"/>
            <w:noWrap/>
            <w:vAlign w:val="bottom"/>
            <w:hideMark/>
          </w:tcPr>
          <w:p w14:paraId="3A9BBF39" w14:textId="6B7D0F19"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.05</w:t>
            </w:r>
          </w:p>
        </w:tc>
        <w:tc>
          <w:tcPr>
            <w:tcW w:w="483" w:type="pct"/>
            <w:tcBorders>
              <w:top w:val="nil"/>
              <w:left w:val="nil"/>
              <w:bottom w:val="nil"/>
              <w:right w:val="nil"/>
            </w:tcBorders>
            <w:shd w:val="clear" w:color="auto" w:fill="auto"/>
            <w:noWrap/>
            <w:vAlign w:val="bottom"/>
            <w:hideMark/>
          </w:tcPr>
          <w:p w14:paraId="0403B8CA" w14:textId="267695D4"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w:t>
            </w:r>
            <w:r w:rsidR="00E4320B">
              <w:rPr>
                <w:rFonts w:ascii="Times New Roman" w:eastAsia="Times New Roman" w:hAnsi="Times New Roman" w:cs="Times New Roman"/>
                <w:color w:val="000000"/>
                <w:sz w:val="24"/>
                <w:szCs w:val="24"/>
              </w:rPr>
              <w:t>6</w:t>
            </w:r>
          </w:p>
        </w:tc>
        <w:tc>
          <w:tcPr>
            <w:tcW w:w="483" w:type="pct"/>
            <w:tcBorders>
              <w:top w:val="nil"/>
              <w:left w:val="nil"/>
              <w:bottom w:val="nil"/>
              <w:right w:val="nil"/>
            </w:tcBorders>
            <w:shd w:val="clear" w:color="auto" w:fill="auto"/>
            <w:noWrap/>
            <w:vAlign w:val="bottom"/>
            <w:hideMark/>
          </w:tcPr>
          <w:p w14:paraId="1DD4D103" w14:textId="364B77B3"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w:t>
            </w:r>
            <w:r w:rsidR="001E1299" w:rsidRPr="003344F3">
              <w:rPr>
                <w:rFonts w:ascii="Times New Roman" w:eastAsia="Times New Roman" w:hAnsi="Times New Roman" w:cs="Times New Roman"/>
                <w:color w:val="000000"/>
                <w:sz w:val="24"/>
                <w:szCs w:val="24"/>
              </w:rPr>
              <w:t>4</w:t>
            </w:r>
          </w:p>
        </w:tc>
      </w:tr>
      <w:tr w:rsidR="006A7D6D" w:rsidRPr="001E1299" w14:paraId="6862B9DB" w14:textId="77777777" w:rsidTr="003344F3">
        <w:trPr>
          <w:trHeight w:val="20"/>
        </w:trPr>
        <w:tc>
          <w:tcPr>
            <w:tcW w:w="1137" w:type="pct"/>
            <w:tcBorders>
              <w:top w:val="nil"/>
              <w:left w:val="nil"/>
              <w:bottom w:val="nil"/>
              <w:right w:val="single" w:sz="8" w:space="0" w:color="auto"/>
            </w:tcBorders>
            <w:shd w:val="clear" w:color="auto" w:fill="auto"/>
            <w:noWrap/>
            <w:vAlign w:val="bottom"/>
            <w:hideMark/>
          </w:tcPr>
          <w:p w14:paraId="5CCFC963" w14:textId="77777777" w:rsidR="00A41058" w:rsidRPr="003344F3" w:rsidRDefault="00A41058" w:rsidP="0092212B">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rs604300 x Age Q3</w:t>
            </w:r>
          </w:p>
        </w:tc>
        <w:tc>
          <w:tcPr>
            <w:tcW w:w="482" w:type="pct"/>
            <w:tcBorders>
              <w:top w:val="nil"/>
              <w:left w:val="nil"/>
              <w:bottom w:val="nil"/>
              <w:right w:val="nil"/>
            </w:tcBorders>
            <w:shd w:val="clear" w:color="auto" w:fill="auto"/>
            <w:noWrap/>
            <w:vAlign w:val="bottom"/>
            <w:hideMark/>
          </w:tcPr>
          <w:p w14:paraId="2A6DD04E"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p>
        </w:tc>
        <w:tc>
          <w:tcPr>
            <w:tcW w:w="483" w:type="pct"/>
            <w:tcBorders>
              <w:top w:val="nil"/>
              <w:left w:val="nil"/>
              <w:bottom w:val="nil"/>
              <w:right w:val="single" w:sz="8" w:space="0" w:color="auto"/>
            </w:tcBorders>
            <w:shd w:val="clear" w:color="auto" w:fill="auto"/>
            <w:noWrap/>
            <w:vAlign w:val="bottom"/>
            <w:hideMark/>
          </w:tcPr>
          <w:p w14:paraId="51DD050B"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nil"/>
              <w:right w:val="nil"/>
            </w:tcBorders>
            <w:shd w:val="clear" w:color="auto" w:fill="auto"/>
            <w:noWrap/>
            <w:vAlign w:val="bottom"/>
            <w:hideMark/>
          </w:tcPr>
          <w:p w14:paraId="2717667E"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p>
        </w:tc>
        <w:tc>
          <w:tcPr>
            <w:tcW w:w="483" w:type="pct"/>
            <w:tcBorders>
              <w:top w:val="nil"/>
              <w:left w:val="nil"/>
              <w:bottom w:val="nil"/>
              <w:right w:val="single" w:sz="8" w:space="0" w:color="auto"/>
            </w:tcBorders>
            <w:shd w:val="clear" w:color="auto" w:fill="auto"/>
            <w:noWrap/>
            <w:vAlign w:val="bottom"/>
            <w:hideMark/>
          </w:tcPr>
          <w:p w14:paraId="47C3AE0A"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nil"/>
              <w:right w:val="nil"/>
            </w:tcBorders>
            <w:shd w:val="clear" w:color="auto" w:fill="auto"/>
            <w:noWrap/>
            <w:vAlign w:val="bottom"/>
            <w:hideMark/>
          </w:tcPr>
          <w:p w14:paraId="38F88D4D" w14:textId="2E5EA974"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0.002</w:t>
            </w:r>
          </w:p>
        </w:tc>
        <w:tc>
          <w:tcPr>
            <w:tcW w:w="483" w:type="pct"/>
            <w:tcBorders>
              <w:top w:val="nil"/>
              <w:left w:val="nil"/>
              <w:bottom w:val="nil"/>
              <w:right w:val="single" w:sz="8" w:space="0" w:color="auto"/>
            </w:tcBorders>
            <w:shd w:val="clear" w:color="auto" w:fill="auto"/>
            <w:noWrap/>
            <w:vAlign w:val="bottom"/>
            <w:hideMark/>
          </w:tcPr>
          <w:p w14:paraId="32518A61" w14:textId="7E82B293"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.96</w:t>
            </w:r>
          </w:p>
        </w:tc>
        <w:tc>
          <w:tcPr>
            <w:tcW w:w="483" w:type="pct"/>
            <w:tcBorders>
              <w:top w:val="nil"/>
              <w:left w:val="nil"/>
              <w:bottom w:val="nil"/>
              <w:right w:val="nil"/>
            </w:tcBorders>
            <w:shd w:val="clear" w:color="auto" w:fill="auto"/>
            <w:noWrap/>
            <w:vAlign w:val="bottom"/>
            <w:hideMark/>
          </w:tcPr>
          <w:p w14:paraId="7D36890C" w14:textId="7709A7B6"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-0.01</w:t>
            </w:r>
          </w:p>
        </w:tc>
        <w:tc>
          <w:tcPr>
            <w:tcW w:w="483" w:type="pct"/>
            <w:tcBorders>
              <w:top w:val="nil"/>
              <w:left w:val="nil"/>
              <w:bottom w:val="nil"/>
              <w:right w:val="nil"/>
            </w:tcBorders>
            <w:shd w:val="clear" w:color="auto" w:fill="auto"/>
            <w:noWrap/>
            <w:vAlign w:val="bottom"/>
            <w:hideMark/>
          </w:tcPr>
          <w:p w14:paraId="30347B16" w14:textId="21E9B4F4"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.7</w:t>
            </w:r>
            <w:r w:rsidR="001E1299" w:rsidRPr="003344F3">
              <w:rPr>
                <w:rFonts w:ascii="Times New Roman" w:eastAsia="Times New Roman" w:hAnsi="Times New Roman" w:cs="Times New Roman"/>
                <w:color w:val="000000"/>
                <w:sz w:val="24"/>
                <w:szCs w:val="24"/>
              </w:rPr>
              <w:t>4</w:t>
            </w:r>
          </w:p>
        </w:tc>
      </w:tr>
      <w:tr w:rsidR="006A7D6D" w:rsidRPr="001E1299" w14:paraId="3CE6977F" w14:textId="77777777" w:rsidTr="003344F3">
        <w:trPr>
          <w:trHeight w:val="20"/>
        </w:trPr>
        <w:tc>
          <w:tcPr>
            <w:tcW w:w="1137" w:type="pct"/>
            <w:tcBorders>
              <w:top w:val="nil"/>
              <w:left w:val="nil"/>
              <w:bottom w:val="nil"/>
              <w:right w:val="single" w:sz="8" w:space="0" w:color="auto"/>
            </w:tcBorders>
            <w:shd w:val="clear" w:color="auto" w:fill="auto"/>
            <w:noWrap/>
            <w:vAlign w:val="bottom"/>
            <w:hideMark/>
          </w:tcPr>
          <w:p w14:paraId="2E80EF9C" w14:textId="77777777" w:rsidR="00A41058" w:rsidRPr="003344F3" w:rsidRDefault="00A41058" w:rsidP="0092212B">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rs604300 x Age Q4</w:t>
            </w:r>
          </w:p>
        </w:tc>
        <w:tc>
          <w:tcPr>
            <w:tcW w:w="482" w:type="pct"/>
            <w:tcBorders>
              <w:top w:val="nil"/>
              <w:left w:val="nil"/>
              <w:bottom w:val="nil"/>
              <w:right w:val="nil"/>
            </w:tcBorders>
            <w:shd w:val="clear" w:color="auto" w:fill="auto"/>
            <w:noWrap/>
            <w:vAlign w:val="bottom"/>
            <w:hideMark/>
          </w:tcPr>
          <w:p w14:paraId="2375007A"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p>
        </w:tc>
        <w:tc>
          <w:tcPr>
            <w:tcW w:w="483" w:type="pct"/>
            <w:tcBorders>
              <w:top w:val="nil"/>
              <w:left w:val="nil"/>
              <w:bottom w:val="nil"/>
              <w:right w:val="single" w:sz="8" w:space="0" w:color="auto"/>
            </w:tcBorders>
            <w:shd w:val="clear" w:color="auto" w:fill="auto"/>
            <w:noWrap/>
            <w:vAlign w:val="bottom"/>
            <w:hideMark/>
          </w:tcPr>
          <w:p w14:paraId="5AA002C3"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nil"/>
              <w:right w:val="nil"/>
            </w:tcBorders>
            <w:shd w:val="clear" w:color="auto" w:fill="auto"/>
            <w:noWrap/>
            <w:vAlign w:val="bottom"/>
            <w:hideMark/>
          </w:tcPr>
          <w:p w14:paraId="4796E6C1"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p>
        </w:tc>
        <w:tc>
          <w:tcPr>
            <w:tcW w:w="483" w:type="pct"/>
            <w:tcBorders>
              <w:top w:val="nil"/>
              <w:left w:val="nil"/>
              <w:bottom w:val="nil"/>
              <w:right w:val="single" w:sz="8" w:space="0" w:color="auto"/>
            </w:tcBorders>
            <w:shd w:val="clear" w:color="auto" w:fill="auto"/>
            <w:noWrap/>
            <w:vAlign w:val="bottom"/>
            <w:hideMark/>
          </w:tcPr>
          <w:p w14:paraId="031F53E2"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nil"/>
              <w:right w:val="nil"/>
            </w:tcBorders>
            <w:shd w:val="clear" w:color="auto" w:fill="auto"/>
            <w:noWrap/>
            <w:vAlign w:val="bottom"/>
            <w:hideMark/>
          </w:tcPr>
          <w:p w14:paraId="63E1A971" w14:textId="00978CE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w:t>
            </w:r>
            <w:r w:rsidR="00E4320B">
              <w:rPr>
                <w:rFonts w:ascii="Times New Roman" w:eastAsia="Times New Roman" w:hAnsi="Times New Roman" w:cs="Times New Roman"/>
                <w:color w:val="000000"/>
                <w:sz w:val="24"/>
                <w:szCs w:val="24"/>
              </w:rPr>
              <w:t>6</w:t>
            </w:r>
          </w:p>
        </w:tc>
        <w:tc>
          <w:tcPr>
            <w:tcW w:w="483" w:type="pct"/>
            <w:tcBorders>
              <w:top w:val="nil"/>
              <w:left w:val="nil"/>
              <w:bottom w:val="nil"/>
              <w:right w:val="single" w:sz="8" w:space="0" w:color="auto"/>
            </w:tcBorders>
            <w:shd w:val="clear" w:color="auto" w:fill="auto"/>
            <w:noWrap/>
            <w:vAlign w:val="bottom"/>
            <w:hideMark/>
          </w:tcPr>
          <w:p w14:paraId="632E3190" w14:textId="774FDD6B"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.06</w:t>
            </w:r>
          </w:p>
        </w:tc>
        <w:tc>
          <w:tcPr>
            <w:tcW w:w="483" w:type="pct"/>
            <w:tcBorders>
              <w:top w:val="nil"/>
              <w:left w:val="nil"/>
              <w:bottom w:val="nil"/>
              <w:right w:val="nil"/>
            </w:tcBorders>
            <w:shd w:val="clear" w:color="auto" w:fill="auto"/>
            <w:noWrap/>
            <w:vAlign w:val="bottom"/>
            <w:hideMark/>
          </w:tcPr>
          <w:p w14:paraId="7E30462A" w14:textId="51053184"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w:t>
            </w:r>
            <w:r w:rsidR="00E4320B">
              <w:rPr>
                <w:rFonts w:ascii="Times New Roman" w:eastAsia="Times New Roman" w:hAnsi="Times New Roman" w:cs="Times New Roman"/>
                <w:color w:val="000000"/>
                <w:sz w:val="24"/>
                <w:szCs w:val="24"/>
              </w:rPr>
              <w:t>7</w:t>
            </w:r>
          </w:p>
        </w:tc>
        <w:tc>
          <w:tcPr>
            <w:tcW w:w="483" w:type="pct"/>
            <w:tcBorders>
              <w:top w:val="nil"/>
              <w:left w:val="nil"/>
              <w:bottom w:val="nil"/>
              <w:right w:val="nil"/>
            </w:tcBorders>
            <w:shd w:val="clear" w:color="auto" w:fill="auto"/>
            <w:noWrap/>
            <w:vAlign w:val="bottom"/>
            <w:hideMark/>
          </w:tcPr>
          <w:p w14:paraId="1D00A5D5" w14:textId="33220E8A"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w:t>
            </w:r>
            <w:r w:rsidR="001E1299" w:rsidRPr="003344F3">
              <w:rPr>
                <w:rFonts w:ascii="Times New Roman" w:eastAsia="Times New Roman" w:hAnsi="Times New Roman" w:cs="Times New Roman"/>
                <w:color w:val="000000"/>
                <w:sz w:val="24"/>
                <w:szCs w:val="24"/>
              </w:rPr>
              <w:t>4</w:t>
            </w:r>
          </w:p>
        </w:tc>
      </w:tr>
      <w:tr w:rsidR="006A7D6D" w:rsidRPr="001E1299" w14:paraId="124E5037" w14:textId="77777777" w:rsidTr="003344F3">
        <w:trPr>
          <w:trHeight w:val="20"/>
        </w:trPr>
        <w:tc>
          <w:tcPr>
            <w:tcW w:w="1137" w:type="pct"/>
            <w:tcBorders>
              <w:top w:val="nil"/>
              <w:left w:val="nil"/>
              <w:bottom w:val="nil"/>
              <w:right w:val="single" w:sz="8" w:space="0" w:color="auto"/>
            </w:tcBorders>
            <w:shd w:val="clear" w:color="auto" w:fill="auto"/>
            <w:noWrap/>
            <w:vAlign w:val="bottom"/>
            <w:hideMark/>
          </w:tcPr>
          <w:p w14:paraId="754EC909" w14:textId="77777777" w:rsidR="00A41058" w:rsidRPr="003344F3" w:rsidRDefault="00A41058" w:rsidP="0092212B">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rs604300 x PC1</w:t>
            </w:r>
          </w:p>
        </w:tc>
        <w:tc>
          <w:tcPr>
            <w:tcW w:w="482" w:type="pct"/>
            <w:tcBorders>
              <w:top w:val="nil"/>
              <w:left w:val="nil"/>
              <w:bottom w:val="nil"/>
              <w:right w:val="nil"/>
            </w:tcBorders>
            <w:shd w:val="clear" w:color="auto" w:fill="auto"/>
            <w:noWrap/>
            <w:vAlign w:val="bottom"/>
            <w:hideMark/>
          </w:tcPr>
          <w:p w14:paraId="6A835FAB"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p>
        </w:tc>
        <w:tc>
          <w:tcPr>
            <w:tcW w:w="483" w:type="pct"/>
            <w:tcBorders>
              <w:top w:val="nil"/>
              <w:left w:val="nil"/>
              <w:bottom w:val="nil"/>
              <w:right w:val="single" w:sz="8" w:space="0" w:color="auto"/>
            </w:tcBorders>
            <w:shd w:val="clear" w:color="auto" w:fill="auto"/>
            <w:noWrap/>
            <w:vAlign w:val="bottom"/>
            <w:hideMark/>
          </w:tcPr>
          <w:p w14:paraId="4CFA17A2"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nil"/>
              <w:right w:val="nil"/>
            </w:tcBorders>
            <w:shd w:val="clear" w:color="auto" w:fill="auto"/>
            <w:noWrap/>
            <w:vAlign w:val="bottom"/>
            <w:hideMark/>
          </w:tcPr>
          <w:p w14:paraId="31698D00"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p>
        </w:tc>
        <w:tc>
          <w:tcPr>
            <w:tcW w:w="483" w:type="pct"/>
            <w:tcBorders>
              <w:top w:val="nil"/>
              <w:left w:val="nil"/>
              <w:bottom w:val="nil"/>
              <w:right w:val="single" w:sz="8" w:space="0" w:color="auto"/>
            </w:tcBorders>
            <w:shd w:val="clear" w:color="auto" w:fill="auto"/>
            <w:noWrap/>
            <w:vAlign w:val="bottom"/>
            <w:hideMark/>
          </w:tcPr>
          <w:p w14:paraId="39530919"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nil"/>
              <w:right w:val="nil"/>
            </w:tcBorders>
            <w:shd w:val="clear" w:color="auto" w:fill="auto"/>
            <w:noWrap/>
            <w:vAlign w:val="bottom"/>
            <w:hideMark/>
          </w:tcPr>
          <w:p w14:paraId="4190E497" w14:textId="3C94A338"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0.04</w:t>
            </w:r>
          </w:p>
        </w:tc>
        <w:tc>
          <w:tcPr>
            <w:tcW w:w="483" w:type="pct"/>
            <w:tcBorders>
              <w:top w:val="nil"/>
              <w:left w:val="nil"/>
              <w:bottom w:val="nil"/>
              <w:right w:val="single" w:sz="8" w:space="0" w:color="auto"/>
            </w:tcBorders>
            <w:shd w:val="clear" w:color="auto" w:fill="auto"/>
            <w:noWrap/>
            <w:vAlign w:val="bottom"/>
            <w:hideMark/>
          </w:tcPr>
          <w:p w14:paraId="6E9E4CE5" w14:textId="002D5EBA"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.1</w:t>
            </w:r>
            <w:r w:rsidR="001E1299" w:rsidRPr="003344F3">
              <w:rPr>
                <w:rFonts w:ascii="Times New Roman" w:eastAsia="Times New Roman" w:hAnsi="Times New Roman" w:cs="Times New Roman"/>
                <w:color w:val="000000"/>
                <w:sz w:val="24"/>
                <w:szCs w:val="24"/>
              </w:rPr>
              <w:t>3</w:t>
            </w:r>
          </w:p>
        </w:tc>
        <w:tc>
          <w:tcPr>
            <w:tcW w:w="483" w:type="pct"/>
            <w:tcBorders>
              <w:top w:val="nil"/>
              <w:left w:val="nil"/>
              <w:bottom w:val="nil"/>
              <w:right w:val="nil"/>
            </w:tcBorders>
            <w:shd w:val="clear" w:color="auto" w:fill="auto"/>
            <w:noWrap/>
            <w:vAlign w:val="bottom"/>
            <w:hideMark/>
          </w:tcPr>
          <w:p w14:paraId="49F8D770" w14:textId="6797C7A8"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0.04</w:t>
            </w:r>
          </w:p>
        </w:tc>
        <w:tc>
          <w:tcPr>
            <w:tcW w:w="483" w:type="pct"/>
            <w:tcBorders>
              <w:top w:val="nil"/>
              <w:left w:val="nil"/>
              <w:bottom w:val="nil"/>
              <w:right w:val="nil"/>
            </w:tcBorders>
            <w:shd w:val="clear" w:color="auto" w:fill="auto"/>
            <w:noWrap/>
            <w:vAlign w:val="bottom"/>
            <w:hideMark/>
          </w:tcPr>
          <w:p w14:paraId="6A6DD341" w14:textId="7B296A5C"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w:t>
            </w:r>
            <w:r w:rsidR="001E1299" w:rsidRPr="003344F3">
              <w:rPr>
                <w:rFonts w:ascii="Times New Roman" w:eastAsia="Times New Roman" w:hAnsi="Times New Roman" w:cs="Times New Roman"/>
                <w:color w:val="000000"/>
                <w:sz w:val="24"/>
                <w:szCs w:val="24"/>
              </w:rPr>
              <w:t>10</w:t>
            </w:r>
          </w:p>
        </w:tc>
      </w:tr>
      <w:tr w:rsidR="006A7D6D" w:rsidRPr="001E1299" w14:paraId="6A812B06" w14:textId="77777777" w:rsidTr="003344F3">
        <w:trPr>
          <w:trHeight w:val="20"/>
        </w:trPr>
        <w:tc>
          <w:tcPr>
            <w:tcW w:w="1137" w:type="pct"/>
            <w:tcBorders>
              <w:top w:val="nil"/>
              <w:left w:val="nil"/>
              <w:bottom w:val="nil"/>
              <w:right w:val="single" w:sz="8" w:space="0" w:color="auto"/>
            </w:tcBorders>
            <w:shd w:val="clear" w:color="auto" w:fill="auto"/>
            <w:noWrap/>
            <w:vAlign w:val="bottom"/>
            <w:hideMark/>
          </w:tcPr>
          <w:p w14:paraId="6167FB29" w14:textId="77777777" w:rsidR="00A41058" w:rsidRPr="003344F3" w:rsidRDefault="00A41058" w:rsidP="0092212B">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rs604300 x PC2</w:t>
            </w:r>
          </w:p>
        </w:tc>
        <w:tc>
          <w:tcPr>
            <w:tcW w:w="482" w:type="pct"/>
            <w:tcBorders>
              <w:top w:val="nil"/>
              <w:left w:val="nil"/>
              <w:bottom w:val="nil"/>
              <w:right w:val="nil"/>
            </w:tcBorders>
            <w:shd w:val="clear" w:color="auto" w:fill="auto"/>
            <w:noWrap/>
            <w:vAlign w:val="bottom"/>
            <w:hideMark/>
          </w:tcPr>
          <w:p w14:paraId="6D1B4209"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p>
        </w:tc>
        <w:tc>
          <w:tcPr>
            <w:tcW w:w="483" w:type="pct"/>
            <w:tcBorders>
              <w:top w:val="nil"/>
              <w:left w:val="nil"/>
              <w:bottom w:val="nil"/>
              <w:right w:val="single" w:sz="8" w:space="0" w:color="auto"/>
            </w:tcBorders>
            <w:shd w:val="clear" w:color="auto" w:fill="auto"/>
            <w:noWrap/>
            <w:vAlign w:val="bottom"/>
            <w:hideMark/>
          </w:tcPr>
          <w:p w14:paraId="49C153EC"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nil"/>
              <w:right w:val="nil"/>
            </w:tcBorders>
            <w:shd w:val="clear" w:color="auto" w:fill="auto"/>
            <w:noWrap/>
            <w:vAlign w:val="bottom"/>
            <w:hideMark/>
          </w:tcPr>
          <w:p w14:paraId="18BD59EE"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p>
        </w:tc>
        <w:tc>
          <w:tcPr>
            <w:tcW w:w="483" w:type="pct"/>
            <w:tcBorders>
              <w:top w:val="nil"/>
              <w:left w:val="nil"/>
              <w:bottom w:val="nil"/>
              <w:right w:val="single" w:sz="8" w:space="0" w:color="auto"/>
            </w:tcBorders>
            <w:shd w:val="clear" w:color="auto" w:fill="auto"/>
            <w:noWrap/>
            <w:vAlign w:val="bottom"/>
            <w:hideMark/>
          </w:tcPr>
          <w:p w14:paraId="332FC718"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nil"/>
              <w:right w:val="nil"/>
            </w:tcBorders>
            <w:shd w:val="clear" w:color="auto" w:fill="auto"/>
            <w:noWrap/>
            <w:vAlign w:val="bottom"/>
            <w:hideMark/>
          </w:tcPr>
          <w:p w14:paraId="4AF5B012" w14:textId="4F496640"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w:t>
            </w:r>
            <w:r w:rsidR="00E4320B">
              <w:rPr>
                <w:rFonts w:ascii="Times New Roman" w:eastAsia="Times New Roman" w:hAnsi="Times New Roman" w:cs="Times New Roman"/>
                <w:color w:val="000000"/>
                <w:sz w:val="24"/>
                <w:szCs w:val="24"/>
              </w:rPr>
              <w:t>4</w:t>
            </w:r>
          </w:p>
        </w:tc>
        <w:tc>
          <w:tcPr>
            <w:tcW w:w="483" w:type="pct"/>
            <w:tcBorders>
              <w:top w:val="nil"/>
              <w:left w:val="nil"/>
              <w:bottom w:val="nil"/>
              <w:right w:val="single" w:sz="8" w:space="0" w:color="auto"/>
            </w:tcBorders>
            <w:shd w:val="clear" w:color="auto" w:fill="auto"/>
            <w:noWrap/>
            <w:vAlign w:val="bottom"/>
            <w:hideMark/>
          </w:tcPr>
          <w:p w14:paraId="4E707FE6" w14:textId="220312C0"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.08</w:t>
            </w:r>
          </w:p>
        </w:tc>
        <w:tc>
          <w:tcPr>
            <w:tcW w:w="483" w:type="pct"/>
            <w:tcBorders>
              <w:top w:val="nil"/>
              <w:left w:val="nil"/>
              <w:bottom w:val="nil"/>
              <w:right w:val="nil"/>
            </w:tcBorders>
            <w:shd w:val="clear" w:color="auto" w:fill="auto"/>
            <w:noWrap/>
            <w:vAlign w:val="bottom"/>
            <w:hideMark/>
          </w:tcPr>
          <w:p w14:paraId="4CE780D5" w14:textId="4DE48DA0"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w:t>
            </w:r>
            <w:r w:rsidR="00F74132">
              <w:rPr>
                <w:rFonts w:ascii="Times New Roman" w:eastAsia="Times New Roman" w:hAnsi="Times New Roman" w:cs="Times New Roman"/>
                <w:color w:val="000000"/>
                <w:sz w:val="24"/>
                <w:szCs w:val="24"/>
              </w:rPr>
              <w:t>4</w:t>
            </w:r>
          </w:p>
        </w:tc>
        <w:tc>
          <w:tcPr>
            <w:tcW w:w="483" w:type="pct"/>
            <w:tcBorders>
              <w:top w:val="nil"/>
              <w:left w:val="nil"/>
              <w:bottom w:val="nil"/>
              <w:right w:val="nil"/>
            </w:tcBorders>
            <w:shd w:val="clear" w:color="auto" w:fill="auto"/>
            <w:noWrap/>
            <w:vAlign w:val="bottom"/>
            <w:hideMark/>
          </w:tcPr>
          <w:p w14:paraId="684642E5" w14:textId="4A0494DA"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w:t>
            </w:r>
            <w:r w:rsidR="001E1299" w:rsidRPr="003344F3">
              <w:rPr>
                <w:rFonts w:ascii="Times New Roman" w:eastAsia="Times New Roman" w:hAnsi="Times New Roman" w:cs="Times New Roman"/>
                <w:color w:val="000000"/>
                <w:sz w:val="24"/>
                <w:szCs w:val="24"/>
              </w:rPr>
              <w:t>10</w:t>
            </w:r>
          </w:p>
        </w:tc>
      </w:tr>
      <w:tr w:rsidR="006A7D6D" w:rsidRPr="001E1299" w14:paraId="1BE11798" w14:textId="77777777" w:rsidTr="003344F3">
        <w:trPr>
          <w:trHeight w:val="20"/>
        </w:trPr>
        <w:tc>
          <w:tcPr>
            <w:tcW w:w="1137" w:type="pct"/>
            <w:tcBorders>
              <w:top w:val="nil"/>
              <w:left w:val="nil"/>
              <w:bottom w:val="nil"/>
              <w:right w:val="single" w:sz="8" w:space="0" w:color="auto"/>
            </w:tcBorders>
            <w:shd w:val="clear" w:color="auto" w:fill="auto"/>
            <w:noWrap/>
            <w:vAlign w:val="bottom"/>
            <w:hideMark/>
          </w:tcPr>
          <w:p w14:paraId="785C6B3B" w14:textId="77777777" w:rsidR="00A41058" w:rsidRPr="003344F3" w:rsidRDefault="00A41058" w:rsidP="0092212B">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rs604300 x PC3</w:t>
            </w:r>
          </w:p>
        </w:tc>
        <w:tc>
          <w:tcPr>
            <w:tcW w:w="482" w:type="pct"/>
            <w:tcBorders>
              <w:top w:val="nil"/>
              <w:left w:val="nil"/>
              <w:bottom w:val="nil"/>
              <w:right w:val="nil"/>
            </w:tcBorders>
            <w:shd w:val="clear" w:color="auto" w:fill="auto"/>
            <w:noWrap/>
            <w:vAlign w:val="bottom"/>
            <w:hideMark/>
          </w:tcPr>
          <w:p w14:paraId="0C8A9F69"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p>
        </w:tc>
        <w:tc>
          <w:tcPr>
            <w:tcW w:w="483" w:type="pct"/>
            <w:tcBorders>
              <w:top w:val="nil"/>
              <w:left w:val="nil"/>
              <w:bottom w:val="nil"/>
              <w:right w:val="single" w:sz="8" w:space="0" w:color="auto"/>
            </w:tcBorders>
            <w:shd w:val="clear" w:color="auto" w:fill="auto"/>
            <w:noWrap/>
            <w:vAlign w:val="bottom"/>
            <w:hideMark/>
          </w:tcPr>
          <w:p w14:paraId="3D12450E"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nil"/>
              <w:right w:val="nil"/>
            </w:tcBorders>
            <w:shd w:val="clear" w:color="auto" w:fill="auto"/>
            <w:noWrap/>
            <w:vAlign w:val="bottom"/>
            <w:hideMark/>
          </w:tcPr>
          <w:p w14:paraId="00EFEFA0"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p>
        </w:tc>
        <w:tc>
          <w:tcPr>
            <w:tcW w:w="483" w:type="pct"/>
            <w:tcBorders>
              <w:top w:val="nil"/>
              <w:left w:val="nil"/>
              <w:bottom w:val="nil"/>
              <w:right w:val="single" w:sz="8" w:space="0" w:color="auto"/>
            </w:tcBorders>
            <w:shd w:val="clear" w:color="auto" w:fill="auto"/>
            <w:noWrap/>
            <w:vAlign w:val="bottom"/>
            <w:hideMark/>
          </w:tcPr>
          <w:p w14:paraId="0FC86FD2"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nil"/>
              <w:right w:val="nil"/>
            </w:tcBorders>
            <w:shd w:val="clear" w:color="auto" w:fill="auto"/>
            <w:noWrap/>
            <w:vAlign w:val="bottom"/>
            <w:hideMark/>
          </w:tcPr>
          <w:p w14:paraId="17768297" w14:textId="2CCF3BA0"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-0.01</w:t>
            </w:r>
          </w:p>
        </w:tc>
        <w:tc>
          <w:tcPr>
            <w:tcW w:w="483" w:type="pct"/>
            <w:tcBorders>
              <w:top w:val="nil"/>
              <w:left w:val="nil"/>
              <w:bottom w:val="nil"/>
              <w:right w:val="single" w:sz="8" w:space="0" w:color="auto"/>
            </w:tcBorders>
            <w:shd w:val="clear" w:color="auto" w:fill="auto"/>
            <w:noWrap/>
            <w:vAlign w:val="bottom"/>
            <w:hideMark/>
          </w:tcPr>
          <w:p w14:paraId="387C9BC8" w14:textId="541A0DF0"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.6</w:t>
            </w:r>
            <w:r w:rsidR="00F74132">
              <w:rPr>
                <w:rFonts w:ascii="Times New Roman" w:eastAsia="Times New Roman" w:hAnsi="Times New Roman" w:cs="Times New Roman"/>
                <w:color w:val="000000"/>
                <w:sz w:val="24"/>
                <w:szCs w:val="24"/>
              </w:rPr>
              <w:t>8</w:t>
            </w:r>
          </w:p>
        </w:tc>
        <w:tc>
          <w:tcPr>
            <w:tcW w:w="483" w:type="pct"/>
            <w:tcBorders>
              <w:top w:val="nil"/>
              <w:left w:val="nil"/>
              <w:bottom w:val="nil"/>
              <w:right w:val="nil"/>
            </w:tcBorders>
            <w:shd w:val="clear" w:color="auto" w:fill="auto"/>
            <w:noWrap/>
            <w:vAlign w:val="bottom"/>
            <w:hideMark/>
          </w:tcPr>
          <w:p w14:paraId="1F711D57" w14:textId="77579C7A"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-0.01</w:t>
            </w:r>
          </w:p>
        </w:tc>
        <w:tc>
          <w:tcPr>
            <w:tcW w:w="483" w:type="pct"/>
            <w:tcBorders>
              <w:top w:val="nil"/>
              <w:left w:val="nil"/>
              <w:bottom w:val="nil"/>
              <w:right w:val="nil"/>
            </w:tcBorders>
            <w:shd w:val="clear" w:color="auto" w:fill="auto"/>
            <w:noWrap/>
            <w:vAlign w:val="bottom"/>
            <w:hideMark/>
          </w:tcPr>
          <w:p w14:paraId="517F4E06" w14:textId="60826615"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.67</w:t>
            </w:r>
          </w:p>
        </w:tc>
      </w:tr>
      <w:tr w:rsidR="006A7D6D" w:rsidRPr="001E1299" w14:paraId="4C1F1F2C" w14:textId="77777777" w:rsidTr="006A7D6D">
        <w:trPr>
          <w:trHeight w:val="20"/>
        </w:trPr>
        <w:tc>
          <w:tcPr>
            <w:tcW w:w="1137" w:type="pct"/>
            <w:tcBorders>
              <w:top w:val="nil"/>
              <w:left w:val="nil"/>
              <w:bottom w:val="nil"/>
              <w:right w:val="single" w:sz="8" w:space="0" w:color="auto"/>
            </w:tcBorders>
            <w:shd w:val="clear" w:color="auto" w:fill="auto"/>
            <w:noWrap/>
            <w:vAlign w:val="bottom"/>
            <w:hideMark/>
          </w:tcPr>
          <w:p w14:paraId="2552ECC6" w14:textId="77777777" w:rsidR="00A41058" w:rsidRPr="003344F3" w:rsidRDefault="00A41058" w:rsidP="0092212B">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CSA x Sex</w:t>
            </w:r>
          </w:p>
        </w:tc>
        <w:tc>
          <w:tcPr>
            <w:tcW w:w="482" w:type="pct"/>
            <w:tcBorders>
              <w:top w:val="nil"/>
              <w:left w:val="nil"/>
              <w:bottom w:val="nil"/>
              <w:right w:val="nil"/>
            </w:tcBorders>
            <w:shd w:val="clear" w:color="auto" w:fill="auto"/>
            <w:noWrap/>
            <w:vAlign w:val="bottom"/>
            <w:hideMark/>
          </w:tcPr>
          <w:p w14:paraId="79523780"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p>
        </w:tc>
        <w:tc>
          <w:tcPr>
            <w:tcW w:w="483" w:type="pct"/>
            <w:tcBorders>
              <w:top w:val="nil"/>
              <w:left w:val="nil"/>
              <w:bottom w:val="nil"/>
              <w:right w:val="single" w:sz="8" w:space="0" w:color="auto"/>
            </w:tcBorders>
            <w:shd w:val="clear" w:color="auto" w:fill="auto"/>
            <w:noWrap/>
            <w:vAlign w:val="bottom"/>
            <w:hideMark/>
          </w:tcPr>
          <w:p w14:paraId="622825F4"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nil"/>
              <w:right w:val="nil"/>
            </w:tcBorders>
            <w:shd w:val="clear" w:color="auto" w:fill="auto"/>
            <w:noWrap/>
            <w:vAlign w:val="bottom"/>
            <w:hideMark/>
          </w:tcPr>
          <w:p w14:paraId="3944F69B"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p>
        </w:tc>
        <w:tc>
          <w:tcPr>
            <w:tcW w:w="483" w:type="pct"/>
            <w:tcBorders>
              <w:top w:val="nil"/>
              <w:left w:val="nil"/>
              <w:bottom w:val="nil"/>
              <w:right w:val="single" w:sz="8" w:space="0" w:color="auto"/>
            </w:tcBorders>
            <w:shd w:val="clear" w:color="auto" w:fill="auto"/>
            <w:noWrap/>
            <w:vAlign w:val="bottom"/>
            <w:hideMark/>
          </w:tcPr>
          <w:p w14:paraId="25B5608B"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nil"/>
              <w:right w:val="nil"/>
            </w:tcBorders>
            <w:shd w:val="clear" w:color="auto" w:fill="auto"/>
            <w:noWrap/>
            <w:vAlign w:val="bottom"/>
            <w:hideMark/>
          </w:tcPr>
          <w:p w14:paraId="3A456BDE" w14:textId="06958FBA"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w:t>
            </w:r>
            <w:r w:rsidR="00E4320B">
              <w:rPr>
                <w:rFonts w:ascii="Times New Roman" w:eastAsia="Times New Roman" w:hAnsi="Times New Roman" w:cs="Times New Roman"/>
                <w:color w:val="000000"/>
                <w:sz w:val="24"/>
                <w:szCs w:val="24"/>
              </w:rPr>
              <w:t>2</w:t>
            </w:r>
          </w:p>
        </w:tc>
        <w:tc>
          <w:tcPr>
            <w:tcW w:w="483" w:type="pct"/>
            <w:tcBorders>
              <w:top w:val="nil"/>
              <w:left w:val="nil"/>
              <w:bottom w:val="nil"/>
              <w:right w:val="single" w:sz="8" w:space="0" w:color="auto"/>
            </w:tcBorders>
            <w:shd w:val="clear" w:color="auto" w:fill="auto"/>
            <w:noWrap/>
            <w:vAlign w:val="bottom"/>
            <w:hideMark/>
          </w:tcPr>
          <w:p w14:paraId="14480668" w14:textId="627A0729"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.51</w:t>
            </w:r>
          </w:p>
        </w:tc>
        <w:tc>
          <w:tcPr>
            <w:tcW w:w="483" w:type="pct"/>
            <w:tcBorders>
              <w:top w:val="nil"/>
              <w:left w:val="nil"/>
              <w:bottom w:val="nil"/>
              <w:right w:val="nil"/>
            </w:tcBorders>
            <w:shd w:val="clear" w:color="auto" w:fill="auto"/>
            <w:noWrap/>
            <w:vAlign w:val="bottom"/>
            <w:hideMark/>
          </w:tcPr>
          <w:p w14:paraId="2A2A86B2" w14:textId="32B77663"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w:t>
            </w:r>
            <w:r w:rsidR="00E4320B">
              <w:rPr>
                <w:rFonts w:ascii="Times New Roman" w:eastAsia="Times New Roman" w:hAnsi="Times New Roman" w:cs="Times New Roman"/>
                <w:color w:val="000000"/>
                <w:sz w:val="24"/>
                <w:szCs w:val="24"/>
              </w:rPr>
              <w:t>1</w:t>
            </w:r>
          </w:p>
        </w:tc>
        <w:tc>
          <w:tcPr>
            <w:tcW w:w="483" w:type="pct"/>
            <w:tcBorders>
              <w:top w:val="nil"/>
              <w:left w:val="nil"/>
              <w:bottom w:val="nil"/>
              <w:right w:val="nil"/>
            </w:tcBorders>
            <w:shd w:val="clear" w:color="auto" w:fill="auto"/>
            <w:noWrap/>
            <w:vAlign w:val="bottom"/>
            <w:hideMark/>
          </w:tcPr>
          <w:p w14:paraId="3C7E1602" w14:textId="0D4D8DA9"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.55</w:t>
            </w:r>
          </w:p>
        </w:tc>
      </w:tr>
      <w:tr w:rsidR="006A7D6D" w:rsidRPr="001E1299" w14:paraId="7BC5E4DD" w14:textId="77777777" w:rsidTr="006A7D6D">
        <w:trPr>
          <w:trHeight w:val="20"/>
        </w:trPr>
        <w:tc>
          <w:tcPr>
            <w:tcW w:w="1137" w:type="pct"/>
            <w:tcBorders>
              <w:top w:val="nil"/>
              <w:left w:val="nil"/>
              <w:bottom w:val="nil"/>
              <w:right w:val="single" w:sz="8" w:space="0" w:color="auto"/>
            </w:tcBorders>
            <w:shd w:val="clear" w:color="auto" w:fill="auto"/>
            <w:noWrap/>
            <w:vAlign w:val="bottom"/>
            <w:hideMark/>
          </w:tcPr>
          <w:p w14:paraId="60FBA9A8" w14:textId="77777777" w:rsidR="00A41058" w:rsidRPr="003344F3" w:rsidRDefault="00A41058" w:rsidP="0092212B">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CSA x Case</w:t>
            </w:r>
          </w:p>
        </w:tc>
        <w:tc>
          <w:tcPr>
            <w:tcW w:w="482" w:type="pct"/>
            <w:tcBorders>
              <w:top w:val="nil"/>
              <w:left w:val="nil"/>
              <w:bottom w:val="nil"/>
              <w:right w:val="nil"/>
            </w:tcBorders>
            <w:shd w:val="clear" w:color="auto" w:fill="auto"/>
            <w:noWrap/>
            <w:vAlign w:val="bottom"/>
            <w:hideMark/>
          </w:tcPr>
          <w:p w14:paraId="31A88798"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p>
        </w:tc>
        <w:tc>
          <w:tcPr>
            <w:tcW w:w="483" w:type="pct"/>
            <w:tcBorders>
              <w:top w:val="nil"/>
              <w:left w:val="nil"/>
              <w:bottom w:val="nil"/>
              <w:right w:val="single" w:sz="8" w:space="0" w:color="auto"/>
            </w:tcBorders>
            <w:shd w:val="clear" w:color="auto" w:fill="auto"/>
            <w:noWrap/>
            <w:vAlign w:val="bottom"/>
            <w:hideMark/>
          </w:tcPr>
          <w:p w14:paraId="2966ABD6"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nil"/>
              <w:right w:val="nil"/>
            </w:tcBorders>
            <w:shd w:val="clear" w:color="auto" w:fill="auto"/>
            <w:noWrap/>
            <w:vAlign w:val="bottom"/>
            <w:hideMark/>
          </w:tcPr>
          <w:p w14:paraId="62DAED82"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p>
        </w:tc>
        <w:tc>
          <w:tcPr>
            <w:tcW w:w="483" w:type="pct"/>
            <w:tcBorders>
              <w:top w:val="nil"/>
              <w:left w:val="nil"/>
              <w:bottom w:val="nil"/>
              <w:right w:val="single" w:sz="8" w:space="0" w:color="auto"/>
            </w:tcBorders>
            <w:shd w:val="clear" w:color="auto" w:fill="auto"/>
            <w:noWrap/>
            <w:vAlign w:val="bottom"/>
            <w:hideMark/>
          </w:tcPr>
          <w:p w14:paraId="03D679FC"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nil"/>
              <w:right w:val="nil"/>
            </w:tcBorders>
            <w:shd w:val="clear" w:color="auto" w:fill="auto"/>
            <w:noWrap/>
            <w:vAlign w:val="bottom"/>
            <w:hideMark/>
          </w:tcPr>
          <w:p w14:paraId="56125F49" w14:textId="4345870F"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w:t>
            </w:r>
            <w:r w:rsidR="00E4320B">
              <w:rPr>
                <w:rFonts w:ascii="Times New Roman" w:eastAsia="Times New Roman" w:hAnsi="Times New Roman" w:cs="Times New Roman"/>
                <w:color w:val="000000"/>
                <w:sz w:val="24"/>
                <w:szCs w:val="24"/>
              </w:rPr>
              <w:t>3</w:t>
            </w:r>
          </w:p>
        </w:tc>
        <w:tc>
          <w:tcPr>
            <w:tcW w:w="483" w:type="pct"/>
            <w:tcBorders>
              <w:top w:val="nil"/>
              <w:left w:val="nil"/>
              <w:bottom w:val="nil"/>
              <w:right w:val="single" w:sz="8" w:space="0" w:color="auto"/>
            </w:tcBorders>
            <w:shd w:val="clear" w:color="auto" w:fill="auto"/>
            <w:noWrap/>
            <w:vAlign w:val="bottom"/>
            <w:hideMark/>
          </w:tcPr>
          <w:p w14:paraId="19DE49D7" w14:textId="34BE69C8"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.16</w:t>
            </w:r>
          </w:p>
        </w:tc>
        <w:tc>
          <w:tcPr>
            <w:tcW w:w="483" w:type="pct"/>
            <w:tcBorders>
              <w:top w:val="nil"/>
              <w:left w:val="nil"/>
              <w:bottom w:val="nil"/>
              <w:right w:val="nil"/>
            </w:tcBorders>
            <w:shd w:val="clear" w:color="auto" w:fill="auto"/>
            <w:noWrap/>
            <w:vAlign w:val="bottom"/>
            <w:hideMark/>
          </w:tcPr>
          <w:p w14:paraId="7FC37A2B" w14:textId="5D5B3525"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w:t>
            </w:r>
            <w:r w:rsidR="00E4320B">
              <w:rPr>
                <w:rFonts w:ascii="Times New Roman" w:eastAsia="Times New Roman" w:hAnsi="Times New Roman" w:cs="Times New Roman"/>
                <w:color w:val="000000"/>
                <w:sz w:val="24"/>
                <w:szCs w:val="24"/>
              </w:rPr>
              <w:t>04</w:t>
            </w:r>
          </w:p>
        </w:tc>
        <w:tc>
          <w:tcPr>
            <w:tcW w:w="483" w:type="pct"/>
            <w:tcBorders>
              <w:top w:val="nil"/>
              <w:left w:val="nil"/>
              <w:bottom w:val="nil"/>
              <w:right w:val="nil"/>
            </w:tcBorders>
            <w:shd w:val="clear" w:color="auto" w:fill="auto"/>
            <w:noWrap/>
            <w:vAlign w:val="bottom"/>
            <w:hideMark/>
          </w:tcPr>
          <w:p w14:paraId="0932C540" w14:textId="0552D009"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.13</w:t>
            </w:r>
          </w:p>
        </w:tc>
      </w:tr>
      <w:tr w:rsidR="006A7D6D" w:rsidRPr="001E1299" w14:paraId="565426CC" w14:textId="77777777" w:rsidTr="003344F3">
        <w:trPr>
          <w:trHeight w:val="20"/>
        </w:trPr>
        <w:tc>
          <w:tcPr>
            <w:tcW w:w="1137" w:type="pct"/>
            <w:tcBorders>
              <w:top w:val="nil"/>
              <w:left w:val="nil"/>
              <w:bottom w:val="nil"/>
              <w:right w:val="single" w:sz="8" w:space="0" w:color="auto"/>
            </w:tcBorders>
            <w:shd w:val="clear" w:color="auto" w:fill="auto"/>
            <w:noWrap/>
            <w:vAlign w:val="bottom"/>
            <w:hideMark/>
          </w:tcPr>
          <w:p w14:paraId="71E9F076" w14:textId="77777777" w:rsidR="00A41058" w:rsidRPr="003344F3" w:rsidRDefault="00A41058" w:rsidP="0092212B">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CSA x Age Q1</w:t>
            </w:r>
          </w:p>
        </w:tc>
        <w:tc>
          <w:tcPr>
            <w:tcW w:w="482" w:type="pct"/>
            <w:tcBorders>
              <w:top w:val="nil"/>
              <w:left w:val="nil"/>
              <w:bottom w:val="nil"/>
              <w:right w:val="nil"/>
            </w:tcBorders>
            <w:shd w:val="clear" w:color="auto" w:fill="auto"/>
            <w:noWrap/>
            <w:vAlign w:val="bottom"/>
            <w:hideMark/>
          </w:tcPr>
          <w:p w14:paraId="36BADA93"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p>
        </w:tc>
        <w:tc>
          <w:tcPr>
            <w:tcW w:w="483" w:type="pct"/>
            <w:tcBorders>
              <w:top w:val="nil"/>
              <w:left w:val="nil"/>
              <w:bottom w:val="nil"/>
              <w:right w:val="single" w:sz="8" w:space="0" w:color="auto"/>
            </w:tcBorders>
            <w:shd w:val="clear" w:color="auto" w:fill="auto"/>
            <w:noWrap/>
            <w:vAlign w:val="bottom"/>
            <w:hideMark/>
          </w:tcPr>
          <w:p w14:paraId="39600F0C"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nil"/>
              <w:right w:val="nil"/>
            </w:tcBorders>
            <w:shd w:val="clear" w:color="auto" w:fill="auto"/>
            <w:noWrap/>
            <w:vAlign w:val="bottom"/>
            <w:hideMark/>
          </w:tcPr>
          <w:p w14:paraId="352E0A70"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p>
        </w:tc>
        <w:tc>
          <w:tcPr>
            <w:tcW w:w="483" w:type="pct"/>
            <w:tcBorders>
              <w:top w:val="nil"/>
              <w:left w:val="nil"/>
              <w:bottom w:val="nil"/>
              <w:right w:val="single" w:sz="8" w:space="0" w:color="auto"/>
            </w:tcBorders>
            <w:shd w:val="clear" w:color="auto" w:fill="auto"/>
            <w:noWrap/>
            <w:vAlign w:val="bottom"/>
            <w:hideMark/>
          </w:tcPr>
          <w:p w14:paraId="425344AD"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nil"/>
              <w:right w:val="nil"/>
            </w:tcBorders>
            <w:shd w:val="clear" w:color="auto" w:fill="auto"/>
            <w:noWrap/>
            <w:vAlign w:val="bottom"/>
            <w:hideMark/>
          </w:tcPr>
          <w:p w14:paraId="0F7E8076" w14:textId="5D47BE60" w:rsidR="00A41058" w:rsidRPr="003344F3" w:rsidRDefault="00E4320B" w:rsidP="003344F3">
            <w:pPr>
              <w:tabs>
                <w:tab w:val="decimal" w:pos="21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41058" w:rsidRPr="003344F3">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z w:val="24"/>
                <w:szCs w:val="24"/>
              </w:rPr>
              <w:t>3</w:t>
            </w:r>
          </w:p>
        </w:tc>
        <w:tc>
          <w:tcPr>
            <w:tcW w:w="483" w:type="pct"/>
            <w:tcBorders>
              <w:top w:val="nil"/>
              <w:left w:val="nil"/>
              <w:bottom w:val="nil"/>
              <w:right w:val="single" w:sz="8" w:space="0" w:color="auto"/>
            </w:tcBorders>
            <w:shd w:val="clear" w:color="auto" w:fill="auto"/>
            <w:noWrap/>
            <w:vAlign w:val="bottom"/>
            <w:hideMark/>
          </w:tcPr>
          <w:p w14:paraId="0312D9A8" w14:textId="348CC010"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.33</w:t>
            </w:r>
          </w:p>
        </w:tc>
        <w:tc>
          <w:tcPr>
            <w:tcW w:w="483" w:type="pct"/>
            <w:tcBorders>
              <w:top w:val="nil"/>
              <w:left w:val="nil"/>
              <w:bottom w:val="nil"/>
              <w:right w:val="nil"/>
            </w:tcBorders>
            <w:shd w:val="clear" w:color="auto" w:fill="auto"/>
            <w:noWrap/>
            <w:vAlign w:val="bottom"/>
            <w:hideMark/>
          </w:tcPr>
          <w:p w14:paraId="0534AAA5" w14:textId="245F3EAB"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w:t>
            </w:r>
            <w:r w:rsidR="00E4320B">
              <w:rPr>
                <w:rFonts w:ascii="Times New Roman" w:eastAsia="Times New Roman" w:hAnsi="Times New Roman" w:cs="Times New Roman"/>
                <w:color w:val="000000"/>
                <w:sz w:val="24"/>
                <w:szCs w:val="24"/>
              </w:rPr>
              <w:t>3</w:t>
            </w:r>
          </w:p>
        </w:tc>
        <w:tc>
          <w:tcPr>
            <w:tcW w:w="483" w:type="pct"/>
            <w:tcBorders>
              <w:top w:val="nil"/>
              <w:left w:val="nil"/>
              <w:bottom w:val="nil"/>
              <w:right w:val="nil"/>
            </w:tcBorders>
            <w:shd w:val="clear" w:color="auto" w:fill="auto"/>
            <w:noWrap/>
            <w:vAlign w:val="bottom"/>
            <w:hideMark/>
          </w:tcPr>
          <w:p w14:paraId="508340A7" w14:textId="63F7440A"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.2</w:t>
            </w:r>
            <w:r w:rsidR="001E1299" w:rsidRPr="003344F3">
              <w:rPr>
                <w:rFonts w:ascii="Times New Roman" w:eastAsia="Times New Roman" w:hAnsi="Times New Roman" w:cs="Times New Roman"/>
                <w:color w:val="000000"/>
                <w:sz w:val="24"/>
                <w:szCs w:val="24"/>
              </w:rPr>
              <w:t>9</w:t>
            </w:r>
          </w:p>
        </w:tc>
      </w:tr>
      <w:tr w:rsidR="006A7D6D" w:rsidRPr="001E1299" w14:paraId="01EC7BC6" w14:textId="77777777" w:rsidTr="003344F3">
        <w:trPr>
          <w:trHeight w:val="20"/>
        </w:trPr>
        <w:tc>
          <w:tcPr>
            <w:tcW w:w="1137" w:type="pct"/>
            <w:tcBorders>
              <w:top w:val="nil"/>
              <w:left w:val="nil"/>
              <w:bottom w:val="nil"/>
              <w:right w:val="single" w:sz="8" w:space="0" w:color="auto"/>
            </w:tcBorders>
            <w:shd w:val="clear" w:color="auto" w:fill="auto"/>
            <w:noWrap/>
            <w:vAlign w:val="bottom"/>
            <w:hideMark/>
          </w:tcPr>
          <w:p w14:paraId="75613407" w14:textId="77777777" w:rsidR="00A41058" w:rsidRPr="003344F3" w:rsidRDefault="00A41058" w:rsidP="0092212B">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CSA x Age Q2</w:t>
            </w:r>
          </w:p>
        </w:tc>
        <w:tc>
          <w:tcPr>
            <w:tcW w:w="482" w:type="pct"/>
            <w:tcBorders>
              <w:top w:val="nil"/>
              <w:left w:val="nil"/>
              <w:bottom w:val="nil"/>
              <w:right w:val="nil"/>
            </w:tcBorders>
            <w:shd w:val="clear" w:color="auto" w:fill="auto"/>
            <w:noWrap/>
            <w:vAlign w:val="bottom"/>
            <w:hideMark/>
          </w:tcPr>
          <w:p w14:paraId="2D15DB2B"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p>
        </w:tc>
        <w:tc>
          <w:tcPr>
            <w:tcW w:w="483" w:type="pct"/>
            <w:tcBorders>
              <w:top w:val="nil"/>
              <w:left w:val="nil"/>
              <w:bottom w:val="nil"/>
              <w:right w:val="single" w:sz="8" w:space="0" w:color="auto"/>
            </w:tcBorders>
            <w:shd w:val="clear" w:color="auto" w:fill="auto"/>
            <w:noWrap/>
            <w:vAlign w:val="bottom"/>
            <w:hideMark/>
          </w:tcPr>
          <w:p w14:paraId="3A85C661"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nil"/>
              <w:right w:val="nil"/>
            </w:tcBorders>
            <w:shd w:val="clear" w:color="auto" w:fill="auto"/>
            <w:noWrap/>
            <w:vAlign w:val="bottom"/>
            <w:hideMark/>
          </w:tcPr>
          <w:p w14:paraId="39185533"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p>
        </w:tc>
        <w:tc>
          <w:tcPr>
            <w:tcW w:w="483" w:type="pct"/>
            <w:tcBorders>
              <w:top w:val="nil"/>
              <w:left w:val="nil"/>
              <w:bottom w:val="nil"/>
              <w:right w:val="single" w:sz="8" w:space="0" w:color="auto"/>
            </w:tcBorders>
            <w:shd w:val="clear" w:color="auto" w:fill="auto"/>
            <w:noWrap/>
            <w:vAlign w:val="bottom"/>
            <w:hideMark/>
          </w:tcPr>
          <w:p w14:paraId="758956D2"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nil"/>
              <w:right w:val="nil"/>
            </w:tcBorders>
            <w:shd w:val="clear" w:color="auto" w:fill="auto"/>
            <w:noWrap/>
            <w:vAlign w:val="bottom"/>
            <w:hideMark/>
          </w:tcPr>
          <w:p w14:paraId="30D4B991" w14:textId="74F3FF22"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w:t>
            </w:r>
            <w:r w:rsidR="00E4320B">
              <w:rPr>
                <w:rFonts w:ascii="Times New Roman" w:eastAsia="Times New Roman" w:hAnsi="Times New Roman" w:cs="Times New Roman"/>
                <w:color w:val="000000"/>
                <w:sz w:val="24"/>
                <w:szCs w:val="24"/>
              </w:rPr>
              <w:t>1</w:t>
            </w:r>
          </w:p>
        </w:tc>
        <w:tc>
          <w:tcPr>
            <w:tcW w:w="483" w:type="pct"/>
            <w:tcBorders>
              <w:top w:val="nil"/>
              <w:left w:val="nil"/>
              <w:bottom w:val="nil"/>
              <w:right w:val="single" w:sz="8" w:space="0" w:color="auto"/>
            </w:tcBorders>
            <w:shd w:val="clear" w:color="auto" w:fill="auto"/>
            <w:noWrap/>
            <w:vAlign w:val="bottom"/>
            <w:hideMark/>
          </w:tcPr>
          <w:p w14:paraId="6BDFAC24" w14:textId="0EB19B13"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.73</w:t>
            </w:r>
          </w:p>
        </w:tc>
        <w:tc>
          <w:tcPr>
            <w:tcW w:w="483" w:type="pct"/>
            <w:tcBorders>
              <w:top w:val="nil"/>
              <w:left w:val="nil"/>
              <w:bottom w:val="nil"/>
              <w:right w:val="nil"/>
            </w:tcBorders>
            <w:shd w:val="clear" w:color="auto" w:fill="auto"/>
            <w:noWrap/>
            <w:vAlign w:val="bottom"/>
            <w:hideMark/>
          </w:tcPr>
          <w:p w14:paraId="7EDBD151" w14:textId="4E96E9D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-0.02</w:t>
            </w:r>
          </w:p>
        </w:tc>
        <w:tc>
          <w:tcPr>
            <w:tcW w:w="483" w:type="pct"/>
            <w:tcBorders>
              <w:top w:val="nil"/>
              <w:left w:val="nil"/>
              <w:bottom w:val="nil"/>
              <w:right w:val="nil"/>
            </w:tcBorders>
            <w:shd w:val="clear" w:color="auto" w:fill="auto"/>
            <w:noWrap/>
            <w:vAlign w:val="bottom"/>
            <w:hideMark/>
          </w:tcPr>
          <w:p w14:paraId="51FA1460" w14:textId="1FB23DEF"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.59</w:t>
            </w:r>
          </w:p>
        </w:tc>
      </w:tr>
      <w:tr w:rsidR="006A7D6D" w:rsidRPr="001E1299" w14:paraId="394FA1C6" w14:textId="77777777" w:rsidTr="003344F3">
        <w:trPr>
          <w:trHeight w:val="20"/>
        </w:trPr>
        <w:tc>
          <w:tcPr>
            <w:tcW w:w="1137" w:type="pct"/>
            <w:tcBorders>
              <w:top w:val="nil"/>
              <w:left w:val="nil"/>
              <w:bottom w:val="nil"/>
              <w:right w:val="single" w:sz="8" w:space="0" w:color="auto"/>
            </w:tcBorders>
            <w:shd w:val="clear" w:color="auto" w:fill="auto"/>
            <w:noWrap/>
            <w:vAlign w:val="bottom"/>
            <w:hideMark/>
          </w:tcPr>
          <w:p w14:paraId="685506B0" w14:textId="77777777" w:rsidR="00A41058" w:rsidRPr="003344F3" w:rsidRDefault="00A41058" w:rsidP="0092212B">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CSA x Age Q3</w:t>
            </w:r>
          </w:p>
        </w:tc>
        <w:tc>
          <w:tcPr>
            <w:tcW w:w="482" w:type="pct"/>
            <w:tcBorders>
              <w:top w:val="nil"/>
              <w:left w:val="nil"/>
              <w:bottom w:val="nil"/>
              <w:right w:val="nil"/>
            </w:tcBorders>
            <w:shd w:val="clear" w:color="auto" w:fill="auto"/>
            <w:noWrap/>
            <w:vAlign w:val="bottom"/>
            <w:hideMark/>
          </w:tcPr>
          <w:p w14:paraId="20EE6AC7"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p>
        </w:tc>
        <w:tc>
          <w:tcPr>
            <w:tcW w:w="483" w:type="pct"/>
            <w:tcBorders>
              <w:top w:val="nil"/>
              <w:left w:val="nil"/>
              <w:bottom w:val="nil"/>
              <w:right w:val="single" w:sz="8" w:space="0" w:color="auto"/>
            </w:tcBorders>
            <w:shd w:val="clear" w:color="auto" w:fill="auto"/>
            <w:noWrap/>
            <w:vAlign w:val="bottom"/>
            <w:hideMark/>
          </w:tcPr>
          <w:p w14:paraId="758320CB"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nil"/>
              <w:right w:val="nil"/>
            </w:tcBorders>
            <w:shd w:val="clear" w:color="auto" w:fill="auto"/>
            <w:noWrap/>
            <w:vAlign w:val="bottom"/>
            <w:hideMark/>
          </w:tcPr>
          <w:p w14:paraId="428DF70B"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p>
        </w:tc>
        <w:tc>
          <w:tcPr>
            <w:tcW w:w="483" w:type="pct"/>
            <w:tcBorders>
              <w:top w:val="nil"/>
              <w:left w:val="nil"/>
              <w:bottom w:val="nil"/>
              <w:right w:val="single" w:sz="8" w:space="0" w:color="auto"/>
            </w:tcBorders>
            <w:shd w:val="clear" w:color="auto" w:fill="auto"/>
            <w:noWrap/>
            <w:vAlign w:val="bottom"/>
            <w:hideMark/>
          </w:tcPr>
          <w:p w14:paraId="5B4B3F08"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nil"/>
              <w:right w:val="nil"/>
            </w:tcBorders>
            <w:shd w:val="clear" w:color="auto" w:fill="auto"/>
            <w:noWrap/>
            <w:vAlign w:val="bottom"/>
            <w:hideMark/>
          </w:tcPr>
          <w:p w14:paraId="70BDEE2B" w14:textId="4F8FB376"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w:t>
            </w:r>
            <w:r w:rsidR="00E4320B">
              <w:rPr>
                <w:rFonts w:ascii="Times New Roman" w:eastAsia="Times New Roman" w:hAnsi="Times New Roman" w:cs="Times New Roman"/>
                <w:color w:val="000000"/>
                <w:sz w:val="24"/>
                <w:szCs w:val="24"/>
              </w:rPr>
              <w:t>1</w:t>
            </w:r>
          </w:p>
        </w:tc>
        <w:tc>
          <w:tcPr>
            <w:tcW w:w="483" w:type="pct"/>
            <w:tcBorders>
              <w:top w:val="nil"/>
              <w:left w:val="nil"/>
              <w:bottom w:val="nil"/>
              <w:right w:val="single" w:sz="8" w:space="0" w:color="auto"/>
            </w:tcBorders>
            <w:shd w:val="clear" w:color="auto" w:fill="auto"/>
            <w:noWrap/>
            <w:vAlign w:val="bottom"/>
            <w:hideMark/>
          </w:tcPr>
          <w:p w14:paraId="4166E6C6" w14:textId="3A26BAC0"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.7</w:t>
            </w:r>
            <w:r w:rsidR="001E1299" w:rsidRPr="003344F3">
              <w:rPr>
                <w:rFonts w:ascii="Times New Roman" w:eastAsia="Times New Roman" w:hAnsi="Times New Roman" w:cs="Times New Roman"/>
                <w:color w:val="000000"/>
                <w:sz w:val="24"/>
                <w:szCs w:val="24"/>
              </w:rPr>
              <w:t>3</w:t>
            </w:r>
          </w:p>
        </w:tc>
        <w:tc>
          <w:tcPr>
            <w:tcW w:w="483" w:type="pct"/>
            <w:tcBorders>
              <w:top w:val="nil"/>
              <w:left w:val="nil"/>
              <w:bottom w:val="nil"/>
              <w:right w:val="nil"/>
            </w:tcBorders>
            <w:shd w:val="clear" w:color="auto" w:fill="auto"/>
            <w:noWrap/>
            <w:vAlign w:val="bottom"/>
            <w:hideMark/>
          </w:tcPr>
          <w:p w14:paraId="23B01D36" w14:textId="56E4964C"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w:t>
            </w:r>
            <w:r w:rsidR="00E4320B">
              <w:rPr>
                <w:rFonts w:ascii="Times New Roman" w:eastAsia="Times New Roman" w:hAnsi="Times New Roman" w:cs="Times New Roman"/>
                <w:color w:val="000000"/>
                <w:sz w:val="24"/>
                <w:szCs w:val="24"/>
              </w:rPr>
              <w:t>08</w:t>
            </w:r>
          </w:p>
        </w:tc>
        <w:tc>
          <w:tcPr>
            <w:tcW w:w="483" w:type="pct"/>
            <w:tcBorders>
              <w:top w:val="nil"/>
              <w:left w:val="nil"/>
              <w:bottom w:val="nil"/>
              <w:right w:val="nil"/>
            </w:tcBorders>
            <w:shd w:val="clear" w:color="auto" w:fill="auto"/>
            <w:noWrap/>
            <w:vAlign w:val="bottom"/>
            <w:hideMark/>
          </w:tcPr>
          <w:p w14:paraId="365D6DF2" w14:textId="05C6D37D"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.81</w:t>
            </w:r>
          </w:p>
        </w:tc>
      </w:tr>
      <w:tr w:rsidR="006A7D6D" w:rsidRPr="001E1299" w14:paraId="2589698F" w14:textId="77777777" w:rsidTr="003344F3">
        <w:trPr>
          <w:trHeight w:val="20"/>
        </w:trPr>
        <w:tc>
          <w:tcPr>
            <w:tcW w:w="1137" w:type="pct"/>
            <w:tcBorders>
              <w:top w:val="nil"/>
              <w:left w:val="nil"/>
              <w:bottom w:val="nil"/>
              <w:right w:val="single" w:sz="8" w:space="0" w:color="auto"/>
            </w:tcBorders>
            <w:shd w:val="clear" w:color="auto" w:fill="auto"/>
            <w:noWrap/>
            <w:vAlign w:val="bottom"/>
            <w:hideMark/>
          </w:tcPr>
          <w:p w14:paraId="3EFDFFFF" w14:textId="77777777" w:rsidR="00A41058" w:rsidRPr="003344F3" w:rsidRDefault="00A41058" w:rsidP="0092212B">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CSA x Age Q4</w:t>
            </w:r>
          </w:p>
        </w:tc>
        <w:tc>
          <w:tcPr>
            <w:tcW w:w="482" w:type="pct"/>
            <w:tcBorders>
              <w:top w:val="nil"/>
              <w:left w:val="nil"/>
              <w:bottom w:val="nil"/>
              <w:right w:val="nil"/>
            </w:tcBorders>
            <w:shd w:val="clear" w:color="auto" w:fill="auto"/>
            <w:noWrap/>
            <w:vAlign w:val="bottom"/>
            <w:hideMark/>
          </w:tcPr>
          <w:p w14:paraId="3152B606"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p>
        </w:tc>
        <w:tc>
          <w:tcPr>
            <w:tcW w:w="483" w:type="pct"/>
            <w:tcBorders>
              <w:top w:val="nil"/>
              <w:left w:val="nil"/>
              <w:bottom w:val="nil"/>
              <w:right w:val="single" w:sz="8" w:space="0" w:color="auto"/>
            </w:tcBorders>
            <w:shd w:val="clear" w:color="auto" w:fill="auto"/>
            <w:noWrap/>
            <w:vAlign w:val="bottom"/>
            <w:hideMark/>
          </w:tcPr>
          <w:p w14:paraId="4D1DDC98"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nil"/>
              <w:right w:val="nil"/>
            </w:tcBorders>
            <w:shd w:val="clear" w:color="auto" w:fill="auto"/>
            <w:noWrap/>
            <w:vAlign w:val="bottom"/>
            <w:hideMark/>
          </w:tcPr>
          <w:p w14:paraId="0DA499F3"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p>
        </w:tc>
        <w:tc>
          <w:tcPr>
            <w:tcW w:w="483" w:type="pct"/>
            <w:tcBorders>
              <w:top w:val="nil"/>
              <w:left w:val="nil"/>
              <w:bottom w:val="nil"/>
              <w:right w:val="single" w:sz="8" w:space="0" w:color="auto"/>
            </w:tcBorders>
            <w:shd w:val="clear" w:color="auto" w:fill="auto"/>
            <w:noWrap/>
            <w:vAlign w:val="bottom"/>
            <w:hideMark/>
          </w:tcPr>
          <w:p w14:paraId="7EB2B3E0"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nil"/>
              <w:right w:val="nil"/>
            </w:tcBorders>
            <w:shd w:val="clear" w:color="auto" w:fill="auto"/>
            <w:noWrap/>
            <w:vAlign w:val="bottom"/>
            <w:hideMark/>
          </w:tcPr>
          <w:p w14:paraId="28AB85D9" w14:textId="37AC12AA"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0.01</w:t>
            </w:r>
          </w:p>
        </w:tc>
        <w:tc>
          <w:tcPr>
            <w:tcW w:w="483" w:type="pct"/>
            <w:tcBorders>
              <w:top w:val="nil"/>
              <w:left w:val="nil"/>
              <w:bottom w:val="nil"/>
              <w:right w:val="single" w:sz="8" w:space="0" w:color="auto"/>
            </w:tcBorders>
            <w:shd w:val="clear" w:color="auto" w:fill="auto"/>
            <w:noWrap/>
            <w:vAlign w:val="bottom"/>
            <w:hideMark/>
          </w:tcPr>
          <w:p w14:paraId="573A97D8" w14:textId="55A389CE"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.7</w:t>
            </w:r>
            <w:r w:rsidR="001E1299" w:rsidRPr="003344F3">
              <w:rPr>
                <w:rFonts w:ascii="Times New Roman" w:eastAsia="Times New Roman" w:hAnsi="Times New Roman" w:cs="Times New Roman"/>
                <w:color w:val="000000"/>
                <w:sz w:val="24"/>
                <w:szCs w:val="24"/>
              </w:rPr>
              <w:t>3</w:t>
            </w:r>
          </w:p>
        </w:tc>
        <w:tc>
          <w:tcPr>
            <w:tcW w:w="483" w:type="pct"/>
            <w:tcBorders>
              <w:top w:val="nil"/>
              <w:left w:val="nil"/>
              <w:bottom w:val="nil"/>
              <w:right w:val="nil"/>
            </w:tcBorders>
            <w:shd w:val="clear" w:color="auto" w:fill="auto"/>
            <w:noWrap/>
            <w:vAlign w:val="bottom"/>
            <w:hideMark/>
          </w:tcPr>
          <w:p w14:paraId="7DE01447" w14:textId="1A66D90C"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0.00</w:t>
            </w:r>
            <w:r w:rsidR="00E4320B">
              <w:rPr>
                <w:rFonts w:ascii="Times New Roman" w:eastAsia="Times New Roman" w:hAnsi="Times New Roman" w:cs="Times New Roman"/>
                <w:color w:val="000000"/>
                <w:sz w:val="24"/>
                <w:szCs w:val="24"/>
              </w:rPr>
              <w:t>6</w:t>
            </w:r>
          </w:p>
        </w:tc>
        <w:tc>
          <w:tcPr>
            <w:tcW w:w="483" w:type="pct"/>
            <w:tcBorders>
              <w:top w:val="nil"/>
              <w:left w:val="nil"/>
              <w:bottom w:val="nil"/>
              <w:right w:val="nil"/>
            </w:tcBorders>
            <w:shd w:val="clear" w:color="auto" w:fill="auto"/>
            <w:noWrap/>
            <w:vAlign w:val="bottom"/>
            <w:hideMark/>
          </w:tcPr>
          <w:p w14:paraId="1876EDB1" w14:textId="297C5528"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.8</w:t>
            </w:r>
            <w:r w:rsidR="001E1299" w:rsidRPr="003344F3">
              <w:rPr>
                <w:rFonts w:ascii="Times New Roman" w:eastAsia="Times New Roman" w:hAnsi="Times New Roman" w:cs="Times New Roman"/>
                <w:color w:val="000000"/>
                <w:sz w:val="24"/>
                <w:szCs w:val="24"/>
              </w:rPr>
              <w:t>4</w:t>
            </w:r>
          </w:p>
        </w:tc>
      </w:tr>
      <w:tr w:rsidR="006A7D6D" w:rsidRPr="001E1299" w14:paraId="0FAAD554" w14:textId="77777777" w:rsidTr="003344F3">
        <w:trPr>
          <w:trHeight w:val="20"/>
        </w:trPr>
        <w:tc>
          <w:tcPr>
            <w:tcW w:w="1137" w:type="pct"/>
            <w:tcBorders>
              <w:top w:val="nil"/>
              <w:left w:val="nil"/>
              <w:bottom w:val="nil"/>
              <w:right w:val="single" w:sz="8" w:space="0" w:color="auto"/>
            </w:tcBorders>
            <w:shd w:val="clear" w:color="auto" w:fill="auto"/>
            <w:noWrap/>
            <w:vAlign w:val="bottom"/>
            <w:hideMark/>
          </w:tcPr>
          <w:p w14:paraId="23A346A7" w14:textId="77777777" w:rsidR="00A41058" w:rsidRPr="003344F3" w:rsidRDefault="00A41058" w:rsidP="0092212B">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CSA x PC1</w:t>
            </w:r>
          </w:p>
        </w:tc>
        <w:tc>
          <w:tcPr>
            <w:tcW w:w="482" w:type="pct"/>
            <w:tcBorders>
              <w:top w:val="nil"/>
              <w:left w:val="nil"/>
              <w:bottom w:val="nil"/>
              <w:right w:val="nil"/>
            </w:tcBorders>
            <w:shd w:val="clear" w:color="auto" w:fill="auto"/>
            <w:noWrap/>
            <w:vAlign w:val="bottom"/>
            <w:hideMark/>
          </w:tcPr>
          <w:p w14:paraId="49DA34E2"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p>
        </w:tc>
        <w:tc>
          <w:tcPr>
            <w:tcW w:w="483" w:type="pct"/>
            <w:tcBorders>
              <w:top w:val="nil"/>
              <w:left w:val="nil"/>
              <w:bottom w:val="nil"/>
              <w:right w:val="single" w:sz="8" w:space="0" w:color="auto"/>
            </w:tcBorders>
            <w:shd w:val="clear" w:color="auto" w:fill="auto"/>
            <w:noWrap/>
            <w:vAlign w:val="bottom"/>
            <w:hideMark/>
          </w:tcPr>
          <w:p w14:paraId="532B8F21"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nil"/>
              <w:right w:val="nil"/>
            </w:tcBorders>
            <w:shd w:val="clear" w:color="auto" w:fill="auto"/>
            <w:noWrap/>
            <w:vAlign w:val="bottom"/>
            <w:hideMark/>
          </w:tcPr>
          <w:p w14:paraId="491EB456"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p>
        </w:tc>
        <w:tc>
          <w:tcPr>
            <w:tcW w:w="483" w:type="pct"/>
            <w:tcBorders>
              <w:top w:val="nil"/>
              <w:left w:val="nil"/>
              <w:bottom w:val="nil"/>
              <w:right w:val="single" w:sz="8" w:space="0" w:color="auto"/>
            </w:tcBorders>
            <w:shd w:val="clear" w:color="auto" w:fill="auto"/>
            <w:noWrap/>
            <w:vAlign w:val="bottom"/>
            <w:hideMark/>
          </w:tcPr>
          <w:p w14:paraId="39F92ECB"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nil"/>
              <w:right w:val="nil"/>
            </w:tcBorders>
            <w:shd w:val="clear" w:color="auto" w:fill="auto"/>
            <w:noWrap/>
            <w:vAlign w:val="bottom"/>
            <w:hideMark/>
          </w:tcPr>
          <w:p w14:paraId="2784FCA3" w14:textId="21DBAF2F"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0.02</w:t>
            </w:r>
          </w:p>
        </w:tc>
        <w:tc>
          <w:tcPr>
            <w:tcW w:w="483" w:type="pct"/>
            <w:tcBorders>
              <w:top w:val="nil"/>
              <w:left w:val="nil"/>
              <w:bottom w:val="nil"/>
              <w:right w:val="single" w:sz="8" w:space="0" w:color="auto"/>
            </w:tcBorders>
            <w:shd w:val="clear" w:color="auto" w:fill="auto"/>
            <w:noWrap/>
            <w:vAlign w:val="bottom"/>
            <w:hideMark/>
          </w:tcPr>
          <w:p w14:paraId="33DCB95B" w14:textId="36ACFA56"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.45</w:t>
            </w:r>
          </w:p>
        </w:tc>
        <w:tc>
          <w:tcPr>
            <w:tcW w:w="483" w:type="pct"/>
            <w:tcBorders>
              <w:top w:val="nil"/>
              <w:left w:val="nil"/>
              <w:bottom w:val="nil"/>
              <w:right w:val="nil"/>
            </w:tcBorders>
            <w:shd w:val="clear" w:color="auto" w:fill="auto"/>
            <w:noWrap/>
            <w:vAlign w:val="bottom"/>
            <w:hideMark/>
          </w:tcPr>
          <w:p w14:paraId="35BF9E1E" w14:textId="250C76E2"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0.02</w:t>
            </w:r>
          </w:p>
        </w:tc>
        <w:tc>
          <w:tcPr>
            <w:tcW w:w="483" w:type="pct"/>
            <w:tcBorders>
              <w:top w:val="nil"/>
              <w:left w:val="nil"/>
              <w:bottom w:val="nil"/>
              <w:right w:val="nil"/>
            </w:tcBorders>
            <w:shd w:val="clear" w:color="auto" w:fill="auto"/>
            <w:noWrap/>
            <w:vAlign w:val="bottom"/>
            <w:hideMark/>
          </w:tcPr>
          <w:p w14:paraId="1321B85F" w14:textId="3926CAAE"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.47</w:t>
            </w:r>
          </w:p>
        </w:tc>
      </w:tr>
      <w:tr w:rsidR="006A7D6D" w:rsidRPr="001E1299" w14:paraId="40705BB3" w14:textId="77777777" w:rsidTr="003344F3">
        <w:trPr>
          <w:trHeight w:val="20"/>
        </w:trPr>
        <w:tc>
          <w:tcPr>
            <w:tcW w:w="1137" w:type="pct"/>
            <w:tcBorders>
              <w:top w:val="nil"/>
              <w:left w:val="nil"/>
              <w:bottom w:val="nil"/>
              <w:right w:val="single" w:sz="8" w:space="0" w:color="auto"/>
            </w:tcBorders>
            <w:shd w:val="clear" w:color="auto" w:fill="auto"/>
            <w:noWrap/>
            <w:vAlign w:val="bottom"/>
            <w:hideMark/>
          </w:tcPr>
          <w:p w14:paraId="27C6AF90" w14:textId="77777777" w:rsidR="00A41058" w:rsidRPr="003344F3" w:rsidRDefault="00A41058" w:rsidP="0092212B">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CSA x PC2</w:t>
            </w:r>
          </w:p>
        </w:tc>
        <w:tc>
          <w:tcPr>
            <w:tcW w:w="482" w:type="pct"/>
            <w:tcBorders>
              <w:top w:val="nil"/>
              <w:left w:val="nil"/>
              <w:bottom w:val="nil"/>
              <w:right w:val="nil"/>
            </w:tcBorders>
            <w:shd w:val="clear" w:color="auto" w:fill="auto"/>
            <w:noWrap/>
            <w:vAlign w:val="bottom"/>
            <w:hideMark/>
          </w:tcPr>
          <w:p w14:paraId="0C49FC0F"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p>
        </w:tc>
        <w:tc>
          <w:tcPr>
            <w:tcW w:w="483" w:type="pct"/>
            <w:tcBorders>
              <w:top w:val="nil"/>
              <w:left w:val="nil"/>
              <w:bottom w:val="nil"/>
              <w:right w:val="single" w:sz="8" w:space="0" w:color="auto"/>
            </w:tcBorders>
            <w:shd w:val="clear" w:color="auto" w:fill="auto"/>
            <w:noWrap/>
            <w:vAlign w:val="bottom"/>
            <w:hideMark/>
          </w:tcPr>
          <w:p w14:paraId="0D578FA3"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nil"/>
              <w:right w:val="nil"/>
            </w:tcBorders>
            <w:shd w:val="clear" w:color="auto" w:fill="auto"/>
            <w:noWrap/>
            <w:vAlign w:val="bottom"/>
            <w:hideMark/>
          </w:tcPr>
          <w:p w14:paraId="732E1EED"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p>
        </w:tc>
        <w:tc>
          <w:tcPr>
            <w:tcW w:w="483" w:type="pct"/>
            <w:tcBorders>
              <w:top w:val="nil"/>
              <w:left w:val="nil"/>
              <w:bottom w:val="nil"/>
              <w:right w:val="single" w:sz="8" w:space="0" w:color="auto"/>
            </w:tcBorders>
            <w:shd w:val="clear" w:color="auto" w:fill="auto"/>
            <w:noWrap/>
            <w:vAlign w:val="bottom"/>
            <w:hideMark/>
          </w:tcPr>
          <w:p w14:paraId="4B656B93"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nil"/>
              <w:right w:val="nil"/>
            </w:tcBorders>
            <w:shd w:val="clear" w:color="auto" w:fill="auto"/>
            <w:noWrap/>
            <w:vAlign w:val="bottom"/>
            <w:hideMark/>
          </w:tcPr>
          <w:p w14:paraId="0CDCBB73" w14:textId="203A3D85"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0.01</w:t>
            </w:r>
          </w:p>
        </w:tc>
        <w:tc>
          <w:tcPr>
            <w:tcW w:w="483" w:type="pct"/>
            <w:tcBorders>
              <w:top w:val="nil"/>
              <w:left w:val="nil"/>
              <w:bottom w:val="nil"/>
              <w:right w:val="single" w:sz="8" w:space="0" w:color="auto"/>
            </w:tcBorders>
            <w:shd w:val="clear" w:color="auto" w:fill="auto"/>
            <w:noWrap/>
            <w:vAlign w:val="bottom"/>
            <w:hideMark/>
          </w:tcPr>
          <w:p w14:paraId="0B0FE47A" w14:textId="1F4F6CAB"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.6</w:t>
            </w:r>
            <w:r w:rsidR="001E1299" w:rsidRPr="003344F3">
              <w:rPr>
                <w:rFonts w:ascii="Times New Roman" w:eastAsia="Times New Roman" w:hAnsi="Times New Roman" w:cs="Times New Roman"/>
                <w:color w:val="000000"/>
                <w:sz w:val="24"/>
                <w:szCs w:val="24"/>
              </w:rPr>
              <w:t>9</w:t>
            </w:r>
          </w:p>
        </w:tc>
        <w:tc>
          <w:tcPr>
            <w:tcW w:w="483" w:type="pct"/>
            <w:tcBorders>
              <w:top w:val="nil"/>
              <w:left w:val="nil"/>
              <w:bottom w:val="nil"/>
              <w:right w:val="nil"/>
            </w:tcBorders>
            <w:shd w:val="clear" w:color="auto" w:fill="auto"/>
            <w:noWrap/>
            <w:vAlign w:val="bottom"/>
            <w:hideMark/>
          </w:tcPr>
          <w:p w14:paraId="7BBCCA8C" w14:textId="76A1695D"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w:t>
            </w:r>
            <w:r w:rsidR="00E4320B">
              <w:rPr>
                <w:rFonts w:ascii="Times New Roman" w:eastAsia="Times New Roman" w:hAnsi="Times New Roman" w:cs="Times New Roman"/>
                <w:color w:val="000000"/>
                <w:sz w:val="24"/>
                <w:szCs w:val="24"/>
              </w:rPr>
              <w:t>1</w:t>
            </w:r>
          </w:p>
        </w:tc>
        <w:tc>
          <w:tcPr>
            <w:tcW w:w="483" w:type="pct"/>
            <w:tcBorders>
              <w:top w:val="nil"/>
              <w:left w:val="nil"/>
              <w:bottom w:val="nil"/>
              <w:right w:val="nil"/>
            </w:tcBorders>
            <w:shd w:val="clear" w:color="auto" w:fill="auto"/>
            <w:noWrap/>
            <w:vAlign w:val="bottom"/>
            <w:hideMark/>
          </w:tcPr>
          <w:p w14:paraId="14B35FD6" w14:textId="4E07F1D3"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.60</w:t>
            </w:r>
          </w:p>
        </w:tc>
      </w:tr>
      <w:tr w:rsidR="006A7D6D" w:rsidRPr="001E1299" w14:paraId="18A47768" w14:textId="77777777" w:rsidTr="003344F3">
        <w:trPr>
          <w:trHeight w:val="20"/>
        </w:trPr>
        <w:tc>
          <w:tcPr>
            <w:tcW w:w="1137" w:type="pct"/>
            <w:tcBorders>
              <w:top w:val="nil"/>
              <w:left w:val="nil"/>
              <w:bottom w:val="single" w:sz="8" w:space="0" w:color="auto"/>
              <w:right w:val="single" w:sz="8" w:space="0" w:color="auto"/>
            </w:tcBorders>
            <w:shd w:val="clear" w:color="auto" w:fill="auto"/>
            <w:noWrap/>
            <w:vAlign w:val="bottom"/>
            <w:hideMark/>
          </w:tcPr>
          <w:p w14:paraId="317ABC64" w14:textId="77777777" w:rsidR="00A41058" w:rsidRPr="003344F3" w:rsidRDefault="00A41058" w:rsidP="0092212B">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CSA x PC3</w:t>
            </w:r>
          </w:p>
        </w:tc>
        <w:tc>
          <w:tcPr>
            <w:tcW w:w="482" w:type="pct"/>
            <w:tcBorders>
              <w:top w:val="nil"/>
              <w:left w:val="nil"/>
              <w:bottom w:val="single" w:sz="8" w:space="0" w:color="auto"/>
              <w:right w:val="nil"/>
            </w:tcBorders>
            <w:shd w:val="clear" w:color="auto" w:fill="auto"/>
            <w:noWrap/>
            <w:vAlign w:val="bottom"/>
            <w:hideMark/>
          </w:tcPr>
          <w:p w14:paraId="4C9A246A"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single" w:sz="8" w:space="0" w:color="auto"/>
              <w:right w:val="single" w:sz="8" w:space="0" w:color="auto"/>
            </w:tcBorders>
            <w:shd w:val="clear" w:color="auto" w:fill="auto"/>
            <w:noWrap/>
            <w:vAlign w:val="bottom"/>
            <w:hideMark/>
          </w:tcPr>
          <w:p w14:paraId="5073D96A"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single" w:sz="8" w:space="0" w:color="auto"/>
              <w:right w:val="nil"/>
            </w:tcBorders>
            <w:shd w:val="clear" w:color="auto" w:fill="auto"/>
            <w:noWrap/>
            <w:vAlign w:val="bottom"/>
            <w:hideMark/>
          </w:tcPr>
          <w:p w14:paraId="0768885C"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single" w:sz="8" w:space="0" w:color="auto"/>
              <w:right w:val="single" w:sz="8" w:space="0" w:color="auto"/>
            </w:tcBorders>
            <w:shd w:val="clear" w:color="auto" w:fill="auto"/>
            <w:noWrap/>
            <w:vAlign w:val="bottom"/>
            <w:hideMark/>
          </w:tcPr>
          <w:p w14:paraId="5043E486"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single" w:sz="8" w:space="0" w:color="auto"/>
              <w:right w:val="nil"/>
            </w:tcBorders>
            <w:shd w:val="clear" w:color="auto" w:fill="auto"/>
            <w:noWrap/>
            <w:vAlign w:val="bottom"/>
            <w:hideMark/>
          </w:tcPr>
          <w:p w14:paraId="57A2BDDF" w14:textId="295403FB"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w:t>
            </w:r>
            <w:r w:rsidR="00E4320B">
              <w:rPr>
                <w:rFonts w:ascii="Times New Roman" w:eastAsia="Times New Roman" w:hAnsi="Times New Roman" w:cs="Times New Roman"/>
                <w:color w:val="000000"/>
                <w:sz w:val="24"/>
                <w:szCs w:val="24"/>
              </w:rPr>
              <w:t>4</w:t>
            </w:r>
          </w:p>
        </w:tc>
        <w:tc>
          <w:tcPr>
            <w:tcW w:w="483" w:type="pct"/>
            <w:tcBorders>
              <w:top w:val="nil"/>
              <w:left w:val="nil"/>
              <w:bottom w:val="single" w:sz="8" w:space="0" w:color="auto"/>
              <w:right w:val="single" w:sz="8" w:space="0" w:color="auto"/>
            </w:tcBorders>
            <w:shd w:val="clear" w:color="auto" w:fill="auto"/>
            <w:noWrap/>
            <w:vAlign w:val="bottom"/>
            <w:hideMark/>
          </w:tcPr>
          <w:p w14:paraId="195B0202" w14:textId="65B113B4"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.11</w:t>
            </w:r>
          </w:p>
        </w:tc>
        <w:tc>
          <w:tcPr>
            <w:tcW w:w="483" w:type="pct"/>
            <w:tcBorders>
              <w:top w:val="nil"/>
              <w:left w:val="nil"/>
              <w:bottom w:val="single" w:sz="8" w:space="0" w:color="auto"/>
              <w:right w:val="nil"/>
            </w:tcBorders>
            <w:shd w:val="clear" w:color="auto" w:fill="auto"/>
            <w:noWrap/>
            <w:vAlign w:val="bottom"/>
            <w:hideMark/>
          </w:tcPr>
          <w:p w14:paraId="5368D314" w14:textId="17297CF1"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-0.0</w:t>
            </w:r>
            <w:r w:rsidR="00E4320B">
              <w:rPr>
                <w:rFonts w:ascii="Times New Roman" w:eastAsia="Times New Roman" w:hAnsi="Times New Roman" w:cs="Times New Roman"/>
                <w:color w:val="000000"/>
                <w:sz w:val="24"/>
                <w:szCs w:val="24"/>
              </w:rPr>
              <w:t>4</w:t>
            </w:r>
          </w:p>
        </w:tc>
        <w:tc>
          <w:tcPr>
            <w:tcW w:w="483" w:type="pct"/>
            <w:tcBorders>
              <w:top w:val="nil"/>
              <w:left w:val="nil"/>
              <w:bottom w:val="single" w:sz="8" w:space="0" w:color="auto"/>
              <w:right w:val="nil"/>
            </w:tcBorders>
            <w:shd w:val="clear" w:color="auto" w:fill="auto"/>
            <w:noWrap/>
            <w:vAlign w:val="bottom"/>
            <w:hideMark/>
          </w:tcPr>
          <w:p w14:paraId="777683A0" w14:textId="7D8E33FD"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.12</w:t>
            </w:r>
          </w:p>
        </w:tc>
      </w:tr>
      <w:tr w:rsidR="006A7D6D" w:rsidRPr="001E1299" w14:paraId="2C6B22A4" w14:textId="77777777" w:rsidTr="003344F3">
        <w:trPr>
          <w:trHeight w:val="20"/>
        </w:trPr>
        <w:tc>
          <w:tcPr>
            <w:tcW w:w="1137" w:type="pct"/>
            <w:tcBorders>
              <w:top w:val="nil"/>
              <w:left w:val="nil"/>
              <w:bottom w:val="single" w:sz="8" w:space="0" w:color="auto"/>
              <w:right w:val="single" w:sz="8" w:space="0" w:color="auto"/>
            </w:tcBorders>
            <w:shd w:val="clear" w:color="auto" w:fill="auto"/>
            <w:noWrap/>
            <w:vAlign w:val="bottom"/>
            <w:hideMark/>
          </w:tcPr>
          <w:p w14:paraId="78858202" w14:textId="77777777" w:rsidR="00A41058" w:rsidRPr="003344F3" w:rsidRDefault="00A41058" w:rsidP="0092212B">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rs604300 x CSA</w:t>
            </w:r>
          </w:p>
        </w:tc>
        <w:tc>
          <w:tcPr>
            <w:tcW w:w="482" w:type="pct"/>
            <w:tcBorders>
              <w:top w:val="nil"/>
              <w:left w:val="nil"/>
              <w:bottom w:val="single" w:sz="8" w:space="0" w:color="auto"/>
              <w:right w:val="nil"/>
            </w:tcBorders>
            <w:shd w:val="clear" w:color="auto" w:fill="auto"/>
            <w:noWrap/>
            <w:vAlign w:val="bottom"/>
            <w:hideMark/>
          </w:tcPr>
          <w:p w14:paraId="34D96D87"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single" w:sz="8" w:space="0" w:color="auto"/>
              <w:right w:val="single" w:sz="8" w:space="0" w:color="auto"/>
            </w:tcBorders>
            <w:shd w:val="clear" w:color="auto" w:fill="auto"/>
            <w:noWrap/>
            <w:vAlign w:val="bottom"/>
            <w:hideMark/>
          </w:tcPr>
          <w:p w14:paraId="144BB5FA"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single" w:sz="8" w:space="0" w:color="auto"/>
              <w:right w:val="nil"/>
            </w:tcBorders>
            <w:shd w:val="clear" w:color="auto" w:fill="auto"/>
            <w:noWrap/>
            <w:vAlign w:val="bottom"/>
            <w:hideMark/>
          </w:tcPr>
          <w:p w14:paraId="3790FACF"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single" w:sz="8" w:space="0" w:color="auto"/>
              <w:right w:val="single" w:sz="8" w:space="0" w:color="auto"/>
            </w:tcBorders>
            <w:shd w:val="clear" w:color="auto" w:fill="auto"/>
            <w:noWrap/>
            <w:vAlign w:val="bottom"/>
            <w:hideMark/>
          </w:tcPr>
          <w:p w14:paraId="4FF29983"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single" w:sz="8" w:space="0" w:color="auto"/>
              <w:right w:val="nil"/>
            </w:tcBorders>
            <w:shd w:val="clear" w:color="auto" w:fill="auto"/>
            <w:noWrap/>
            <w:vAlign w:val="bottom"/>
            <w:hideMark/>
          </w:tcPr>
          <w:p w14:paraId="28F806EA"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single" w:sz="8" w:space="0" w:color="auto"/>
              <w:right w:val="single" w:sz="8" w:space="0" w:color="auto"/>
            </w:tcBorders>
            <w:shd w:val="clear" w:color="auto" w:fill="auto"/>
            <w:noWrap/>
            <w:vAlign w:val="bottom"/>
            <w:hideMark/>
          </w:tcPr>
          <w:p w14:paraId="4E2E0E0E" w14:textId="77777777"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single" w:sz="8" w:space="0" w:color="auto"/>
              <w:right w:val="nil"/>
            </w:tcBorders>
            <w:shd w:val="clear" w:color="auto" w:fill="auto"/>
            <w:noWrap/>
            <w:vAlign w:val="bottom"/>
            <w:hideMark/>
          </w:tcPr>
          <w:p w14:paraId="57DE2120" w14:textId="11132E84" w:rsidR="00A41058" w:rsidRPr="003344F3" w:rsidRDefault="00A41058"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-0.</w:t>
            </w:r>
            <w:r w:rsidR="00E4320B">
              <w:rPr>
                <w:rFonts w:ascii="Times New Roman" w:eastAsia="Times New Roman" w:hAnsi="Times New Roman" w:cs="Times New Roman"/>
                <w:color w:val="000000"/>
                <w:sz w:val="24"/>
                <w:szCs w:val="24"/>
              </w:rPr>
              <w:t>09</w:t>
            </w:r>
          </w:p>
        </w:tc>
        <w:tc>
          <w:tcPr>
            <w:tcW w:w="483" w:type="pct"/>
            <w:tcBorders>
              <w:top w:val="nil"/>
              <w:left w:val="nil"/>
              <w:bottom w:val="single" w:sz="8" w:space="0" w:color="auto"/>
              <w:right w:val="nil"/>
            </w:tcBorders>
            <w:shd w:val="clear" w:color="auto" w:fill="auto"/>
            <w:noWrap/>
            <w:vAlign w:val="bottom"/>
            <w:hideMark/>
          </w:tcPr>
          <w:p w14:paraId="7FA9B3FE" w14:textId="28219BFE" w:rsidR="00A41058" w:rsidRPr="003344F3" w:rsidRDefault="001E1299" w:rsidP="003344F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xml:space="preserve">&lt; </w:t>
            </w:r>
            <w:r w:rsidR="00A41058" w:rsidRPr="003344F3">
              <w:rPr>
                <w:rFonts w:ascii="Times New Roman" w:eastAsia="Times New Roman" w:hAnsi="Times New Roman" w:cs="Times New Roman"/>
                <w:color w:val="000000"/>
                <w:sz w:val="24"/>
                <w:szCs w:val="24"/>
              </w:rPr>
              <w:t>.00</w:t>
            </w:r>
            <w:r w:rsidRPr="003344F3">
              <w:rPr>
                <w:rFonts w:ascii="Times New Roman" w:eastAsia="Times New Roman" w:hAnsi="Times New Roman" w:cs="Times New Roman"/>
                <w:color w:val="000000"/>
                <w:sz w:val="24"/>
                <w:szCs w:val="24"/>
              </w:rPr>
              <w:t>1</w:t>
            </w:r>
          </w:p>
        </w:tc>
      </w:tr>
      <w:tr w:rsidR="006A7D6D" w:rsidRPr="001E1299" w14:paraId="39CC762A" w14:textId="77777777" w:rsidTr="003344F3">
        <w:trPr>
          <w:trHeight w:val="20"/>
        </w:trPr>
        <w:tc>
          <w:tcPr>
            <w:tcW w:w="1137" w:type="pct"/>
            <w:tcBorders>
              <w:top w:val="nil"/>
              <w:left w:val="nil"/>
              <w:bottom w:val="nil"/>
              <w:right w:val="single" w:sz="8" w:space="0" w:color="auto"/>
            </w:tcBorders>
            <w:shd w:val="clear" w:color="auto" w:fill="auto"/>
            <w:noWrap/>
            <w:vAlign w:val="bottom"/>
            <w:hideMark/>
          </w:tcPr>
          <w:p w14:paraId="251CC1B9" w14:textId="77777777" w:rsidR="00A41058" w:rsidRPr="003344F3" w:rsidRDefault="00A41058" w:rsidP="0092212B">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xml:space="preserve">Model </w:t>
            </w:r>
            <w:r w:rsidRPr="003344F3">
              <w:rPr>
                <w:rFonts w:ascii="Times New Roman" w:eastAsia="Times New Roman" w:hAnsi="Times New Roman" w:cs="Times New Roman"/>
                <w:i/>
                <w:color w:val="000000"/>
                <w:sz w:val="24"/>
                <w:szCs w:val="24"/>
              </w:rPr>
              <w:t>R</w:t>
            </w:r>
            <w:r w:rsidRPr="003344F3">
              <w:rPr>
                <w:rFonts w:ascii="Times New Roman" w:eastAsia="Times New Roman" w:hAnsi="Times New Roman" w:cs="Times New Roman"/>
                <w:i/>
                <w:color w:val="000000"/>
                <w:sz w:val="24"/>
                <w:szCs w:val="24"/>
                <w:vertAlign w:val="superscript"/>
              </w:rPr>
              <w:t>2</w:t>
            </w:r>
          </w:p>
        </w:tc>
        <w:tc>
          <w:tcPr>
            <w:tcW w:w="482" w:type="pct"/>
            <w:tcBorders>
              <w:top w:val="nil"/>
              <w:left w:val="nil"/>
              <w:bottom w:val="nil"/>
              <w:right w:val="nil"/>
            </w:tcBorders>
            <w:shd w:val="clear" w:color="auto" w:fill="auto"/>
            <w:noWrap/>
            <w:vAlign w:val="bottom"/>
            <w:hideMark/>
          </w:tcPr>
          <w:p w14:paraId="5B40AF5F" w14:textId="77777777" w:rsidR="00A41058" w:rsidRPr="003344F3" w:rsidRDefault="00A41058" w:rsidP="0092212B">
            <w:pPr>
              <w:spacing w:after="0" w:line="240" w:lineRule="auto"/>
              <w:rPr>
                <w:rFonts w:ascii="Times New Roman" w:eastAsia="Times New Roman" w:hAnsi="Times New Roman" w:cs="Times New Roman"/>
                <w:color w:val="000000"/>
                <w:sz w:val="24"/>
                <w:szCs w:val="24"/>
              </w:rPr>
            </w:pPr>
          </w:p>
        </w:tc>
        <w:tc>
          <w:tcPr>
            <w:tcW w:w="483" w:type="pct"/>
            <w:tcBorders>
              <w:top w:val="nil"/>
              <w:left w:val="nil"/>
              <w:bottom w:val="nil"/>
              <w:right w:val="single" w:sz="8" w:space="0" w:color="auto"/>
            </w:tcBorders>
            <w:shd w:val="clear" w:color="auto" w:fill="auto"/>
            <w:noWrap/>
            <w:vAlign w:val="bottom"/>
            <w:hideMark/>
          </w:tcPr>
          <w:p w14:paraId="5B94AF32" w14:textId="2C6A301F" w:rsidR="00A41058" w:rsidRPr="003344F3" w:rsidRDefault="00A41058" w:rsidP="0058049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.13</w:t>
            </w:r>
          </w:p>
        </w:tc>
        <w:tc>
          <w:tcPr>
            <w:tcW w:w="483" w:type="pct"/>
            <w:tcBorders>
              <w:top w:val="nil"/>
              <w:left w:val="nil"/>
              <w:bottom w:val="nil"/>
              <w:right w:val="nil"/>
            </w:tcBorders>
            <w:shd w:val="clear" w:color="auto" w:fill="auto"/>
            <w:noWrap/>
            <w:vAlign w:val="bottom"/>
            <w:hideMark/>
          </w:tcPr>
          <w:p w14:paraId="7211E947" w14:textId="77777777" w:rsidR="00A41058" w:rsidRPr="003344F3" w:rsidRDefault="00A41058" w:rsidP="00580493">
            <w:pPr>
              <w:tabs>
                <w:tab w:val="decimal" w:pos="216"/>
              </w:tabs>
              <w:spacing w:after="0" w:line="240" w:lineRule="auto"/>
              <w:rPr>
                <w:rFonts w:ascii="Times New Roman" w:eastAsia="Times New Roman" w:hAnsi="Times New Roman" w:cs="Times New Roman"/>
                <w:color w:val="000000"/>
                <w:sz w:val="24"/>
                <w:szCs w:val="24"/>
              </w:rPr>
            </w:pPr>
          </w:p>
        </w:tc>
        <w:tc>
          <w:tcPr>
            <w:tcW w:w="483" w:type="pct"/>
            <w:tcBorders>
              <w:top w:val="nil"/>
              <w:left w:val="nil"/>
              <w:bottom w:val="nil"/>
              <w:right w:val="single" w:sz="8" w:space="0" w:color="auto"/>
            </w:tcBorders>
            <w:shd w:val="clear" w:color="auto" w:fill="auto"/>
            <w:noWrap/>
            <w:vAlign w:val="bottom"/>
            <w:hideMark/>
          </w:tcPr>
          <w:p w14:paraId="342F3A03" w14:textId="1E072AC4" w:rsidR="00A41058" w:rsidRPr="003344F3" w:rsidRDefault="00A41058" w:rsidP="0058049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.1</w:t>
            </w:r>
            <w:r w:rsidR="001E1299" w:rsidRPr="003344F3">
              <w:rPr>
                <w:rFonts w:ascii="Times New Roman" w:eastAsia="Times New Roman" w:hAnsi="Times New Roman" w:cs="Times New Roman"/>
                <w:color w:val="000000"/>
                <w:sz w:val="24"/>
                <w:szCs w:val="24"/>
              </w:rPr>
              <w:t>5</w:t>
            </w:r>
          </w:p>
        </w:tc>
        <w:tc>
          <w:tcPr>
            <w:tcW w:w="483" w:type="pct"/>
            <w:tcBorders>
              <w:top w:val="nil"/>
              <w:left w:val="nil"/>
              <w:bottom w:val="nil"/>
              <w:right w:val="nil"/>
            </w:tcBorders>
            <w:shd w:val="clear" w:color="auto" w:fill="auto"/>
            <w:noWrap/>
            <w:vAlign w:val="bottom"/>
            <w:hideMark/>
          </w:tcPr>
          <w:p w14:paraId="12D14A40" w14:textId="77777777" w:rsidR="00A41058" w:rsidRPr="003344F3" w:rsidRDefault="00A41058" w:rsidP="00580493">
            <w:pPr>
              <w:tabs>
                <w:tab w:val="decimal" w:pos="216"/>
              </w:tabs>
              <w:spacing w:after="0" w:line="240" w:lineRule="auto"/>
              <w:rPr>
                <w:rFonts w:ascii="Times New Roman" w:eastAsia="Times New Roman" w:hAnsi="Times New Roman" w:cs="Times New Roman"/>
                <w:color w:val="000000"/>
                <w:sz w:val="24"/>
                <w:szCs w:val="24"/>
              </w:rPr>
            </w:pPr>
          </w:p>
        </w:tc>
        <w:tc>
          <w:tcPr>
            <w:tcW w:w="483" w:type="pct"/>
            <w:tcBorders>
              <w:top w:val="nil"/>
              <w:left w:val="nil"/>
              <w:bottom w:val="nil"/>
              <w:right w:val="single" w:sz="8" w:space="0" w:color="auto"/>
            </w:tcBorders>
            <w:shd w:val="clear" w:color="auto" w:fill="auto"/>
            <w:noWrap/>
            <w:vAlign w:val="bottom"/>
            <w:hideMark/>
          </w:tcPr>
          <w:p w14:paraId="021A45D5" w14:textId="6EC2B198" w:rsidR="00A41058" w:rsidRPr="003344F3" w:rsidRDefault="00A41058" w:rsidP="0058049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.1</w:t>
            </w:r>
            <w:r w:rsidR="001E1299" w:rsidRPr="003344F3">
              <w:rPr>
                <w:rFonts w:ascii="Times New Roman" w:eastAsia="Times New Roman" w:hAnsi="Times New Roman" w:cs="Times New Roman"/>
                <w:color w:val="000000"/>
                <w:sz w:val="24"/>
                <w:szCs w:val="24"/>
              </w:rPr>
              <w:t>6</w:t>
            </w:r>
          </w:p>
        </w:tc>
        <w:tc>
          <w:tcPr>
            <w:tcW w:w="483" w:type="pct"/>
            <w:tcBorders>
              <w:top w:val="nil"/>
              <w:left w:val="nil"/>
              <w:bottom w:val="nil"/>
              <w:right w:val="nil"/>
            </w:tcBorders>
            <w:shd w:val="clear" w:color="auto" w:fill="auto"/>
            <w:noWrap/>
            <w:vAlign w:val="bottom"/>
            <w:hideMark/>
          </w:tcPr>
          <w:p w14:paraId="44F5A1EB" w14:textId="77777777" w:rsidR="00A41058" w:rsidRPr="003344F3" w:rsidRDefault="00A41058" w:rsidP="00580493">
            <w:pPr>
              <w:tabs>
                <w:tab w:val="decimal" w:pos="216"/>
              </w:tabs>
              <w:spacing w:after="0" w:line="240" w:lineRule="auto"/>
              <w:rPr>
                <w:rFonts w:ascii="Times New Roman" w:eastAsia="Times New Roman" w:hAnsi="Times New Roman" w:cs="Times New Roman"/>
                <w:color w:val="000000"/>
                <w:sz w:val="24"/>
                <w:szCs w:val="24"/>
              </w:rPr>
            </w:pPr>
          </w:p>
        </w:tc>
        <w:tc>
          <w:tcPr>
            <w:tcW w:w="483" w:type="pct"/>
            <w:tcBorders>
              <w:top w:val="nil"/>
              <w:left w:val="nil"/>
              <w:bottom w:val="nil"/>
              <w:right w:val="nil"/>
            </w:tcBorders>
            <w:shd w:val="clear" w:color="auto" w:fill="auto"/>
            <w:noWrap/>
            <w:vAlign w:val="bottom"/>
            <w:hideMark/>
          </w:tcPr>
          <w:p w14:paraId="1E518E4A" w14:textId="062997CD" w:rsidR="00A41058" w:rsidRPr="003344F3" w:rsidRDefault="00A41058" w:rsidP="0058049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.16</w:t>
            </w:r>
          </w:p>
        </w:tc>
      </w:tr>
      <w:tr w:rsidR="006A7D6D" w:rsidRPr="001E1299" w14:paraId="218D28BB" w14:textId="77777777" w:rsidTr="003344F3">
        <w:trPr>
          <w:trHeight w:val="20"/>
        </w:trPr>
        <w:tc>
          <w:tcPr>
            <w:tcW w:w="1137" w:type="pct"/>
            <w:tcBorders>
              <w:top w:val="nil"/>
              <w:left w:val="nil"/>
              <w:bottom w:val="nil"/>
              <w:right w:val="single" w:sz="8" w:space="0" w:color="auto"/>
            </w:tcBorders>
            <w:shd w:val="clear" w:color="auto" w:fill="auto"/>
            <w:noWrap/>
            <w:vAlign w:val="bottom"/>
            <w:hideMark/>
          </w:tcPr>
          <w:p w14:paraId="73DDF575" w14:textId="77777777" w:rsidR="00A41058" w:rsidRPr="003344F3" w:rsidRDefault="00A41058" w:rsidP="0092212B">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xml:space="preserve">Model Adjusted </w:t>
            </w:r>
            <w:r w:rsidRPr="003344F3">
              <w:rPr>
                <w:rFonts w:ascii="Times New Roman" w:eastAsia="Times New Roman" w:hAnsi="Times New Roman" w:cs="Times New Roman"/>
                <w:i/>
                <w:color w:val="000000"/>
                <w:sz w:val="24"/>
                <w:szCs w:val="24"/>
              </w:rPr>
              <w:t>R</w:t>
            </w:r>
            <w:r w:rsidRPr="003344F3">
              <w:rPr>
                <w:rFonts w:ascii="Times New Roman" w:eastAsia="Times New Roman" w:hAnsi="Times New Roman" w:cs="Times New Roman"/>
                <w:i/>
                <w:color w:val="000000"/>
                <w:sz w:val="24"/>
                <w:szCs w:val="24"/>
                <w:vertAlign w:val="superscript"/>
              </w:rPr>
              <w:t>2</w:t>
            </w:r>
          </w:p>
        </w:tc>
        <w:tc>
          <w:tcPr>
            <w:tcW w:w="482" w:type="pct"/>
            <w:tcBorders>
              <w:top w:val="nil"/>
              <w:left w:val="nil"/>
              <w:bottom w:val="nil"/>
              <w:right w:val="nil"/>
            </w:tcBorders>
            <w:shd w:val="clear" w:color="auto" w:fill="auto"/>
            <w:noWrap/>
            <w:vAlign w:val="bottom"/>
            <w:hideMark/>
          </w:tcPr>
          <w:p w14:paraId="251E7F4B" w14:textId="77777777" w:rsidR="00A41058" w:rsidRPr="003344F3" w:rsidRDefault="00A41058" w:rsidP="0092212B">
            <w:pPr>
              <w:spacing w:after="0" w:line="240" w:lineRule="auto"/>
              <w:rPr>
                <w:rFonts w:ascii="Times New Roman" w:eastAsia="Times New Roman" w:hAnsi="Times New Roman" w:cs="Times New Roman"/>
                <w:color w:val="000000"/>
                <w:sz w:val="24"/>
                <w:szCs w:val="24"/>
              </w:rPr>
            </w:pPr>
          </w:p>
        </w:tc>
        <w:tc>
          <w:tcPr>
            <w:tcW w:w="483" w:type="pct"/>
            <w:tcBorders>
              <w:top w:val="nil"/>
              <w:left w:val="nil"/>
              <w:bottom w:val="nil"/>
              <w:right w:val="single" w:sz="8" w:space="0" w:color="auto"/>
            </w:tcBorders>
            <w:shd w:val="clear" w:color="auto" w:fill="auto"/>
            <w:noWrap/>
            <w:vAlign w:val="bottom"/>
            <w:hideMark/>
          </w:tcPr>
          <w:p w14:paraId="1E062868" w14:textId="27EC437D" w:rsidR="00A41058" w:rsidRPr="003344F3" w:rsidRDefault="00A41058" w:rsidP="0058049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.1</w:t>
            </w:r>
            <w:r w:rsidR="006B287F">
              <w:rPr>
                <w:rFonts w:ascii="Times New Roman" w:eastAsia="Times New Roman" w:hAnsi="Times New Roman" w:cs="Times New Roman"/>
                <w:color w:val="000000"/>
                <w:sz w:val="24"/>
                <w:szCs w:val="24"/>
              </w:rPr>
              <w:t>2</w:t>
            </w:r>
          </w:p>
        </w:tc>
        <w:tc>
          <w:tcPr>
            <w:tcW w:w="483" w:type="pct"/>
            <w:tcBorders>
              <w:top w:val="nil"/>
              <w:left w:val="nil"/>
              <w:bottom w:val="nil"/>
              <w:right w:val="nil"/>
            </w:tcBorders>
            <w:shd w:val="clear" w:color="auto" w:fill="auto"/>
            <w:noWrap/>
            <w:vAlign w:val="bottom"/>
            <w:hideMark/>
          </w:tcPr>
          <w:p w14:paraId="6D48CE2F" w14:textId="77777777" w:rsidR="00A41058" w:rsidRPr="003344F3" w:rsidRDefault="00A41058" w:rsidP="00580493">
            <w:pPr>
              <w:tabs>
                <w:tab w:val="decimal" w:pos="216"/>
              </w:tabs>
              <w:spacing w:after="0" w:line="240" w:lineRule="auto"/>
              <w:rPr>
                <w:rFonts w:ascii="Times New Roman" w:eastAsia="Times New Roman" w:hAnsi="Times New Roman" w:cs="Times New Roman"/>
                <w:color w:val="000000"/>
                <w:sz w:val="24"/>
                <w:szCs w:val="24"/>
              </w:rPr>
            </w:pPr>
          </w:p>
        </w:tc>
        <w:tc>
          <w:tcPr>
            <w:tcW w:w="483" w:type="pct"/>
            <w:tcBorders>
              <w:top w:val="nil"/>
              <w:left w:val="nil"/>
              <w:bottom w:val="nil"/>
              <w:right w:val="single" w:sz="8" w:space="0" w:color="auto"/>
            </w:tcBorders>
            <w:shd w:val="clear" w:color="auto" w:fill="auto"/>
            <w:noWrap/>
            <w:vAlign w:val="bottom"/>
            <w:hideMark/>
          </w:tcPr>
          <w:p w14:paraId="1D1AC7F4" w14:textId="7CD32962" w:rsidR="00A41058" w:rsidRPr="003344F3" w:rsidRDefault="00A41058" w:rsidP="0058049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.1</w:t>
            </w:r>
            <w:r w:rsidR="001E1299" w:rsidRPr="003344F3">
              <w:rPr>
                <w:rFonts w:ascii="Times New Roman" w:eastAsia="Times New Roman" w:hAnsi="Times New Roman" w:cs="Times New Roman"/>
                <w:color w:val="000000"/>
                <w:sz w:val="24"/>
                <w:szCs w:val="24"/>
              </w:rPr>
              <w:t>4</w:t>
            </w:r>
          </w:p>
        </w:tc>
        <w:tc>
          <w:tcPr>
            <w:tcW w:w="483" w:type="pct"/>
            <w:tcBorders>
              <w:top w:val="nil"/>
              <w:left w:val="nil"/>
              <w:bottom w:val="nil"/>
              <w:right w:val="nil"/>
            </w:tcBorders>
            <w:shd w:val="clear" w:color="auto" w:fill="auto"/>
            <w:noWrap/>
            <w:vAlign w:val="bottom"/>
            <w:hideMark/>
          </w:tcPr>
          <w:p w14:paraId="27759E41" w14:textId="77777777" w:rsidR="00A41058" w:rsidRPr="003344F3" w:rsidRDefault="00A41058" w:rsidP="00580493">
            <w:pPr>
              <w:tabs>
                <w:tab w:val="decimal" w:pos="216"/>
              </w:tabs>
              <w:spacing w:after="0" w:line="240" w:lineRule="auto"/>
              <w:rPr>
                <w:rFonts w:ascii="Times New Roman" w:eastAsia="Times New Roman" w:hAnsi="Times New Roman" w:cs="Times New Roman"/>
                <w:color w:val="000000"/>
                <w:sz w:val="24"/>
                <w:szCs w:val="24"/>
              </w:rPr>
            </w:pPr>
          </w:p>
        </w:tc>
        <w:tc>
          <w:tcPr>
            <w:tcW w:w="483" w:type="pct"/>
            <w:tcBorders>
              <w:top w:val="nil"/>
              <w:left w:val="nil"/>
              <w:bottom w:val="nil"/>
              <w:right w:val="single" w:sz="8" w:space="0" w:color="auto"/>
            </w:tcBorders>
            <w:shd w:val="clear" w:color="auto" w:fill="auto"/>
            <w:noWrap/>
            <w:vAlign w:val="bottom"/>
            <w:hideMark/>
          </w:tcPr>
          <w:p w14:paraId="6644E972" w14:textId="0FBD0392" w:rsidR="00A41058" w:rsidRPr="003344F3" w:rsidRDefault="00A41058" w:rsidP="0058049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.14</w:t>
            </w:r>
          </w:p>
        </w:tc>
        <w:tc>
          <w:tcPr>
            <w:tcW w:w="483" w:type="pct"/>
            <w:tcBorders>
              <w:top w:val="nil"/>
              <w:left w:val="nil"/>
              <w:bottom w:val="nil"/>
              <w:right w:val="nil"/>
            </w:tcBorders>
            <w:shd w:val="clear" w:color="auto" w:fill="auto"/>
            <w:noWrap/>
            <w:vAlign w:val="bottom"/>
            <w:hideMark/>
          </w:tcPr>
          <w:p w14:paraId="7CBC9F57" w14:textId="77777777" w:rsidR="00A41058" w:rsidRPr="003344F3" w:rsidRDefault="00A41058" w:rsidP="00580493">
            <w:pPr>
              <w:tabs>
                <w:tab w:val="decimal" w:pos="216"/>
              </w:tabs>
              <w:spacing w:after="0" w:line="240" w:lineRule="auto"/>
              <w:rPr>
                <w:rFonts w:ascii="Times New Roman" w:eastAsia="Times New Roman" w:hAnsi="Times New Roman" w:cs="Times New Roman"/>
                <w:color w:val="000000"/>
                <w:sz w:val="24"/>
                <w:szCs w:val="24"/>
              </w:rPr>
            </w:pPr>
          </w:p>
        </w:tc>
        <w:tc>
          <w:tcPr>
            <w:tcW w:w="483" w:type="pct"/>
            <w:tcBorders>
              <w:top w:val="nil"/>
              <w:left w:val="nil"/>
              <w:bottom w:val="nil"/>
              <w:right w:val="nil"/>
            </w:tcBorders>
            <w:shd w:val="clear" w:color="auto" w:fill="auto"/>
            <w:noWrap/>
            <w:vAlign w:val="bottom"/>
            <w:hideMark/>
          </w:tcPr>
          <w:p w14:paraId="6B39C025" w14:textId="3BCB1E30" w:rsidR="00A41058" w:rsidRPr="003344F3" w:rsidRDefault="00A41058" w:rsidP="0058049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.1</w:t>
            </w:r>
            <w:r w:rsidR="001E1299" w:rsidRPr="003344F3">
              <w:rPr>
                <w:rFonts w:ascii="Times New Roman" w:eastAsia="Times New Roman" w:hAnsi="Times New Roman" w:cs="Times New Roman"/>
                <w:color w:val="000000"/>
                <w:sz w:val="24"/>
                <w:szCs w:val="24"/>
              </w:rPr>
              <w:t>5</w:t>
            </w:r>
          </w:p>
        </w:tc>
      </w:tr>
      <w:tr w:rsidR="006A7D6D" w:rsidRPr="001E1299" w14:paraId="5ED57847" w14:textId="77777777" w:rsidTr="003344F3">
        <w:trPr>
          <w:trHeight w:val="20"/>
        </w:trPr>
        <w:tc>
          <w:tcPr>
            <w:tcW w:w="1137" w:type="pct"/>
            <w:tcBorders>
              <w:top w:val="nil"/>
              <w:left w:val="nil"/>
              <w:bottom w:val="nil"/>
              <w:right w:val="single" w:sz="8" w:space="0" w:color="auto"/>
            </w:tcBorders>
            <w:shd w:val="clear" w:color="auto" w:fill="auto"/>
            <w:noWrap/>
            <w:vAlign w:val="bottom"/>
            <w:hideMark/>
          </w:tcPr>
          <w:p w14:paraId="3F6046F4" w14:textId="77777777" w:rsidR="00A41058" w:rsidRPr="003344F3" w:rsidRDefault="00A41058" w:rsidP="0092212B">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xml:space="preserve">Model </w:t>
            </w:r>
            <w:r w:rsidRPr="003344F3">
              <w:rPr>
                <w:rFonts w:ascii="Times New Roman" w:eastAsia="Times New Roman" w:hAnsi="Times New Roman" w:cs="Times New Roman"/>
                <w:i/>
                <w:color w:val="000000"/>
                <w:sz w:val="24"/>
                <w:szCs w:val="24"/>
              </w:rPr>
              <w:t>F</w:t>
            </w:r>
          </w:p>
        </w:tc>
        <w:tc>
          <w:tcPr>
            <w:tcW w:w="482" w:type="pct"/>
            <w:tcBorders>
              <w:top w:val="nil"/>
              <w:left w:val="nil"/>
              <w:bottom w:val="nil"/>
              <w:right w:val="nil"/>
            </w:tcBorders>
            <w:shd w:val="clear" w:color="auto" w:fill="auto"/>
            <w:noWrap/>
            <w:vAlign w:val="bottom"/>
            <w:hideMark/>
          </w:tcPr>
          <w:p w14:paraId="6B8EE13E" w14:textId="77777777" w:rsidR="00A41058" w:rsidRPr="003344F3" w:rsidRDefault="00A41058" w:rsidP="0092212B">
            <w:pPr>
              <w:spacing w:after="0" w:line="240" w:lineRule="auto"/>
              <w:rPr>
                <w:rFonts w:ascii="Times New Roman" w:eastAsia="Times New Roman" w:hAnsi="Times New Roman" w:cs="Times New Roman"/>
                <w:color w:val="000000"/>
                <w:sz w:val="24"/>
                <w:szCs w:val="24"/>
              </w:rPr>
            </w:pPr>
          </w:p>
        </w:tc>
        <w:tc>
          <w:tcPr>
            <w:tcW w:w="483" w:type="pct"/>
            <w:tcBorders>
              <w:top w:val="nil"/>
              <w:left w:val="nil"/>
              <w:bottom w:val="nil"/>
              <w:right w:val="single" w:sz="8" w:space="0" w:color="auto"/>
            </w:tcBorders>
            <w:shd w:val="clear" w:color="auto" w:fill="auto"/>
            <w:noWrap/>
            <w:vAlign w:val="bottom"/>
            <w:hideMark/>
          </w:tcPr>
          <w:p w14:paraId="63640939" w14:textId="7A51E236" w:rsidR="00A41058" w:rsidRPr="003344F3" w:rsidRDefault="00A41058" w:rsidP="0058049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25.6</w:t>
            </w:r>
            <w:r w:rsidR="001E1299" w:rsidRPr="003344F3">
              <w:rPr>
                <w:rFonts w:ascii="Times New Roman" w:eastAsia="Times New Roman" w:hAnsi="Times New Roman" w:cs="Times New Roman"/>
                <w:color w:val="000000"/>
                <w:sz w:val="24"/>
                <w:szCs w:val="24"/>
              </w:rPr>
              <w:t>5</w:t>
            </w:r>
          </w:p>
        </w:tc>
        <w:tc>
          <w:tcPr>
            <w:tcW w:w="483" w:type="pct"/>
            <w:tcBorders>
              <w:top w:val="nil"/>
              <w:left w:val="nil"/>
              <w:bottom w:val="nil"/>
              <w:right w:val="nil"/>
            </w:tcBorders>
            <w:shd w:val="clear" w:color="auto" w:fill="auto"/>
            <w:noWrap/>
            <w:vAlign w:val="bottom"/>
            <w:hideMark/>
          </w:tcPr>
          <w:p w14:paraId="0FC2B9BC" w14:textId="77777777" w:rsidR="00A41058" w:rsidRPr="003344F3" w:rsidRDefault="00A41058" w:rsidP="00580493">
            <w:pPr>
              <w:tabs>
                <w:tab w:val="decimal" w:pos="216"/>
              </w:tabs>
              <w:spacing w:after="0" w:line="240" w:lineRule="auto"/>
              <w:rPr>
                <w:rFonts w:ascii="Times New Roman" w:eastAsia="Times New Roman" w:hAnsi="Times New Roman" w:cs="Times New Roman"/>
                <w:color w:val="000000"/>
                <w:sz w:val="24"/>
                <w:szCs w:val="24"/>
              </w:rPr>
            </w:pPr>
          </w:p>
        </w:tc>
        <w:tc>
          <w:tcPr>
            <w:tcW w:w="483" w:type="pct"/>
            <w:tcBorders>
              <w:top w:val="nil"/>
              <w:left w:val="nil"/>
              <w:bottom w:val="nil"/>
              <w:right w:val="single" w:sz="8" w:space="0" w:color="auto"/>
            </w:tcBorders>
            <w:shd w:val="clear" w:color="auto" w:fill="auto"/>
            <w:noWrap/>
            <w:vAlign w:val="bottom"/>
            <w:hideMark/>
          </w:tcPr>
          <w:p w14:paraId="3C5C1599" w14:textId="32603C76" w:rsidR="00A41058" w:rsidRPr="003344F3" w:rsidRDefault="00A41058" w:rsidP="0058049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23.92</w:t>
            </w:r>
          </w:p>
        </w:tc>
        <w:tc>
          <w:tcPr>
            <w:tcW w:w="483" w:type="pct"/>
            <w:tcBorders>
              <w:top w:val="nil"/>
              <w:left w:val="nil"/>
              <w:bottom w:val="nil"/>
              <w:right w:val="nil"/>
            </w:tcBorders>
            <w:shd w:val="clear" w:color="auto" w:fill="auto"/>
            <w:noWrap/>
            <w:vAlign w:val="bottom"/>
            <w:hideMark/>
          </w:tcPr>
          <w:p w14:paraId="33B5602E" w14:textId="77777777" w:rsidR="00A41058" w:rsidRPr="003344F3" w:rsidRDefault="00A41058" w:rsidP="00580493">
            <w:pPr>
              <w:tabs>
                <w:tab w:val="decimal" w:pos="216"/>
              </w:tabs>
              <w:spacing w:after="0" w:line="240" w:lineRule="auto"/>
              <w:rPr>
                <w:rFonts w:ascii="Times New Roman" w:eastAsia="Times New Roman" w:hAnsi="Times New Roman" w:cs="Times New Roman"/>
                <w:color w:val="000000"/>
                <w:sz w:val="24"/>
                <w:szCs w:val="24"/>
              </w:rPr>
            </w:pPr>
          </w:p>
        </w:tc>
        <w:tc>
          <w:tcPr>
            <w:tcW w:w="483" w:type="pct"/>
            <w:tcBorders>
              <w:top w:val="nil"/>
              <w:left w:val="nil"/>
              <w:bottom w:val="nil"/>
              <w:right w:val="single" w:sz="8" w:space="0" w:color="auto"/>
            </w:tcBorders>
            <w:shd w:val="clear" w:color="auto" w:fill="auto"/>
            <w:noWrap/>
            <w:vAlign w:val="bottom"/>
            <w:hideMark/>
          </w:tcPr>
          <w:p w14:paraId="50379722" w14:textId="30FC44AC" w:rsidR="00A41058" w:rsidRPr="003344F3" w:rsidRDefault="00A41058" w:rsidP="0058049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9.82</w:t>
            </w:r>
          </w:p>
        </w:tc>
        <w:tc>
          <w:tcPr>
            <w:tcW w:w="483" w:type="pct"/>
            <w:tcBorders>
              <w:top w:val="nil"/>
              <w:left w:val="nil"/>
              <w:bottom w:val="nil"/>
              <w:right w:val="nil"/>
            </w:tcBorders>
            <w:shd w:val="clear" w:color="auto" w:fill="auto"/>
            <w:noWrap/>
            <w:vAlign w:val="bottom"/>
            <w:hideMark/>
          </w:tcPr>
          <w:p w14:paraId="7FADC5B2" w14:textId="77777777" w:rsidR="00A41058" w:rsidRPr="003344F3" w:rsidRDefault="00A41058" w:rsidP="00580493">
            <w:pPr>
              <w:tabs>
                <w:tab w:val="decimal" w:pos="216"/>
              </w:tabs>
              <w:spacing w:after="0" w:line="240" w:lineRule="auto"/>
              <w:rPr>
                <w:rFonts w:ascii="Times New Roman" w:eastAsia="Times New Roman" w:hAnsi="Times New Roman" w:cs="Times New Roman"/>
                <w:color w:val="000000"/>
                <w:sz w:val="24"/>
                <w:szCs w:val="24"/>
              </w:rPr>
            </w:pPr>
          </w:p>
        </w:tc>
        <w:tc>
          <w:tcPr>
            <w:tcW w:w="483" w:type="pct"/>
            <w:tcBorders>
              <w:top w:val="nil"/>
              <w:left w:val="nil"/>
              <w:bottom w:val="nil"/>
              <w:right w:val="nil"/>
            </w:tcBorders>
            <w:shd w:val="clear" w:color="auto" w:fill="auto"/>
            <w:noWrap/>
            <w:vAlign w:val="bottom"/>
            <w:hideMark/>
          </w:tcPr>
          <w:p w14:paraId="48862F68" w14:textId="77777777" w:rsidR="00A41058" w:rsidRPr="003344F3" w:rsidRDefault="00A41058" w:rsidP="0058049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10.03</w:t>
            </w:r>
          </w:p>
        </w:tc>
      </w:tr>
      <w:tr w:rsidR="006A7D6D" w:rsidRPr="001E1299" w14:paraId="02ECD035" w14:textId="77777777" w:rsidTr="003344F3">
        <w:trPr>
          <w:trHeight w:val="20"/>
        </w:trPr>
        <w:tc>
          <w:tcPr>
            <w:tcW w:w="1137" w:type="pct"/>
            <w:tcBorders>
              <w:top w:val="nil"/>
              <w:left w:val="nil"/>
              <w:bottom w:val="single" w:sz="8" w:space="0" w:color="auto"/>
              <w:right w:val="single" w:sz="8" w:space="0" w:color="auto"/>
            </w:tcBorders>
            <w:shd w:val="clear" w:color="auto" w:fill="auto"/>
            <w:noWrap/>
            <w:vAlign w:val="bottom"/>
            <w:hideMark/>
          </w:tcPr>
          <w:p w14:paraId="3E743148" w14:textId="77777777" w:rsidR="00A41058" w:rsidRPr="003344F3" w:rsidRDefault="00A41058" w:rsidP="0092212B">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xml:space="preserve">Model </w:t>
            </w:r>
            <w:r w:rsidRPr="003344F3">
              <w:rPr>
                <w:rFonts w:ascii="Times New Roman" w:eastAsia="Times New Roman" w:hAnsi="Times New Roman" w:cs="Times New Roman"/>
                <w:i/>
                <w:color w:val="000000"/>
                <w:sz w:val="24"/>
                <w:szCs w:val="24"/>
              </w:rPr>
              <w:t>p</w:t>
            </w:r>
          </w:p>
        </w:tc>
        <w:tc>
          <w:tcPr>
            <w:tcW w:w="482" w:type="pct"/>
            <w:tcBorders>
              <w:top w:val="nil"/>
              <w:left w:val="nil"/>
              <w:bottom w:val="single" w:sz="8" w:space="0" w:color="auto"/>
              <w:right w:val="nil"/>
            </w:tcBorders>
            <w:shd w:val="clear" w:color="auto" w:fill="auto"/>
            <w:noWrap/>
            <w:vAlign w:val="bottom"/>
            <w:hideMark/>
          </w:tcPr>
          <w:p w14:paraId="0A9369CE" w14:textId="77777777" w:rsidR="00A41058" w:rsidRPr="003344F3" w:rsidRDefault="00A41058" w:rsidP="003344F3">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single" w:sz="8" w:space="0" w:color="auto"/>
              <w:right w:val="single" w:sz="8" w:space="0" w:color="auto"/>
            </w:tcBorders>
            <w:shd w:val="clear" w:color="auto" w:fill="auto"/>
            <w:noWrap/>
            <w:vAlign w:val="bottom"/>
            <w:hideMark/>
          </w:tcPr>
          <w:p w14:paraId="544EC4B9" w14:textId="58E3511A" w:rsidR="00A41058" w:rsidRPr="003344F3" w:rsidRDefault="006A7D6D" w:rsidP="00580493">
            <w:pPr>
              <w:tabs>
                <w:tab w:val="decimal" w:pos="21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&lt; </w:t>
            </w:r>
            <w:r w:rsidR="00A41058" w:rsidRPr="003344F3">
              <w:rPr>
                <w:rFonts w:ascii="Times New Roman" w:eastAsia="Times New Roman" w:hAnsi="Times New Roman" w:cs="Times New Roman"/>
                <w:color w:val="000000"/>
                <w:sz w:val="24"/>
                <w:szCs w:val="24"/>
              </w:rPr>
              <w:t>.001</w:t>
            </w:r>
          </w:p>
        </w:tc>
        <w:tc>
          <w:tcPr>
            <w:tcW w:w="483" w:type="pct"/>
            <w:tcBorders>
              <w:top w:val="nil"/>
              <w:left w:val="nil"/>
              <w:bottom w:val="single" w:sz="8" w:space="0" w:color="auto"/>
              <w:right w:val="nil"/>
            </w:tcBorders>
            <w:shd w:val="clear" w:color="auto" w:fill="auto"/>
            <w:noWrap/>
            <w:vAlign w:val="bottom"/>
            <w:hideMark/>
          </w:tcPr>
          <w:p w14:paraId="6CDDD295" w14:textId="77777777" w:rsidR="00A41058" w:rsidRPr="003344F3" w:rsidRDefault="00A41058" w:rsidP="0058049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single" w:sz="8" w:space="0" w:color="auto"/>
              <w:right w:val="single" w:sz="8" w:space="0" w:color="auto"/>
            </w:tcBorders>
            <w:shd w:val="clear" w:color="auto" w:fill="auto"/>
            <w:noWrap/>
            <w:vAlign w:val="bottom"/>
            <w:hideMark/>
          </w:tcPr>
          <w:p w14:paraId="14E4951E" w14:textId="23AB2B63" w:rsidR="00A41058" w:rsidRPr="003344F3" w:rsidRDefault="006A7D6D" w:rsidP="00580493">
            <w:pPr>
              <w:tabs>
                <w:tab w:val="decimal" w:pos="21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&lt; </w:t>
            </w:r>
            <w:r w:rsidR="00A41058" w:rsidRPr="003344F3">
              <w:rPr>
                <w:rFonts w:ascii="Times New Roman" w:eastAsia="Times New Roman" w:hAnsi="Times New Roman" w:cs="Times New Roman"/>
                <w:color w:val="000000"/>
                <w:sz w:val="24"/>
                <w:szCs w:val="24"/>
              </w:rPr>
              <w:t>.001</w:t>
            </w:r>
          </w:p>
        </w:tc>
        <w:tc>
          <w:tcPr>
            <w:tcW w:w="483" w:type="pct"/>
            <w:tcBorders>
              <w:top w:val="nil"/>
              <w:left w:val="nil"/>
              <w:bottom w:val="single" w:sz="8" w:space="0" w:color="auto"/>
              <w:right w:val="nil"/>
            </w:tcBorders>
            <w:shd w:val="clear" w:color="auto" w:fill="auto"/>
            <w:noWrap/>
            <w:vAlign w:val="bottom"/>
            <w:hideMark/>
          </w:tcPr>
          <w:p w14:paraId="20396476" w14:textId="77777777" w:rsidR="00A41058" w:rsidRPr="003344F3" w:rsidRDefault="00A41058" w:rsidP="0058049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single" w:sz="8" w:space="0" w:color="auto"/>
              <w:right w:val="single" w:sz="8" w:space="0" w:color="auto"/>
            </w:tcBorders>
            <w:shd w:val="clear" w:color="auto" w:fill="auto"/>
            <w:noWrap/>
            <w:vAlign w:val="bottom"/>
            <w:hideMark/>
          </w:tcPr>
          <w:p w14:paraId="54CFBE0F" w14:textId="78AC3FBD" w:rsidR="00A41058" w:rsidRPr="003344F3" w:rsidRDefault="006A7D6D" w:rsidP="00580493">
            <w:pPr>
              <w:tabs>
                <w:tab w:val="decimal" w:pos="21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&lt; </w:t>
            </w:r>
            <w:r w:rsidR="00A41058" w:rsidRPr="003344F3">
              <w:rPr>
                <w:rFonts w:ascii="Times New Roman" w:eastAsia="Times New Roman" w:hAnsi="Times New Roman" w:cs="Times New Roman"/>
                <w:color w:val="000000"/>
                <w:sz w:val="24"/>
                <w:szCs w:val="24"/>
              </w:rPr>
              <w:t>.001</w:t>
            </w:r>
          </w:p>
        </w:tc>
        <w:tc>
          <w:tcPr>
            <w:tcW w:w="483" w:type="pct"/>
            <w:tcBorders>
              <w:top w:val="nil"/>
              <w:left w:val="nil"/>
              <w:bottom w:val="single" w:sz="8" w:space="0" w:color="auto"/>
              <w:right w:val="nil"/>
            </w:tcBorders>
            <w:shd w:val="clear" w:color="auto" w:fill="auto"/>
            <w:noWrap/>
            <w:vAlign w:val="bottom"/>
            <w:hideMark/>
          </w:tcPr>
          <w:p w14:paraId="40BB3252" w14:textId="77777777" w:rsidR="00A41058" w:rsidRPr="003344F3" w:rsidRDefault="00A41058" w:rsidP="0058049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single" w:sz="8" w:space="0" w:color="auto"/>
              <w:right w:val="nil"/>
            </w:tcBorders>
            <w:shd w:val="clear" w:color="auto" w:fill="auto"/>
            <w:noWrap/>
            <w:vAlign w:val="bottom"/>
            <w:hideMark/>
          </w:tcPr>
          <w:p w14:paraId="68864AB4" w14:textId="07B55EAC" w:rsidR="00A41058" w:rsidRPr="003344F3" w:rsidRDefault="00A41058" w:rsidP="0058049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&lt;</w:t>
            </w:r>
            <w:r w:rsidR="006A7D6D">
              <w:rPr>
                <w:rFonts w:ascii="Times New Roman" w:eastAsia="Times New Roman" w:hAnsi="Times New Roman" w:cs="Times New Roman"/>
                <w:color w:val="000000"/>
                <w:sz w:val="24"/>
                <w:szCs w:val="24"/>
              </w:rPr>
              <w:t xml:space="preserve"> </w:t>
            </w:r>
            <w:r w:rsidRPr="003344F3">
              <w:rPr>
                <w:rFonts w:ascii="Times New Roman" w:eastAsia="Times New Roman" w:hAnsi="Times New Roman" w:cs="Times New Roman"/>
                <w:color w:val="000000"/>
                <w:sz w:val="24"/>
                <w:szCs w:val="24"/>
              </w:rPr>
              <w:t>.001</w:t>
            </w:r>
          </w:p>
        </w:tc>
      </w:tr>
    </w:tbl>
    <w:p w14:paraId="2F53ED9D" w14:textId="77777777" w:rsidR="00333BC4" w:rsidRDefault="00333BC4" w:rsidP="00333BC4">
      <w:pPr>
        <w:spacing w:after="0" w:line="240" w:lineRule="auto"/>
        <w:contextualSpacing/>
        <w:jc w:val="both"/>
        <w:rPr>
          <w:rFonts w:ascii="Times New Roman" w:hAnsi="Times New Roman" w:cs="Times New Roman"/>
          <w:b/>
          <w:sz w:val="24"/>
          <w:szCs w:val="24"/>
        </w:rPr>
      </w:pPr>
    </w:p>
    <w:p w14:paraId="24EE658A" w14:textId="3FBF3981" w:rsidR="006A7D6D" w:rsidRPr="00EF7530" w:rsidRDefault="006A7D6D" w:rsidP="006A7D6D">
      <w:pPr>
        <w:spacing w:after="0" w:line="480" w:lineRule="auto"/>
        <w:contextualSpacing/>
        <w:jc w:val="both"/>
        <w:rPr>
          <w:rFonts w:ascii="Times New Roman" w:hAnsi="Times New Roman" w:cs="Times New Roman"/>
          <w:sz w:val="24"/>
          <w:szCs w:val="20"/>
        </w:rPr>
      </w:pPr>
      <w:r w:rsidRPr="00EF7530">
        <w:rPr>
          <w:rFonts w:ascii="Times New Roman" w:hAnsi="Times New Roman" w:cs="Times New Roman"/>
          <w:i/>
          <w:sz w:val="24"/>
          <w:szCs w:val="20"/>
        </w:rPr>
        <w:t xml:space="preserve">Note. </w:t>
      </w:r>
      <w:r>
        <w:rPr>
          <w:rFonts w:ascii="Times New Roman" w:hAnsi="Times New Roman" w:cs="Times New Roman"/>
          <w:sz w:val="24"/>
          <w:szCs w:val="24"/>
        </w:rPr>
        <w:t xml:space="preserve">CATS = Comorbidity and Trauma Study; PC = ancestrally-informative principal component; </w:t>
      </w:r>
      <w:r w:rsidRPr="00EF7530">
        <w:rPr>
          <w:rFonts w:ascii="Times New Roman" w:hAnsi="Times New Roman" w:cs="Times New Roman"/>
          <w:sz w:val="24"/>
          <w:szCs w:val="20"/>
        </w:rPr>
        <w:t>C</w:t>
      </w:r>
      <w:r>
        <w:rPr>
          <w:rFonts w:ascii="Times New Roman" w:hAnsi="Times New Roman" w:cs="Times New Roman"/>
          <w:sz w:val="24"/>
          <w:szCs w:val="20"/>
        </w:rPr>
        <w:t>S</w:t>
      </w:r>
      <w:r w:rsidRPr="00EF7530">
        <w:rPr>
          <w:rFonts w:ascii="Times New Roman" w:hAnsi="Times New Roman" w:cs="Times New Roman"/>
          <w:sz w:val="24"/>
          <w:szCs w:val="20"/>
        </w:rPr>
        <w:t xml:space="preserve">A = childhood </w:t>
      </w:r>
      <w:r>
        <w:rPr>
          <w:rFonts w:ascii="Times New Roman" w:hAnsi="Times New Roman" w:cs="Times New Roman"/>
          <w:sz w:val="24"/>
          <w:szCs w:val="20"/>
        </w:rPr>
        <w:t xml:space="preserve">sexual </w:t>
      </w:r>
      <w:r w:rsidRPr="00EF7530">
        <w:rPr>
          <w:rFonts w:ascii="Times New Roman" w:hAnsi="Times New Roman" w:cs="Times New Roman"/>
          <w:sz w:val="24"/>
          <w:szCs w:val="20"/>
        </w:rPr>
        <w:t xml:space="preserve">abuse. </w:t>
      </w:r>
    </w:p>
    <w:p w14:paraId="4C6FBB7B" w14:textId="77777777" w:rsidR="00333BC4" w:rsidRDefault="00333BC4" w:rsidP="00333BC4">
      <w:pPr>
        <w:spacing w:after="0" w:line="480" w:lineRule="auto"/>
        <w:contextualSpacing/>
        <w:jc w:val="both"/>
        <w:rPr>
          <w:rFonts w:ascii="Times New Roman" w:hAnsi="Times New Roman" w:cs="Times New Roman"/>
          <w:b/>
          <w:sz w:val="24"/>
          <w:szCs w:val="24"/>
        </w:rPr>
      </w:pPr>
    </w:p>
    <w:p w14:paraId="1DD31895" w14:textId="77777777" w:rsidR="00087369" w:rsidRDefault="005107C7" w:rsidP="00333BC4">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Table S6</w:t>
      </w:r>
    </w:p>
    <w:p w14:paraId="4662D842" w14:textId="77777777" w:rsidR="00333BC4" w:rsidRPr="00087369" w:rsidRDefault="00333BC4" w:rsidP="00333BC4">
      <w:pPr>
        <w:spacing w:after="0" w:line="480" w:lineRule="auto"/>
        <w:contextualSpacing/>
        <w:jc w:val="both"/>
        <w:rPr>
          <w:rFonts w:ascii="Times New Roman" w:hAnsi="Times New Roman" w:cs="Times New Roman"/>
          <w:i/>
          <w:sz w:val="24"/>
          <w:szCs w:val="24"/>
        </w:rPr>
      </w:pPr>
      <w:r w:rsidRPr="00087369">
        <w:rPr>
          <w:rFonts w:ascii="Times New Roman" w:hAnsi="Times New Roman" w:cs="Times New Roman"/>
          <w:i/>
          <w:sz w:val="24"/>
          <w:szCs w:val="24"/>
        </w:rPr>
        <w:t>Regression Model Predicting DSM-IV Cannabis Dependence Symptoms in SAGE</w:t>
      </w:r>
    </w:p>
    <w:tbl>
      <w:tblPr>
        <w:tblW w:w="5000" w:type="pct"/>
        <w:tblLayout w:type="fixed"/>
        <w:tblLook w:val="04A0" w:firstRow="1" w:lastRow="0" w:firstColumn="1" w:lastColumn="0" w:noHBand="0" w:noVBand="1"/>
      </w:tblPr>
      <w:tblGrid>
        <w:gridCol w:w="2178"/>
        <w:gridCol w:w="923"/>
        <w:gridCol w:w="925"/>
        <w:gridCol w:w="925"/>
        <w:gridCol w:w="925"/>
        <w:gridCol w:w="925"/>
        <w:gridCol w:w="925"/>
        <w:gridCol w:w="925"/>
        <w:gridCol w:w="925"/>
      </w:tblGrid>
      <w:tr w:rsidR="0030497D" w:rsidRPr="0030497D" w14:paraId="0457A134" w14:textId="77777777" w:rsidTr="00580493">
        <w:trPr>
          <w:trHeight w:val="144"/>
        </w:trPr>
        <w:tc>
          <w:tcPr>
            <w:tcW w:w="1137" w:type="pct"/>
            <w:tcBorders>
              <w:top w:val="single" w:sz="4" w:space="0" w:color="auto"/>
              <w:left w:val="nil"/>
              <w:right w:val="nil"/>
            </w:tcBorders>
            <w:shd w:val="clear" w:color="auto" w:fill="auto"/>
            <w:noWrap/>
            <w:vAlign w:val="center"/>
          </w:tcPr>
          <w:p w14:paraId="590F246E" w14:textId="77777777" w:rsidR="00773759" w:rsidRPr="003344F3" w:rsidRDefault="00773759" w:rsidP="00773759">
            <w:pPr>
              <w:spacing w:after="0" w:line="240" w:lineRule="auto"/>
              <w:rPr>
                <w:rFonts w:ascii="Times New Roman" w:eastAsia="Times New Roman" w:hAnsi="Times New Roman" w:cs="Times New Roman"/>
                <w:color w:val="000000"/>
                <w:sz w:val="24"/>
                <w:szCs w:val="24"/>
              </w:rPr>
            </w:pPr>
          </w:p>
        </w:tc>
        <w:tc>
          <w:tcPr>
            <w:tcW w:w="965" w:type="pct"/>
            <w:gridSpan w:val="2"/>
            <w:tcBorders>
              <w:top w:val="single" w:sz="4" w:space="0" w:color="auto"/>
              <w:left w:val="nil"/>
              <w:bottom w:val="single" w:sz="4" w:space="0" w:color="auto"/>
              <w:right w:val="nil"/>
            </w:tcBorders>
            <w:shd w:val="clear" w:color="auto" w:fill="auto"/>
            <w:noWrap/>
            <w:vAlign w:val="center"/>
          </w:tcPr>
          <w:p w14:paraId="34F5829A" w14:textId="77777777" w:rsidR="00773759" w:rsidRPr="003344F3" w:rsidRDefault="00773759" w:rsidP="00773759">
            <w:pPr>
              <w:spacing w:after="0" w:line="240" w:lineRule="auto"/>
              <w:jc w:val="center"/>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Step 1</w:t>
            </w:r>
          </w:p>
        </w:tc>
        <w:tc>
          <w:tcPr>
            <w:tcW w:w="966" w:type="pct"/>
            <w:gridSpan w:val="2"/>
            <w:tcBorders>
              <w:top w:val="single" w:sz="4" w:space="0" w:color="auto"/>
              <w:left w:val="nil"/>
              <w:bottom w:val="single" w:sz="4" w:space="0" w:color="auto"/>
              <w:right w:val="nil"/>
            </w:tcBorders>
            <w:shd w:val="clear" w:color="auto" w:fill="auto"/>
            <w:noWrap/>
            <w:vAlign w:val="center"/>
          </w:tcPr>
          <w:p w14:paraId="49A02456" w14:textId="77777777" w:rsidR="00773759" w:rsidRPr="003344F3" w:rsidRDefault="00773759" w:rsidP="00773759">
            <w:pPr>
              <w:spacing w:after="0" w:line="240" w:lineRule="auto"/>
              <w:jc w:val="center"/>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Step 2</w:t>
            </w:r>
          </w:p>
        </w:tc>
        <w:tc>
          <w:tcPr>
            <w:tcW w:w="966" w:type="pct"/>
            <w:gridSpan w:val="2"/>
            <w:tcBorders>
              <w:top w:val="single" w:sz="4" w:space="0" w:color="auto"/>
              <w:left w:val="nil"/>
              <w:bottom w:val="single" w:sz="4" w:space="0" w:color="auto"/>
              <w:right w:val="nil"/>
            </w:tcBorders>
            <w:shd w:val="clear" w:color="auto" w:fill="auto"/>
            <w:noWrap/>
            <w:vAlign w:val="center"/>
          </w:tcPr>
          <w:p w14:paraId="1F9EE1A5" w14:textId="77777777" w:rsidR="00773759" w:rsidRPr="003344F3" w:rsidRDefault="00773759" w:rsidP="00773759">
            <w:pPr>
              <w:spacing w:after="0" w:line="240" w:lineRule="auto"/>
              <w:jc w:val="center"/>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Step 3</w:t>
            </w:r>
          </w:p>
        </w:tc>
        <w:tc>
          <w:tcPr>
            <w:tcW w:w="966" w:type="pct"/>
            <w:gridSpan w:val="2"/>
            <w:tcBorders>
              <w:top w:val="single" w:sz="4" w:space="0" w:color="auto"/>
              <w:left w:val="nil"/>
              <w:bottom w:val="single" w:sz="4" w:space="0" w:color="auto"/>
              <w:right w:val="nil"/>
            </w:tcBorders>
            <w:shd w:val="clear" w:color="auto" w:fill="auto"/>
            <w:noWrap/>
            <w:vAlign w:val="center"/>
          </w:tcPr>
          <w:p w14:paraId="2D4327B9" w14:textId="77777777" w:rsidR="00773759" w:rsidRPr="003344F3" w:rsidRDefault="00773759" w:rsidP="00773759">
            <w:pPr>
              <w:spacing w:after="0" w:line="240" w:lineRule="auto"/>
              <w:jc w:val="center"/>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Step 4</w:t>
            </w:r>
          </w:p>
        </w:tc>
      </w:tr>
      <w:tr w:rsidR="0089389E" w:rsidRPr="0030497D" w14:paraId="64ECC664" w14:textId="77777777" w:rsidTr="00580493">
        <w:trPr>
          <w:trHeight w:val="144"/>
        </w:trPr>
        <w:tc>
          <w:tcPr>
            <w:tcW w:w="1137" w:type="pct"/>
            <w:tcBorders>
              <w:left w:val="nil"/>
              <w:right w:val="nil"/>
            </w:tcBorders>
            <w:shd w:val="clear" w:color="auto" w:fill="auto"/>
            <w:noWrap/>
            <w:vAlign w:val="center"/>
            <w:hideMark/>
          </w:tcPr>
          <w:p w14:paraId="30CFF5D3" w14:textId="77777777" w:rsidR="00773759" w:rsidRPr="003344F3" w:rsidRDefault="00773759" w:rsidP="003344F3">
            <w:pPr>
              <w:spacing w:after="0" w:line="240" w:lineRule="auto"/>
              <w:jc w:val="center"/>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Variable</w:t>
            </w:r>
          </w:p>
        </w:tc>
        <w:tc>
          <w:tcPr>
            <w:tcW w:w="482" w:type="pct"/>
            <w:tcBorders>
              <w:top w:val="single" w:sz="4" w:space="0" w:color="auto"/>
              <w:left w:val="nil"/>
              <w:right w:val="nil"/>
            </w:tcBorders>
            <w:shd w:val="clear" w:color="auto" w:fill="auto"/>
            <w:noWrap/>
            <w:vAlign w:val="center"/>
            <w:hideMark/>
          </w:tcPr>
          <w:p w14:paraId="35166064" w14:textId="0496F005" w:rsidR="00773759" w:rsidRPr="003344F3" w:rsidRDefault="00B55C64" w:rsidP="003344F3">
            <w:pPr>
              <w:spacing w:after="0" w:line="240" w:lineRule="auto"/>
              <w:jc w:val="center"/>
              <w:rPr>
                <w:rFonts w:ascii="Times New Roman" w:eastAsia="Times New Roman" w:hAnsi="Times New Roman" w:cs="Times New Roman"/>
                <w:i/>
                <w:color w:val="000000"/>
                <w:sz w:val="24"/>
                <w:szCs w:val="24"/>
              </w:rPr>
            </w:pPr>
            <w:r w:rsidRPr="003344F3">
              <w:rPr>
                <w:rFonts w:ascii="Times New Roman" w:eastAsia="Times New Roman" w:hAnsi="Times New Roman" w:cs="Times New Roman"/>
                <w:i/>
                <w:color w:val="000000"/>
                <w:sz w:val="24"/>
                <w:szCs w:val="24"/>
              </w:rPr>
              <w:t>b*</w:t>
            </w:r>
          </w:p>
        </w:tc>
        <w:tc>
          <w:tcPr>
            <w:tcW w:w="483" w:type="pct"/>
            <w:tcBorders>
              <w:top w:val="single" w:sz="4" w:space="0" w:color="auto"/>
              <w:left w:val="nil"/>
              <w:right w:val="nil"/>
            </w:tcBorders>
            <w:shd w:val="clear" w:color="auto" w:fill="auto"/>
            <w:noWrap/>
            <w:vAlign w:val="center"/>
            <w:hideMark/>
          </w:tcPr>
          <w:p w14:paraId="367CB3C5" w14:textId="20397072" w:rsidR="00773759" w:rsidRPr="003344F3" w:rsidRDefault="00AB7B9A" w:rsidP="003344F3">
            <w:pPr>
              <w:spacing w:after="0" w:line="240" w:lineRule="auto"/>
              <w:jc w:val="center"/>
              <w:rPr>
                <w:rFonts w:ascii="Times New Roman" w:eastAsia="Times New Roman" w:hAnsi="Times New Roman" w:cs="Times New Roman"/>
                <w:i/>
                <w:color w:val="000000"/>
                <w:sz w:val="24"/>
                <w:szCs w:val="24"/>
              </w:rPr>
            </w:pPr>
            <w:r w:rsidRPr="003344F3">
              <w:rPr>
                <w:rFonts w:ascii="Times New Roman" w:eastAsia="Times New Roman" w:hAnsi="Times New Roman" w:cs="Times New Roman"/>
                <w:i/>
                <w:color w:val="000000"/>
                <w:sz w:val="24"/>
                <w:szCs w:val="24"/>
              </w:rPr>
              <w:t>P</w:t>
            </w:r>
          </w:p>
        </w:tc>
        <w:tc>
          <w:tcPr>
            <w:tcW w:w="483" w:type="pct"/>
            <w:tcBorders>
              <w:top w:val="single" w:sz="4" w:space="0" w:color="auto"/>
              <w:left w:val="nil"/>
              <w:right w:val="nil"/>
            </w:tcBorders>
            <w:shd w:val="clear" w:color="auto" w:fill="auto"/>
            <w:noWrap/>
            <w:vAlign w:val="center"/>
            <w:hideMark/>
          </w:tcPr>
          <w:p w14:paraId="6909656E" w14:textId="05F07ABE" w:rsidR="00773759" w:rsidRPr="003344F3" w:rsidRDefault="00B55C64" w:rsidP="003344F3">
            <w:pPr>
              <w:spacing w:after="0" w:line="240" w:lineRule="auto"/>
              <w:jc w:val="center"/>
              <w:rPr>
                <w:rFonts w:ascii="Times New Roman" w:eastAsia="Times New Roman" w:hAnsi="Times New Roman" w:cs="Times New Roman"/>
                <w:i/>
                <w:color w:val="000000"/>
                <w:sz w:val="24"/>
                <w:szCs w:val="24"/>
              </w:rPr>
            </w:pPr>
            <w:r w:rsidRPr="003344F3">
              <w:rPr>
                <w:rFonts w:ascii="Times New Roman" w:eastAsia="Times New Roman" w:hAnsi="Times New Roman" w:cs="Times New Roman"/>
                <w:i/>
                <w:color w:val="000000"/>
                <w:sz w:val="24"/>
                <w:szCs w:val="24"/>
              </w:rPr>
              <w:t>b*</w:t>
            </w:r>
          </w:p>
        </w:tc>
        <w:tc>
          <w:tcPr>
            <w:tcW w:w="483" w:type="pct"/>
            <w:tcBorders>
              <w:top w:val="single" w:sz="4" w:space="0" w:color="auto"/>
              <w:left w:val="nil"/>
              <w:right w:val="nil"/>
            </w:tcBorders>
            <w:shd w:val="clear" w:color="auto" w:fill="auto"/>
            <w:noWrap/>
            <w:vAlign w:val="center"/>
            <w:hideMark/>
          </w:tcPr>
          <w:p w14:paraId="28851723" w14:textId="6AE05005" w:rsidR="00773759" w:rsidRPr="003344F3" w:rsidRDefault="00F71377" w:rsidP="003344F3">
            <w:pPr>
              <w:spacing w:after="0" w:line="240" w:lineRule="auto"/>
              <w:jc w:val="center"/>
              <w:rPr>
                <w:rFonts w:ascii="Times New Roman" w:eastAsia="Times New Roman" w:hAnsi="Times New Roman" w:cs="Times New Roman"/>
                <w:i/>
                <w:color w:val="000000"/>
                <w:sz w:val="24"/>
                <w:szCs w:val="24"/>
              </w:rPr>
            </w:pPr>
            <w:r w:rsidRPr="003344F3">
              <w:rPr>
                <w:rFonts w:ascii="Times New Roman" w:eastAsia="Times New Roman" w:hAnsi="Times New Roman" w:cs="Times New Roman"/>
                <w:i/>
                <w:color w:val="000000"/>
                <w:sz w:val="24"/>
                <w:szCs w:val="24"/>
              </w:rPr>
              <w:t>P</w:t>
            </w:r>
          </w:p>
        </w:tc>
        <w:tc>
          <w:tcPr>
            <w:tcW w:w="483" w:type="pct"/>
            <w:tcBorders>
              <w:top w:val="single" w:sz="4" w:space="0" w:color="auto"/>
              <w:left w:val="nil"/>
              <w:right w:val="nil"/>
            </w:tcBorders>
            <w:shd w:val="clear" w:color="auto" w:fill="auto"/>
            <w:noWrap/>
            <w:vAlign w:val="center"/>
            <w:hideMark/>
          </w:tcPr>
          <w:p w14:paraId="14D55BF4" w14:textId="3101DD88" w:rsidR="00773759" w:rsidRPr="003344F3" w:rsidRDefault="00B55C64" w:rsidP="003344F3">
            <w:pPr>
              <w:spacing w:after="0" w:line="240" w:lineRule="auto"/>
              <w:jc w:val="center"/>
              <w:rPr>
                <w:rFonts w:ascii="Times New Roman" w:eastAsia="Times New Roman" w:hAnsi="Times New Roman" w:cs="Times New Roman"/>
                <w:i/>
                <w:color w:val="000000"/>
                <w:sz w:val="24"/>
                <w:szCs w:val="24"/>
              </w:rPr>
            </w:pPr>
            <w:r w:rsidRPr="003344F3">
              <w:rPr>
                <w:rFonts w:ascii="Times New Roman" w:eastAsia="Times New Roman" w:hAnsi="Times New Roman" w:cs="Times New Roman"/>
                <w:i/>
                <w:color w:val="000000"/>
                <w:sz w:val="24"/>
                <w:szCs w:val="24"/>
              </w:rPr>
              <w:t>b*</w:t>
            </w:r>
          </w:p>
        </w:tc>
        <w:tc>
          <w:tcPr>
            <w:tcW w:w="483" w:type="pct"/>
            <w:tcBorders>
              <w:top w:val="single" w:sz="4" w:space="0" w:color="auto"/>
              <w:left w:val="nil"/>
              <w:right w:val="nil"/>
            </w:tcBorders>
            <w:shd w:val="clear" w:color="auto" w:fill="auto"/>
            <w:noWrap/>
            <w:vAlign w:val="center"/>
            <w:hideMark/>
          </w:tcPr>
          <w:p w14:paraId="583568FF" w14:textId="29450E07" w:rsidR="00773759" w:rsidRPr="003344F3" w:rsidRDefault="00B5418C" w:rsidP="003344F3">
            <w:pPr>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P</w:t>
            </w:r>
          </w:p>
        </w:tc>
        <w:tc>
          <w:tcPr>
            <w:tcW w:w="483" w:type="pct"/>
            <w:tcBorders>
              <w:top w:val="single" w:sz="4" w:space="0" w:color="auto"/>
              <w:left w:val="nil"/>
              <w:right w:val="nil"/>
            </w:tcBorders>
            <w:shd w:val="clear" w:color="auto" w:fill="auto"/>
            <w:noWrap/>
            <w:vAlign w:val="center"/>
            <w:hideMark/>
          </w:tcPr>
          <w:p w14:paraId="1409D1CF" w14:textId="71C46E66" w:rsidR="00773759" w:rsidRPr="003344F3" w:rsidRDefault="00B55C64" w:rsidP="003344F3">
            <w:pPr>
              <w:spacing w:after="0" w:line="240" w:lineRule="auto"/>
              <w:jc w:val="center"/>
              <w:rPr>
                <w:rFonts w:ascii="Times New Roman" w:eastAsia="Times New Roman" w:hAnsi="Times New Roman" w:cs="Times New Roman"/>
                <w:i/>
                <w:color w:val="000000"/>
                <w:sz w:val="24"/>
                <w:szCs w:val="24"/>
              </w:rPr>
            </w:pPr>
            <w:r w:rsidRPr="003344F3">
              <w:rPr>
                <w:rFonts w:ascii="Times New Roman" w:eastAsia="Times New Roman" w:hAnsi="Times New Roman" w:cs="Times New Roman"/>
                <w:i/>
                <w:color w:val="000000"/>
                <w:sz w:val="24"/>
                <w:szCs w:val="24"/>
              </w:rPr>
              <w:t>b*</w:t>
            </w:r>
          </w:p>
        </w:tc>
        <w:tc>
          <w:tcPr>
            <w:tcW w:w="483" w:type="pct"/>
            <w:tcBorders>
              <w:top w:val="single" w:sz="4" w:space="0" w:color="auto"/>
              <w:left w:val="nil"/>
              <w:right w:val="nil"/>
            </w:tcBorders>
            <w:shd w:val="clear" w:color="auto" w:fill="auto"/>
            <w:noWrap/>
            <w:vAlign w:val="center"/>
            <w:hideMark/>
          </w:tcPr>
          <w:p w14:paraId="57C2BD80" w14:textId="662141E4" w:rsidR="00773759" w:rsidRPr="003344F3" w:rsidRDefault="007D3874" w:rsidP="003344F3">
            <w:pPr>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p</w:t>
            </w:r>
          </w:p>
        </w:tc>
      </w:tr>
      <w:tr w:rsidR="0089389E" w:rsidRPr="0030497D" w14:paraId="65D5FBD5" w14:textId="77777777" w:rsidTr="00580493">
        <w:trPr>
          <w:trHeight w:val="144"/>
        </w:trPr>
        <w:tc>
          <w:tcPr>
            <w:tcW w:w="1137" w:type="pct"/>
            <w:tcBorders>
              <w:top w:val="single" w:sz="4" w:space="0" w:color="auto"/>
              <w:left w:val="nil"/>
              <w:bottom w:val="nil"/>
              <w:right w:val="single" w:sz="8" w:space="0" w:color="auto"/>
            </w:tcBorders>
            <w:shd w:val="clear" w:color="auto" w:fill="auto"/>
            <w:noWrap/>
            <w:vAlign w:val="center"/>
            <w:hideMark/>
          </w:tcPr>
          <w:p w14:paraId="4376FC14" w14:textId="77777777" w:rsidR="00773759" w:rsidRPr="003344F3" w:rsidRDefault="00773759" w:rsidP="00773759">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PC</w:t>
            </w:r>
          </w:p>
        </w:tc>
        <w:tc>
          <w:tcPr>
            <w:tcW w:w="482" w:type="pct"/>
            <w:tcBorders>
              <w:top w:val="single" w:sz="4" w:space="0" w:color="auto"/>
              <w:left w:val="nil"/>
              <w:bottom w:val="nil"/>
              <w:right w:val="nil"/>
            </w:tcBorders>
            <w:shd w:val="clear" w:color="auto" w:fill="auto"/>
            <w:noWrap/>
            <w:hideMark/>
          </w:tcPr>
          <w:p w14:paraId="46B15D2A" w14:textId="24E9A39E"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0.0</w:t>
            </w:r>
            <w:r w:rsidR="00062260">
              <w:rPr>
                <w:rFonts w:ascii="Times New Roman" w:hAnsi="Times New Roman" w:cs="Times New Roman"/>
                <w:sz w:val="24"/>
                <w:szCs w:val="24"/>
              </w:rPr>
              <w:t>4</w:t>
            </w:r>
          </w:p>
        </w:tc>
        <w:tc>
          <w:tcPr>
            <w:tcW w:w="483" w:type="pct"/>
            <w:tcBorders>
              <w:top w:val="single" w:sz="4" w:space="0" w:color="auto"/>
              <w:left w:val="nil"/>
              <w:bottom w:val="nil"/>
              <w:right w:val="single" w:sz="8" w:space="0" w:color="auto"/>
            </w:tcBorders>
            <w:shd w:val="clear" w:color="auto" w:fill="auto"/>
            <w:noWrap/>
            <w:hideMark/>
          </w:tcPr>
          <w:p w14:paraId="1D4FDC31" w14:textId="765B7C4A"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w:t>
            </w:r>
            <w:r w:rsidR="00062260">
              <w:rPr>
                <w:rFonts w:ascii="Times New Roman" w:hAnsi="Times New Roman" w:cs="Times New Roman"/>
                <w:sz w:val="24"/>
                <w:szCs w:val="24"/>
              </w:rPr>
              <w:t>18</w:t>
            </w:r>
          </w:p>
        </w:tc>
        <w:tc>
          <w:tcPr>
            <w:tcW w:w="483" w:type="pct"/>
            <w:tcBorders>
              <w:top w:val="single" w:sz="4" w:space="0" w:color="auto"/>
              <w:left w:val="nil"/>
              <w:bottom w:val="nil"/>
              <w:right w:val="nil"/>
            </w:tcBorders>
            <w:shd w:val="clear" w:color="auto" w:fill="auto"/>
            <w:noWrap/>
            <w:hideMark/>
          </w:tcPr>
          <w:p w14:paraId="1BBF05AA" w14:textId="2EBC2137"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0.0</w:t>
            </w:r>
            <w:r w:rsidR="00FE0C35">
              <w:rPr>
                <w:rFonts w:ascii="Times New Roman" w:hAnsi="Times New Roman" w:cs="Times New Roman"/>
                <w:sz w:val="24"/>
                <w:szCs w:val="24"/>
              </w:rPr>
              <w:t>4</w:t>
            </w:r>
          </w:p>
        </w:tc>
        <w:tc>
          <w:tcPr>
            <w:tcW w:w="483" w:type="pct"/>
            <w:tcBorders>
              <w:top w:val="single" w:sz="4" w:space="0" w:color="auto"/>
              <w:left w:val="nil"/>
              <w:bottom w:val="nil"/>
              <w:right w:val="single" w:sz="8" w:space="0" w:color="auto"/>
            </w:tcBorders>
            <w:shd w:val="clear" w:color="auto" w:fill="auto"/>
            <w:noWrap/>
            <w:hideMark/>
          </w:tcPr>
          <w:p w14:paraId="0A4917A3" w14:textId="0252F80D"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w:t>
            </w:r>
            <w:r w:rsidR="00FE0C35">
              <w:rPr>
                <w:rFonts w:ascii="Times New Roman" w:hAnsi="Times New Roman" w:cs="Times New Roman"/>
                <w:sz w:val="24"/>
                <w:szCs w:val="24"/>
              </w:rPr>
              <w:t>17</w:t>
            </w:r>
          </w:p>
        </w:tc>
        <w:tc>
          <w:tcPr>
            <w:tcW w:w="483" w:type="pct"/>
            <w:tcBorders>
              <w:top w:val="single" w:sz="4" w:space="0" w:color="auto"/>
              <w:left w:val="nil"/>
              <w:bottom w:val="nil"/>
              <w:right w:val="nil"/>
            </w:tcBorders>
            <w:shd w:val="clear" w:color="auto" w:fill="auto"/>
            <w:noWrap/>
            <w:hideMark/>
          </w:tcPr>
          <w:p w14:paraId="311C89A1" w14:textId="4402BF9F" w:rsidR="00773759" w:rsidRPr="003344F3" w:rsidRDefault="00403462" w:rsidP="003344F3">
            <w:pPr>
              <w:tabs>
                <w:tab w:val="decimal" w:pos="216"/>
              </w:tabs>
              <w:spacing w:after="0" w:line="240" w:lineRule="auto"/>
              <w:rPr>
                <w:rFonts w:ascii="Times New Roman" w:hAnsi="Times New Roman" w:cs="Times New Roman"/>
                <w:sz w:val="24"/>
                <w:szCs w:val="24"/>
              </w:rPr>
            </w:pPr>
            <w:r>
              <w:rPr>
                <w:rFonts w:ascii="Times New Roman" w:hAnsi="Times New Roman" w:cs="Times New Roman"/>
                <w:sz w:val="24"/>
                <w:szCs w:val="24"/>
              </w:rPr>
              <w:t>0.03</w:t>
            </w:r>
          </w:p>
        </w:tc>
        <w:tc>
          <w:tcPr>
            <w:tcW w:w="483" w:type="pct"/>
            <w:tcBorders>
              <w:top w:val="single" w:sz="4" w:space="0" w:color="auto"/>
              <w:left w:val="nil"/>
              <w:bottom w:val="nil"/>
              <w:right w:val="single" w:sz="8" w:space="0" w:color="auto"/>
            </w:tcBorders>
            <w:shd w:val="clear" w:color="auto" w:fill="auto"/>
            <w:noWrap/>
            <w:hideMark/>
          </w:tcPr>
          <w:p w14:paraId="2ED8AEEB" w14:textId="58AE7CD7"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w:t>
            </w:r>
            <w:r w:rsidR="008E7FF6">
              <w:rPr>
                <w:rFonts w:ascii="Times New Roman" w:hAnsi="Times New Roman" w:cs="Times New Roman"/>
                <w:sz w:val="24"/>
                <w:szCs w:val="24"/>
              </w:rPr>
              <w:t>46</w:t>
            </w:r>
          </w:p>
        </w:tc>
        <w:tc>
          <w:tcPr>
            <w:tcW w:w="483" w:type="pct"/>
            <w:tcBorders>
              <w:top w:val="single" w:sz="4" w:space="0" w:color="auto"/>
              <w:left w:val="nil"/>
              <w:bottom w:val="nil"/>
              <w:right w:val="nil"/>
            </w:tcBorders>
            <w:shd w:val="clear" w:color="auto" w:fill="auto"/>
            <w:noWrap/>
            <w:hideMark/>
          </w:tcPr>
          <w:p w14:paraId="49BB4782" w14:textId="38F836BF" w:rsidR="00773759" w:rsidRPr="003344F3" w:rsidRDefault="008E7FF6" w:rsidP="003344F3">
            <w:pPr>
              <w:tabs>
                <w:tab w:val="decimal" w:pos="216"/>
              </w:tabs>
              <w:spacing w:after="0" w:line="240" w:lineRule="auto"/>
              <w:rPr>
                <w:rFonts w:ascii="Times New Roman" w:hAnsi="Times New Roman" w:cs="Times New Roman"/>
                <w:sz w:val="24"/>
                <w:szCs w:val="24"/>
              </w:rPr>
            </w:pPr>
            <w:r>
              <w:rPr>
                <w:rFonts w:ascii="Times New Roman" w:hAnsi="Times New Roman" w:cs="Times New Roman"/>
                <w:sz w:val="24"/>
                <w:szCs w:val="24"/>
              </w:rPr>
              <w:t>0.03</w:t>
            </w:r>
          </w:p>
        </w:tc>
        <w:tc>
          <w:tcPr>
            <w:tcW w:w="483" w:type="pct"/>
            <w:tcBorders>
              <w:top w:val="single" w:sz="4" w:space="0" w:color="auto"/>
              <w:left w:val="nil"/>
              <w:bottom w:val="nil"/>
              <w:right w:val="nil"/>
            </w:tcBorders>
            <w:shd w:val="clear" w:color="auto" w:fill="auto"/>
            <w:noWrap/>
            <w:hideMark/>
          </w:tcPr>
          <w:p w14:paraId="30B333C6" w14:textId="255913C8"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w:t>
            </w:r>
            <w:r w:rsidR="008E7FF6">
              <w:rPr>
                <w:rFonts w:ascii="Times New Roman" w:hAnsi="Times New Roman" w:cs="Times New Roman"/>
                <w:sz w:val="24"/>
                <w:szCs w:val="24"/>
              </w:rPr>
              <w:t>55</w:t>
            </w:r>
          </w:p>
        </w:tc>
      </w:tr>
      <w:tr w:rsidR="0089389E" w:rsidRPr="0030497D" w14:paraId="78C0A6E6" w14:textId="77777777" w:rsidTr="0089389E">
        <w:trPr>
          <w:trHeight w:val="144"/>
        </w:trPr>
        <w:tc>
          <w:tcPr>
            <w:tcW w:w="1137" w:type="pct"/>
            <w:tcBorders>
              <w:top w:val="nil"/>
              <w:left w:val="nil"/>
              <w:bottom w:val="nil"/>
              <w:right w:val="single" w:sz="8" w:space="0" w:color="auto"/>
            </w:tcBorders>
            <w:shd w:val="clear" w:color="auto" w:fill="auto"/>
            <w:noWrap/>
            <w:vAlign w:val="center"/>
            <w:hideMark/>
          </w:tcPr>
          <w:p w14:paraId="5D2B1077" w14:textId="77777777" w:rsidR="00773759" w:rsidRPr="003344F3" w:rsidRDefault="00773759" w:rsidP="00773759">
            <w:pPr>
              <w:spacing w:after="0" w:line="240" w:lineRule="auto"/>
              <w:rPr>
                <w:rFonts w:ascii="Times New Roman" w:eastAsia="Times New Roman" w:hAnsi="Times New Roman" w:cs="Times New Roman"/>
                <w:color w:val="000000"/>
                <w:sz w:val="24"/>
                <w:szCs w:val="24"/>
              </w:rPr>
            </w:pPr>
            <w:proofErr w:type="spellStart"/>
            <w:r w:rsidRPr="003344F3">
              <w:rPr>
                <w:rFonts w:ascii="Times New Roman" w:eastAsia="Times New Roman" w:hAnsi="Times New Roman" w:cs="Times New Roman"/>
                <w:color w:val="000000"/>
                <w:sz w:val="24"/>
                <w:szCs w:val="24"/>
              </w:rPr>
              <w:t>Age</w:t>
            </w:r>
            <w:proofErr w:type="spellEnd"/>
            <w:r w:rsidRPr="003344F3">
              <w:rPr>
                <w:rFonts w:ascii="Times New Roman" w:eastAsia="Times New Roman" w:hAnsi="Times New Roman" w:cs="Times New Roman"/>
                <w:color w:val="000000"/>
                <w:sz w:val="24"/>
                <w:szCs w:val="24"/>
              </w:rPr>
              <w:t xml:space="preserve"> Q1</w:t>
            </w:r>
          </w:p>
        </w:tc>
        <w:tc>
          <w:tcPr>
            <w:tcW w:w="482" w:type="pct"/>
            <w:tcBorders>
              <w:top w:val="nil"/>
              <w:left w:val="nil"/>
              <w:bottom w:val="nil"/>
              <w:right w:val="nil"/>
            </w:tcBorders>
            <w:shd w:val="clear" w:color="auto" w:fill="auto"/>
            <w:noWrap/>
            <w:hideMark/>
          </w:tcPr>
          <w:p w14:paraId="58238942" w14:textId="148C9472"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w:t>
            </w:r>
            <w:r w:rsidR="00062260">
              <w:rPr>
                <w:rFonts w:ascii="Times New Roman" w:hAnsi="Times New Roman" w:cs="Times New Roman"/>
                <w:sz w:val="24"/>
                <w:szCs w:val="24"/>
              </w:rPr>
              <w:t>22</w:t>
            </w:r>
          </w:p>
        </w:tc>
        <w:tc>
          <w:tcPr>
            <w:tcW w:w="483" w:type="pct"/>
            <w:tcBorders>
              <w:top w:val="nil"/>
              <w:left w:val="nil"/>
              <w:bottom w:val="nil"/>
              <w:right w:val="single" w:sz="8" w:space="0" w:color="auto"/>
            </w:tcBorders>
            <w:shd w:val="clear" w:color="auto" w:fill="auto"/>
            <w:noWrap/>
            <w:hideMark/>
          </w:tcPr>
          <w:p w14:paraId="6655959F" w14:textId="70279667" w:rsidR="00773759" w:rsidRPr="003344F3" w:rsidRDefault="00FE0C35" w:rsidP="003344F3">
            <w:pPr>
              <w:tabs>
                <w:tab w:val="decimal" w:pos="216"/>
              </w:tabs>
              <w:spacing w:after="0" w:line="240" w:lineRule="auto"/>
              <w:rPr>
                <w:rFonts w:ascii="Times New Roman" w:hAnsi="Times New Roman" w:cs="Times New Roman"/>
                <w:sz w:val="24"/>
                <w:szCs w:val="24"/>
              </w:rPr>
            </w:pPr>
            <w:r>
              <w:rPr>
                <w:rFonts w:ascii="Times New Roman" w:hAnsi="Times New Roman" w:cs="Times New Roman"/>
                <w:sz w:val="24"/>
                <w:szCs w:val="24"/>
              </w:rPr>
              <w:t>&lt; .001</w:t>
            </w:r>
          </w:p>
        </w:tc>
        <w:tc>
          <w:tcPr>
            <w:tcW w:w="483" w:type="pct"/>
            <w:tcBorders>
              <w:top w:val="nil"/>
              <w:left w:val="nil"/>
              <w:bottom w:val="nil"/>
              <w:right w:val="nil"/>
            </w:tcBorders>
            <w:shd w:val="clear" w:color="auto" w:fill="auto"/>
            <w:noWrap/>
            <w:hideMark/>
          </w:tcPr>
          <w:p w14:paraId="7C59DD22" w14:textId="5EF10814"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w:t>
            </w:r>
            <w:r w:rsidR="00FE0C35">
              <w:rPr>
                <w:rFonts w:ascii="Times New Roman" w:hAnsi="Times New Roman" w:cs="Times New Roman"/>
                <w:sz w:val="24"/>
                <w:szCs w:val="24"/>
              </w:rPr>
              <w:t>19</w:t>
            </w:r>
          </w:p>
        </w:tc>
        <w:tc>
          <w:tcPr>
            <w:tcW w:w="483" w:type="pct"/>
            <w:tcBorders>
              <w:top w:val="nil"/>
              <w:left w:val="nil"/>
              <w:bottom w:val="nil"/>
              <w:right w:val="single" w:sz="8" w:space="0" w:color="auto"/>
            </w:tcBorders>
            <w:shd w:val="clear" w:color="auto" w:fill="auto"/>
            <w:noWrap/>
            <w:hideMark/>
          </w:tcPr>
          <w:p w14:paraId="1E856288" w14:textId="40DF5298" w:rsidR="00773759" w:rsidRPr="003344F3" w:rsidRDefault="00FE0C35" w:rsidP="003344F3">
            <w:pPr>
              <w:tabs>
                <w:tab w:val="decimal" w:pos="216"/>
              </w:tabs>
              <w:spacing w:after="0" w:line="240" w:lineRule="auto"/>
              <w:rPr>
                <w:rFonts w:ascii="Times New Roman" w:hAnsi="Times New Roman" w:cs="Times New Roman"/>
                <w:sz w:val="24"/>
                <w:szCs w:val="24"/>
              </w:rPr>
            </w:pPr>
            <w:r>
              <w:rPr>
                <w:rFonts w:ascii="Times New Roman" w:hAnsi="Times New Roman" w:cs="Times New Roman"/>
                <w:sz w:val="24"/>
                <w:szCs w:val="24"/>
              </w:rPr>
              <w:t>&lt; .001</w:t>
            </w:r>
          </w:p>
        </w:tc>
        <w:tc>
          <w:tcPr>
            <w:tcW w:w="483" w:type="pct"/>
            <w:tcBorders>
              <w:top w:val="nil"/>
              <w:left w:val="nil"/>
              <w:bottom w:val="nil"/>
              <w:right w:val="nil"/>
            </w:tcBorders>
            <w:shd w:val="clear" w:color="auto" w:fill="auto"/>
            <w:noWrap/>
            <w:hideMark/>
          </w:tcPr>
          <w:p w14:paraId="7E21B493" w14:textId="52705567"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w:t>
            </w:r>
            <w:r w:rsidR="00403462">
              <w:rPr>
                <w:rFonts w:ascii="Times New Roman" w:hAnsi="Times New Roman" w:cs="Times New Roman"/>
                <w:sz w:val="24"/>
                <w:szCs w:val="24"/>
              </w:rPr>
              <w:t>20</w:t>
            </w:r>
          </w:p>
        </w:tc>
        <w:tc>
          <w:tcPr>
            <w:tcW w:w="483" w:type="pct"/>
            <w:tcBorders>
              <w:top w:val="nil"/>
              <w:left w:val="nil"/>
              <w:bottom w:val="nil"/>
              <w:right w:val="single" w:sz="8" w:space="0" w:color="auto"/>
            </w:tcBorders>
            <w:shd w:val="clear" w:color="auto" w:fill="auto"/>
            <w:noWrap/>
            <w:hideMark/>
          </w:tcPr>
          <w:p w14:paraId="6E195BF1" w14:textId="3CD62440" w:rsidR="00773759" w:rsidRPr="003344F3" w:rsidRDefault="008E7FF6" w:rsidP="003344F3">
            <w:pPr>
              <w:tabs>
                <w:tab w:val="decimal" w:pos="216"/>
              </w:tabs>
              <w:spacing w:after="0" w:line="240" w:lineRule="auto"/>
              <w:rPr>
                <w:rFonts w:ascii="Times New Roman" w:hAnsi="Times New Roman" w:cs="Times New Roman"/>
                <w:sz w:val="24"/>
                <w:szCs w:val="24"/>
              </w:rPr>
            </w:pPr>
            <w:r>
              <w:rPr>
                <w:rFonts w:ascii="Times New Roman" w:hAnsi="Times New Roman" w:cs="Times New Roman"/>
                <w:sz w:val="24"/>
                <w:szCs w:val="24"/>
              </w:rPr>
              <w:t>&lt; .001</w:t>
            </w:r>
          </w:p>
        </w:tc>
        <w:tc>
          <w:tcPr>
            <w:tcW w:w="483" w:type="pct"/>
            <w:tcBorders>
              <w:top w:val="nil"/>
              <w:left w:val="nil"/>
              <w:bottom w:val="nil"/>
              <w:right w:val="nil"/>
            </w:tcBorders>
            <w:shd w:val="clear" w:color="auto" w:fill="auto"/>
            <w:noWrap/>
            <w:hideMark/>
          </w:tcPr>
          <w:p w14:paraId="5DE92628" w14:textId="7E39804A"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w:t>
            </w:r>
            <w:r w:rsidR="008E7FF6">
              <w:rPr>
                <w:rFonts w:ascii="Times New Roman" w:hAnsi="Times New Roman" w:cs="Times New Roman"/>
                <w:sz w:val="24"/>
                <w:szCs w:val="24"/>
              </w:rPr>
              <w:t>21</w:t>
            </w:r>
          </w:p>
        </w:tc>
        <w:tc>
          <w:tcPr>
            <w:tcW w:w="483" w:type="pct"/>
            <w:tcBorders>
              <w:top w:val="nil"/>
              <w:left w:val="nil"/>
              <w:bottom w:val="nil"/>
              <w:right w:val="nil"/>
            </w:tcBorders>
            <w:shd w:val="clear" w:color="auto" w:fill="auto"/>
            <w:noWrap/>
            <w:hideMark/>
          </w:tcPr>
          <w:p w14:paraId="5469C53D" w14:textId="7EFB9D4D" w:rsidR="00773759" w:rsidRPr="003344F3" w:rsidRDefault="008E7FF6" w:rsidP="003344F3">
            <w:pPr>
              <w:tabs>
                <w:tab w:val="decimal" w:pos="21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 </w:t>
            </w:r>
            <w:r w:rsidR="00773759" w:rsidRPr="003344F3">
              <w:rPr>
                <w:rFonts w:ascii="Times New Roman" w:hAnsi="Times New Roman" w:cs="Times New Roman"/>
                <w:sz w:val="24"/>
                <w:szCs w:val="24"/>
              </w:rPr>
              <w:t>.</w:t>
            </w:r>
            <w:r>
              <w:rPr>
                <w:rFonts w:ascii="Times New Roman" w:hAnsi="Times New Roman" w:cs="Times New Roman"/>
                <w:sz w:val="24"/>
                <w:szCs w:val="24"/>
              </w:rPr>
              <w:t>001</w:t>
            </w:r>
          </w:p>
        </w:tc>
      </w:tr>
      <w:tr w:rsidR="0089389E" w:rsidRPr="0030497D" w14:paraId="080010CD" w14:textId="77777777" w:rsidTr="0089389E">
        <w:trPr>
          <w:trHeight w:val="144"/>
        </w:trPr>
        <w:tc>
          <w:tcPr>
            <w:tcW w:w="1137" w:type="pct"/>
            <w:tcBorders>
              <w:top w:val="nil"/>
              <w:left w:val="nil"/>
              <w:bottom w:val="nil"/>
              <w:right w:val="single" w:sz="8" w:space="0" w:color="auto"/>
            </w:tcBorders>
            <w:shd w:val="clear" w:color="auto" w:fill="auto"/>
            <w:noWrap/>
            <w:vAlign w:val="center"/>
            <w:hideMark/>
          </w:tcPr>
          <w:p w14:paraId="11CFBB6C" w14:textId="77777777" w:rsidR="00773759" w:rsidRPr="003344F3" w:rsidRDefault="00773759" w:rsidP="00773759">
            <w:pPr>
              <w:spacing w:after="0" w:line="240" w:lineRule="auto"/>
              <w:rPr>
                <w:rFonts w:ascii="Times New Roman" w:eastAsia="Times New Roman" w:hAnsi="Times New Roman" w:cs="Times New Roman"/>
                <w:color w:val="000000"/>
                <w:sz w:val="24"/>
                <w:szCs w:val="24"/>
              </w:rPr>
            </w:pPr>
            <w:proofErr w:type="spellStart"/>
            <w:r w:rsidRPr="003344F3">
              <w:rPr>
                <w:rFonts w:ascii="Times New Roman" w:eastAsia="Times New Roman" w:hAnsi="Times New Roman" w:cs="Times New Roman"/>
                <w:color w:val="000000"/>
                <w:sz w:val="24"/>
                <w:szCs w:val="24"/>
              </w:rPr>
              <w:t>Age</w:t>
            </w:r>
            <w:proofErr w:type="spellEnd"/>
            <w:r w:rsidRPr="003344F3">
              <w:rPr>
                <w:rFonts w:ascii="Times New Roman" w:eastAsia="Times New Roman" w:hAnsi="Times New Roman" w:cs="Times New Roman"/>
                <w:color w:val="000000"/>
                <w:sz w:val="24"/>
                <w:szCs w:val="24"/>
              </w:rPr>
              <w:t xml:space="preserve"> Q2</w:t>
            </w:r>
          </w:p>
        </w:tc>
        <w:tc>
          <w:tcPr>
            <w:tcW w:w="482" w:type="pct"/>
            <w:tcBorders>
              <w:top w:val="nil"/>
              <w:left w:val="nil"/>
              <w:bottom w:val="nil"/>
              <w:right w:val="nil"/>
            </w:tcBorders>
            <w:shd w:val="clear" w:color="auto" w:fill="auto"/>
            <w:noWrap/>
            <w:hideMark/>
          </w:tcPr>
          <w:p w14:paraId="6955C711" w14:textId="15CE8E15"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w:t>
            </w:r>
            <w:r w:rsidR="00062260">
              <w:rPr>
                <w:rFonts w:ascii="Times New Roman" w:hAnsi="Times New Roman" w:cs="Times New Roman"/>
                <w:sz w:val="24"/>
                <w:szCs w:val="24"/>
              </w:rPr>
              <w:t>18</w:t>
            </w:r>
          </w:p>
        </w:tc>
        <w:tc>
          <w:tcPr>
            <w:tcW w:w="483" w:type="pct"/>
            <w:tcBorders>
              <w:top w:val="nil"/>
              <w:left w:val="nil"/>
              <w:bottom w:val="nil"/>
              <w:right w:val="single" w:sz="8" w:space="0" w:color="auto"/>
            </w:tcBorders>
            <w:shd w:val="clear" w:color="auto" w:fill="auto"/>
            <w:noWrap/>
            <w:hideMark/>
          </w:tcPr>
          <w:p w14:paraId="1AC2D728" w14:textId="5C901383" w:rsidR="00773759" w:rsidRPr="003344F3" w:rsidRDefault="00FE0C35" w:rsidP="003344F3">
            <w:pPr>
              <w:tabs>
                <w:tab w:val="decimal" w:pos="216"/>
              </w:tabs>
              <w:spacing w:after="0" w:line="240" w:lineRule="auto"/>
              <w:rPr>
                <w:rFonts w:ascii="Times New Roman" w:hAnsi="Times New Roman" w:cs="Times New Roman"/>
                <w:sz w:val="24"/>
                <w:szCs w:val="24"/>
              </w:rPr>
            </w:pPr>
            <w:r>
              <w:rPr>
                <w:rFonts w:ascii="Times New Roman" w:hAnsi="Times New Roman" w:cs="Times New Roman"/>
                <w:sz w:val="24"/>
                <w:szCs w:val="24"/>
              </w:rPr>
              <w:t>&lt; .001</w:t>
            </w:r>
          </w:p>
        </w:tc>
        <w:tc>
          <w:tcPr>
            <w:tcW w:w="483" w:type="pct"/>
            <w:tcBorders>
              <w:top w:val="nil"/>
              <w:left w:val="nil"/>
              <w:bottom w:val="nil"/>
              <w:right w:val="nil"/>
            </w:tcBorders>
            <w:shd w:val="clear" w:color="auto" w:fill="auto"/>
            <w:noWrap/>
            <w:hideMark/>
          </w:tcPr>
          <w:p w14:paraId="3FC4D64C" w14:textId="1E495F95"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w:t>
            </w:r>
            <w:r w:rsidR="00FE0C35">
              <w:rPr>
                <w:rFonts w:ascii="Times New Roman" w:hAnsi="Times New Roman" w:cs="Times New Roman"/>
                <w:sz w:val="24"/>
                <w:szCs w:val="24"/>
              </w:rPr>
              <w:t>15</w:t>
            </w:r>
          </w:p>
        </w:tc>
        <w:tc>
          <w:tcPr>
            <w:tcW w:w="483" w:type="pct"/>
            <w:tcBorders>
              <w:top w:val="nil"/>
              <w:left w:val="nil"/>
              <w:bottom w:val="nil"/>
              <w:right w:val="single" w:sz="8" w:space="0" w:color="auto"/>
            </w:tcBorders>
            <w:shd w:val="clear" w:color="auto" w:fill="auto"/>
            <w:noWrap/>
            <w:hideMark/>
          </w:tcPr>
          <w:p w14:paraId="7D5E075C" w14:textId="02BC5366" w:rsidR="00773759" w:rsidRPr="003344F3" w:rsidRDefault="00FE0C35" w:rsidP="003344F3">
            <w:pPr>
              <w:tabs>
                <w:tab w:val="decimal" w:pos="216"/>
              </w:tabs>
              <w:spacing w:after="0" w:line="240" w:lineRule="auto"/>
              <w:rPr>
                <w:rFonts w:ascii="Times New Roman" w:hAnsi="Times New Roman" w:cs="Times New Roman"/>
                <w:sz w:val="24"/>
                <w:szCs w:val="24"/>
              </w:rPr>
            </w:pPr>
            <w:r>
              <w:rPr>
                <w:rFonts w:ascii="Times New Roman" w:hAnsi="Times New Roman" w:cs="Times New Roman"/>
                <w:sz w:val="24"/>
                <w:szCs w:val="24"/>
              </w:rPr>
              <w:t>&lt; .001</w:t>
            </w:r>
          </w:p>
        </w:tc>
        <w:tc>
          <w:tcPr>
            <w:tcW w:w="483" w:type="pct"/>
            <w:tcBorders>
              <w:top w:val="nil"/>
              <w:left w:val="nil"/>
              <w:bottom w:val="nil"/>
              <w:right w:val="nil"/>
            </w:tcBorders>
            <w:shd w:val="clear" w:color="auto" w:fill="auto"/>
            <w:noWrap/>
            <w:hideMark/>
          </w:tcPr>
          <w:p w14:paraId="1B4D47E4" w14:textId="39BAD45B"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w:t>
            </w:r>
            <w:r w:rsidR="00403462">
              <w:rPr>
                <w:rFonts w:ascii="Times New Roman" w:hAnsi="Times New Roman" w:cs="Times New Roman"/>
                <w:sz w:val="24"/>
                <w:szCs w:val="24"/>
              </w:rPr>
              <w:t>17</w:t>
            </w:r>
          </w:p>
        </w:tc>
        <w:tc>
          <w:tcPr>
            <w:tcW w:w="483" w:type="pct"/>
            <w:tcBorders>
              <w:top w:val="nil"/>
              <w:left w:val="nil"/>
              <w:bottom w:val="nil"/>
              <w:right w:val="single" w:sz="8" w:space="0" w:color="auto"/>
            </w:tcBorders>
            <w:shd w:val="clear" w:color="auto" w:fill="auto"/>
            <w:noWrap/>
            <w:hideMark/>
          </w:tcPr>
          <w:p w14:paraId="7ECBA5DB" w14:textId="4DC7479E" w:rsidR="00773759" w:rsidRPr="003344F3" w:rsidRDefault="008E7FF6" w:rsidP="003344F3">
            <w:pPr>
              <w:tabs>
                <w:tab w:val="decimal" w:pos="216"/>
              </w:tabs>
              <w:spacing w:after="0" w:line="240" w:lineRule="auto"/>
              <w:rPr>
                <w:rFonts w:ascii="Times New Roman" w:hAnsi="Times New Roman" w:cs="Times New Roman"/>
                <w:sz w:val="24"/>
                <w:szCs w:val="24"/>
              </w:rPr>
            </w:pPr>
            <w:r>
              <w:rPr>
                <w:rFonts w:ascii="Times New Roman" w:hAnsi="Times New Roman" w:cs="Times New Roman"/>
                <w:sz w:val="24"/>
                <w:szCs w:val="24"/>
              </w:rPr>
              <w:t>&lt; .001</w:t>
            </w:r>
          </w:p>
        </w:tc>
        <w:tc>
          <w:tcPr>
            <w:tcW w:w="483" w:type="pct"/>
            <w:tcBorders>
              <w:top w:val="nil"/>
              <w:left w:val="nil"/>
              <w:bottom w:val="nil"/>
              <w:right w:val="nil"/>
            </w:tcBorders>
            <w:shd w:val="clear" w:color="auto" w:fill="auto"/>
            <w:noWrap/>
            <w:hideMark/>
          </w:tcPr>
          <w:p w14:paraId="65A6ACF4" w14:textId="0E9CD072"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w:t>
            </w:r>
            <w:r w:rsidR="008E7FF6">
              <w:rPr>
                <w:rFonts w:ascii="Times New Roman" w:hAnsi="Times New Roman" w:cs="Times New Roman"/>
                <w:sz w:val="24"/>
                <w:szCs w:val="24"/>
              </w:rPr>
              <w:t>17</w:t>
            </w:r>
          </w:p>
        </w:tc>
        <w:tc>
          <w:tcPr>
            <w:tcW w:w="483" w:type="pct"/>
            <w:tcBorders>
              <w:top w:val="nil"/>
              <w:left w:val="nil"/>
              <w:bottom w:val="nil"/>
              <w:right w:val="nil"/>
            </w:tcBorders>
            <w:shd w:val="clear" w:color="auto" w:fill="auto"/>
            <w:noWrap/>
            <w:hideMark/>
          </w:tcPr>
          <w:p w14:paraId="46460A25" w14:textId="30F560D5" w:rsidR="00773759" w:rsidRPr="003344F3" w:rsidRDefault="008E7FF6" w:rsidP="003344F3">
            <w:pPr>
              <w:tabs>
                <w:tab w:val="decimal" w:pos="21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 </w:t>
            </w:r>
            <w:r w:rsidR="00773759" w:rsidRPr="003344F3">
              <w:rPr>
                <w:rFonts w:ascii="Times New Roman" w:hAnsi="Times New Roman" w:cs="Times New Roman"/>
                <w:sz w:val="24"/>
                <w:szCs w:val="24"/>
              </w:rPr>
              <w:t>.</w:t>
            </w:r>
            <w:r>
              <w:rPr>
                <w:rFonts w:ascii="Times New Roman" w:hAnsi="Times New Roman" w:cs="Times New Roman"/>
                <w:sz w:val="24"/>
                <w:szCs w:val="24"/>
              </w:rPr>
              <w:t>001</w:t>
            </w:r>
          </w:p>
        </w:tc>
      </w:tr>
      <w:tr w:rsidR="0089389E" w:rsidRPr="0030497D" w14:paraId="68CE86E3" w14:textId="77777777" w:rsidTr="0089389E">
        <w:trPr>
          <w:trHeight w:val="144"/>
        </w:trPr>
        <w:tc>
          <w:tcPr>
            <w:tcW w:w="1137" w:type="pct"/>
            <w:tcBorders>
              <w:top w:val="nil"/>
              <w:left w:val="nil"/>
              <w:bottom w:val="nil"/>
              <w:right w:val="single" w:sz="8" w:space="0" w:color="auto"/>
            </w:tcBorders>
            <w:shd w:val="clear" w:color="auto" w:fill="auto"/>
            <w:noWrap/>
            <w:vAlign w:val="center"/>
            <w:hideMark/>
          </w:tcPr>
          <w:p w14:paraId="05913668" w14:textId="77777777" w:rsidR="00773759" w:rsidRPr="003344F3" w:rsidRDefault="00773759" w:rsidP="00773759">
            <w:pPr>
              <w:spacing w:after="0" w:line="240" w:lineRule="auto"/>
              <w:rPr>
                <w:rFonts w:ascii="Times New Roman" w:eastAsia="Times New Roman" w:hAnsi="Times New Roman" w:cs="Times New Roman"/>
                <w:color w:val="000000"/>
                <w:sz w:val="24"/>
                <w:szCs w:val="24"/>
              </w:rPr>
            </w:pPr>
            <w:proofErr w:type="spellStart"/>
            <w:r w:rsidRPr="003344F3">
              <w:rPr>
                <w:rFonts w:ascii="Times New Roman" w:eastAsia="Times New Roman" w:hAnsi="Times New Roman" w:cs="Times New Roman"/>
                <w:color w:val="000000"/>
                <w:sz w:val="24"/>
                <w:szCs w:val="24"/>
              </w:rPr>
              <w:t>Age</w:t>
            </w:r>
            <w:proofErr w:type="spellEnd"/>
            <w:r w:rsidRPr="003344F3">
              <w:rPr>
                <w:rFonts w:ascii="Times New Roman" w:eastAsia="Times New Roman" w:hAnsi="Times New Roman" w:cs="Times New Roman"/>
                <w:color w:val="000000"/>
                <w:sz w:val="24"/>
                <w:szCs w:val="24"/>
              </w:rPr>
              <w:t xml:space="preserve"> Q3</w:t>
            </w:r>
          </w:p>
        </w:tc>
        <w:tc>
          <w:tcPr>
            <w:tcW w:w="482" w:type="pct"/>
            <w:tcBorders>
              <w:top w:val="nil"/>
              <w:left w:val="nil"/>
              <w:bottom w:val="nil"/>
              <w:right w:val="nil"/>
            </w:tcBorders>
            <w:shd w:val="clear" w:color="auto" w:fill="auto"/>
            <w:noWrap/>
            <w:hideMark/>
          </w:tcPr>
          <w:p w14:paraId="2EE0F485" w14:textId="5090A6CA"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w:t>
            </w:r>
            <w:r w:rsidR="00062260">
              <w:rPr>
                <w:rFonts w:ascii="Times New Roman" w:hAnsi="Times New Roman" w:cs="Times New Roman"/>
                <w:sz w:val="24"/>
                <w:szCs w:val="24"/>
              </w:rPr>
              <w:t>15</w:t>
            </w:r>
          </w:p>
        </w:tc>
        <w:tc>
          <w:tcPr>
            <w:tcW w:w="483" w:type="pct"/>
            <w:tcBorders>
              <w:top w:val="nil"/>
              <w:left w:val="nil"/>
              <w:bottom w:val="nil"/>
              <w:right w:val="single" w:sz="8" w:space="0" w:color="auto"/>
            </w:tcBorders>
            <w:shd w:val="clear" w:color="auto" w:fill="auto"/>
            <w:noWrap/>
            <w:hideMark/>
          </w:tcPr>
          <w:p w14:paraId="071169C3" w14:textId="585B844C" w:rsidR="00773759" w:rsidRPr="003344F3" w:rsidRDefault="00FE0C35" w:rsidP="003344F3">
            <w:pPr>
              <w:tabs>
                <w:tab w:val="decimal" w:pos="216"/>
              </w:tabs>
              <w:spacing w:after="0" w:line="240" w:lineRule="auto"/>
              <w:rPr>
                <w:rFonts w:ascii="Times New Roman" w:hAnsi="Times New Roman" w:cs="Times New Roman"/>
                <w:sz w:val="24"/>
                <w:szCs w:val="24"/>
              </w:rPr>
            </w:pPr>
            <w:r>
              <w:rPr>
                <w:rFonts w:ascii="Times New Roman" w:hAnsi="Times New Roman" w:cs="Times New Roman"/>
                <w:sz w:val="24"/>
                <w:szCs w:val="24"/>
              </w:rPr>
              <w:t>&lt; .001</w:t>
            </w:r>
          </w:p>
        </w:tc>
        <w:tc>
          <w:tcPr>
            <w:tcW w:w="483" w:type="pct"/>
            <w:tcBorders>
              <w:top w:val="nil"/>
              <w:left w:val="nil"/>
              <w:bottom w:val="nil"/>
              <w:right w:val="nil"/>
            </w:tcBorders>
            <w:shd w:val="clear" w:color="auto" w:fill="auto"/>
            <w:noWrap/>
            <w:hideMark/>
          </w:tcPr>
          <w:p w14:paraId="42131057" w14:textId="49EF4D8C"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w:t>
            </w:r>
            <w:r w:rsidR="00FE0C35">
              <w:rPr>
                <w:rFonts w:ascii="Times New Roman" w:hAnsi="Times New Roman" w:cs="Times New Roman"/>
                <w:sz w:val="24"/>
                <w:szCs w:val="24"/>
              </w:rPr>
              <w:t>13</w:t>
            </w:r>
          </w:p>
        </w:tc>
        <w:tc>
          <w:tcPr>
            <w:tcW w:w="483" w:type="pct"/>
            <w:tcBorders>
              <w:top w:val="nil"/>
              <w:left w:val="nil"/>
              <w:bottom w:val="nil"/>
              <w:right w:val="single" w:sz="8" w:space="0" w:color="auto"/>
            </w:tcBorders>
            <w:shd w:val="clear" w:color="auto" w:fill="auto"/>
            <w:noWrap/>
            <w:hideMark/>
          </w:tcPr>
          <w:p w14:paraId="7066C3C7" w14:textId="7C7EC9F3" w:rsidR="00773759" w:rsidRPr="003344F3" w:rsidRDefault="00FE0C35" w:rsidP="003344F3">
            <w:pPr>
              <w:tabs>
                <w:tab w:val="decimal" w:pos="216"/>
              </w:tabs>
              <w:spacing w:after="0" w:line="240" w:lineRule="auto"/>
              <w:rPr>
                <w:rFonts w:ascii="Times New Roman" w:hAnsi="Times New Roman" w:cs="Times New Roman"/>
                <w:sz w:val="24"/>
                <w:szCs w:val="24"/>
              </w:rPr>
            </w:pPr>
            <w:r>
              <w:rPr>
                <w:rFonts w:ascii="Times New Roman" w:hAnsi="Times New Roman" w:cs="Times New Roman"/>
                <w:sz w:val="24"/>
                <w:szCs w:val="24"/>
              </w:rPr>
              <w:t>&lt; .001</w:t>
            </w:r>
          </w:p>
        </w:tc>
        <w:tc>
          <w:tcPr>
            <w:tcW w:w="483" w:type="pct"/>
            <w:tcBorders>
              <w:top w:val="nil"/>
              <w:left w:val="nil"/>
              <w:bottom w:val="nil"/>
              <w:right w:val="nil"/>
            </w:tcBorders>
            <w:shd w:val="clear" w:color="auto" w:fill="auto"/>
            <w:noWrap/>
            <w:hideMark/>
          </w:tcPr>
          <w:p w14:paraId="317191E5" w14:textId="2716642B" w:rsidR="00773759" w:rsidRPr="003344F3" w:rsidRDefault="00403462" w:rsidP="003344F3">
            <w:pPr>
              <w:tabs>
                <w:tab w:val="decimal" w:pos="216"/>
              </w:tabs>
              <w:spacing w:after="0" w:line="240" w:lineRule="auto"/>
              <w:rPr>
                <w:rFonts w:ascii="Times New Roman" w:hAnsi="Times New Roman" w:cs="Times New Roman"/>
                <w:sz w:val="24"/>
                <w:szCs w:val="24"/>
              </w:rPr>
            </w:pPr>
            <w:r>
              <w:rPr>
                <w:rFonts w:ascii="Times New Roman" w:hAnsi="Times New Roman" w:cs="Times New Roman"/>
                <w:sz w:val="24"/>
                <w:szCs w:val="24"/>
              </w:rPr>
              <w:t>0.14</w:t>
            </w:r>
          </w:p>
        </w:tc>
        <w:tc>
          <w:tcPr>
            <w:tcW w:w="483" w:type="pct"/>
            <w:tcBorders>
              <w:top w:val="nil"/>
              <w:left w:val="nil"/>
              <w:bottom w:val="nil"/>
              <w:right w:val="single" w:sz="8" w:space="0" w:color="auto"/>
            </w:tcBorders>
            <w:shd w:val="clear" w:color="auto" w:fill="auto"/>
            <w:noWrap/>
            <w:hideMark/>
          </w:tcPr>
          <w:p w14:paraId="6CF6C78B" w14:textId="210D86E3" w:rsidR="00773759" w:rsidRPr="003344F3" w:rsidRDefault="008E7FF6" w:rsidP="003344F3">
            <w:pPr>
              <w:tabs>
                <w:tab w:val="decimal" w:pos="21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 </w:t>
            </w:r>
            <w:r w:rsidR="00773759" w:rsidRPr="003344F3">
              <w:rPr>
                <w:rFonts w:ascii="Times New Roman" w:hAnsi="Times New Roman" w:cs="Times New Roman"/>
                <w:sz w:val="24"/>
                <w:szCs w:val="24"/>
              </w:rPr>
              <w:t>.</w:t>
            </w:r>
            <w:r>
              <w:rPr>
                <w:rFonts w:ascii="Times New Roman" w:hAnsi="Times New Roman" w:cs="Times New Roman"/>
                <w:sz w:val="24"/>
                <w:szCs w:val="24"/>
              </w:rPr>
              <w:t>001</w:t>
            </w:r>
          </w:p>
        </w:tc>
        <w:tc>
          <w:tcPr>
            <w:tcW w:w="483" w:type="pct"/>
            <w:tcBorders>
              <w:top w:val="nil"/>
              <w:left w:val="nil"/>
              <w:bottom w:val="nil"/>
              <w:right w:val="nil"/>
            </w:tcBorders>
            <w:shd w:val="clear" w:color="auto" w:fill="auto"/>
            <w:noWrap/>
            <w:hideMark/>
          </w:tcPr>
          <w:p w14:paraId="52521907" w14:textId="1EFC6DF6" w:rsidR="00773759" w:rsidRPr="003344F3" w:rsidRDefault="008E7FF6" w:rsidP="003344F3">
            <w:pPr>
              <w:tabs>
                <w:tab w:val="decimal" w:pos="216"/>
              </w:tabs>
              <w:spacing w:after="0" w:line="240" w:lineRule="auto"/>
              <w:rPr>
                <w:rFonts w:ascii="Times New Roman" w:hAnsi="Times New Roman" w:cs="Times New Roman"/>
                <w:sz w:val="24"/>
                <w:szCs w:val="24"/>
              </w:rPr>
            </w:pPr>
            <w:r>
              <w:rPr>
                <w:rFonts w:ascii="Times New Roman" w:hAnsi="Times New Roman" w:cs="Times New Roman"/>
                <w:sz w:val="24"/>
                <w:szCs w:val="24"/>
              </w:rPr>
              <w:t>0.14</w:t>
            </w:r>
          </w:p>
        </w:tc>
        <w:tc>
          <w:tcPr>
            <w:tcW w:w="483" w:type="pct"/>
            <w:tcBorders>
              <w:top w:val="nil"/>
              <w:left w:val="nil"/>
              <w:bottom w:val="nil"/>
              <w:right w:val="nil"/>
            </w:tcBorders>
            <w:shd w:val="clear" w:color="auto" w:fill="auto"/>
            <w:noWrap/>
            <w:hideMark/>
          </w:tcPr>
          <w:p w14:paraId="3297135C" w14:textId="55133262" w:rsidR="00773759" w:rsidRPr="003344F3" w:rsidRDefault="008E7FF6" w:rsidP="003344F3">
            <w:pPr>
              <w:tabs>
                <w:tab w:val="decimal" w:pos="21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 </w:t>
            </w:r>
            <w:r w:rsidR="00773759" w:rsidRPr="003344F3">
              <w:rPr>
                <w:rFonts w:ascii="Times New Roman" w:hAnsi="Times New Roman" w:cs="Times New Roman"/>
                <w:sz w:val="24"/>
                <w:szCs w:val="24"/>
              </w:rPr>
              <w:t>.</w:t>
            </w:r>
            <w:r>
              <w:rPr>
                <w:rFonts w:ascii="Times New Roman" w:hAnsi="Times New Roman" w:cs="Times New Roman"/>
                <w:sz w:val="24"/>
                <w:szCs w:val="24"/>
              </w:rPr>
              <w:t>001</w:t>
            </w:r>
          </w:p>
        </w:tc>
      </w:tr>
      <w:tr w:rsidR="0089389E" w:rsidRPr="0030497D" w14:paraId="7F58F40A" w14:textId="77777777" w:rsidTr="0089389E">
        <w:trPr>
          <w:trHeight w:val="144"/>
        </w:trPr>
        <w:tc>
          <w:tcPr>
            <w:tcW w:w="1137" w:type="pct"/>
            <w:tcBorders>
              <w:top w:val="nil"/>
              <w:left w:val="nil"/>
              <w:bottom w:val="nil"/>
              <w:right w:val="single" w:sz="8" w:space="0" w:color="auto"/>
            </w:tcBorders>
            <w:shd w:val="clear" w:color="auto" w:fill="auto"/>
            <w:noWrap/>
            <w:vAlign w:val="center"/>
            <w:hideMark/>
          </w:tcPr>
          <w:p w14:paraId="5619A3D5" w14:textId="77777777" w:rsidR="00773759" w:rsidRPr="003344F3" w:rsidRDefault="00773759" w:rsidP="00773759">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Study</w:t>
            </w:r>
          </w:p>
        </w:tc>
        <w:tc>
          <w:tcPr>
            <w:tcW w:w="482" w:type="pct"/>
            <w:tcBorders>
              <w:top w:val="nil"/>
              <w:left w:val="nil"/>
              <w:bottom w:val="nil"/>
              <w:right w:val="nil"/>
            </w:tcBorders>
            <w:shd w:val="clear" w:color="auto" w:fill="auto"/>
            <w:noWrap/>
            <w:hideMark/>
          </w:tcPr>
          <w:p w14:paraId="30AEF567" w14:textId="5C80C665"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w:t>
            </w:r>
            <w:r w:rsidR="00062260">
              <w:rPr>
                <w:rFonts w:ascii="Times New Roman" w:hAnsi="Times New Roman" w:cs="Times New Roman"/>
                <w:sz w:val="24"/>
                <w:szCs w:val="24"/>
              </w:rPr>
              <w:t>05</w:t>
            </w:r>
          </w:p>
        </w:tc>
        <w:tc>
          <w:tcPr>
            <w:tcW w:w="483" w:type="pct"/>
            <w:tcBorders>
              <w:top w:val="nil"/>
              <w:left w:val="nil"/>
              <w:bottom w:val="nil"/>
              <w:right w:val="single" w:sz="8" w:space="0" w:color="auto"/>
            </w:tcBorders>
            <w:shd w:val="clear" w:color="auto" w:fill="auto"/>
            <w:noWrap/>
            <w:hideMark/>
          </w:tcPr>
          <w:p w14:paraId="43092DC9" w14:textId="256F481C" w:rsidR="00773759" w:rsidRPr="003344F3" w:rsidRDefault="00FE0C35" w:rsidP="003344F3">
            <w:pPr>
              <w:tabs>
                <w:tab w:val="decimal" w:pos="216"/>
              </w:tabs>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483" w:type="pct"/>
            <w:tcBorders>
              <w:top w:val="nil"/>
              <w:left w:val="nil"/>
              <w:bottom w:val="nil"/>
              <w:right w:val="nil"/>
            </w:tcBorders>
            <w:shd w:val="clear" w:color="auto" w:fill="auto"/>
            <w:noWrap/>
            <w:hideMark/>
          </w:tcPr>
          <w:p w14:paraId="522E48CB" w14:textId="392E1D4F"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w:t>
            </w:r>
            <w:r w:rsidR="00FE0C35">
              <w:rPr>
                <w:rFonts w:ascii="Times New Roman" w:hAnsi="Times New Roman" w:cs="Times New Roman"/>
                <w:sz w:val="24"/>
                <w:szCs w:val="24"/>
              </w:rPr>
              <w:t>05</w:t>
            </w:r>
          </w:p>
        </w:tc>
        <w:tc>
          <w:tcPr>
            <w:tcW w:w="483" w:type="pct"/>
            <w:tcBorders>
              <w:top w:val="nil"/>
              <w:left w:val="nil"/>
              <w:bottom w:val="nil"/>
              <w:right w:val="single" w:sz="8" w:space="0" w:color="auto"/>
            </w:tcBorders>
            <w:shd w:val="clear" w:color="auto" w:fill="auto"/>
            <w:noWrap/>
            <w:hideMark/>
          </w:tcPr>
          <w:p w14:paraId="54AB663E" w14:textId="577B1157" w:rsidR="00773759" w:rsidRPr="003344F3" w:rsidRDefault="00FE0C35" w:rsidP="003344F3">
            <w:pPr>
              <w:tabs>
                <w:tab w:val="decimal" w:pos="216"/>
              </w:tabs>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483" w:type="pct"/>
            <w:tcBorders>
              <w:top w:val="nil"/>
              <w:left w:val="nil"/>
              <w:bottom w:val="nil"/>
              <w:right w:val="nil"/>
            </w:tcBorders>
            <w:shd w:val="clear" w:color="auto" w:fill="auto"/>
            <w:noWrap/>
            <w:hideMark/>
          </w:tcPr>
          <w:p w14:paraId="4E7E31D6" w14:textId="27551F22"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-0.0</w:t>
            </w:r>
            <w:r w:rsidR="00403462">
              <w:rPr>
                <w:rFonts w:ascii="Times New Roman" w:hAnsi="Times New Roman" w:cs="Times New Roman"/>
                <w:sz w:val="24"/>
                <w:szCs w:val="24"/>
              </w:rPr>
              <w:t>5</w:t>
            </w:r>
          </w:p>
        </w:tc>
        <w:tc>
          <w:tcPr>
            <w:tcW w:w="483" w:type="pct"/>
            <w:tcBorders>
              <w:top w:val="nil"/>
              <w:left w:val="nil"/>
              <w:bottom w:val="nil"/>
              <w:right w:val="single" w:sz="8" w:space="0" w:color="auto"/>
            </w:tcBorders>
            <w:shd w:val="clear" w:color="auto" w:fill="auto"/>
            <w:noWrap/>
            <w:hideMark/>
          </w:tcPr>
          <w:p w14:paraId="5A4ACC5C" w14:textId="07981DBE"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w:t>
            </w:r>
            <w:r w:rsidR="008E7FF6">
              <w:rPr>
                <w:rFonts w:ascii="Times New Roman" w:hAnsi="Times New Roman" w:cs="Times New Roman"/>
                <w:sz w:val="24"/>
                <w:szCs w:val="24"/>
              </w:rPr>
              <w:t>2</w:t>
            </w:r>
            <w:r w:rsidR="007D3874">
              <w:rPr>
                <w:rFonts w:ascii="Times New Roman" w:hAnsi="Times New Roman" w:cs="Times New Roman"/>
                <w:sz w:val="24"/>
                <w:szCs w:val="24"/>
              </w:rPr>
              <w:t>0</w:t>
            </w:r>
          </w:p>
        </w:tc>
        <w:tc>
          <w:tcPr>
            <w:tcW w:w="483" w:type="pct"/>
            <w:tcBorders>
              <w:top w:val="nil"/>
              <w:left w:val="nil"/>
              <w:bottom w:val="nil"/>
              <w:right w:val="nil"/>
            </w:tcBorders>
            <w:shd w:val="clear" w:color="auto" w:fill="auto"/>
            <w:noWrap/>
            <w:hideMark/>
          </w:tcPr>
          <w:p w14:paraId="028EDBAA" w14:textId="71B9B2F3"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-0.0</w:t>
            </w:r>
            <w:r w:rsidR="008E7FF6">
              <w:rPr>
                <w:rFonts w:ascii="Times New Roman" w:hAnsi="Times New Roman" w:cs="Times New Roman"/>
                <w:sz w:val="24"/>
                <w:szCs w:val="24"/>
              </w:rPr>
              <w:t>4</w:t>
            </w:r>
          </w:p>
        </w:tc>
        <w:tc>
          <w:tcPr>
            <w:tcW w:w="483" w:type="pct"/>
            <w:tcBorders>
              <w:top w:val="nil"/>
              <w:left w:val="nil"/>
              <w:bottom w:val="nil"/>
              <w:right w:val="nil"/>
            </w:tcBorders>
            <w:shd w:val="clear" w:color="auto" w:fill="auto"/>
            <w:noWrap/>
            <w:hideMark/>
          </w:tcPr>
          <w:p w14:paraId="3D8DADFF" w14:textId="7C130591"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w:t>
            </w:r>
            <w:r w:rsidR="008E7FF6">
              <w:rPr>
                <w:rFonts w:ascii="Times New Roman" w:hAnsi="Times New Roman" w:cs="Times New Roman"/>
                <w:sz w:val="24"/>
                <w:szCs w:val="24"/>
              </w:rPr>
              <w:t>21</w:t>
            </w:r>
          </w:p>
        </w:tc>
      </w:tr>
      <w:tr w:rsidR="0089389E" w:rsidRPr="0030497D" w14:paraId="15636A23" w14:textId="77777777" w:rsidTr="0089389E">
        <w:trPr>
          <w:trHeight w:val="144"/>
        </w:trPr>
        <w:tc>
          <w:tcPr>
            <w:tcW w:w="1137" w:type="pct"/>
            <w:tcBorders>
              <w:top w:val="nil"/>
              <w:left w:val="nil"/>
              <w:bottom w:val="single" w:sz="8" w:space="0" w:color="auto"/>
              <w:right w:val="single" w:sz="8" w:space="0" w:color="auto"/>
            </w:tcBorders>
            <w:shd w:val="clear" w:color="auto" w:fill="auto"/>
            <w:noWrap/>
            <w:vAlign w:val="center"/>
            <w:hideMark/>
          </w:tcPr>
          <w:p w14:paraId="129723C3" w14:textId="77777777" w:rsidR="00773759" w:rsidRPr="003344F3" w:rsidRDefault="00773759" w:rsidP="00773759">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Sex</w:t>
            </w:r>
          </w:p>
        </w:tc>
        <w:tc>
          <w:tcPr>
            <w:tcW w:w="482" w:type="pct"/>
            <w:tcBorders>
              <w:top w:val="nil"/>
              <w:left w:val="nil"/>
              <w:bottom w:val="single" w:sz="8" w:space="0" w:color="auto"/>
              <w:right w:val="nil"/>
            </w:tcBorders>
            <w:shd w:val="clear" w:color="auto" w:fill="auto"/>
            <w:noWrap/>
            <w:hideMark/>
          </w:tcPr>
          <w:p w14:paraId="4B43BAB1" w14:textId="4CF72048"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w:t>
            </w:r>
            <w:r w:rsidR="00062260">
              <w:rPr>
                <w:rFonts w:ascii="Times New Roman" w:hAnsi="Times New Roman" w:cs="Times New Roman"/>
                <w:sz w:val="24"/>
                <w:szCs w:val="24"/>
              </w:rPr>
              <w:t>22</w:t>
            </w:r>
          </w:p>
        </w:tc>
        <w:tc>
          <w:tcPr>
            <w:tcW w:w="483" w:type="pct"/>
            <w:tcBorders>
              <w:top w:val="nil"/>
              <w:left w:val="nil"/>
              <w:bottom w:val="single" w:sz="8" w:space="0" w:color="auto"/>
              <w:right w:val="single" w:sz="8" w:space="0" w:color="auto"/>
            </w:tcBorders>
            <w:shd w:val="clear" w:color="auto" w:fill="auto"/>
            <w:noWrap/>
            <w:hideMark/>
          </w:tcPr>
          <w:p w14:paraId="005E03C1" w14:textId="16395CE5" w:rsidR="00773759" w:rsidRPr="003344F3" w:rsidRDefault="00CE0551"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 xml:space="preserve">&lt; </w:t>
            </w:r>
            <w:r w:rsidR="00773759" w:rsidRPr="003344F3">
              <w:rPr>
                <w:rFonts w:ascii="Times New Roman" w:hAnsi="Times New Roman" w:cs="Times New Roman"/>
                <w:sz w:val="24"/>
                <w:szCs w:val="24"/>
              </w:rPr>
              <w:t>.00</w:t>
            </w:r>
            <w:r w:rsidRPr="003344F3">
              <w:rPr>
                <w:rFonts w:ascii="Times New Roman" w:hAnsi="Times New Roman" w:cs="Times New Roman"/>
                <w:sz w:val="24"/>
                <w:szCs w:val="24"/>
              </w:rPr>
              <w:t>1</w:t>
            </w:r>
          </w:p>
        </w:tc>
        <w:tc>
          <w:tcPr>
            <w:tcW w:w="483" w:type="pct"/>
            <w:tcBorders>
              <w:top w:val="nil"/>
              <w:left w:val="nil"/>
              <w:bottom w:val="single" w:sz="8" w:space="0" w:color="auto"/>
              <w:right w:val="nil"/>
            </w:tcBorders>
            <w:shd w:val="clear" w:color="auto" w:fill="auto"/>
            <w:noWrap/>
            <w:hideMark/>
          </w:tcPr>
          <w:p w14:paraId="31C2A25C" w14:textId="35448F0B"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w:t>
            </w:r>
            <w:r w:rsidR="00FE0C35">
              <w:rPr>
                <w:rFonts w:ascii="Times New Roman" w:hAnsi="Times New Roman" w:cs="Times New Roman"/>
                <w:sz w:val="24"/>
                <w:szCs w:val="24"/>
              </w:rPr>
              <w:t>23</w:t>
            </w:r>
          </w:p>
        </w:tc>
        <w:tc>
          <w:tcPr>
            <w:tcW w:w="483" w:type="pct"/>
            <w:tcBorders>
              <w:top w:val="nil"/>
              <w:left w:val="nil"/>
              <w:bottom w:val="single" w:sz="8" w:space="0" w:color="auto"/>
              <w:right w:val="single" w:sz="8" w:space="0" w:color="auto"/>
            </w:tcBorders>
            <w:shd w:val="clear" w:color="auto" w:fill="auto"/>
            <w:noWrap/>
            <w:hideMark/>
          </w:tcPr>
          <w:p w14:paraId="12DB7373" w14:textId="22844DCB" w:rsidR="00773759" w:rsidRPr="003344F3" w:rsidRDefault="00CF37BA"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 xml:space="preserve">&lt; </w:t>
            </w:r>
            <w:r w:rsidR="00773759" w:rsidRPr="003344F3">
              <w:rPr>
                <w:rFonts w:ascii="Times New Roman" w:hAnsi="Times New Roman" w:cs="Times New Roman"/>
                <w:sz w:val="24"/>
                <w:szCs w:val="24"/>
              </w:rPr>
              <w:t>.00</w:t>
            </w:r>
            <w:r w:rsidRPr="003344F3">
              <w:rPr>
                <w:rFonts w:ascii="Times New Roman" w:hAnsi="Times New Roman" w:cs="Times New Roman"/>
                <w:sz w:val="24"/>
                <w:szCs w:val="24"/>
              </w:rPr>
              <w:t>1</w:t>
            </w:r>
          </w:p>
        </w:tc>
        <w:tc>
          <w:tcPr>
            <w:tcW w:w="483" w:type="pct"/>
            <w:tcBorders>
              <w:top w:val="nil"/>
              <w:left w:val="nil"/>
              <w:bottom w:val="single" w:sz="8" w:space="0" w:color="auto"/>
              <w:right w:val="nil"/>
            </w:tcBorders>
            <w:shd w:val="clear" w:color="auto" w:fill="auto"/>
            <w:noWrap/>
            <w:hideMark/>
          </w:tcPr>
          <w:p w14:paraId="07E8C458" w14:textId="33CFBA29"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w:t>
            </w:r>
            <w:r w:rsidR="00403462">
              <w:rPr>
                <w:rFonts w:ascii="Times New Roman" w:hAnsi="Times New Roman" w:cs="Times New Roman"/>
                <w:sz w:val="24"/>
                <w:szCs w:val="24"/>
              </w:rPr>
              <w:t>22</w:t>
            </w:r>
          </w:p>
        </w:tc>
        <w:tc>
          <w:tcPr>
            <w:tcW w:w="483" w:type="pct"/>
            <w:tcBorders>
              <w:top w:val="nil"/>
              <w:left w:val="nil"/>
              <w:bottom w:val="single" w:sz="8" w:space="0" w:color="auto"/>
              <w:right w:val="single" w:sz="8" w:space="0" w:color="auto"/>
            </w:tcBorders>
            <w:shd w:val="clear" w:color="auto" w:fill="auto"/>
            <w:noWrap/>
            <w:hideMark/>
          </w:tcPr>
          <w:p w14:paraId="07C114FA" w14:textId="432596BA" w:rsidR="00773759" w:rsidRPr="003344F3" w:rsidRDefault="007D3874" w:rsidP="003344F3">
            <w:pPr>
              <w:tabs>
                <w:tab w:val="decimal" w:pos="21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 </w:t>
            </w:r>
            <w:r w:rsidR="00773759" w:rsidRPr="003344F3">
              <w:rPr>
                <w:rFonts w:ascii="Times New Roman" w:hAnsi="Times New Roman" w:cs="Times New Roman"/>
                <w:sz w:val="24"/>
                <w:szCs w:val="24"/>
              </w:rPr>
              <w:t>.00</w:t>
            </w:r>
            <w:r>
              <w:rPr>
                <w:rFonts w:ascii="Times New Roman" w:hAnsi="Times New Roman" w:cs="Times New Roman"/>
                <w:sz w:val="24"/>
                <w:szCs w:val="24"/>
              </w:rPr>
              <w:t>1</w:t>
            </w:r>
          </w:p>
        </w:tc>
        <w:tc>
          <w:tcPr>
            <w:tcW w:w="483" w:type="pct"/>
            <w:tcBorders>
              <w:top w:val="nil"/>
              <w:left w:val="nil"/>
              <w:bottom w:val="single" w:sz="8" w:space="0" w:color="auto"/>
              <w:right w:val="nil"/>
            </w:tcBorders>
            <w:shd w:val="clear" w:color="auto" w:fill="auto"/>
            <w:noWrap/>
            <w:hideMark/>
          </w:tcPr>
          <w:p w14:paraId="154E665B" w14:textId="141443A0"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w:t>
            </w:r>
            <w:r w:rsidR="008E7FF6">
              <w:rPr>
                <w:rFonts w:ascii="Times New Roman" w:hAnsi="Times New Roman" w:cs="Times New Roman"/>
                <w:sz w:val="24"/>
                <w:szCs w:val="24"/>
              </w:rPr>
              <w:t>22</w:t>
            </w:r>
          </w:p>
        </w:tc>
        <w:tc>
          <w:tcPr>
            <w:tcW w:w="483" w:type="pct"/>
            <w:tcBorders>
              <w:top w:val="nil"/>
              <w:left w:val="nil"/>
              <w:bottom w:val="single" w:sz="8" w:space="0" w:color="auto"/>
              <w:right w:val="nil"/>
            </w:tcBorders>
            <w:shd w:val="clear" w:color="auto" w:fill="auto"/>
            <w:noWrap/>
            <w:hideMark/>
          </w:tcPr>
          <w:p w14:paraId="7BB978FD" w14:textId="687313BC" w:rsidR="00773759" w:rsidRPr="003344F3" w:rsidRDefault="007D3874" w:rsidP="003344F3">
            <w:pPr>
              <w:tabs>
                <w:tab w:val="decimal" w:pos="21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 </w:t>
            </w:r>
            <w:r w:rsidR="00773759" w:rsidRPr="003344F3">
              <w:rPr>
                <w:rFonts w:ascii="Times New Roman" w:hAnsi="Times New Roman" w:cs="Times New Roman"/>
                <w:sz w:val="24"/>
                <w:szCs w:val="24"/>
              </w:rPr>
              <w:t>.00</w:t>
            </w:r>
            <w:r>
              <w:rPr>
                <w:rFonts w:ascii="Times New Roman" w:hAnsi="Times New Roman" w:cs="Times New Roman"/>
                <w:sz w:val="24"/>
                <w:szCs w:val="24"/>
              </w:rPr>
              <w:t>1</w:t>
            </w:r>
          </w:p>
        </w:tc>
      </w:tr>
      <w:tr w:rsidR="0089389E" w:rsidRPr="0030497D" w14:paraId="36D9BA51" w14:textId="77777777" w:rsidTr="0089389E">
        <w:trPr>
          <w:trHeight w:val="144"/>
        </w:trPr>
        <w:tc>
          <w:tcPr>
            <w:tcW w:w="1137" w:type="pct"/>
            <w:tcBorders>
              <w:top w:val="nil"/>
              <w:left w:val="nil"/>
              <w:bottom w:val="nil"/>
              <w:right w:val="single" w:sz="8" w:space="0" w:color="auto"/>
            </w:tcBorders>
            <w:shd w:val="clear" w:color="auto" w:fill="auto"/>
            <w:noWrap/>
            <w:vAlign w:val="center"/>
            <w:hideMark/>
          </w:tcPr>
          <w:p w14:paraId="21EB8DAB" w14:textId="77777777" w:rsidR="00773759" w:rsidRPr="003344F3" w:rsidRDefault="00773759" w:rsidP="00773759">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rs604300</w:t>
            </w:r>
          </w:p>
        </w:tc>
        <w:tc>
          <w:tcPr>
            <w:tcW w:w="482" w:type="pct"/>
            <w:tcBorders>
              <w:top w:val="nil"/>
              <w:left w:val="nil"/>
              <w:bottom w:val="nil"/>
              <w:right w:val="nil"/>
            </w:tcBorders>
            <w:shd w:val="clear" w:color="auto" w:fill="auto"/>
            <w:noWrap/>
            <w:hideMark/>
          </w:tcPr>
          <w:p w14:paraId="64A6A180"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nil"/>
              <w:right w:val="single" w:sz="8" w:space="0" w:color="auto"/>
            </w:tcBorders>
            <w:shd w:val="clear" w:color="auto" w:fill="auto"/>
            <w:noWrap/>
            <w:hideMark/>
          </w:tcPr>
          <w:p w14:paraId="678E972B"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nil"/>
              <w:right w:val="nil"/>
            </w:tcBorders>
            <w:shd w:val="clear" w:color="auto" w:fill="auto"/>
            <w:noWrap/>
            <w:hideMark/>
          </w:tcPr>
          <w:p w14:paraId="644A4D7F" w14:textId="21C8FF7F"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0.0</w:t>
            </w:r>
            <w:r w:rsidR="00FE0C35">
              <w:rPr>
                <w:rFonts w:ascii="Times New Roman" w:hAnsi="Times New Roman" w:cs="Times New Roman"/>
                <w:sz w:val="24"/>
                <w:szCs w:val="24"/>
              </w:rPr>
              <w:t>7</w:t>
            </w:r>
          </w:p>
        </w:tc>
        <w:tc>
          <w:tcPr>
            <w:tcW w:w="483" w:type="pct"/>
            <w:tcBorders>
              <w:top w:val="nil"/>
              <w:left w:val="nil"/>
              <w:bottom w:val="nil"/>
              <w:right w:val="single" w:sz="8" w:space="0" w:color="auto"/>
            </w:tcBorders>
            <w:shd w:val="clear" w:color="auto" w:fill="auto"/>
            <w:noWrap/>
            <w:hideMark/>
          </w:tcPr>
          <w:p w14:paraId="118BEB2A" w14:textId="36FE69B4"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w:t>
            </w:r>
            <w:r w:rsidR="00FE0C35">
              <w:rPr>
                <w:rFonts w:ascii="Times New Roman" w:hAnsi="Times New Roman" w:cs="Times New Roman"/>
                <w:sz w:val="24"/>
                <w:szCs w:val="24"/>
              </w:rPr>
              <w:t>3</w:t>
            </w:r>
          </w:p>
        </w:tc>
        <w:tc>
          <w:tcPr>
            <w:tcW w:w="483" w:type="pct"/>
            <w:tcBorders>
              <w:top w:val="nil"/>
              <w:left w:val="nil"/>
              <w:bottom w:val="nil"/>
              <w:right w:val="nil"/>
            </w:tcBorders>
            <w:shd w:val="clear" w:color="auto" w:fill="auto"/>
            <w:noWrap/>
            <w:hideMark/>
          </w:tcPr>
          <w:p w14:paraId="3FC95E8F" w14:textId="5929EB91"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0.0</w:t>
            </w:r>
            <w:r w:rsidR="00403462">
              <w:rPr>
                <w:rFonts w:ascii="Times New Roman" w:hAnsi="Times New Roman" w:cs="Times New Roman"/>
                <w:sz w:val="24"/>
                <w:szCs w:val="24"/>
              </w:rPr>
              <w:t>7</w:t>
            </w:r>
          </w:p>
        </w:tc>
        <w:tc>
          <w:tcPr>
            <w:tcW w:w="483" w:type="pct"/>
            <w:tcBorders>
              <w:top w:val="nil"/>
              <w:left w:val="nil"/>
              <w:bottom w:val="nil"/>
              <w:right w:val="single" w:sz="8" w:space="0" w:color="auto"/>
            </w:tcBorders>
            <w:shd w:val="clear" w:color="auto" w:fill="auto"/>
            <w:noWrap/>
            <w:hideMark/>
          </w:tcPr>
          <w:p w14:paraId="2B3D658C" w14:textId="383EF6F6"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w:t>
            </w:r>
            <w:r w:rsidR="008E7FF6">
              <w:rPr>
                <w:rFonts w:ascii="Times New Roman" w:hAnsi="Times New Roman" w:cs="Times New Roman"/>
                <w:sz w:val="24"/>
                <w:szCs w:val="24"/>
              </w:rPr>
              <w:t>04</w:t>
            </w:r>
          </w:p>
        </w:tc>
        <w:tc>
          <w:tcPr>
            <w:tcW w:w="483" w:type="pct"/>
            <w:tcBorders>
              <w:top w:val="nil"/>
              <w:left w:val="nil"/>
              <w:bottom w:val="nil"/>
              <w:right w:val="nil"/>
            </w:tcBorders>
            <w:shd w:val="clear" w:color="auto" w:fill="auto"/>
            <w:noWrap/>
            <w:hideMark/>
          </w:tcPr>
          <w:p w14:paraId="6D6D7E47" w14:textId="62951AAD" w:rsidR="00773759" w:rsidRPr="003344F3" w:rsidRDefault="008E7FF6" w:rsidP="003344F3">
            <w:pPr>
              <w:tabs>
                <w:tab w:val="decimal" w:pos="216"/>
              </w:tabs>
              <w:spacing w:after="0" w:line="240" w:lineRule="auto"/>
              <w:rPr>
                <w:rFonts w:ascii="Times New Roman" w:hAnsi="Times New Roman" w:cs="Times New Roman"/>
                <w:sz w:val="24"/>
                <w:szCs w:val="24"/>
              </w:rPr>
            </w:pPr>
            <w:r>
              <w:rPr>
                <w:rFonts w:ascii="Times New Roman" w:hAnsi="Times New Roman" w:cs="Times New Roman"/>
                <w:sz w:val="24"/>
                <w:szCs w:val="24"/>
              </w:rPr>
              <w:t>0.07</w:t>
            </w:r>
          </w:p>
        </w:tc>
        <w:tc>
          <w:tcPr>
            <w:tcW w:w="483" w:type="pct"/>
            <w:tcBorders>
              <w:top w:val="nil"/>
              <w:left w:val="nil"/>
              <w:bottom w:val="nil"/>
              <w:right w:val="nil"/>
            </w:tcBorders>
            <w:shd w:val="clear" w:color="auto" w:fill="auto"/>
            <w:noWrap/>
            <w:hideMark/>
          </w:tcPr>
          <w:p w14:paraId="1C926281" w14:textId="1B298682"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w:t>
            </w:r>
            <w:r w:rsidR="008E7FF6">
              <w:rPr>
                <w:rFonts w:ascii="Times New Roman" w:hAnsi="Times New Roman" w:cs="Times New Roman"/>
                <w:sz w:val="24"/>
                <w:szCs w:val="24"/>
              </w:rPr>
              <w:t>04</w:t>
            </w:r>
          </w:p>
        </w:tc>
      </w:tr>
      <w:tr w:rsidR="0089389E" w:rsidRPr="0030497D" w14:paraId="4E3CFA77" w14:textId="77777777" w:rsidTr="0089389E">
        <w:trPr>
          <w:trHeight w:val="144"/>
        </w:trPr>
        <w:tc>
          <w:tcPr>
            <w:tcW w:w="1137" w:type="pct"/>
            <w:tcBorders>
              <w:top w:val="nil"/>
              <w:left w:val="nil"/>
              <w:bottom w:val="single" w:sz="8" w:space="0" w:color="auto"/>
              <w:right w:val="single" w:sz="8" w:space="0" w:color="auto"/>
            </w:tcBorders>
            <w:shd w:val="clear" w:color="auto" w:fill="auto"/>
            <w:noWrap/>
            <w:vAlign w:val="center"/>
            <w:hideMark/>
          </w:tcPr>
          <w:p w14:paraId="59CD8BE4" w14:textId="77777777" w:rsidR="00773759" w:rsidRPr="003344F3" w:rsidRDefault="00773759" w:rsidP="00773759">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CA</w:t>
            </w:r>
          </w:p>
        </w:tc>
        <w:tc>
          <w:tcPr>
            <w:tcW w:w="482" w:type="pct"/>
            <w:tcBorders>
              <w:top w:val="nil"/>
              <w:left w:val="nil"/>
              <w:bottom w:val="single" w:sz="8" w:space="0" w:color="auto"/>
              <w:right w:val="nil"/>
            </w:tcBorders>
            <w:shd w:val="clear" w:color="auto" w:fill="auto"/>
            <w:noWrap/>
            <w:hideMark/>
          </w:tcPr>
          <w:p w14:paraId="3D7C9B32"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single" w:sz="8" w:space="0" w:color="auto"/>
              <w:right w:val="single" w:sz="8" w:space="0" w:color="auto"/>
            </w:tcBorders>
            <w:shd w:val="clear" w:color="auto" w:fill="auto"/>
            <w:noWrap/>
            <w:hideMark/>
          </w:tcPr>
          <w:p w14:paraId="705AA02F"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single" w:sz="8" w:space="0" w:color="auto"/>
              <w:right w:val="nil"/>
            </w:tcBorders>
            <w:shd w:val="clear" w:color="auto" w:fill="auto"/>
            <w:noWrap/>
            <w:hideMark/>
          </w:tcPr>
          <w:p w14:paraId="5FC00ECD" w14:textId="2319EC70"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w:t>
            </w:r>
            <w:r w:rsidR="00FE0C35">
              <w:rPr>
                <w:rFonts w:ascii="Times New Roman" w:hAnsi="Times New Roman" w:cs="Times New Roman"/>
                <w:sz w:val="24"/>
                <w:szCs w:val="24"/>
              </w:rPr>
              <w:t>24</w:t>
            </w:r>
          </w:p>
        </w:tc>
        <w:tc>
          <w:tcPr>
            <w:tcW w:w="483" w:type="pct"/>
            <w:tcBorders>
              <w:top w:val="nil"/>
              <w:left w:val="nil"/>
              <w:bottom w:val="single" w:sz="8" w:space="0" w:color="auto"/>
              <w:right w:val="single" w:sz="8" w:space="0" w:color="auto"/>
            </w:tcBorders>
            <w:shd w:val="clear" w:color="auto" w:fill="auto"/>
            <w:noWrap/>
            <w:hideMark/>
          </w:tcPr>
          <w:p w14:paraId="6604C5AE" w14:textId="2122973E" w:rsidR="00773759" w:rsidRPr="003344F3" w:rsidRDefault="00FE0C35" w:rsidP="003344F3">
            <w:pPr>
              <w:tabs>
                <w:tab w:val="decimal" w:pos="216"/>
              </w:tabs>
              <w:spacing w:after="0" w:line="240" w:lineRule="auto"/>
              <w:rPr>
                <w:rFonts w:ascii="Times New Roman" w:hAnsi="Times New Roman" w:cs="Times New Roman"/>
                <w:sz w:val="24"/>
                <w:szCs w:val="24"/>
              </w:rPr>
            </w:pPr>
            <w:r>
              <w:rPr>
                <w:rFonts w:ascii="Times New Roman" w:hAnsi="Times New Roman" w:cs="Times New Roman"/>
                <w:sz w:val="24"/>
                <w:szCs w:val="24"/>
              </w:rPr>
              <w:t>&lt; .001</w:t>
            </w:r>
          </w:p>
        </w:tc>
        <w:tc>
          <w:tcPr>
            <w:tcW w:w="483" w:type="pct"/>
            <w:tcBorders>
              <w:top w:val="nil"/>
              <w:left w:val="nil"/>
              <w:bottom w:val="single" w:sz="8" w:space="0" w:color="auto"/>
              <w:right w:val="nil"/>
            </w:tcBorders>
            <w:shd w:val="clear" w:color="auto" w:fill="auto"/>
            <w:noWrap/>
            <w:hideMark/>
          </w:tcPr>
          <w:p w14:paraId="6020A409" w14:textId="70AE9523"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w:t>
            </w:r>
            <w:r w:rsidR="00403462">
              <w:rPr>
                <w:rFonts w:ascii="Times New Roman" w:hAnsi="Times New Roman" w:cs="Times New Roman"/>
                <w:sz w:val="24"/>
                <w:szCs w:val="24"/>
              </w:rPr>
              <w:t>24</w:t>
            </w:r>
          </w:p>
        </w:tc>
        <w:tc>
          <w:tcPr>
            <w:tcW w:w="483" w:type="pct"/>
            <w:tcBorders>
              <w:top w:val="nil"/>
              <w:left w:val="nil"/>
              <w:bottom w:val="single" w:sz="8" w:space="0" w:color="auto"/>
              <w:right w:val="single" w:sz="8" w:space="0" w:color="auto"/>
            </w:tcBorders>
            <w:shd w:val="clear" w:color="auto" w:fill="auto"/>
            <w:noWrap/>
            <w:hideMark/>
          </w:tcPr>
          <w:p w14:paraId="5F41E8D3" w14:textId="7706AE18" w:rsidR="00773759" w:rsidRPr="003344F3" w:rsidRDefault="008E7FF6" w:rsidP="003344F3">
            <w:pPr>
              <w:tabs>
                <w:tab w:val="decimal" w:pos="216"/>
              </w:tabs>
              <w:spacing w:after="0" w:line="240" w:lineRule="auto"/>
              <w:rPr>
                <w:rFonts w:ascii="Times New Roman" w:hAnsi="Times New Roman" w:cs="Times New Roman"/>
                <w:sz w:val="24"/>
                <w:szCs w:val="24"/>
              </w:rPr>
            </w:pPr>
            <w:r>
              <w:rPr>
                <w:rFonts w:ascii="Times New Roman" w:hAnsi="Times New Roman" w:cs="Times New Roman"/>
                <w:sz w:val="24"/>
                <w:szCs w:val="24"/>
              </w:rPr>
              <w:t>&lt; .001</w:t>
            </w:r>
          </w:p>
        </w:tc>
        <w:tc>
          <w:tcPr>
            <w:tcW w:w="483" w:type="pct"/>
            <w:tcBorders>
              <w:top w:val="nil"/>
              <w:left w:val="nil"/>
              <w:bottom w:val="single" w:sz="8" w:space="0" w:color="auto"/>
              <w:right w:val="nil"/>
            </w:tcBorders>
            <w:shd w:val="clear" w:color="auto" w:fill="auto"/>
            <w:noWrap/>
            <w:hideMark/>
          </w:tcPr>
          <w:p w14:paraId="7E8DD4A5" w14:textId="5651D30B" w:rsidR="00773759" w:rsidRPr="003344F3" w:rsidRDefault="008E7FF6" w:rsidP="003344F3">
            <w:pPr>
              <w:tabs>
                <w:tab w:val="decimal" w:pos="216"/>
              </w:tabs>
              <w:spacing w:after="0" w:line="240" w:lineRule="auto"/>
              <w:rPr>
                <w:rFonts w:ascii="Times New Roman" w:hAnsi="Times New Roman" w:cs="Times New Roman"/>
                <w:sz w:val="24"/>
                <w:szCs w:val="24"/>
              </w:rPr>
            </w:pPr>
            <w:r>
              <w:rPr>
                <w:rFonts w:ascii="Times New Roman" w:hAnsi="Times New Roman" w:cs="Times New Roman"/>
                <w:sz w:val="24"/>
                <w:szCs w:val="24"/>
              </w:rPr>
              <w:t>0.23</w:t>
            </w:r>
          </w:p>
        </w:tc>
        <w:tc>
          <w:tcPr>
            <w:tcW w:w="483" w:type="pct"/>
            <w:tcBorders>
              <w:top w:val="nil"/>
              <w:left w:val="nil"/>
              <w:bottom w:val="single" w:sz="8" w:space="0" w:color="auto"/>
              <w:right w:val="nil"/>
            </w:tcBorders>
            <w:shd w:val="clear" w:color="auto" w:fill="auto"/>
            <w:noWrap/>
            <w:hideMark/>
          </w:tcPr>
          <w:p w14:paraId="2223B0A9" w14:textId="1C1A1E72" w:rsidR="00773759" w:rsidRPr="003344F3" w:rsidRDefault="008E7FF6">
            <w:pPr>
              <w:tabs>
                <w:tab w:val="decimal" w:pos="21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 </w:t>
            </w:r>
            <w:r w:rsidR="00773759" w:rsidRPr="003344F3">
              <w:rPr>
                <w:rFonts w:ascii="Times New Roman" w:hAnsi="Times New Roman" w:cs="Times New Roman"/>
                <w:sz w:val="24"/>
                <w:szCs w:val="24"/>
              </w:rPr>
              <w:t>.</w:t>
            </w:r>
            <w:r w:rsidR="007D3874">
              <w:rPr>
                <w:rFonts w:ascii="Times New Roman" w:hAnsi="Times New Roman" w:cs="Times New Roman"/>
                <w:sz w:val="24"/>
                <w:szCs w:val="24"/>
              </w:rPr>
              <w:t>0</w:t>
            </w:r>
            <w:r>
              <w:rPr>
                <w:rFonts w:ascii="Times New Roman" w:hAnsi="Times New Roman" w:cs="Times New Roman"/>
                <w:sz w:val="24"/>
                <w:szCs w:val="24"/>
              </w:rPr>
              <w:t>01</w:t>
            </w:r>
          </w:p>
        </w:tc>
      </w:tr>
      <w:tr w:rsidR="0089389E" w:rsidRPr="0030497D" w14:paraId="5473F4F2" w14:textId="77777777" w:rsidTr="00580493">
        <w:trPr>
          <w:trHeight w:val="144"/>
        </w:trPr>
        <w:tc>
          <w:tcPr>
            <w:tcW w:w="1137" w:type="pct"/>
            <w:tcBorders>
              <w:top w:val="single" w:sz="4" w:space="0" w:color="auto"/>
              <w:left w:val="nil"/>
              <w:bottom w:val="nil"/>
              <w:right w:val="single" w:sz="8" w:space="0" w:color="auto"/>
            </w:tcBorders>
            <w:shd w:val="clear" w:color="auto" w:fill="auto"/>
            <w:noWrap/>
            <w:vAlign w:val="center"/>
            <w:hideMark/>
          </w:tcPr>
          <w:p w14:paraId="0094E3A1" w14:textId="77777777" w:rsidR="00773759" w:rsidRPr="003344F3" w:rsidRDefault="00773759" w:rsidP="00773759">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rs604300 x PC</w:t>
            </w:r>
          </w:p>
        </w:tc>
        <w:tc>
          <w:tcPr>
            <w:tcW w:w="482" w:type="pct"/>
            <w:tcBorders>
              <w:top w:val="single" w:sz="4" w:space="0" w:color="auto"/>
              <w:left w:val="nil"/>
              <w:bottom w:val="nil"/>
              <w:right w:val="nil"/>
            </w:tcBorders>
            <w:shd w:val="clear" w:color="auto" w:fill="auto"/>
            <w:noWrap/>
            <w:hideMark/>
          </w:tcPr>
          <w:p w14:paraId="6AED366E"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single" w:sz="4" w:space="0" w:color="auto"/>
              <w:left w:val="nil"/>
              <w:bottom w:val="nil"/>
              <w:right w:val="single" w:sz="8" w:space="0" w:color="auto"/>
            </w:tcBorders>
            <w:shd w:val="clear" w:color="auto" w:fill="auto"/>
            <w:noWrap/>
            <w:hideMark/>
          </w:tcPr>
          <w:p w14:paraId="294E1AD7"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single" w:sz="4" w:space="0" w:color="auto"/>
              <w:left w:val="nil"/>
              <w:bottom w:val="nil"/>
              <w:right w:val="nil"/>
            </w:tcBorders>
            <w:shd w:val="clear" w:color="auto" w:fill="auto"/>
            <w:noWrap/>
            <w:hideMark/>
          </w:tcPr>
          <w:p w14:paraId="3468794E"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single" w:sz="4" w:space="0" w:color="auto"/>
              <w:left w:val="nil"/>
              <w:bottom w:val="nil"/>
              <w:right w:val="single" w:sz="8" w:space="0" w:color="auto"/>
            </w:tcBorders>
            <w:shd w:val="clear" w:color="auto" w:fill="auto"/>
            <w:noWrap/>
            <w:hideMark/>
          </w:tcPr>
          <w:p w14:paraId="27027EF4"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single" w:sz="4" w:space="0" w:color="auto"/>
              <w:left w:val="nil"/>
              <w:bottom w:val="nil"/>
              <w:right w:val="nil"/>
            </w:tcBorders>
            <w:shd w:val="clear" w:color="auto" w:fill="auto"/>
            <w:noWrap/>
            <w:hideMark/>
          </w:tcPr>
          <w:p w14:paraId="25CD1369" w14:textId="1DE4B525" w:rsidR="00773759" w:rsidRPr="003344F3" w:rsidRDefault="00FE0C35" w:rsidP="003344F3">
            <w:pPr>
              <w:tabs>
                <w:tab w:val="decimal" w:pos="216"/>
              </w:tabs>
              <w:spacing w:after="0" w:line="240" w:lineRule="auto"/>
              <w:rPr>
                <w:rFonts w:ascii="Times New Roman" w:hAnsi="Times New Roman" w:cs="Times New Roman"/>
                <w:sz w:val="24"/>
                <w:szCs w:val="24"/>
              </w:rPr>
            </w:pPr>
            <w:r>
              <w:rPr>
                <w:rFonts w:ascii="Times New Roman" w:hAnsi="Times New Roman" w:cs="Times New Roman"/>
                <w:sz w:val="24"/>
                <w:szCs w:val="24"/>
              </w:rPr>
              <w:t>0.00</w:t>
            </w:r>
            <w:r w:rsidR="007D3874">
              <w:rPr>
                <w:rFonts w:ascii="Times New Roman" w:hAnsi="Times New Roman" w:cs="Times New Roman"/>
                <w:sz w:val="24"/>
                <w:szCs w:val="24"/>
              </w:rPr>
              <w:t>0</w:t>
            </w:r>
          </w:p>
        </w:tc>
        <w:tc>
          <w:tcPr>
            <w:tcW w:w="483" w:type="pct"/>
            <w:tcBorders>
              <w:top w:val="single" w:sz="4" w:space="0" w:color="auto"/>
              <w:left w:val="nil"/>
              <w:bottom w:val="nil"/>
              <w:right w:val="single" w:sz="8" w:space="0" w:color="auto"/>
            </w:tcBorders>
            <w:shd w:val="clear" w:color="auto" w:fill="auto"/>
            <w:noWrap/>
            <w:hideMark/>
          </w:tcPr>
          <w:p w14:paraId="476E6289" w14:textId="06AFE416"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w:t>
            </w:r>
            <w:r w:rsidR="007D3874">
              <w:rPr>
                <w:rFonts w:ascii="Times New Roman" w:hAnsi="Times New Roman" w:cs="Times New Roman"/>
                <w:sz w:val="24"/>
                <w:szCs w:val="24"/>
              </w:rPr>
              <w:t>99</w:t>
            </w:r>
          </w:p>
        </w:tc>
        <w:tc>
          <w:tcPr>
            <w:tcW w:w="483" w:type="pct"/>
            <w:tcBorders>
              <w:top w:val="single" w:sz="4" w:space="0" w:color="auto"/>
              <w:left w:val="nil"/>
              <w:bottom w:val="nil"/>
              <w:right w:val="nil"/>
            </w:tcBorders>
            <w:shd w:val="clear" w:color="auto" w:fill="auto"/>
            <w:noWrap/>
            <w:hideMark/>
          </w:tcPr>
          <w:p w14:paraId="70C6EEDE" w14:textId="24CDCB9A"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-0.0</w:t>
            </w:r>
            <w:r w:rsidR="008E7FF6">
              <w:rPr>
                <w:rFonts w:ascii="Times New Roman" w:hAnsi="Times New Roman" w:cs="Times New Roman"/>
                <w:sz w:val="24"/>
                <w:szCs w:val="24"/>
              </w:rPr>
              <w:t>07</w:t>
            </w:r>
          </w:p>
        </w:tc>
        <w:tc>
          <w:tcPr>
            <w:tcW w:w="483" w:type="pct"/>
            <w:tcBorders>
              <w:top w:val="single" w:sz="4" w:space="0" w:color="auto"/>
              <w:left w:val="nil"/>
              <w:bottom w:val="nil"/>
              <w:right w:val="nil"/>
            </w:tcBorders>
            <w:shd w:val="clear" w:color="auto" w:fill="auto"/>
            <w:noWrap/>
            <w:hideMark/>
          </w:tcPr>
          <w:p w14:paraId="1AC6B755" w14:textId="0608A1D9"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w:t>
            </w:r>
            <w:r w:rsidR="00D31897">
              <w:rPr>
                <w:rFonts w:ascii="Times New Roman" w:hAnsi="Times New Roman" w:cs="Times New Roman"/>
                <w:sz w:val="24"/>
                <w:szCs w:val="24"/>
              </w:rPr>
              <w:t>86</w:t>
            </w:r>
          </w:p>
        </w:tc>
      </w:tr>
      <w:tr w:rsidR="0089389E" w:rsidRPr="0030497D" w14:paraId="26A0CBC3" w14:textId="77777777" w:rsidTr="0089389E">
        <w:trPr>
          <w:trHeight w:val="144"/>
        </w:trPr>
        <w:tc>
          <w:tcPr>
            <w:tcW w:w="1137" w:type="pct"/>
            <w:tcBorders>
              <w:top w:val="nil"/>
              <w:left w:val="nil"/>
              <w:bottom w:val="nil"/>
              <w:right w:val="single" w:sz="8" w:space="0" w:color="auto"/>
            </w:tcBorders>
            <w:shd w:val="clear" w:color="auto" w:fill="auto"/>
            <w:noWrap/>
            <w:vAlign w:val="center"/>
            <w:hideMark/>
          </w:tcPr>
          <w:p w14:paraId="7F88C32C" w14:textId="77777777" w:rsidR="00773759" w:rsidRPr="003344F3" w:rsidRDefault="00773759" w:rsidP="00773759">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rs604300 x Age Q1</w:t>
            </w:r>
          </w:p>
        </w:tc>
        <w:tc>
          <w:tcPr>
            <w:tcW w:w="482" w:type="pct"/>
            <w:tcBorders>
              <w:top w:val="nil"/>
              <w:left w:val="nil"/>
              <w:bottom w:val="nil"/>
              <w:right w:val="nil"/>
            </w:tcBorders>
            <w:shd w:val="clear" w:color="auto" w:fill="auto"/>
            <w:noWrap/>
            <w:hideMark/>
          </w:tcPr>
          <w:p w14:paraId="3CB47854"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nil"/>
              <w:right w:val="single" w:sz="8" w:space="0" w:color="auto"/>
            </w:tcBorders>
            <w:shd w:val="clear" w:color="auto" w:fill="auto"/>
            <w:noWrap/>
            <w:hideMark/>
          </w:tcPr>
          <w:p w14:paraId="72790667"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nil"/>
              <w:right w:val="nil"/>
            </w:tcBorders>
            <w:shd w:val="clear" w:color="auto" w:fill="auto"/>
            <w:noWrap/>
            <w:hideMark/>
          </w:tcPr>
          <w:p w14:paraId="27F7A018"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nil"/>
              <w:right w:val="single" w:sz="8" w:space="0" w:color="auto"/>
            </w:tcBorders>
            <w:shd w:val="clear" w:color="auto" w:fill="auto"/>
            <w:noWrap/>
            <w:hideMark/>
          </w:tcPr>
          <w:p w14:paraId="61C58A2A"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nil"/>
              <w:right w:val="nil"/>
            </w:tcBorders>
            <w:shd w:val="clear" w:color="auto" w:fill="auto"/>
            <w:noWrap/>
            <w:hideMark/>
          </w:tcPr>
          <w:p w14:paraId="7252581A" w14:textId="1435BF93"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w:t>
            </w:r>
            <w:r w:rsidR="00403462">
              <w:rPr>
                <w:rFonts w:ascii="Times New Roman" w:hAnsi="Times New Roman" w:cs="Times New Roman"/>
                <w:sz w:val="24"/>
                <w:szCs w:val="24"/>
              </w:rPr>
              <w:t>10</w:t>
            </w:r>
          </w:p>
        </w:tc>
        <w:tc>
          <w:tcPr>
            <w:tcW w:w="483" w:type="pct"/>
            <w:tcBorders>
              <w:top w:val="nil"/>
              <w:left w:val="nil"/>
              <w:bottom w:val="nil"/>
              <w:right w:val="single" w:sz="8" w:space="0" w:color="auto"/>
            </w:tcBorders>
            <w:shd w:val="clear" w:color="auto" w:fill="auto"/>
            <w:noWrap/>
            <w:hideMark/>
          </w:tcPr>
          <w:p w14:paraId="5C0ADE65" w14:textId="6D0337A7"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w:t>
            </w:r>
            <w:r w:rsidR="007D3874">
              <w:rPr>
                <w:rFonts w:ascii="Times New Roman" w:hAnsi="Times New Roman" w:cs="Times New Roman"/>
                <w:sz w:val="24"/>
                <w:szCs w:val="24"/>
              </w:rPr>
              <w:t>03</w:t>
            </w:r>
          </w:p>
        </w:tc>
        <w:tc>
          <w:tcPr>
            <w:tcW w:w="483" w:type="pct"/>
            <w:tcBorders>
              <w:top w:val="nil"/>
              <w:left w:val="nil"/>
              <w:bottom w:val="nil"/>
              <w:right w:val="nil"/>
            </w:tcBorders>
            <w:shd w:val="clear" w:color="auto" w:fill="auto"/>
            <w:noWrap/>
            <w:hideMark/>
          </w:tcPr>
          <w:p w14:paraId="2802B9C3" w14:textId="18D36A13"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w:t>
            </w:r>
            <w:r w:rsidR="008E7FF6">
              <w:rPr>
                <w:rFonts w:ascii="Times New Roman" w:hAnsi="Times New Roman" w:cs="Times New Roman"/>
                <w:sz w:val="24"/>
                <w:szCs w:val="24"/>
              </w:rPr>
              <w:t>11</w:t>
            </w:r>
          </w:p>
        </w:tc>
        <w:tc>
          <w:tcPr>
            <w:tcW w:w="483" w:type="pct"/>
            <w:tcBorders>
              <w:top w:val="nil"/>
              <w:left w:val="nil"/>
              <w:bottom w:val="nil"/>
              <w:right w:val="nil"/>
            </w:tcBorders>
            <w:shd w:val="clear" w:color="auto" w:fill="auto"/>
            <w:noWrap/>
            <w:hideMark/>
          </w:tcPr>
          <w:p w14:paraId="0B9D24FE" w14:textId="01991E7E"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w:t>
            </w:r>
            <w:r w:rsidR="00D31897">
              <w:rPr>
                <w:rFonts w:ascii="Times New Roman" w:hAnsi="Times New Roman" w:cs="Times New Roman"/>
                <w:sz w:val="24"/>
                <w:szCs w:val="24"/>
              </w:rPr>
              <w:t>01</w:t>
            </w:r>
          </w:p>
        </w:tc>
      </w:tr>
      <w:tr w:rsidR="0089389E" w:rsidRPr="0030497D" w14:paraId="5531D705" w14:textId="77777777" w:rsidTr="0089389E">
        <w:trPr>
          <w:trHeight w:val="144"/>
        </w:trPr>
        <w:tc>
          <w:tcPr>
            <w:tcW w:w="1137" w:type="pct"/>
            <w:tcBorders>
              <w:top w:val="nil"/>
              <w:left w:val="nil"/>
              <w:bottom w:val="nil"/>
              <w:right w:val="single" w:sz="8" w:space="0" w:color="auto"/>
            </w:tcBorders>
            <w:shd w:val="clear" w:color="auto" w:fill="auto"/>
            <w:noWrap/>
            <w:vAlign w:val="center"/>
            <w:hideMark/>
          </w:tcPr>
          <w:p w14:paraId="01B5C71E" w14:textId="77777777" w:rsidR="00773759" w:rsidRPr="003344F3" w:rsidRDefault="00773759" w:rsidP="00773759">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rs604300 x Age Q2</w:t>
            </w:r>
          </w:p>
        </w:tc>
        <w:tc>
          <w:tcPr>
            <w:tcW w:w="482" w:type="pct"/>
            <w:tcBorders>
              <w:top w:val="nil"/>
              <w:left w:val="nil"/>
              <w:bottom w:val="nil"/>
              <w:right w:val="nil"/>
            </w:tcBorders>
            <w:shd w:val="clear" w:color="auto" w:fill="auto"/>
            <w:noWrap/>
            <w:hideMark/>
          </w:tcPr>
          <w:p w14:paraId="35A4841E"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nil"/>
              <w:right w:val="single" w:sz="8" w:space="0" w:color="auto"/>
            </w:tcBorders>
            <w:shd w:val="clear" w:color="auto" w:fill="auto"/>
            <w:noWrap/>
            <w:hideMark/>
          </w:tcPr>
          <w:p w14:paraId="036D51EA"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nil"/>
              <w:right w:val="nil"/>
            </w:tcBorders>
            <w:shd w:val="clear" w:color="auto" w:fill="auto"/>
            <w:noWrap/>
            <w:hideMark/>
          </w:tcPr>
          <w:p w14:paraId="13EC2E6A"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nil"/>
              <w:right w:val="single" w:sz="8" w:space="0" w:color="auto"/>
            </w:tcBorders>
            <w:shd w:val="clear" w:color="auto" w:fill="auto"/>
            <w:noWrap/>
            <w:hideMark/>
          </w:tcPr>
          <w:p w14:paraId="66BD5905"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nil"/>
              <w:right w:val="nil"/>
            </w:tcBorders>
            <w:shd w:val="clear" w:color="auto" w:fill="auto"/>
            <w:noWrap/>
            <w:hideMark/>
          </w:tcPr>
          <w:p w14:paraId="090CFDB8" w14:textId="6A33751A"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0.0</w:t>
            </w:r>
            <w:r w:rsidR="00403462">
              <w:rPr>
                <w:rFonts w:ascii="Times New Roman" w:hAnsi="Times New Roman" w:cs="Times New Roman"/>
                <w:sz w:val="24"/>
                <w:szCs w:val="24"/>
              </w:rPr>
              <w:t>4</w:t>
            </w:r>
          </w:p>
        </w:tc>
        <w:tc>
          <w:tcPr>
            <w:tcW w:w="483" w:type="pct"/>
            <w:tcBorders>
              <w:top w:val="nil"/>
              <w:left w:val="nil"/>
              <w:bottom w:val="nil"/>
              <w:right w:val="single" w:sz="8" w:space="0" w:color="auto"/>
            </w:tcBorders>
            <w:shd w:val="clear" w:color="auto" w:fill="auto"/>
            <w:noWrap/>
            <w:hideMark/>
          </w:tcPr>
          <w:p w14:paraId="526E3AB5" w14:textId="53206287"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w:t>
            </w:r>
            <w:r w:rsidR="007D3874">
              <w:rPr>
                <w:rFonts w:ascii="Times New Roman" w:hAnsi="Times New Roman" w:cs="Times New Roman"/>
                <w:sz w:val="24"/>
                <w:szCs w:val="24"/>
              </w:rPr>
              <w:t>31</w:t>
            </w:r>
          </w:p>
        </w:tc>
        <w:tc>
          <w:tcPr>
            <w:tcW w:w="483" w:type="pct"/>
            <w:tcBorders>
              <w:top w:val="nil"/>
              <w:left w:val="nil"/>
              <w:bottom w:val="nil"/>
              <w:right w:val="nil"/>
            </w:tcBorders>
            <w:shd w:val="clear" w:color="auto" w:fill="auto"/>
            <w:noWrap/>
            <w:hideMark/>
          </w:tcPr>
          <w:p w14:paraId="69CF1ACD" w14:textId="1C70B28E"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0.0</w:t>
            </w:r>
            <w:r w:rsidR="008E7FF6">
              <w:rPr>
                <w:rFonts w:ascii="Times New Roman" w:hAnsi="Times New Roman" w:cs="Times New Roman"/>
                <w:sz w:val="24"/>
                <w:szCs w:val="24"/>
              </w:rPr>
              <w:t>5</w:t>
            </w:r>
          </w:p>
        </w:tc>
        <w:tc>
          <w:tcPr>
            <w:tcW w:w="483" w:type="pct"/>
            <w:tcBorders>
              <w:top w:val="nil"/>
              <w:left w:val="nil"/>
              <w:bottom w:val="nil"/>
              <w:right w:val="nil"/>
            </w:tcBorders>
            <w:shd w:val="clear" w:color="auto" w:fill="auto"/>
            <w:noWrap/>
            <w:hideMark/>
          </w:tcPr>
          <w:p w14:paraId="49441DA3" w14:textId="2A7EBF70"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w:t>
            </w:r>
            <w:r w:rsidR="00D31897">
              <w:rPr>
                <w:rFonts w:ascii="Times New Roman" w:hAnsi="Times New Roman" w:cs="Times New Roman"/>
                <w:sz w:val="24"/>
                <w:szCs w:val="24"/>
              </w:rPr>
              <w:t>18</w:t>
            </w:r>
          </w:p>
        </w:tc>
      </w:tr>
      <w:tr w:rsidR="0089389E" w:rsidRPr="0030497D" w14:paraId="6CD92B75" w14:textId="77777777" w:rsidTr="0089389E">
        <w:trPr>
          <w:trHeight w:val="144"/>
        </w:trPr>
        <w:tc>
          <w:tcPr>
            <w:tcW w:w="1137" w:type="pct"/>
            <w:tcBorders>
              <w:top w:val="nil"/>
              <w:left w:val="nil"/>
              <w:bottom w:val="nil"/>
              <w:right w:val="single" w:sz="8" w:space="0" w:color="auto"/>
            </w:tcBorders>
            <w:shd w:val="clear" w:color="auto" w:fill="auto"/>
            <w:noWrap/>
            <w:vAlign w:val="center"/>
            <w:hideMark/>
          </w:tcPr>
          <w:p w14:paraId="7412CEBA" w14:textId="77777777" w:rsidR="00773759" w:rsidRPr="003344F3" w:rsidRDefault="00773759" w:rsidP="00773759">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rs604300 x Age Q3</w:t>
            </w:r>
          </w:p>
        </w:tc>
        <w:tc>
          <w:tcPr>
            <w:tcW w:w="482" w:type="pct"/>
            <w:tcBorders>
              <w:top w:val="nil"/>
              <w:left w:val="nil"/>
              <w:bottom w:val="nil"/>
              <w:right w:val="nil"/>
            </w:tcBorders>
            <w:shd w:val="clear" w:color="auto" w:fill="auto"/>
            <w:noWrap/>
            <w:hideMark/>
          </w:tcPr>
          <w:p w14:paraId="1091B5B3"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nil"/>
              <w:right w:val="single" w:sz="8" w:space="0" w:color="auto"/>
            </w:tcBorders>
            <w:shd w:val="clear" w:color="auto" w:fill="auto"/>
            <w:noWrap/>
            <w:hideMark/>
          </w:tcPr>
          <w:p w14:paraId="40F45EE2"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nil"/>
              <w:right w:val="nil"/>
            </w:tcBorders>
            <w:shd w:val="clear" w:color="auto" w:fill="auto"/>
            <w:noWrap/>
            <w:hideMark/>
          </w:tcPr>
          <w:p w14:paraId="79E8C92F"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nil"/>
              <w:right w:val="single" w:sz="8" w:space="0" w:color="auto"/>
            </w:tcBorders>
            <w:shd w:val="clear" w:color="auto" w:fill="auto"/>
            <w:noWrap/>
            <w:hideMark/>
          </w:tcPr>
          <w:p w14:paraId="727AFC0B"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nil"/>
              <w:right w:val="nil"/>
            </w:tcBorders>
            <w:shd w:val="clear" w:color="auto" w:fill="auto"/>
            <w:noWrap/>
            <w:hideMark/>
          </w:tcPr>
          <w:p w14:paraId="73242874" w14:textId="5B82FAF6"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0.0</w:t>
            </w:r>
            <w:r w:rsidR="00403462">
              <w:rPr>
                <w:rFonts w:ascii="Times New Roman" w:hAnsi="Times New Roman" w:cs="Times New Roman"/>
                <w:sz w:val="24"/>
                <w:szCs w:val="24"/>
              </w:rPr>
              <w:t>5</w:t>
            </w:r>
          </w:p>
        </w:tc>
        <w:tc>
          <w:tcPr>
            <w:tcW w:w="483" w:type="pct"/>
            <w:tcBorders>
              <w:top w:val="nil"/>
              <w:left w:val="nil"/>
              <w:bottom w:val="nil"/>
              <w:right w:val="single" w:sz="8" w:space="0" w:color="auto"/>
            </w:tcBorders>
            <w:shd w:val="clear" w:color="auto" w:fill="auto"/>
            <w:noWrap/>
            <w:hideMark/>
          </w:tcPr>
          <w:p w14:paraId="4D30F116" w14:textId="4AE28FF3"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w:t>
            </w:r>
            <w:r w:rsidR="007D3874">
              <w:rPr>
                <w:rFonts w:ascii="Times New Roman" w:hAnsi="Times New Roman" w:cs="Times New Roman"/>
                <w:sz w:val="24"/>
                <w:szCs w:val="24"/>
              </w:rPr>
              <w:t>20</w:t>
            </w:r>
          </w:p>
        </w:tc>
        <w:tc>
          <w:tcPr>
            <w:tcW w:w="483" w:type="pct"/>
            <w:tcBorders>
              <w:top w:val="nil"/>
              <w:left w:val="nil"/>
              <w:bottom w:val="nil"/>
              <w:right w:val="nil"/>
            </w:tcBorders>
            <w:shd w:val="clear" w:color="auto" w:fill="auto"/>
            <w:noWrap/>
            <w:hideMark/>
          </w:tcPr>
          <w:p w14:paraId="699DB813" w14:textId="70B93C49"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0.0</w:t>
            </w:r>
            <w:r w:rsidR="008E7FF6">
              <w:rPr>
                <w:rFonts w:ascii="Times New Roman" w:hAnsi="Times New Roman" w:cs="Times New Roman"/>
                <w:sz w:val="24"/>
                <w:szCs w:val="24"/>
              </w:rPr>
              <w:t>5</w:t>
            </w:r>
          </w:p>
        </w:tc>
        <w:tc>
          <w:tcPr>
            <w:tcW w:w="483" w:type="pct"/>
            <w:tcBorders>
              <w:top w:val="nil"/>
              <w:left w:val="nil"/>
              <w:bottom w:val="nil"/>
              <w:right w:val="nil"/>
            </w:tcBorders>
            <w:shd w:val="clear" w:color="auto" w:fill="auto"/>
            <w:noWrap/>
            <w:hideMark/>
          </w:tcPr>
          <w:p w14:paraId="62AB9DFF" w14:textId="0D4AA2A6"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w:t>
            </w:r>
            <w:r w:rsidR="00D31897">
              <w:rPr>
                <w:rFonts w:ascii="Times New Roman" w:hAnsi="Times New Roman" w:cs="Times New Roman"/>
                <w:sz w:val="24"/>
                <w:szCs w:val="24"/>
              </w:rPr>
              <w:t>15</w:t>
            </w:r>
          </w:p>
        </w:tc>
      </w:tr>
      <w:tr w:rsidR="0089389E" w:rsidRPr="0030497D" w14:paraId="5C2DA8E4" w14:textId="77777777" w:rsidTr="0089389E">
        <w:trPr>
          <w:trHeight w:val="144"/>
        </w:trPr>
        <w:tc>
          <w:tcPr>
            <w:tcW w:w="1137" w:type="pct"/>
            <w:tcBorders>
              <w:top w:val="nil"/>
              <w:left w:val="nil"/>
              <w:bottom w:val="nil"/>
              <w:right w:val="single" w:sz="8" w:space="0" w:color="auto"/>
            </w:tcBorders>
            <w:shd w:val="clear" w:color="auto" w:fill="auto"/>
            <w:noWrap/>
            <w:vAlign w:val="center"/>
            <w:hideMark/>
          </w:tcPr>
          <w:p w14:paraId="62650FF4" w14:textId="77777777" w:rsidR="00773759" w:rsidRPr="003344F3" w:rsidRDefault="00773759" w:rsidP="00773759">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rs604300 x Study</w:t>
            </w:r>
          </w:p>
        </w:tc>
        <w:tc>
          <w:tcPr>
            <w:tcW w:w="482" w:type="pct"/>
            <w:tcBorders>
              <w:top w:val="nil"/>
              <w:left w:val="nil"/>
              <w:bottom w:val="nil"/>
              <w:right w:val="nil"/>
            </w:tcBorders>
            <w:shd w:val="clear" w:color="auto" w:fill="auto"/>
            <w:noWrap/>
            <w:hideMark/>
          </w:tcPr>
          <w:p w14:paraId="5A21E592"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nil"/>
              <w:right w:val="single" w:sz="8" w:space="0" w:color="auto"/>
            </w:tcBorders>
            <w:shd w:val="clear" w:color="auto" w:fill="auto"/>
            <w:noWrap/>
            <w:hideMark/>
          </w:tcPr>
          <w:p w14:paraId="6170FB63"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nil"/>
              <w:right w:val="nil"/>
            </w:tcBorders>
            <w:shd w:val="clear" w:color="auto" w:fill="auto"/>
            <w:noWrap/>
            <w:hideMark/>
          </w:tcPr>
          <w:p w14:paraId="4668EDA4"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nil"/>
              <w:right w:val="single" w:sz="8" w:space="0" w:color="auto"/>
            </w:tcBorders>
            <w:shd w:val="clear" w:color="auto" w:fill="auto"/>
            <w:noWrap/>
            <w:hideMark/>
          </w:tcPr>
          <w:p w14:paraId="42717CE7"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nil"/>
              <w:right w:val="nil"/>
            </w:tcBorders>
            <w:shd w:val="clear" w:color="auto" w:fill="auto"/>
            <w:noWrap/>
            <w:hideMark/>
          </w:tcPr>
          <w:p w14:paraId="16D178F8" w14:textId="76293D0B"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0.0</w:t>
            </w:r>
            <w:r w:rsidR="008E7FF6">
              <w:rPr>
                <w:rFonts w:ascii="Times New Roman" w:hAnsi="Times New Roman" w:cs="Times New Roman"/>
                <w:sz w:val="24"/>
                <w:szCs w:val="24"/>
              </w:rPr>
              <w:t>1</w:t>
            </w:r>
          </w:p>
        </w:tc>
        <w:tc>
          <w:tcPr>
            <w:tcW w:w="483" w:type="pct"/>
            <w:tcBorders>
              <w:top w:val="nil"/>
              <w:left w:val="nil"/>
              <w:bottom w:val="nil"/>
              <w:right w:val="single" w:sz="8" w:space="0" w:color="auto"/>
            </w:tcBorders>
            <w:shd w:val="clear" w:color="auto" w:fill="auto"/>
            <w:noWrap/>
            <w:hideMark/>
          </w:tcPr>
          <w:p w14:paraId="7D1A8DC5" w14:textId="2717D68C"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w:t>
            </w:r>
            <w:r w:rsidR="007D3874">
              <w:rPr>
                <w:rFonts w:ascii="Times New Roman" w:hAnsi="Times New Roman" w:cs="Times New Roman"/>
                <w:sz w:val="24"/>
                <w:szCs w:val="24"/>
              </w:rPr>
              <w:t>74</w:t>
            </w:r>
          </w:p>
        </w:tc>
        <w:tc>
          <w:tcPr>
            <w:tcW w:w="483" w:type="pct"/>
            <w:tcBorders>
              <w:top w:val="nil"/>
              <w:left w:val="nil"/>
              <w:bottom w:val="nil"/>
              <w:right w:val="nil"/>
            </w:tcBorders>
            <w:shd w:val="clear" w:color="auto" w:fill="auto"/>
            <w:noWrap/>
            <w:hideMark/>
          </w:tcPr>
          <w:p w14:paraId="7EBDA9EF" w14:textId="6BF2E47F"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0.0</w:t>
            </w:r>
            <w:r w:rsidR="007D3874">
              <w:rPr>
                <w:rFonts w:ascii="Times New Roman" w:hAnsi="Times New Roman" w:cs="Times New Roman"/>
                <w:sz w:val="24"/>
                <w:szCs w:val="24"/>
              </w:rPr>
              <w:t>2</w:t>
            </w:r>
          </w:p>
        </w:tc>
        <w:tc>
          <w:tcPr>
            <w:tcW w:w="483" w:type="pct"/>
            <w:tcBorders>
              <w:top w:val="nil"/>
              <w:left w:val="nil"/>
              <w:bottom w:val="nil"/>
              <w:right w:val="nil"/>
            </w:tcBorders>
            <w:shd w:val="clear" w:color="auto" w:fill="auto"/>
            <w:noWrap/>
            <w:hideMark/>
          </w:tcPr>
          <w:p w14:paraId="4D2D4144" w14:textId="6034CFE6"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w:t>
            </w:r>
            <w:r w:rsidR="00D31897">
              <w:rPr>
                <w:rFonts w:ascii="Times New Roman" w:hAnsi="Times New Roman" w:cs="Times New Roman"/>
                <w:sz w:val="24"/>
                <w:szCs w:val="24"/>
              </w:rPr>
              <w:t>68</w:t>
            </w:r>
          </w:p>
        </w:tc>
      </w:tr>
      <w:tr w:rsidR="0089389E" w:rsidRPr="0030497D" w14:paraId="1DD6862A" w14:textId="77777777" w:rsidTr="0089389E">
        <w:trPr>
          <w:trHeight w:val="144"/>
        </w:trPr>
        <w:tc>
          <w:tcPr>
            <w:tcW w:w="1137" w:type="pct"/>
            <w:tcBorders>
              <w:top w:val="nil"/>
              <w:left w:val="nil"/>
              <w:bottom w:val="nil"/>
              <w:right w:val="single" w:sz="8" w:space="0" w:color="auto"/>
            </w:tcBorders>
            <w:shd w:val="clear" w:color="auto" w:fill="auto"/>
            <w:noWrap/>
            <w:vAlign w:val="center"/>
            <w:hideMark/>
          </w:tcPr>
          <w:p w14:paraId="5EB50ED7" w14:textId="77777777" w:rsidR="00773759" w:rsidRPr="003344F3" w:rsidRDefault="00773759" w:rsidP="00773759">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rs604300 x Sex</w:t>
            </w:r>
          </w:p>
        </w:tc>
        <w:tc>
          <w:tcPr>
            <w:tcW w:w="482" w:type="pct"/>
            <w:tcBorders>
              <w:top w:val="nil"/>
              <w:left w:val="nil"/>
              <w:bottom w:val="nil"/>
              <w:right w:val="nil"/>
            </w:tcBorders>
            <w:shd w:val="clear" w:color="auto" w:fill="auto"/>
            <w:noWrap/>
            <w:hideMark/>
          </w:tcPr>
          <w:p w14:paraId="63072A0A"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nil"/>
              <w:right w:val="single" w:sz="8" w:space="0" w:color="auto"/>
            </w:tcBorders>
            <w:shd w:val="clear" w:color="auto" w:fill="auto"/>
            <w:noWrap/>
            <w:hideMark/>
          </w:tcPr>
          <w:p w14:paraId="24E4BCF7"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nil"/>
              <w:right w:val="nil"/>
            </w:tcBorders>
            <w:shd w:val="clear" w:color="auto" w:fill="auto"/>
            <w:noWrap/>
            <w:hideMark/>
          </w:tcPr>
          <w:p w14:paraId="763228D1"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nil"/>
              <w:right w:val="single" w:sz="8" w:space="0" w:color="auto"/>
            </w:tcBorders>
            <w:shd w:val="clear" w:color="auto" w:fill="auto"/>
            <w:noWrap/>
            <w:hideMark/>
          </w:tcPr>
          <w:p w14:paraId="7D54D900"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nil"/>
              <w:right w:val="nil"/>
            </w:tcBorders>
            <w:shd w:val="clear" w:color="auto" w:fill="auto"/>
            <w:noWrap/>
            <w:hideMark/>
          </w:tcPr>
          <w:p w14:paraId="3B15D79A" w14:textId="65189CD2"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-0.0</w:t>
            </w:r>
            <w:r w:rsidR="008E7FF6">
              <w:rPr>
                <w:rFonts w:ascii="Times New Roman" w:hAnsi="Times New Roman" w:cs="Times New Roman"/>
                <w:sz w:val="24"/>
                <w:szCs w:val="24"/>
              </w:rPr>
              <w:t>3</w:t>
            </w:r>
          </w:p>
        </w:tc>
        <w:tc>
          <w:tcPr>
            <w:tcW w:w="483" w:type="pct"/>
            <w:tcBorders>
              <w:top w:val="nil"/>
              <w:left w:val="nil"/>
              <w:bottom w:val="nil"/>
              <w:right w:val="single" w:sz="8" w:space="0" w:color="auto"/>
            </w:tcBorders>
            <w:shd w:val="clear" w:color="auto" w:fill="auto"/>
            <w:noWrap/>
            <w:hideMark/>
          </w:tcPr>
          <w:p w14:paraId="4FFCF980" w14:textId="7C44FE33"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w:t>
            </w:r>
            <w:r w:rsidR="007D3874">
              <w:rPr>
                <w:rFonts w:ascii="Times New Roman" w:hAnsi="Times New Roman" w:cs="Times New Roman"/>
                <w:sz w:val="24"/>
                <w:szCs w:val="24"/>
              </w:rPr>
              <w:t>32</w:t>
            </w:r>
          </w:p>
        </w:tc>
        <w:tc>
          <w:tcPr>
            <w:tcW w:w="483" w:type="pct"/>
            <w:tcBorders>
              <w:top w:val="nil"/>
              <w:left w:val="nil"/>
              <w:bottom w:val="nil"/>
              <w:right w:val="nil"/>
            </w:tcBorders>
            <w:shd w:val="clear" w:color="auto" w:fill="auto"/>
            <w:noWrap/>
            <w:hideMark/>
          </w:tcPr>
          <w:p w14:paraId="36FC7313" w14:textId="7DD8E987" w:rsidR="00773759" w:rsidRPr="003344F3" w:rsidRDefault="007D3874" w:rsidP="003344F3">
            <w:pPr>
              <w:tabs>
                <w:tab w:val="decimal" w:pos="216"/>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00773759" w:rsidRPr="003344F3">
              <w:rPr>
                <w:rFonts w:ascii="Times New Roman" w:hAnsi="Times New Roman" w:cs="Times New Roman"/>
                <w:sz w:val="24"/>
                <w:szCs w:val="24"/>
              </w:rPr>
              <w:t>0.0</w:t>
            </w:r>
            <w:r w:rsidR="008E7FF6">
              <w:rPr>
                <w:rFonts w:ascii="Times New Roman" w:hAnsi="Times New Roman" w:cs="Times New Roman"/>
                <w:sz w:val="24"/>
                <w:szCs w:val="24"/>
              </w:rPr>
              <w:t>2</w:t>
            </w:r>
          </w:p>
        </w:tc>
        <w:tc>
          <w:tcPr>
            <w:tcW w:w="483" w:type="pct"/>
            <w:tcBorders>
              <w:top w:val="nil"/>
              <w:left w:val="nil"/>
              <w:bottom w:val="nil"/>
              <w:right w:val="nil"/>
            </w:tcBorders>
            <w:shd w:val="clear" w:color="auto" w:fill="auto"/>
            <w:noWrap/>
            <w:hideMark/>
          </w:tcPr>
          <w:p w14:paraId="0DD77600" w14:textId="0583DBC1"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w:t>
            </w:r>
            <w:r w:rsidR="00D31897">
              <w:rPr>
                <w:rFonts w:ascii="Times New Roman" w:hAnsi="Times New Roman" w:cs="Times New Roman"/>
                <w:sz w:val="24"/>
                <w:szCs w:val="24"/>
              </w:rPr>
              <w:t>51</w:t>
            </w:r>
          </w:p>
        </w:tc>
      </w:tr>
      <w:tr w:rsidR="0089389E" w:rsidRPr="0030497D" w14:paraId="398E606F" w14:textId="77777777" w:rsidTr="0089389E">
        <w:trPr>
          <w:trHeight w:val="144"/>
        </w:trPr>
        <w:tc>
          <w:tcPr>
            <w:tcW w:w="1137" w:type="pct"/>
            <w:tcBorders>
              <w:top w:val="nil"/>
              <w:left w:val="nil"/>
              <w:bottom w:val="nil"/>
              <w:right w:val="single" w:sz="8" w:space="0" w:color="auto"/>
            </w:tcBorders>
            <w:shd w:val="clear" w:color="auto" w:fill="auto"/>
            <w:noWrap/>
            <w:vAlign w:val="center"/>
            <w:hideMark/>
          </w:tcPr>
          <w:p w14:paraId="4F559113" w14:textId="77777777" w:rsidR="00773759" w:rsidRPr="003344F3" w:rsidRDefault="00773759" w:rsidP="00773759">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CA x PC</w:t>
            </w:r>
          </w:p>
        </w:tc>
        <w:tc>
          <w:tcPr>
            <w:tcW w:w="482" w:type="pct"/>
            <w:tcBorders>
              <w:top w:val="nil"/>
              <w:left w:val="nil"/>
              <w:bottom w:val="nil"/>
              <w:right w:val="nil"/>
            </w:tcBorders>
            <w:shd w:val="clear" w:color="auto" w:fill="auto"/>
            <w:noWrap/>
            <w:hideMark/>
          </w:tcPr>
          <w:p w14:paraId="20AB70E7"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nil"/>
              <w:right w:val="single" w:sz="8" w:space="0" w:color="auto"/>
            </w:tcBorders>
            <w:shd w:val="clear" w:color="auto" w:fill="auto"/>
            <w:noWrap/>
            <w:hideMark/>
          </w:tcPr>
          <w:p w14:paraId="6C171014"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nil"/>
              <w:right w:val="nil"/>
            </w:tcBorders>
            <w:shd w:val="clear" w:color="auto" w:fill="auto"/>
            <w:noWrap/>
            <w:hideMark/>
          </w:tcPr>
          <w:p w14:paraId="4BD0B804"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nil"/>
              <w:right w:val="single" w:sz="8" w:space="0" w:color="auto"/>
            </w:tcBorders>
            <w:shd w:val="clear" w:color="auto" w:fill="auto"/>
            <w:noWrap/>
            <w:hideMark/>
          </w:tcPr>
          <w:p w14:paraId="213048E6"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nil"/>
              <w:right w:val="nil"/>
            </w:tcBorders>
            <w:shd w:val="clear" w:color="auto" w:fill="auto"/>
            <w:noWrap/>
            <w:hideMark/>
          </w:tcPr>
          <w:p w14:paraId="5469520E" w14:textId="2E922A65"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0.0</w:t>
            </w:r>
            <w:r w:rsidR="00FE0C35">
              <w:rPr>
                <w:rFonts w:ascii="Times New Roman" w:hAnsi="Times New Roman" w:cs="Times New Roman"/>
                <w:sz w:val="24"/>
                <w:szCs w:val="24"/>
              </w:rPr>
              <w:t>2</w:t>
            </w:r>
          </w:p>
        </w:tc>
        <w:tc>
          <w:tcPr>
            <w:tcW w:w="483" w:type="pct"/>
            <w:tcBorders>
              <w:top w:val="nil"/>
              <w:left w:val="nil"/>
              <w:bottom w:val="nil"/>
              <w:right w:val="single" w:sz="8" w:space="0" w:color="auto"/>
            </w:tcBorders>
            <w:shd w:val="clear" w:color="auto" w:fill="auto"/>
            <w:noWrap/>
            <w:hideMark/>
          </w:tcPr>
          <w:p w14:paraId="677DCD42" w14:textId="38712FC5"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w:t>
            </w:r>
            <w:r w:rsidR="007D3874">
              <w:rPr>
                <w:rFonts w:ascii="Times New Roman" w:hAnsi="Times New Roman" w:cs="Times New Roman"/>
                <w:sz w:val="24"/>
                <w:szCs w:val="24"/>
              </w:rPr>
              <w:t>63</w:t>
            </w:r>
          </w:p>
        </w:tc>
        <w:tc>
          <w:tcPr>
            <w:tcW w:w="483" w:type="pct"/>
            <w:tcBorders>
              <w:top w:val="nil"/>
              <w:left w:val="nil"/>
              <w:bottom w:val="nil"/>
              <w:right w:val="nil"/>
            </w:tcBorders>
            <w:shd w:val="clear" w:color="auto" w:fill="auto"/>
            <w:noWrap/>
            <w:hideMark/>
          </w:tcPr>
          <w:p w14:paraId="60384593" w14:textId="6942728E"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0.0</w:t>
            </w:r>
            <w:r w:rsidR="007D3874">
              <w:rPr>
                <w:rFonts w:ascii="Times New Roman" w:hAnsi="Times New Roman" w:cs="Times New Roman"/>
                <w:sz w:val="24"/>
                <w:szCs w:val="24"/>
              </w:rPr>
              <w:t>2</w:t>
            </w:r>
          </w:p>
        </w:tc>
        <w:tc>
          <w:tcPr>
            <w:tcW w:w="483" w:type="pct"/>
            <w:tcBorders>
              <w:top w:val="nil"/>
              <w:left w:val="nil"/>
              <w:bottom w:val="nil"/>
              <w:right w:val="nil"/>
            </w:tcBorders>
            <w:shd w:val="clear" w:color="auto" w:fill="auto"/>
            <w:noWrap/>
            <w:hideMark/>
          </w:tcPr>
          <w:p w14:paraId="69D2081E" w14:textId="35319132"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w:t>
            </w:r>
            <w:r w:rsidR="00D31897">
              <w:rPr>
                <w:rFonts w:ascii="Times New Roman" w:hAnsi="Times New Roman" w:cs="Times New Roman"/>
                <w:sz w:val="24"/>
                <w:szCs w:val="24"/>
              </w:rPr>
              <w:t>61</w:t>
            </w:r>
          </w:p>
        </w:tc>
      </w:tr>
      <w:tr w:rsidR="0089389E" w:rsidRPr="0030497D" w14:paraId="57202852" w14:textId="77777777" w:rsidTr="0089389E">
        <w:trPr>
          <w:trHeight w:val="144"/>
        </w:trPr>
        <w:tc>
          <w:tcPr>
            <w:tcW w:w="1137" w:type="pct"/>
            <w:tcBorders>
              <w:top w:val="nil"/>
              <w:left w:val="nil"/>
              <w:bottom w:val="nil"/>
              <w:right w:val="single" w:sz="8" w:space="0" w:color="auto"/>
            </w:tcBorders>
            <w:shd w:val="clear" w:color="auto" w:fill="auto"/>
            <w:noWrap/>
            <w:vAlign w:val="center"/>
            <w:hideMark/>
          </w:tcPr>
          <w:p w14:paraId="26164DA1" w14:textId="77777777" w:rsidR="00773759" w:rsidRPr="003344F3" w:rsidRDefault="00773759" w:rsidP="00773759">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CA x Age Q1</w:t>
            </w:r>
          </w:p>
        </w:tc>
        <w:tc>
          <w:tcPr>
            <w:tcW w:w="482" w:type="pct"/>
            <w:tcBorders>
              <w:top w:val="nil"/>
              <w:left w:val="nil"/>
              <w:bottom w:val="nil"/>
              <w:right w:val="nil"/>
            </w:tcBorders>
            <w:shd w:val="clear" w:color="auto" w:fill="auto"/>
            <w:noWrap/>
            <w:hideMark/>
          </w:tcPr>
          <w:p w14:paraId="40ACE205"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nil"/>
              <w:right w:val="single" w:sz="8" w:space="0" w:color="auto"/>
            </w:tcBorders>
            <w:shd w:val="clear" w:color="auto" w:fill="auto"/>
            <w:noWrap/>
            <w:hideMark/>
          </w:tcPr>
          <w:p w14:paraId="4367AD10"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nil"/>
              <w:right w:val="nil"/>
            </w:tcBorders>
            <w:shd w:val="clear" w:color="auto" w:fill="auto"/>
            <w:noWrap/>
            <w:hideMark/>
          </w:tcPr>
          <w:p w14:paraId="7B671115"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nil"/>
              <w:right w:val="single" w:sz="8" w:space="0" w:color="auto"/>
            </w:tcBorders>
            <w:shd w:val="clear" w:color="auto" w:fill="auto"/>
            <w:noWrap/>
            <w:hideMark/>
          </w:tcPr>
          <w:p w14:paraId="3C073D67"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nil"/>
              <w:right w:val="nil"/>
            </w:tcBorders>
            <w:shd w:val="clear" w:color="auto" w:fill="auto"/>
            <w:noWrap/>
            <w:hideMark/>
          </w:tcPr>
          <w:p w14:paraId="7CCB6C1C" w14:textId="499BFC50"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0.0</w:t>
            </w:r>
            <w:r w:rsidR="008E7FF6">
              <w:rPr>
                <w:rFonts w:ascii="Times New Roman" w:hAnsi="Times New Roman" w:cs="Times New Roman"/>
                <w:sz w:val="24"/>
                <w:szCs w:val="24"/>
              </w:rPr>
              <w:t>3</w:t>
            </w:r>
          </w:p>
        </w:tc>
        <w:tc>
          <w:tcPr>
            <w:tcW w:w="483" w:type="pct"/>
            <w:tcBorders>
              <w:top w:val="nil"/>
              <w:left w:val="nil"/>
              <w:bottom w:val="nil"/>
              <w:right w:val="single" w:sz="8" w:space="0" w:color="auto"/>
            </w:tcBorders>
            <w:shd w:val="clear" w:color="auto" w:fill="auto"/>
            <w:noWrap/>
            <w:hideMark/>
          </w:tcPr>
          <w:p w14:paraId="22FF6A41" w14:textId="19DD3C58"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w:t>
            </w:r>
            <w:r w:rsidR="007D3874">
              <w:rPr>
                <w:rFonts w:ascii="Times New Roman" w:hAnsi="Times New Roman" w:cs="Times New Roman"/>
                <w:sz w:val="24"/>
                <w:szCs w:val="24"/>
              </w:rPr>
              <w:t>43</w:t>
            </w:r>
          </w:p>
        </w:tc>
        <w:tc>
          <w:tcPr>
            <w:tcW w:w="483" w:type="pct"/>
            <w:tcBorders>
              <w:top w:val="nil"/>
              <w:left w:val="nil"/>
              <w:bottom w:val="nil"/>
              <w:right w:val="nil"/>
            </w:tcBorders>
            <w:shd w:val="clear" w:color="auto" w:fill="auto"/>
            <w:noWrap/>
            <w:hideMark/>
          </w:tcPr>
          <w:p w14:paraId="3B9C11A9" w14:textId="5760C519"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0.0</w:t>
            </w:r>
            <w:r w:rsidR="008E7FF6">
              <w:rPr>
                <w:rFonts w:ascii="Times New Roman" w:hAnsi="Times New Roman" w:cs="Times New Roman"/>
                <w:sz w:val="24"/>
                <w:szCs w:val="24"/>
              </w:rPr>
              <w:t>4</w:t>
            </w:r>
          </w:p>
        </w:tc>
        <w:tc>
          <w:tcPr>
            <w:tcW w:w="483" w:type="pct"/>
            <w:tcBorders>
              <w:top w:val="nil"/>
              <w:left w:val="nil"/>
              <w:bottom w:val="nil"/>
              <w:right w:val="nil"/>
            </w:tcBorders>
            <w:shd w:val="clear" w:color="auto" w:fill="auto"/>
            <w:noWrap/>
            <w:hideMark/>
          </w:tcPr>
          <w:p w14:paraId="6D5E5643" w14:textId="71F83100"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w:t>
            </w:r>
            <w:r w:rsidR="00D31897">
              <w:rPr>
                <w:rFonts w:ascii="Times New Roman" w:hAnsi="Times New Roman" w:cs="Times New Roman"/>
                <w:sz w:val="24"/>
                <w:szCs w:val="24"/>
              </w:rPr>
              <w:t>41</w:t>
            </w:r>
          </w:p>
        </w:tc>
      </w:tr>
      <w:tr w:rsidR="0089389E" w:rsidRPr="0030497D" w14:paraId="104EA5DE" w14:textId="77777777" w:rsidTr="0089389E">
        <w:trPr>
          <w:trHeight w:val="144"/>
        </w:trPr>
        <w:tc>
          <w:tcPr>
            <w:tcW w:w="1137" w:type="pct"/>
            <w:tcBorders>
              <w:top w:val="nil"/>
              <w:left w:val="nil"/>
              <w:bottom w:val="nil"/>
              <w:right w:val="single" w:sz="8" w:space="0" w:color="auto"/>
            </w:tcBorders>
            <w:shd w:val="clear" w:color="auto" w:fill="auto"/>
            <w:noWrap/>
            <w:vAlign w:val="center"/>
            <w:hideMark/>
          </w:tcPr>
          <w:p w14:paraId="07B7C5DB" w14:textId="77777777" w:rsidR="00773759" w:rsidRPr="003344F3" w:rsidRDefault="00773759" w:rsidP="00773759">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CA x Age Q2</w:t>
            </w:r>
          </w:p>
        </w:tc>
        <w:tc>
          <w:tcPr>
            <w:tcW w:w="482" w:type="pct"/>
            <w:tcBorders>
              <w:top w:val="nil"/>
              <w:left w:val="nil"/>
              <w:bottom w:val="nil"/>
              <w:right w:val="nil"/>
            </w:tcBorders>
            <w:shd w:val="clear" w:color="auto" w:fill="auto"/>
            <w:noWrap/>
            <w:hideMark/>
          </w:tcPr>
          <w:p w14:paraId="302E23E6"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nil"/>
              <w:right w:val="single" w:sz="8" w:space="0" w:color="auto"/>
            </w:tcBorders>
            <w:shd w:val="clear" w:color="auto" w:fill="auto"/>
            <w:noWrap/>
            <w:hideMark/>
          </w:tcPr>
          <w:p w14:paraId="7523F103"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nil"/>
              <w:right w:val="nil"/>
            </w:tcBorders>
            <w:shd w:val="clear" w:color="auto" w:fill="auto"/>
            <w:noWrap/>
            <w:hideMark/>
          </w:tcPr>
          <w:p w14:paraId="7EE204B6"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nil"/>
              <w:right w:val="single" w:sz="8" w:space="0" w:color="auto"/>
            </w:tcBorders>
            <w:shd w:val="clear" w:color="auto" w:fill="auto"/>
            <w:noWrap/>
            <w:hideMark/>
          </w:tcPr>
          <w:p w14:paraId="3FDBA770"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nil"/>
              <w:right w:val="nil"/>
            </w:tcBorders>
            <w:shd w:val="clear" w:color="auto" w:fill="auto"/>
            <w:noWrap/>
            <w:hideMark/>
          </w:tcPr>
          <w:p w14:paraId="68B34E20" w14:textId="597CCBED"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0.0</w:t>
            </w:r>
            <w:r w:rsidR="008E7FF6">
              <w:rPr>
                <w:rFonts w:ascii="Times New Roman" w:hAnsi="Times New Roman" w:cs="Times New Roman"/>
                <w:sz w:val="24"/>
                <w:szCs w:val="24"/>
              </w:rPr>
              <w:t>3</w:t>
            </w:r>
          </w:p>
        </w:tc>
        <w:tc>
          <w:tcPr>
            <w:tcW w:w="483" w:type="pct"/>
            <w:tcBorders>
              <w:top w:val="nil"/>
              <w:left w:val="nil"/>
              <w:bottom w:val="nil"/>
              <w:right w:val="single" w:sz="8" w:space="0" w:color="auto"/>
            </w:tcBorders>
            <w:shd w:val="clear" w:color="auto" w:fill="auto"/>
            <w:noWrap/>
            <w:hideMark/>
          </w:tcPr>
          <w:p w14:paraId="41C904AE" w14:textId="23A837EA"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w:t>
            </w:r>
            <w:r w:rsidR="007D3874">
              <w:rPr>
                <w:rFonts w:ascii="Times New Roman" w:hAnsi="Times New Roman" w:cs="Times New Roman"/>
                <w:sz w:val="24"/>
                <w:szCs w:val="24"/>
              </w:rPr>
              <w:t>44</w:t>
            </w:r>
          </w:p>
        </w:tc>
        <w:tc>
          <w:tcPr>
            <w:tcW w:w="483" w:type="pct"/>
            <w:tcBorders>
              <w:top w:val="nil"/>
              <w:left w:val="nil"/>
              <w:bottom w:val="nil"/>
              <w:right w:val="nil"/>
            </w:tcBorders>
            <w:shd w:val="clear" w:color="auto" w:fill="auto"/>
            <w:noWrap/>
            <w:hideMark/>
          </w:tcPr>
          <w:p w14:paraId="57C565FE" w14:textId="0775C64E"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0.0</w:t>
            </w:r>
            <w:r w:rsidR="008E7FF6">
              <w:rPr>
                <w:rFonts w:ascii="Times New Roman" w:hAnsi="Times New Roman" w:cs="Times New Roman"/>
                <w:sz w:val="24"/>
                <w:szCs w:val="24"/>
              </w:rPr>
              <w:t>3</w:t>
            </w:r>
          </w:p>
        </w:tc>
        <w:tc>
          <w:tcPr>
            <w:tcW w:w="483" w:type="pct"/>
            <w:tcBorders>
              <w:top w:val="nil"/>
              <w:left w:val="nil"/>
              <w:bottom w:val="nil"/>
              <w:right w:val="nil"/>
            </w:tcBorders>
            <w:shd w:val="clear" w:color="auto" w:fill="auto"/>
            <w:noWrap/>
            <w:hideMark/>
          </w:tcPr>
          <w:p w14:paraId="4AE6B8DC" w14:textId="4C455DF3"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w:t>
            </w:r>
            <w:r w:rsidR="00D31897">
              <w:rPr>
                <w:rFonts w:ascii="Times New Roman" w:hAnsi="Times New Roman" w:cs="Times New Roman"/>
                <w:sz w:val="24"/>
                <w:szCs w:val="24"/>
              </w:rPr>
              <w:t>45</w:t>
            </w:r>
          </w:p>
        </w:tc>
      </w:tr>
      <w:tr w:rsidR="0089389E" w:rsidRPr="0030497D" w14:paraId="30C88BF2" w14:textId="77777777" w:rsidTr="0089389E">
        <w:trPr>
          <w:trHeight w:val="144"/>
        </w:trPr>
        <w:tc>
          <w:tcPr>
            <w:tcW w:w="1137" w:type="pct"/>
            <w:tcBorders>
              <w:top w:val="nil"/>
              <w:left w:val="nil"/>
              <w:bottom w:val="nil"/>
              <w:right w:val="single" w:sz="8" w:space="0" w:color="auto"/>
            </w:tcBorders>
            <w:shd w:val="clear" w:color="auto" w:fill="auto"/>
            <w:noWrap/>
            <w:vAlign w:val="center"/>
            <w:hideMark/>
          </w:tcPr>
          <w:p w14:paraId="343DF63D" w14:textId="77777777" w:rsidR="00773759" w:rsidRPr="003344F3" w:rsidRDefault="00773759" w:rsidP="00773759">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CA x Age Q3</w:t>
            </w:r>
          </w:p>
        </w:tc>
        <w:tc>
          <w:tcPr>
            <w:tcW w:w="482" w:type="pct"/>
            <w:tcBorders>
              <w:top w:val="nil"/>
              <w:left w:val="nil"/>
              <w:bottom w:val="nil"/>
              <w:right w:val="nil"/>
            </w:tcBorders>
            <w:shd w:val="clear" w:color="auto" w:fill="auto"/>
            <w:noWrap/>
            <w:hideMark/>
          </w:tcPr>
          <w:p w14:paraId="481C4BAA"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nil"/>
              <w:right w:val="single" w:sz="8" w:space="0" w:color="auto"/>
            </w:tcBorders>
            <w:shd w:val="clear" w:color="auto" w:fill="auto"/>
            <w:noWrap/>
            <w:hideMark/>
          </w:tcPr>
          <w:p w14:paraId="008F99DE"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nil"/>
              <w:right w:val="nil"/>
            </w:tcBorders>
            <w:shd w:val="clear" w:color="auto" w:fill="auto"/>
            <w:noWrap/>
            <w:hideMark/>
          </w:tcPr>
          <w:p w14:paraId="200E9CB6"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nil"/>
              <w:right w:val="single" w:sz="8" w:space="0" w:color="auto"/>
            </w:tcBorders>
            <w:shd w:val="clear" w:color="auto" w:fill="auto"/>
            <w:noWrap/>
            <w:hideMark/>
          </w:tcPr>
          <w:p w14:paraId="6B9EBB65"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nil"/>
              <w:right w:val="nil"/>
            </w:tcBorders>
            <w:shd w:val="clear" w:color="auto" w:fill="auto"/>
            <w:noWrap/>
            <w:hideMark/>
          </w:tcPr>
          <w:p w14:paraId="43880FC2" w14:textId="48675B79"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w:t>
            </w:r>
            <w:r w:rsidR="008E7FF6">
              <w:rPr>
                <w:rFonts w:ascii="Times New Roman" w:hAnsi="Times New Roman" w:cs="Times New Roman"/>
                <w:sz w:val="24"/>
                <w:szCs w:val="24"/>
              </w:rPr>
              <w:t>.07</w:t>
            </w:r>
          </w:p>
        </w:tc>
        <w:tc>
          <w:tcPr>
            <w:tcW w:w="483" w:type="pct"/>
            <w:tcBorders>
              <w:top w:val="nil"/>
              <w:left w:val="nil"/>
              <w:bottom w:val="nil"/>
              <w:right w:val="single" w:sz="8" w:space="0" w:color="auto"/>
            </w:tcBorders>
            <w:shd w:val="clear" w:color="auto" w:fill="auto"/>
            <w:noWrap/>
            <w:hideMark/>
          </w:tcPr>
          <w:p w14:paraId="55D163A9" w14:textId="402D1583"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w:t>
            </w:r>
            <w:r w:rsidR="007D3874">
              <w:rPr>
                <w:rFonts w:ascii="Times New Roman" w:hAnsi="Times New Roman" w:cs="Times New Roman"/>
                <w:sz w:val="24"/>
                <w:szCs w:val="24"/>
              </w:rPr>
              <w:t>6</w:t>
            </w:r>
          </w:p>
        </w:tc>
        <w:tc>
          <w:tcPr>
            <w:tcW w:w="483" w:type="pct"/>
            <w:tcBorders>
              <w:top w:val="nil"/>
              <w:left w:val="nil"/>
              <w:bottom w:val="nil"/>
              <w:right w:val="nil"/>
            </w:tcBorders>
            <w:shd w:val="clear" w:color="auto" w:fill="auto"/>
            <w:noWrap/>
            <w:hideMark/>
          </w:tcPr>
          <w:p w14:paraId="5CE93098" w14:textId="1C9F134A"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w:t>
            </w:r>
            <w:r w:rsidR="008E7FF6">
              <w:rPr>
                <w:rFonts w:ascii="Times New Roman" w:hAnsi="Times New Roman" w:cs="Times New Roman"/>
                <w:sz w:val="24"/>
                <w:szCs w:val="24"/>
              </w:rPr>
              <w:t>07</w:t>
            </w:r>
          </w:p>
        </w:tc>
        <w:tc>
          <w:tcPr>
            <w:tcW w:w="483" w:type="pct"/>
            <w:tcBorders>
              <w:top w:val="nil"/>
              <w:left w:val="nil"/>
              <w:bottom w:val="nil"/>
              <w:right w:val="nil"/>
            </w:tcBorders>
            <w:shd w:val="clear" w:color="auto" w:fill="auto"/>
            <w:noWrap/>
            <w:hideMark/>
          </w:tcPr>
          <w:p w14:paraId="78FA2E20" w14:textId="1DB3C96A"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w:t>
            </w:r>
            <w:r w:rsidR="00D31897">
              <w:rPr>
                <w:rFonts w:ascii="Times New Roman" w:hAnsi="Times New Roman" w:cs="Times New Roman"/>
                <w:sz w:val="24"/>
                <w:szCs w:val="24"/>
              </w:rPr>
              <w:t>5</w:t>
            </w:r>
          </w:p>
        </w:tc>
      </w:tr>
      <w:tr w:rsidR="0089389E" w:rsidRPr="0030497D" w14:paraId="47C84F92" w14:textId="77777777" w:rsidTr="0089389E">
        <w:trPr>
          <w:trHeight w:val="144"/>
        </w:trPr>
        <w:tc>
          <w:tcPr>
            <w:tcW w:w="1137" w:type="pct"/>
            <w:tcBorders>
              <w:top w:val="nil"/>
              <w:left w:val="nil"/>
              <w:bottom w:val="nil"/>
              <w:right w:val="single" w:sz="8" w:space="0" w:color="auto"/>
            </w:tcBorders>
            <w:shd w:val="clear" w:color="auto" w:fill="auto"/>
            <w:noWrap/>
            <w:vAlign w:val="center"/>
            <w:hideMark/>
          </w:tcPr>
          <w:p w14:paraId="18AD8262" w14:textId="77777777" w:rsidR="00773759" w:rsidRPr="003344F3" w:rsidRDefault="00773759" w:rsidP="00773759">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CA x Study</w:t>
            </w:r>
          </w:p>
        </w:tc>
        <w:tc>
          <w:tcPr>
            <w:tcW w:w="482" w:type="pct"/>
            <w:tcBorders>
              <w:top w:val="nil"/>
              <w:left w:val="nil"/>
              <w:bottom w:val="nil"/>
              <w:right w:val="nil"/>
            </w:tcBorders>
            <w:shd w:val="clear" w:color="auto" w:fill="auto"/>
            <w:noWrap/>
            <w:hideMark/>
          </w:tcPr>
          <w:p w14:paraId="536F974F"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nil"/>
              <w:right w:val="single" w:sz="8" w:space="0" w:color="auto"/>
            </w:tcBorders>
            <w:shd w:val="clear" w:color="auto" w:fill="auto"/>
            <w:noWrap/>
            <w:hideMark/>
          </w:tcPr>
          <w:p w14:paraId="7B0C83E4"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nil"/>
              <w:right w:val="nil"/>
            </w:tcBorders>
            <w:shd w:val="clear" w:color="auto" w:fill="auto"/>
            <w:noWrap/>
            <w:hideMark/>
          </w:tcPr>
          <w:p w14:paraId="2A2CCBFF"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nil"/>
              <w:right w:val="single" w:sz="8" w:space="0" w:color="auto"/>
            </w:tcBorders>
            <w:shd w:val="clear" w:color="auto" w:fill="auto"/>
            <w:noWrap/>
            <w:hideMark/>
          </w:tcPr>
          <w:p w14:paraId="139ACD61"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nil"/>
              <w:right w:val="nil"/>
            </w:tcBorders>
            <w:shd w:val="clear" w:color="auto" w:fill="auto"/>
            <w:noWrap/>
            <w:hideMark/>
          </w:tcPr>
          <w:p w14:paraId="34C5D09D" w14:textId="15429E95"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-0.0</w:t>
            </w:r>
            <w:r w:rsidR="008E7FF6">
              <w:rPr>
                <w:rFonts w:ascii="Times New Roman" w:hAnsi="Times New Roman" w:cs="Times New Roman"/>
                <w:sz w:val="24"/>
                <w:szCs w:val="24"/>
              </w:rPr>
              <w:t>5</w:t>
            </w:r>
          </w:p>
        </w:tc>
        <w:tc>
          <w:tcPr>
            <w:tcW w:w="483" w:type="pct"/>
            <w:tcBorders>
              <w:top w:val="nil"/>
              <w:left w:val="nil"/>
              <w:bottom w:val="nil"/>
              <w:right w:val="single" w:sz="8" w:space="0" w:color="auto"/>
            </w:tcBorders>
            <w:shd w:val="clear" w:color="auto" w:fill="auto"/>
            <w:noWrap/>
            <w:hideMark/>
          </w:tcPr>
          <w:p w14:paraId="23E0F0BA" w14:textId="37CA8103"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.1</w:t>
            </w:r>
            <w:r w:rsidR="007D3874">
              <w:rPr>
                <w:rFonts w:ascii="Times New Roman" w:hAnsi="Times New Roman" w:cs="Times New Roman"/>
                <w:sz w:val="24"/>
                <w:szCs w:val="24"/>
              </w:rPr>
              <w:t>2</w:t>
            </w:r>
          </w:p>
        </w:tc>
        <w:tc>
          <w:tcPr>
            <w:tcW w:w="483" w:type="pct"/>
            <w:tcBorders>
              <w:top w:val="nil"/>
              <w:left w:val="nil"/>
              <w:bottom w:val="nil"/>
              <w:right w:val="nil"/>
            </w:tcBorders>
            <w:shd w:val="clear" w:color="auto" w:fill="auto"/>
            <w:noWrap/>
            <w:hideMark/>
          </w:tcPr>
          <w:p w14:paraId="077FD34F" w14:textId="6EC4237C"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-0.0</w:t>
            </w:r>
            <w:r w:rsidR="008E7FF6">
              <w:rPr>
                <w:rFonts w:ascii="Times New Roman" w:hAnsi="Times New Roman" w:cs="Times New Roman"/>
                <w:sz w:val="24"/>
                <w:szCs w:val="24"/>
              </w:rPr>
              <w:t>5</w:t>
            </w:r>
          </w:p>
        </w:tc>
        <w:tc>
          <w:tcPr>
            <w:tcW w:w="483" w:type="pct"/>
            <w:tcBorders>
              <w:top w:val="nil"/>
              <w:left w:val="nil"/>
              <w:bottom w:val="nil"/>
              <w:right w:val="nil"/>
            </w:tcBorders>
            <w:shd w:val="clear" w:color="auto" w:fill="auto"/>
            <w:noWrap/>
            <w:hideMark/>
          </w:tcPr>
          <w:p w14:paraId="4DDA38F8" w14:textId="75922C40"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w:t>
            </w:r>
            <w:r w:rsidR="00D31897">
              <w:rPr>
                <w:rFonts w:ascii="Times New Roman" w:hAnsi="Times New Roman" w:cs="Times New Roman"/>
                <w:sz w:val="24"/>
                <w:szCs w:val="24"/>
              </w:rPr>
              <w:t>12</w:t>
            </w:r>
          </w:p>
        </w:tc>
      </w:tr>
      <w:tr w:rsidR="0089389E" w:rsidRPr="0030497D" w14:paraId="31D1A66C" w14:textId="77777777" w:rsidTr="0089389E">
        <w:trPr>
          <w:trHeight w:val="144"/>
        </w:trPr>
        <w:tc>
          <w:tcPr>
            <w:tcW w:w="1137" w:type="pct"/>
            <w:tcBorders>
              <w:top w:val="nil"/>
              <w:left w:val="nil"/>
              <w:bottom w:val="single" w:sz="8" w:space="0" w:color="auto"/>
              <w:right w:val="single" w:sz="8" w:space="0" w:color="auto"/>
            </w:tcBorders>
            <w:shd w:val="clear" w:color="auto" w:fill="auto"/>
            <w:noWrap/>
            <w:vAlign w:val="center"/>
            <w:hideMark/>
          </w:tcPr>
          <w:p w14:paraId="6AA166D5" w14:textId="77777777" w:rsidR="00773759" w:rsidRPr="003344F3" w:rsidRDefault="00773759" w:rsidP="00773759">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CA x Sex</w:t>
            </w:r>
          </w:p>
        </w:tc>
        <w:tc>
          <w:tcPr>
            <w:tcW w:w="482" w:type="pct"/>
            <w:tcBorders>
              <w:top w:val="nil"/>
              <w:left w:val="nil"/>
              <w:bottom w:val="single" w:sz="8" w:space="0" w:color="auto"/>
              <w:right w:val="nil"/>
            </w:tcBorders>
            <w:shd w:val="clear" w:color="auto" w:fill="auto"/>
            <w:noWrap/>
            <w:hideMark/>
          </w:tcPr>
          <w:p w14:paraId="4CF2EE91"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single" w:sz="8" w:space="0" w:color="auto"/>
              <w:right w:val="single" w:sz="8" w:space="0" w:color="auto"/>
            </w:tcBorders>
            <w:shd w:val="clear" w:color="auto" w:fill="auto"/>
            <w:noWrap/>
            <w:hideMark/>
          </w:tcPr>
          <w:p w14:paraId="1EB70DD0"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single" w:sz="8" w:space="0" w:color="auto"/>
              <w:right w:val="nil"/>
            </w:tcBorders>
            <w:shd w:val="clear" w:color="auto" w:fill="auto"/>
            <w:noWrap/>
            <w:hideMark/>
          </w:tcPr>
          <w:p w14:paraId="6F99B5EF"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single" w:sz="8" w:space="0" w:color="auto"/>
              <w:right w:val="single" w:sz="8" w:space="0" w:color="auto"/>
            </w:tcBorders>
            <w:shd w:val="clear" w:color="auto" w:fill="auto"/>
            <w:noWrap/>
            <w:hideMark/>
          </w:tcPr>
          <w:p w14:paraId="76E575B3"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single" w:sz="8" w:space="0" w:color="auto"/>
              <w:right w:val="nil"/>
            </w:tcBorders>
            <w:shd w:val="clear" w:color="auto" w:fill="auto"/>
            <w:noWrap/>
            <w:hideMark/>
          </w:tcPr>
          <w:p w14:paraId="5BE1592C" w14:textId="5C4B0BE2"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0.0</w:t>
            </w:r>
            <w:r w:rsidR="008E7FF6">
              <w:rPr>
                <w:rFonts w:ascii="Times New Roman" w:hAnsi="Times New Roman" w:cs="Times New Roman"/>
                <w:sz w:val="24"/>
                <w:szCs w:val="24"/>
              </w:rPr>
              <w:t>3</w:t>
            </w:r>
          </w:p>
        </w:tc>
        <w:tc>
          <w:tcPr>
            <w:tcW w:w="483" w:type="pct"/>
            <w:tcBorders>
              <w:top w:val="nil"/>
              <w:left w:val="nil"/>
              <w:bottom w:val="single" w:sz="8" w:space="0" w:color="auto"/>
              <w:right w:val="single" w:sz="8" w:space="0" w:color="auto"/>
            </w:tcBorders>
            <w:shd w:val="clear" w:color="auto" w:fill="auto"/>
            <w:noWrap/>
            <w:hideMark/>
          </w:tcPr>
          <w:p w14:paraId="6F26E4A4" w14:textId="4613D224"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w:t>
            </w:r>
            <w:r w:rsidR="008E7FF6">
              <w:rPr>
                <w:rFonts w:ascii="Times New Roman" w:hAnsi="Times New Roman" w:cs="Times New Roman"/>
                <w:sz w:val="24"/>
                <w:szCs w:val="24"/>
              </w:rPr>
              <w:t>38</w:t>
            </w:r>
          </w:p>
        </w:tc>
        <w:tc>
          <w:tcPr>
            <w:tcW w:w="483" w:type="pct"/>
            <w:tcBorders>
              <w:top w:val="nil"/>
              <w:left w:val="nil"/>
              <w:bottom w:val="single" w:sz="8" w:space="0" w:color="auto"/>
              <w:right w:val="nil"/>
            </w:tcBorders>
            <w:shd w:val="clear" w:color="auto" w:fill="auto"/>
            <w:noWrap/>
            <w:hideMark/>
          </w:tcPr>
          <w:p w14:paraId="421E6ADA" w14:textId="7A064367"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0.0</w:t>
            </w:r>
            <w:r w:rsidR="008E7FF6">
              <w:rPr>
                <w:rFonts w:ascii="Times New Roman" w:hAnsi="Times New Roman" w:cs="Times New Roman"/>
                <w:sz w:val="24"/>
                <w:szCs w:val="24"/>
              </w:rPr>
              <w:t>3</w:t>
            </w:r>
          </w:p>
        </w:tc>
        <w:tc>
          <w:tcPr>
            <w:tcW w:w="483" w:type="pct"/>
            <w:tcBorders>
              <w:top w:val="nil"/>
              <w:left w:val="nil"/>
              <w:bottom w:val="single" w:sz="8" w:space="0" w:color="auto"/>
              <w:right w:val="nil"/>
            </w:tcBorders>
            <w:shd w:val="clear" w:color="auto" w:fill="auto"/>
            <w:noWrap/>
            <w:hideMark/>
          </w:tcPr>
          <w:p w14:paraId="23F61007" w14:textId="19B90F04"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w:t>
            </w:r>
            <w:r w:rsidR="00D31897">
              <w:rPr>
                <w:rFonts w:ascii="Times New Roman" w:hAnsi="Times New Roman" w:cs="Times New Roman"/>
                <w:sz w:val="24"/>
                <w:szCs w:val="24"/>
              </w:rPr>
              <w:t>40</w:t>
            </w:r>
          </w:p>
        </w:tc>
      </w:tr>
      <w:tr w:rsidR="0089389E" w:rsidRPr="0030497D" w14:paraId="163D10BA" w14:textId="77777777" w:rsidTr="0089389E">
        <w:trPr>
          <w:trHeight w:val="144"/>
        </w:trPr>
        <w:tc>
          <w:tcPr>
            <w:tcW w:w="1137" w:type="pct"/>
            <w:tcBorders>
              <w:top w:val="nil"/>
              <w:left w:val="nil"/>
              <w:bottom w:val="single" w:sz="8" w:space="0" w:color="auto"/>
              <w:right w:val="single" w:sz="8" w:space="0" w:color="auto"/>
            </w:tcBorders>
            <w:shd w:val="clear" w:color="auto" w:fill="auto"/>
            <w:noWrap/>
            <w:vAlign w:val="center"/>
            <w:hideMark/>
          </w:tcPr>
          <w:p w14:paraId="52EA5AD2" w14:textId="77777777" w:rsidR="00773759" w:rsidRPr="003344F3" w:rsidRDefault="00773759" w:rsidP="00773759">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rs604300 x CA</w:t>
            </w:r>
          </w:p>
        </w:tc>
        <w:tc>
          <w:tcPr>
            <w:tcW w:w="482" w:type="pct"/>
            <w:tcBorders>
              <w:top w:val="nil"/>
              <w:left w:val="nil"/>
              <w:bottom w:val="single" w:sz="8" w:space="0" w:color="auto"/>
              <w:right w:val="nil"/>
            </w:tcBorders>
            <w:shd w:val="clear" w:color="auto" w:fill="auto"/>
            <w:noWrap/>
            <w:hideMark/>
          </w:tcPr>
          <w:p w14:paraId="03AAFF1D"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single" w:sz="8" w:space="0" w:color="auto"/>
              <w:right w:val="single" w:sz="8" w:space="0" w:color="auto"/>
            </w:tcBorders>
            <w:shd w:val="clear" w:color="auto" w:fill="auto"/>
            <w:noWrap/>
            <w:hideMark/>
          </w:tcPr>
          <w:p w14:paraId="5209A053"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single" w:sz="8" w:space="0" w:color="auto"/>
              <w:right w:val="nil"/>
            </w:tcBorders>
            <w:shd w:val="clear" w:color="auto" w:fill="auto"/>
            <w:noWrap/>
            <w:hideMark/>
          </w:tcPr>
          <w:p w14:paraId="5658711C"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single" w:sz="8" w:space="0" w:color="auto"/>
              <w:right w:val="single" w:sz="8" w:space="0" w:color="auto"/>
            </w:tcBorders>
            <w:shd w:val="clear" w:color="auto" w:fill="auto"/>
            <w:noWrap/>
            <w:hideMark/>
          </w:tcPr>
          <w:p w14:paraId="19F81AA9"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single" w:sz="8" w:space="0" w:color="auto"/>
              <w:right w:val="nil"/>
            </w:tcBorders>
            <w:shd w:val="clear" w:color="auto" w:fill="auto"/>
            <w:noWrap/>
            <w:hideMark/>
          </w:tcPr>
          <w:p w14:paraId="5E2396EA"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single" w:sz="8" w:space="0" w:color="auto"/>
              <w:right w:val="single" w:sz="8" w:space="0" w:color="auto"/>
            </w:tcBorders>
            <w:shd w:val="clear" w:color="auto" w:fill="auto"/>
            <w:noWrap/>
            <w:hideMark/>
          </w:tcPr>
          <w:p w14:paraId="166180D4" w14:textId="77777777" w:rsidR="00773759" w:rsidRPr="003344F3" w:rsidRDefault="00773759" w:rsidP="003344F3">
            <w:pPr>
              <w:tabs>
                <w:tab w:val="decimal" w:pos="216"/>
              </w:tabs>
              <w:spacing w:after="0" w:line="240" w:lineRule="auto"/>
              <w:rPr>
                <w:rFonts w:ascii="Times New Roman" w:hAnsi="Times New Roman" w:cs="Times New Roman"/>
                <w:sz w:val="24"/>
                <w:szCs w:val="24"/>
              </w:rPr>
            </w:pPr>
          </w:p>
        </w:tc>
        <w:tc>
          <w:tcPr>
            <w:tcW w:w="483" w:type="pct"/>
            <w:tcBorders>
              <w:top w:val="nil"/>
              <w:left w:val="nil"/>
              <w:bottom w:val="single" w:sz="8" w:space="0" w:color="auto"/>
              <w:right w:val="nil"/>
            </w:tcBorders>
            <w:shd w:val="clear" w:color="auto" w:fill="auto"/>
            <w:noWrap/>
            <w:hideMark/>
          </w:tcPr>
          <w:p w14:paraId="3597F51F" w14:textId="6B81B91C"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w:t>
            </w:r>
            <w:r w:rsidR="008E7FF6">
              <w:rPr>
                <w:rFonts w:ascii="Times New Roman" w:hAnsi="Times New Roman" w:cs="Times New Roman"/>
                <w:sz w:val="24"/>
                <w:szCs w:val="24"/>
              </w:rPr>
              <w:t>07</w:t>
            </w:r>
          </w:p>
        </w:tc>
        <w:tc>
          <w:tcPr>
            <w:tcW w:w="483" w:type="pct"/>
            <w:tcBorders>
              <w:top w:val="nil"/>
              <w:left w:val="nil"/>
              <w:bottom w:val="single" w:sz="8" w:space="0" w:color="auto"/>
              <w:right w:val="nil"/>
            </w:tcBorders>
            <w:shd w:val="clear" w:color="auto" w:fill="auto"/>
            <w:noWrap/>
            <w:hideMark/>
          </w:tcPr>
          <w:p w14:paraId="21A37144" w14:textId="6AA74AE6" w:rsidR="00773759" w:rsidRPr="003344F3" w:rsidRDefault="00773759" w:rsidP="003344F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.0</w:t>
            </w:r>
            <w:r w:rsidR="00D31897">
              <w:rPr>
                <w:rFonts w:ascii="Times New Roman" w:hAnsi="Times New Roman" w:cs="Times New Roman"/>
                <w:sz w:val="24"/>
                <w:szCs w:val="24"/>
              </w:rPr>
              <w:t>3</w:t>
            </w:r>
          </w:p>
        </w:tc>
      </w:tr>
      <w:tr w:rsidR="0089389E" w:rsidRPr="0030497D" w14:paraId="5C670071" w14:textId="77777777" w:rsidTr="0089389E">
        <w:trPr>
          <w:trHeight w:val="144"/>
        </w:trPr>
        <w:tc>
          <w:tcPr>
            <w:tcW w:w="1137" w:type="pct"/>
            <w:tcBorders>
              <w:top w:val="nil"/>
              <w:left w:val="nil"/>
              <w:bottom w:val="nil"/>
              <w:right w:val="single" w:sz="8" w:space="0" w:color="auto"/>
            </w:tcBorders>
            <w:shd w:val="clear" w:color="auto" w:fill="auto"/>
            <w:noWrap/>
            <w:vAlign w:val="center"/>
            <w:hideMark/>
          </w:tcPr>
          <w:p w14:paraId="3FB76CF0" w14:textId="77777777" w:rsidR="00773759" w:rsidRPr="003344F3" w:rsidRDefault="00773759" w:rsidP="00773759">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xml:space="preserve">Model </w:t>
            </w:r>
            <w:r w:rsidRPr="003344F3">
              <w:rPr>
                <w:rFonts w:ascii="Times New Roman" w:eastAsia="Times New Roman" w:hAnsi="Times New Roman" w:cs="Times New Roman"/>
                <w:i/>
                <w:color w:val="000000"/>
                <w:sz w:val="24"/>
                <w:szCs w:val="24"/>
              </w:rPr>
              <w:t>R</w:t>
            </w:r>
            <w:r w:rsidRPr="003344F3">
              <w:rPr>
                <w:rFonts w:ascii="Times New Roman" w:eastAsia="Times New Roman" w:hAnsi="Times New Roman" w:cs="Times New Roman"/>
                <w:i/>
                <w:color w:val="000000"/>
                <w:sz w:val="24"/>
                <w:szCs w:val="24"/>
                <w:vertAlign w:val="superscript"/>
              </w:rPr>
              <w:t>2</w:t>
            </w:r>
          </w:p>
        </w:tc>
        <w:tc>
          <w:tcPr>
            <w:tcW w:w="482" w:type="pct"/>
            <w:tcBorders>
              <w:top w:val="nil"/>
              <w:left w:val="nil"/>
              <w:bottom w:val="nil"/>
              <w:right w:val="nil"/>
            </w:tcBorders>
            <w:shd w:val="clear" w:color="auto" w:fill="auto"/>
            <w:noWrap/>
            <w:hideMark/>
          </w:tcPr>
          <w:p w14:paraId="7ADB03F5" w14:textId="77777777" w:rsidR="00773759" w:rsidRPr="003344F3" w:rsidRDefault="00773759" w:rsidP="00773759">
            <w:pPr>
              <w:spacing w:after="0" w:line="240" w:lineRule="auto"/>
              <w:jc w:val="right"/>
              <w:rPr>
                <w:rFonts w:ascii="Times New Roman" w:hAnsi="Times New Roman" w:cs="Times New Roman"/>
                <w:sz w:val="24"/>
                <w:szCs w:val="24"/>
              </w:rPr>
            </w:pPr>
          </w:p>
        </w:tc>
        <w:tc>
          <w:tcPr>
            <w:tcW w:w="483" w:type="pct"/>
            <w:tcBorders>
              <w:top w:val="nil"/>
              <w:left w:val="nil"/>
              <w:bottom w:val="nil"/>
              <w:right w:val="single" w:sz="8" w:space="0" w:color="auto"/>
            </w:tcBorders>
            <w:shd w:val="clear" w:color="auto" w:fill="auto"/>
            <w:noWrap/>
            <w:hideMark/>
          </w:tcPr>
          <w:p w14:paraId="3F33C6DD" w14:textId="7AB448AA" w:rsidR="00773759" w:rsidRPr="003344F3" w:rsidRDefault="00773759" w:rsidP="0058049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w:t>
            </w:r>
            <w:r w:rsidR="00D31897">
              <w:rPr>
                <w:rFonts w:ascii="Times New Roman" w:hAnsi="Times New Roman" w:cs="Times New Roman"/>
                <w:sz w:val="24"/>
                <w:szCs w:val="24"/>
              </w:rPr>
              <w:t>09</w:t>
            </w:r>
          </w:p>
        </w:tc>
        <w:tc>
          <w:tcPr>
            <w:tcW w:w="483" w:type="pct"/>
            <w:tcBorders>
              <w:top w:val="nil"/>
              <w:left w:val="nil"/>
              <w:bottom w:val="nil"/>
              <w:right w:val="nil"/>
            </w:tcBorders>
            <w:shd w:val="clear" w:color="auto" w:fill="auto"/>
            <w:noWrap/>
            <w:hideMark/>
          </w:tcPr>
          <w:p w14:paraId="4060E5AD" w14:textId="77777777" w:rsidR="00773759" w:rsidRPr="003344F3" w:rsidRDefault="00773759" w:rsidP="00773759">
            <w:pPr>
              <w:spacing w:after="0" w:line="240" w:lineRule="auto"/>
              <w:jc w:val="right"/>
              <w:rPr>
                <w:rFonts w:ascii="Times New Roman" w:hAnsi="Times New Roman" w:cs="Times New Roman"/>
                <w:sz w:val="24"/>
                <w:szCs w:val="24"/>
              </w:rPr>
            </w:pPr>
          </w:p>
        </w:tc>
        <w:tc>
          <w:tcPr>
            <w:tcW w:w="483" w:type="pct"/>
            <w:tcBorders>
              <w:top w:val="nil"/>
              <w:left w:val="nil"/>
              <w:bottom w:val="nil"/>
              <w:right w:val="single" w:sz="8" w:space="0" w:color="auto"/>
            </w:tcBorders>
            <w:shd w:val="clear" w:color="auto" w:fill="auto"/>
            <w:noWrap/>
            <w:hideMark/>
          </w:tcPr>
          <w:p w14:paraId="6057EC12" w14:textId="71549D50" w:rsidR="00773759" w:rsidRPr="003344F3" w:rsidRDefault="00773759" w:rsidP="0058049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w:t>
            </w:r>
            <w:r w:rsidR="00D31897">
              <w:rPr>
                <w:rFonts w:ascii="Times New Roman" w:hAnsi="Times New Roman" w:cs="Times New Roman"/>
                <w:sz w:val="24"/>
                <w:szCs w:val="24"/>
              </w:rPr>
              <w:t>16</w:t>
            </w:r>
          </w:p>
        </w:tc>
        <w:tc>
          <w:tcPr>
            <w:tcW w:w="483" w:type="pct"/>
            <w:tcBorders>
              <w:top w:val="nil"/>
              <w:left w:val="nil"/>
              <w:bottom w:val="nil"/>
              <w:right w:val="nil"/>
            </w:tcBorders>
            <w:shd w:val="clear" w:color="auto" w:fill="auto"/>
            <w:noWrap/>
            <w:hideMark/>
          </w:tcPr>
          <w:p w14:paraId="280860A8" w14:textId="77777777" w:rsidR="00773759" w:rsidRPr="003344F3" w:rsidRDefault="00773759" w:rsidP="00773759">
            <w:pPr>
              <w:spacing w:after="0" w:line="240" w:lineRule="auto"/>
              <w:jc w:val="right"/>
              <w:rPr>
                <w:rFonts w:ascii="Times New Roman" w:hAnsi="Times New Roman" w:cs="Times New Roman"/>
                <w:sz w:val="24"/>
                <w:szCs w:val="24"/>
              </w:rPr>
            </w:pPr>
          </w:p>
        </w:tc>
        <w:tc>
          <w:tcPr>
            <w:tcW w:w="483" w:type="pct"/>
            <w:tcBorders>
              <w:top w:val="nil"/>
              <w:left w:val="nil"/>
              <w:bottom w:val="nil"/>
              <w:right w:val="single" w:sz="8" w:space="0" w:color="auto"/>
            </w:tcBorders>
            <w:shd w:val="clear" w:color="auto" w:fill="auto"/>
            <w:noWrap/>
            <w:hideMark/>
          </w:tcPr>
          <w:p w14:paraId="6470D902" w14:textId="3C598FBF" w:rsidR="00773759" w:rsidRPr="003344F3" w:rsidRDefault="00773759" w:rsidP="0058049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w:t>
            </w:r>
            <w:r w:rsidR="00D31897">
              <w:rPr>
                <w:rFonts w:ascii="Times New Roman" w:hAnsi="Times New Roman" w:cs="Times New Roman"/>
                <w:sz w:val="24"/>
                <w:szCs w:val="24"/>
              </w:rPr>
              <w:t>17</w:t>
            </w:r>
          </w:p>
        </w:tc>
        <w:tc>
          <w:tcPr>
            <w:tcW w:w="483" w:type="pct"/>
            <w:tcBorders>
              <w:top w:val="nil"/>
              <w:left w:val="nil"/>
              <w:bottom w:val="nil"/>
              <w:right w:val="nil"/>
            </w:tcBorders>
            <w:shd w:val="clear" w:color="auto" w:fill="auto"/>
            <w:noWrap/>
            <w:hideMark/>
          </w:tcPr>
          <w:p w14:paraId="5842029C" w14:textId="77777777" w:rsidR="00773759" w:rsidRPr="003344F3" w:rsidRDefault="00773759" w:rsidP="00773759">
            <w:pPr>
              <w:spacing w:after="0" w:line="240" w:lineRule="auto"/>
              <w:jc w:val="right"/>
              <w:rPr>
                <w:rFonts w:ascii="Times New Roman" w:hAnsi="Times New Roman" w:cs="Times New Roman"/>
                <w:sz w:val="24"/>
                <w:szCs w:val="24"/>
              </w:rPr>
            </w:pPr>
          </w:p>
        </w:tc>
        <w:tc>
          <w:tcPr>
            <w:tcW w:w="483" w:type="pct"/>
            <w:tcBorders>
              <w:top w:val="nil"/>
              <w:left w:val="nil"/>
              <w:bottom w:val="nil"/>
              <w:right w:val="nil"/>
            </w:tcBorders>
            <w:shd w:val="clear" w:color="auto" w:fill="auto"/>
            <w:noWrap/>
            <w:hideMark/>
          </w:tcPr>
          <w:p w14:paraId="776AEF30" w14:textId="52EC7298" w:rsidR="00773759" w:rsidRPr="003344F3" w:rsidRDefault="00773759" w:rsidP="0058049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w:t>
            </w:r>
            <w:r w:rsidR="00D31897">
              <w:rPr>
                <w:rFonts w:ascii="Times New Roman" w:hAnsi="Times New Roman" w:cs="Times New Roman"/>
                <w:sz w:val="24"/>
                <w:szCs w:val="24"/>
              </w:rPr>
              <w:t>18</w:t>
            </w:r>
          </w:p>
        </w:tc>
      </w:tr>
      <w:tr w:rsidR="0089389E" w:rsidRPr="0030497D" w14:paraId="2B832C2E" w14:textId="77777777" w:rsidTr="0089389E">
        <w:trPr>
          <w:trHeight w:val="144"/>
        </w:trPr>
        <w:tc>
          <w:tcPr>
            <w:tcW w:w="1137" w:type="pct"/>
            <w:tcBorders>
              <w:top w:val="nil"/>
              <w:left w:val="nil"/>
              <w:bottom w:val="nil"/>
              <w:right w:val="single" w:sz="8" w:space="0" w:color="auto"/>
            </w:tcBorders>
            <w:shd w:val="clear" w:color="auto" w:fill="auto"/>
            <w:noWrap/>
            <w:vAlign w:val="center"/>
            <w:hideMark/>
          </w:tcPr>
          <w:p w14:paraId="7688E090" w14:textId="77777777" w:rsidR="00773759" w:rsidRPr="003344F3" w:rsidRDefault="00773759" w:rsidP="00773759">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xml:space="preserve">Model Adjusted </w:t>
            </w:r>
            <w:r w:rsidRPr="003344F3">
              <w:rPr>
                <w:rFonts w:ascii="Times New Roman" w:eastAsia="Times New Roman" w:hAnsi="Times New Roman" w:cs="Times New Roman"/>
                <w:i/>
                <w:color w:val="000000"/>
                <w:sz w:val="24"/>
                <w:szCs w:val="24"/>
              </w:rPr>
              <w:t>R</w:t>
            </w:r>
            <w:r w:rsidRPr="003344F3">
              <w:rPr>
                <w:rFonts w:ascii="Times New Roman" w:eastAsia="Times New Roman" w:hAnsi="Times New Roman" w:cs="Times New Roman"/>
                <w:i/>
                <w:color w:val="000000"/>
                <w:sz w:val="24"/>
                <w:szCs w:val="24"/>
                <w:vertAlign w:val="superscript"/>
              </w:rPr>
              <w:t>2</w:t>
            </w:r>
          </w:p>
        </w:tc>
        <w:tc>
          <w:tcPr>
            <w:tcW w:w="482" w:type="pct"/>
            <w:tcBorders>
              <w:top w:val="nil"/>
              <w:left w:val="nil"/>
              <w:bottom w:val="nil"/>
              <w:right w:val="nil"/>
            </w:tcBorders>
            <w:shd w:val="clear" w:color="auto" w:fill="auto"/>
            <w:noWrap/>
            <w:hideMark/>
          </w:tcPr>
          <w:p w14:paraId="7C1BFBA1" w14:textId="77777777" w:rsidR="00773759" w:rsidRPr="003344F3" w:rsidRDefault="00773759" w:rsidP="00773759">
            <w:pPr>
              <w:spacing w:after="0" w:line="240" w:lineRule="auto"/>
              <w:jc w:val="right"/>
              <w:rPr>
                <w:rFonts w:ascii="Times New Roman" w:hAnsi="Times New Roman" w:cs="Times New Roman"/>
                <w:sz w:val="24"/>
                <w:szCs w:val="24"/>
              </w:rPr>
            </w:pPr>
          </w:p>
        </w:tc>
        <w:tc>
          <w:tcPr>
            <w:tcW w:w="483" w:type="pct"/>
            <w:tcBorders>
              <w:top w:val="nil"/>
              <w:left w:val="nil"/>
              <w:bottom w:val="nil"/>
              <w:right w:val="single" w:sz="8" w:space="0" w:color="auto"/>
            </w:tcBorders>
            <w:shd w:val="clear" w:color="auto" w:fill="auto"/>
            <w:noWrap/>
            <w:hideMark/>
          </w:tcPr>
          <w:p w14:paraId="5891517D" w14:textId="7C03811E" w:rsidR="00773759" w:rsidRPr="003344F3" w:rsidRDefault="00773759" w:rsidP="0058049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w:t>
            </w:r>
            <w:r w:rsidR="00D31897">
              <w:rPr>
                <w:rFonts w:ascii="Times New Roman" w:hAnsi="Times New Roman" w:cs="Times New Roman"/>
                <w:sz w:val="24"/>
                <w:szCs w:val="24"/>
              </w:rPr>
              <w:t>09</w:t>
            </w:r>
          </w:p>
        </w:tc>
        <w:tc>
          <w:tcPr>
            <w:tcW w:w="483" w:type="pct"/>
            <w:tcBorders>
              <w:top w:val="nil"/>
              <w:left w:val="nil"/>
              <w:bottom w:val="nil"/>
              <w:right w:val="nil"/>
            </w:tcBorders>
            <w:shd w:val="clear" w:color="auto" w:fill="auto"/>
            <w:noWrap/>
            <w:hideMark/>
          </w:tcPr>
          <w:p w14:paraId="59F007F1" w14:textId="77777777" w:rsidR="00773759" w:rsidRPr="003344F3" w:rsidRDefault="00773759" w:rsidP="00773759">
            <w:pPr>
              <w:spacing w:after="0" w:line="240" w:lineRule="auto"/>
              <w:jc w:val="right"/>
              <w:rPr>
                <w:rFonts w:ascii="Times New Roman" w:hAnsi="Times New Roman" w:cs="Times New Roman"/>
                <w:sz w:val="24"/>
                <w:szCs w:val="24"/>
              </w:rPr>
            </w:pPr>
          </w:p>
        </w:tc>
        <w:tc>
          <w:tcPr>
            <w:tcW w:w="483" w:type="pct"/>
            <w:tcBorders>
              <w:top w:val="nil"/>
              <w:left w:val="nil"/>
              <w:bottom w:val="nil"/>
              <w:right w:val="single" w:sz="8" w:space="0" w:color="auto"/>
            </w:tcBorders>
            <w:shd w:val="clear" w:color="auto" w:fill="auto"/>
            <w:noWrap/>
            <w:hideMark/>
          </w:tcPr>
          <w:p w14:paraId="686D9917" w14:textId="2D7D49F8" w:rsidR="00773759" w:rsidRPr="003344F3" w:rsidRDefault="00773759" w:rsidP="0058049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w:t>
            </w:r>
            <w:r w:rsidR="00D31897">
              <w:rPr>
                <w:rFonts w:ascii="Times New Roman" w:hAnsi="Times New Roman" w:cs="Times New Roman"/>
                <w:sz w:val="24"/>
                <w:szCs w:val="24"/>
              </w:rPr>
              <w:t>15</w:t>
            </w:r>
          </w:p>
        </w:tc>
        <w:tc>
          <w:tcPr>
            <w:tcW w:w="483" w:type="pct"/>
            <w:tcBorders>
              <w:top w:val="nil"/>
              <w:left w:val="nil"/>
              <w:bottom w:val="nil"/>
              <w:right w:val="nil"/>
            </w:tcBorders>
            <w:shd w:val="clear" w:color="auto" w:fill="auto"/>
            <w:noWrap/>
            <w:hideMark/>
          </w:tcPr>
          <w:p w14:paraId="4F9700D0" w14:textId="77777777" w:rsidR="00773759" w:rsidRPr="003344F3" w:rsidRDefault="00773759" w:rsidP="00773759">
            <w:pPr>
              <w:spacing w:after="0" w:line="240" w:lineRule="auto"/>
              <w:jc w:val="right"/>
              <w:rPr>
                <w:rFonts w:ascii="Times New Roman" w:hAnsi="Times New Roman" w:cs="Times New Roman"/>
                <w:sz w:val="24"/>
                <w:szCs w:val="24"/>
              </w:rPr>
            </w:pPr>
          </w:p>
        </w:tc>
        <w:tc>
          <w:tcPr>
            <w:tcW w:w="483" w:type="pct"/>
            <w:tcBorders>
              <w:top w:val="nil"/>
              <w:left w:val="nil"/>
              <w:bottom w:val="nil"/>
              <w:right w:val="single" w:sz="8" w:space="0" w:color="auto"/>
            </w:tcBorders>
            <w:shd w:val="clear" w:color="auto" w:fill="auto"/>
            <w:noWrap/>
            <w:hideMark/>
          </w:tcPr>
          <w:p w14:paraId="6F071642" w14:textId="1519D59F" w:rsidR="00773759" w:rsidRPr="003344F3" w:rsidRDefault="00773759" w:rsidP="0058049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w:t>
            </w:r>
            <w:r w:rsidR="00D31897">
              <w:rPr>
                <w:rFonts w:ascii="Times New Roman" w:hAnsi="Times New Roman" w:cs="Times New Roman"/>
                <w:sz w:val="24"/>
                <w:szCs w:val="24"/>
              </w:rPr>
              <w:t>15</w:t>
            </w:r>
          </w:p>
        </w:tc>
        <w:tc>
          <w:tcPr>
            <w:tcW w:w="483" w:type="pct"/>
            <w:tcBorders>
              <w:top w:val="nil"/>
              <w:left w:val="nil"/>
              <w:bottom w:val="nil"/>
              <w:right w:val="nil"/>
            </w:tcBorders>
            <w:shd w:val="clear" w:color="auto" w:fill="auto"/>
            <w:noWrap/>
            <w:hideMark/>
          </w:tcPr>
          <w:p w14:paraId="7DEDD4FD" w14:textId="77777777" w:rsidR="00773759" w:rsidRPr="003344F3" w:rsidRDefault="00773759" w:rsidP="00773759">
            <w:pPr>
              <w:spacing w:after="0" w:line="240" w:lineRule="auto"/>
              <w:jc w:val="right"/>
              <w:rPr>
                <w:rFonts w:ascii="Times New Roman" w:hAnsi="Times New Roman" w:cs="Times New Roman"/>
                <w:sz w:val="24"/>
                <w:szCs w:val="24"/>
              </w:rPr>
            </w:pPr>
          </w:p>
        </w:tc>
        <w:tc>
          <w:tcPr>
            <w:tcW w:w="483" w:type="pct"/>
            <w:tcBorders>
              <w:top w:val="nil"/>
              <w:left w:val="nil"/>
              <w:bottom w:val="nil"/>
              <w:right w:val="nil"/>
            </w:tcBorders>
            <w:shd w:val="clear" w:color="auto" w:fill="auto"/>
            <w:noWrap/>
            <w:hideMark/>
          </w:tcPr>
          <w:p w14:paraId="2810E739" w14:textId="1B24F0EF" w:rsidR="00773759" w:rsidRPr="003344F3" w:rsidRDefault="00773759" w:rsidP="00580493">
            <w:pPr>
              <w:tabs>
                <w:tab w:val="decimal" w:pos="216"/>
              </w:tabs>
              <w:spacing w:after="0" w:line="240" w:lineRule="auto"/>
              <w:rPr>
                <w:rFonts w:ascii="Times New Roman" w:hAnsi="Times New Roman" w:cs="Times New Roman"/>
                <w:sz w:val="24"/>
                <w:szCs w:val="24"/>
              </w:rPr>
            </w:pPr>
            <w:r w:rsidRPr="003344F3">
              <w:rPr>
                <w:rFonts w:ascii="Times New Roman" w:hAnsi="Times New Roman" w:cs="Times New Roman"/>
                <w:sz w:val="24"/>
                <w:szCs w:val="24"/>
              </w:rPr>
              <w:t>.</w:t>
            </w:r>
            <w:r w:rsidR="00D31897">
              <w:rPr>
                <w:rFonts w:ascii="Times New Roman" w:hAnsi="Times New Roman" w:cs="Times New Roman"/>
                <w:sz w:val="24"/>
                <w:szCs w:val="24"/>
              </w:rPr>
              <w:t>16</w:t>
            </w:r>
          </w:p>
        </w:tc>
      </w:tr>
      <w:tr w:rsidR="0089389E" w:rsidRPr="0030497D" w14:paraId="6274B45C" w14:textId="77777777" w:rsidTr="0089389E">
        <w:trPr>
          <w:trHeight w:val="144"/>
        </w:trPr>
        <w:tc>
          <w:tcPr>
            <w:tcW w:w="1137" w:type="pct"/>
            <w:tcBorders>
              <w:top w:val="nil"/>
              <w:left w:val="nil"/>
              <w:bottom w:val="nil"/>
              <w:right w:val="single" w:sz="8" w:space="0" w:color="auto"/>
            </w:tcBorders>
            <w:shd w:val="clear" w:color="auto" w:fill="auto"/>
            <w:noWrap/>
            <w:vAlign w:val="center"/>
            <w:hideMark/>
          </w:tcPr>
          <w:p w14:paraId="6242BC92" w14:textId="77777777" w:rsidR="00773759" w:rsidRPr="003344F3" w:rsidRDefault="00773759" w:rsidP="00773759">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xml:space="preserve">Model </w:t>
            </w:r>
            <w:r w:rsidRPr="003344F3">
              <w:rPr>
                <w:rFonts w:ascii="Times New Roman" w:eastAsia="Times New Roman" w:hAnsi="Times New Roman" w:cs="Times New Roman"/>
                <w:i/>
                <w:color w:val="000000"/>
                <w:sz w:val="24"/>
                <w:szCs w:val="24"/>
              </w:rPr>
              <w:t>F</w:t>
            </w:r>
          </w:p>
        </w:tc>
        <w:tc>
          <w:tcPr>
            <w:tcW w:w="482" w:type="pct"/>
            <w:tcBorders>
              <w:top w:val="nil"/>
              <w:left w:val="nil"/>
              <w:bottom w:val="nil"/>
              <w:right w:val="nil"/>
            </w:tcBorders>
            <w:shd w:val="clear" w:color="auto" w:fill="auto"/>
            <w:noWrap/>
            <w:hideMark/>
          </w:tcPr>
          <w:p w14:paraId="35492167" w14:textId="77777777" w:rsidR="00773759" w:rsidRPr="003344F3" w:rsidRDefault="00773759" w:rsidP="00773759">
            <w:pPr>
              <w:spacing w:after="0" w:line="240" w:lineRule="auto"/>
              <w:jc w:val="right"/>
              <w:rPr>
                <w:rFonts w:ascii="Times New Roman" w:hAnsi="Times New Roman" w:cs="Times New Roman"/>
                <w:sz w:val="24"/>
                <w:szCs w:val="24"/>
              </w:rPr>
            </w:pPr>
          </w:p>
        </w:tc>
        <w:tc>
          <w:tcPr>
            <w:tcW w:w="483" w:type="pct"/>
            <w:tcBorders>
              <w:top w:val="nil"/>
              <w:left w:val="nil"/>
              <w:bottom w:val="nil"/>
              <w:right w:val="single" w:sz="8" w:space="0" w:color="auto"/>
            </w:tcBorders>
            <w:shd w:val="clear" w:color="auto" w:fill="auto"/>
            <w:noWrap/>
            <w:hideMark/>
          </w:tcPr>
          <w:p w14:paraId="519349A1" w14:textId="53AEE916" w:rsidR="00773759" w:rsidRPr="003344F3" w:rsidRDefault="00D31897" w:rsidP="00580493">
            <w:pPr>
              <w:tabs>
                <w:tab w:val="decimal" w:pos="216"/>
              </w:tabs>
              <w:spacing w:after="0" w:line="240" w:lineRule="auto"/>
              <w:rPr>
                <w:rFonts w:ascii="Times New Roman" w:hAnsi="Times New Roman" w:cs="Times New Roman"/>
                <w:sz w:val="24"/>
                <w:szCs w:val="24"/>
              </w:rPr>
            </w:pPr>
            <w:r>
              <w:rPr>
                <w:rFonts w:ascii="Times New Roman" w:hAnsi="Times New Roman" w:cs="Times New Roman"/>
                <w:sz w:val="24"/>
                <w:szCs w:val="24"/>
              </w:rPr>
              <w:t>14.69</w:t>
            </w:r>
          </w:p>
        </w:tc>
        <w:tc>
          <w:tcPr>
            <w:tcW w:w="483" w:type="pct"/>
            <w:tcBorders>
              <w:top w:val="nil"/>
              <w:left w:val="nil"/>
              <w:bottom w:val="nil"/>
              <w:right w:val="nil"/>
            </w:tcBorders>
            <w:shd w:val="clear" w:color="auto" w:fill="auto"/>
            <w:noWrap/>
            <w:hideMark/>
          </w:tcPr>
          <w:p w14:paraId="1A7C7DD5" w14:textId="77777777" w:rsidR="00773759" w:rsidRPr="003344F3" w:rsidRDefault="00773759" w:rsidP="00773759">
            <w:pPr>
              <w:spacing w:after="0" w:line="240" w:lineRule="auto"/>
              <w:jc w:val="right"/>
              <w:rPr>
                <w:rFonts w:ascii="Times New Roman" w:hAnsi="Times New Roman" w:cs="Times New Roman"/>
                <w:sz w:val="24"/>
                <w:szCs w:val="24"/>
              </w:rPr>
            </w:pPr>
          </w:p>
        </w:tc>
        <w:tc>
          <w:tcPr>
            <w:tcW w:w="483" w:type="pct"/>
            <w:tcBorders>
              <w:top w:val="nil"/>
              <w:left w:val="nil"/>
              <w:bottom w:val="nil"/>
              <w:right w:val="single" w:sz="8" w:space="0" w:color="auto"/>
            </w:tcBorders>
            <w:shd w:val="clear" w:color="auto" w:fill="auto"/>
            <w:noWrap/>
            <w:hideMark/>
          </w:tcPr>
          <w:p w14:paraId="34F40DC6" w14:textId="01EAEA2D" w:rsidR="00773759" w:rsidRPr="003344F3" w:rsidRDefault="00D31897" w:rsidP="00580493">
            <w:pPr>
              <w:tabs>
                <w:tab w:val="decimal" w:pos="216"/>
              </w:tabs>
              <w:spacing w:after="0" w:line="240" w:lineRule="auto"/>
              <w:rPr>
                <w:rFonts w:ascii="Times New Roman" w:hAnsi="Times New Roman" w:cs="Times New Roman"/>
                <w:sz w:val="24"/>
                <w:szCs w:val="24"/>
              </w:rPr>
            </w:pPr>
            <w:r>
              <w:rPr>
                <w:rFonts w:ascii="Times New Roman" w:hAnsi="Times New Roman" w:cs="Times New Roman"/>
                <w:sz w:val="24"/>
                <w:szCs w:val="24"/>
              </w:rPr>
              <w:t>19.72</w:t>
            </w:r>
          </w:p>
        </w:tc>
        <w:tc>
          <w:tcPr>
            <w:tcW w:w="483" w:type="pct"/>
            <w:tcBorders>
              <w:top w:val="nil"/>
              <w:left w:val="nil"/>
              <w:bottom w:val="nil"/>
              <w:right w:val="nil"/>
            </w:tcBorders>
            <w:shd w:val="clear" w:color="auto" w:fill="auto"/>
            <w:noWrap/>
            <w:hideMark/>
          </w:tcPr>
          <w:p w14:paraId="11C14404" w14:textId="77777777" w:rsidR="00773759" w:rsidRPr="003344F3" w:rsidRDefault="00773759" w:rsidP="00773759">
            <w:pPr>
              <w:spacing w:after="0" w:line="240" w:lineRule="auto"/>
              <w:jc w:val="right"/>
              <w:rPr>
                <w:rFonts w:ascii="Times New Roman" w:hAnsi="Times New Roman" w:cs="Times New Roman"/>
                <w:sz w:val="24"/>
                <w:szCs w:val="24"/>
              </w:rPr>
            </w:pPr>
          </w:p>
        </w:tc>
        <w:tc>
          <w:tcPr>
            <w:tcW w:w="483" w:type="pct"/>
            <w:tcBorders>
              <w:top w:val="nil"/>
              <w:left w:val="nil"/>
              <w:bottom w:val="nil"/>
              <w:right w:val="single" w:sz="8" w:space="0" w:color="auto"/>
            </w:tcBorders>
            <w:shd w:val="clear" w:color="auto" w:fill="auto"/>
            <w:noWrap/>
            <w:hideMark/>
          </w:tcPr>
          <w:p w14:paraId="3E5B1430" w14:textId="5B83A853" w:rsidR="00773759" w:rsidRPr="003344F3" w:rsidRDefault="00D31897" w:rsidP="00580493">
            <w:pPr>
              <w:tabs>
                <w:tab w:val="decimal" w:pos="216"/>
              </w:tabs>
              <w:spacing w:after="0" w:line="240" w:lineRule="auto"/>
              <w:rPr>
                <w:rFonts w:ascii="Times New Roman" w:hAnsi="Times New Roman" w:cs="Times New Roman"/>
                <w:sz w:val="24"/>
                <w:szCs w:val="24"/>
              </w:rPr>
            </w:pPr>
            <w:r>
              <w:rPr>
                <w:rFonts w:ascii="Times New Roman" w:hAnsi="Times New Roman" w:cs="Times New Roman"/>
                <w:sz w:val="24"/>
                <w:szCs w:val="24"/>
              </w:rPr>
              <w:t>8.61</w:t>
            </w:r>
          </w:p>
        </w:tc>
        <w:tc>
          <w:tcPr>
            <w:tcW w:w="483" w:type="pct"/>
            <w:tcBorders>
              <w:top w:val="nil"/>
              <w:left w:val="nil"/>
              <w:bottom w:val="nil"/>
              <w:right w:val="nil"/>
            </w:tcBorders>
            <w:shd w:val="clear" w:color="auto" w:fill="auto"/>
            <w:noWrap/>
            <w:hideMark/>
          </w:tcPr>
          <w:p w14:paraId="47223AE5" w14:textId="77777777" w:rsidR="00773759" w:rsidRPr="003344F3" w:rsidRDefault="00773759" w:rsidP="00773759">
            <w:pPr>
              <w:spacing w:after="0" w:line="240" w:lineRule="auto"/>
              <w:jc w:val="right"/>
              <w:rPr>
                <w:rFonts w:ascii="Times New Roman" w:hAnsi="Times New Roman" w:cs="Times New Roman"/>
                <w:sz w:val="24"/>
                <w:szCs w:val="24"/>
              </w:rPr>
            </w:pPr>
          </w:p>
        </w:tc>
        <w:tc>
          <w:tcPr>
            <w:tcW w:w="483" w:type="pct"/>
            <w:tcBorders>
              <w:top w:val="nil"/>
              <w:left w:val="nil"/>
              <w:bottom w:val="nil"/>
              <w:right w:val="nil"/>
            </w:tcBorders>
            <w:shd w:val="clear" w:color="auto" w:fill="auto"/>
            <w:noWrap/>
            <w:hideMark/>
          </w:tcPr>
          <w:p w14:paraId="073A4BA5" w14:textId="1A5A268B" w:rsidR="00773759" w:rsidRPr="003344F3" w:rsidRDefault="00D31897" w:rsidP="00580493">
            <w:pPr>
              <w:tabs>
                <w:tab w:val="decimal" w:pos="216"/>
              </w:tabs>
              <w:spacing w:after="0" w:line="240" w:lineRule="auto"/>
              <w:rPr>
                <w:rFonts w:ascii="Times New Roman" w:hAnsi="Times New Roman" w:cs="Times New Roman"/>
                <w:sz w:val="24"/>
                <w:szCs w:val="24"/>
              </w:rPr>
            </w:pPr>
            <w:r>
              <w:rPr>
                <w:rFonts w:ascii="Times New Roman" w:hAnsi="Times New Roman" w:cs="Times New Roman"/>
                <w:sz w:val="24"/>
                <w:szCs w:val="24"/>
              </w:rPr>
              <w:t>8.48</w:t>
            </w:r>
          </w:p>
        </w:tc>
      </w:tr>
      <w:tr w:rsidR="0089389E" w:rsidRPr="0030497D" w14:paraId="15F26E61" w14:textId="77777777" w:rsidTr="0089389E">
        <w:trPr>
          <w:trHeight w:val="144"/>
        </w:trPr>
        <w:tc>
          <w:tcPr>
            <w:tcW w:w="1137" w:type="pct"/>
            <w:tcBorders>
              <w:top w:val="nil"/>
              <w:left w:val="nil"/>
              <w:bottom w:val="single" w:sz="8" w:space="0" w:color="auto"/>
              <w:right w:val="single" w:sz="8" w:space="0" w:color="auto"/>
            </w:tcBorders>
            <w:shd w:val="clear" w:color="auto" w:fill="auto"/>
            <w:noWrap/>
            <w:vAlign w:val="center"/>
            <w:hideMark/>
          </w:tcPr>
          <w:p w14:paraId="323808D6" w14:textId="77777777" w:rsidR="00773759" w:rsidRPr="003344F3" w:rsidRDefault="00773759" w:rsidP="00773759">
            <w:pPr>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xml:space="preserve">Model </w:t>
            </w:r>
            <w:r w:rsidRPr="003344F3">
              <w:rPr>
                <w:rFonts w:ascii="Times New Roman" w:eastAsia="Times New Roman" w:hAnsi="Times New Roman" w:cs="Times New Roman"/>
                <w:i/>
                <w:color w:val="000000"/>
                <w:sz w:val="24"/>
                <w:szCs w:val="24"/>
              </w:rPr>
              <w:t>p</w:t>
            </w:r>
          </w:p>
        </w:tc>
        <w:tc>
          <w:tcPr>
            <w:tcW w:w="482" w:type="pct"/>
            <w:tcBorders>
              <w:top w:val="nil"/>
              <w:left w:val="nil"/>
              <w:bottom w:val="single" w:sz="8" w:space="0" w:color="auto"/>
              <w:right w:val="nil"/>
            </w:tcBorders>
            <w:shd w:val="clear" w:color="auto" w:fill="auto"/>
            <w:noWrap/>
            <w:vAlign w:val="center"/>
            <w:hideMark/>
          </w:tcPr>
          <w:p w14:paraId="2AB7C44C" w14:textId="77777777" w:rsidR="00773759" w:rsidRPr="003344F3" w:rsidRDefault="00773759" w:rsidP="00773759">
            <w:pPr>
              <w:spacing w:after="0" w:line="240" w:lineRule="auto"/>
              <w:jc w:val="right"/>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single" w:sz="8" w:space="0" w:color="auto"/>
              <w:right w:val="single" w:sz="8" w:space="0" w:color="auto"/>
            </w:tcBorders>
            <w:shd w:val="clear" w:color="auto" w:fill="auto"/>
            <w:noWrap/>
            <w:vAlign w:val="center"/>
            <w:hideMark/>
          </w:tcPr>
          <w:p w14:paraId="66F2672E" w14:textId="70A31405" w:rsidR="00773759" w:rsidRPr="003344F3" w:rsidRDefault="00773759" w:rsidP="0058049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&lt;</w:t>
            </w:r>
            <w:r w:rsidR="00CE0551" w:rsidRPr="003344F3">
              <w:rPr>
                <w:rFonts w:ascii="Times New Roman" w:eastAsia="Times New Roman" w:hAnsi="Times New Roman" w:cs="Times New Roman"/>
                <w:color w:val="000000"/>
                <w:sz w:val="24"/>
                <w:szCs w:val="24"/>
              </w:rPr>
              <w:t xml:space="preserve"> </w:t>
            </w:r>
            <w:r w:rsidRPr="003344F3">
              <w:rPr>
                <w:rFonts w:ascii="Times New Roman" w:eastAsia="Times New Roman" w:hAnsi="Times New Roman" w:cs="Times New Roman"/>
                <w:color w:val="000000"/>
                <w:sz w:val="24"/>
                <w:szCs w:val="24"/>
              </w:rPr>
              <w:t>.001</w:t>
            </w:r>
          </w:p>
        </w:tc>
        <w:tc>
          <w:tcPr>
            <w:tcW w:w="483" w:type="pct"/>
            <w:tcBorders>
              <w:top w:val="nil"/>
              <w:left w:val="nil"/>
              <w:bottom w:val="single" w:sz="8" w:space="0" w:color="auto"/>
              <w:right w:val="nil"/>
            </w:tcBorders>
            <w:shd w:val="clear" w:color="auto" w:fill="auto"/>
            <w:noWrap/>
            <w:vAlign w:val="center"/>
            <w:hideMark/>
          </w:tcPr>
          <w:p w14:paraId="7C6D4C2A" w14:textId="77777777" w:rsidR="00773759" w:rsidRPr="003344F3" w:rsidRDefault="00773759" w:rsidP="00773759">
            <w:pPr>
              <w:spacing w:after="0" w:line="240" w:lineRule="auto"/>
              <w:jc w:val="right"/>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single" w:sz="8" w:space="0" w:color="auto"/>
              <w:right w:val="single" w:sz="8" w:space="0" w:color="auto"/>
            </w:tcBorders>
            <w:shd w:val="clear" w:color="auto" w:fill="auto"/>
            <w:noWrap/>
            <w:vAlign w:val="center"/>
            <w:hideMark/>
          </w:tcPr>
          <w:p w14:paraId="080FDC26" w14:textId="39725B8D" w:rsidR="00773759" w:rsidRPr="003344F3" w:rsidRDefault="00773759" w:rsidP="0058049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&lt;</w:t>
            </w:r>
            <w:r w:rsidR="00CE0551" w:rsidRPr="003344F3">
              <w:rPr>
                <w:rFonts w:ascii="Times New Roman" w:eastAsia="Times New Roman" w:hAnsi="Times New Roman" w:cs="Times New Roman"/>
                <w:color w:val="000000"/>
                <w:sz w:val="24"/>
                <w:szCs w:val="24"/>
              </w:rPr>
              <w:t xml:space="preserve"> </w:t>
            </w:r>
            <w:r w:rsidRPr="003344F3">
              <w:rPr>
                <w:rFonts w:ascii="Times New Roman" w:eastAsia="Times New Roman" w:hAnsi="Times New Roman" w:cs="Times New Roman"/>
                <w:color w:val="000000"/>
                <w:sz w:val="24"/>
                <w:szCs w:val="24"/>
              </w:rPr>
              <w:t>.001</w:t>
            </w:r>
          </w:p>
        </w:tc>
        <w:tc>
          <w:tcPr>
            <w:tcW w:w="483" w:type="pct"/>
            <w:tcBorders>
              <w:top w:val="nil"/>
              <w:left w:val="nil"/>
              <w:bottom w:val="single" w:sz="8" w:space="0" w:color="auto"/>
              <w:right w:val="nil"/>
            </w:tcBorders>
            <w:shd w:val="clear" w:color="auto" w:fill="auto"/>
            <w:noWrap/>
            <w:vAlign w:val="center"/>
            <w:hideMark/>
          </w:tcPr>
          <w:p w14:paraId="637D5F11" w14:textId="77777777" w:rsidR="00773759" w:rsidRPr="003344F3" w:rsidRDefault="00773759" w:rsidP="00773759">
            <w:pPr>
              <w:spacing w:after="0" w:line="240" w:lineRule="auto"/>
              <w:jc w:val="right"/>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single" w:sz="8" w:space="0" w:color="auto"/>
              <w:right w:val="single" w:sz="8" w:space="0" w:color="auto"/>
            </w:tcBorders>
            <w:shd w:val="clear" w:color="auto" w:fill="auto"/>
            <w:noWrap/>
            <w:vAlign w:val="center"/>
            <w:hideMark/>
          </w:tcPr>
          <w:p w14:paraId="5BB4F108" w14:textId="6B5D5F1E" w:rsidR="00773759" w:rsidRPr="003344F3" w:rsidRDefault="00773759" w:rsidP="0058049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&lt;</w:t>
            </w:r>
            <w:r w:rsidR="00CE0551" w:rsidRPr="003344F3">
              <w:rPr>
                <w:rFonts w:ascii="Times New Roman" w:eastAsia="Times New Roman" w:hAnsi="Times New Roman" w:cs="Times New Roman"/>
                <w:color w:val="000000"/>
                <w:sz w:val="24"/>
                <w:szCs w:val="24"/>
              </w:rPr>
              <w:t xml:space="preserve"> </w:t>
            </w:r>
            <w:r w:rsidRPr="003344F3">
              <w:rPr>
                <w:rFonts w:ascii="Times New Roman" w:eastAsia="Times New Roman" w:hAnsi="Times New Roman" w:cs="Times New Roman"/>
                <w:color w:val="000000"/>
                <w:sz w:val="24"/>
                <w:szCs w:val="24"/>
              </w:rPr>
              <w:t>.001</w:t>
            </w:r>
          </w:p>
        </w:tc>
        <w:tc>
          <w:tcPr>
            <w:tcW w:w="483" w:type="pct"/>
            <w:tcBorders>
              <w:top w:val="nil"/>
              <w:left w:val="nil"/>
              <w:bottom w:val="single" w:sz="8" w:space="0" w:color="auto"/>
              <w:right w:val="nil"/>
            </w:tcBorders>
            <w:shd w:val="clear" w:color="auto" w:fill="auto"/>
            <w:noWrap/>
            <w:vAlign w:val="center"/>
            <w:hideMark/>
          </w:tcPr>
          <w:p w14:paraId="478FA249" w14:textId="77777777" w:rsidR="00773759" w:rsidRPr="003344F3" w:rsidRDefault="00773759" w:rsidP="00773759">
            <w:pPr>
              <w:spacing w:after="0" w:line="240" w:lineRule="auto"/>
              <w:jc w:val="right"/>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 </w:t>
            </w:r>
          </w:p>
        </w:tc>
        <w:tc>
          <w:tcPr>
            <w:tcW w:w="483" w:type="pct"/>
            <w:tcBorders>
              <w:top w:val="nil"/>
              <w:left w:val="nil"/>
              <w:bottom w:val="single" w:sz="8" w:space="0" w:color="auto"/>
              <w:right w:val="nil"/>
            </w:tcBorders>
            <w:shd w:val="clear" w:color="auto" w:fill="auto"/>
            <w:noWrap/>
            <w:vAlign w:val="center"/>
            <w:hideMark/>
          </w:tcPr>
          <w:p w14:paraId="6C51B750" w14:textId="2168A2DB" w:rsidR="00773759" w:rsidRPr="003344F3" w:rsidRDefault="00773759" w:rsidP="00580493">
            <w:pPr>
              <w:tabs>
                <w:tab w:val="decimal" w:pos="216"/>
              </w:tabs>
              <w:spacing w:after="0" w:line="240" w:lineRule="auto"/>
              <w:rPr>
                <w:rFonts w:ascii="Times New Roman" w:eastAsia="Times New Roman" w:hAnsi="Times New Roman" w:cs="Times New Roman"/>
                <w:color w:val="000000"/>
                <w:sz w:val="24"/>
                <w:szCs w:val="24"/>
              </w:rPr>
            </w:pPr>
            <w:r w:rsidRPr="003344F3">
              <w:rPr>
                <w:rFonts w:ascii="Times New Roman" w:eastAsia="Times New Roman" w:hAnsi="Times New Roman" w:cs="Times New Roman"/>
                <w:color w:val="000000"/>
                <w:sz w:val="24"/>
                <w:szCs w:val="24"/>
              </w:rPr>
              <w:t>&lt;</w:t>
            </w:r>
            <w:r w:rsidR="00CE0551" w:rsidRPr="003344F3">
              <w:rPr>
                <w:rFonts w:ascii="Times New Roman" w:eastAsia="Times New Roman" w:hAnsi="Times New Roman" w:cs="Times New Roman"/>
                <w:color w:val="000000"/>
                <w:sz w:val="24"/>
                <w:szCs w:val="24"/>
              </w:rPr>
              <w:t xml:space="preserve"> </w:t>
            </w:r>
            <w:r w:rsidRPr="003344F3">
              <w:rPr>
                <w:rFonts w:ascii="Times New Roman" w:eastAsia="Times New Roman" w:hAnsi="Times New Roman" w:cs="Times New Roman"/>
                <w:color w:val="000000"/>
                <w:sz w:val="24"/>
                <w:szCs w:val="24"/>
              </w:rPr>
              <w:t>.001</w:t>
            </w:r>
          </w:p>
        </w:tc>
      </w:tr>
    </w:tbl>
    <w:p w14:paraId="10812B86" w14:textId="77777777" w:rsidR="00333BC4" w:rsidRDefault="00333BC4" w:rsidP="00333BC4">
      <w:pPr>
        <w:spacing w:after="0" w:line="240" w:lineRule="auto"/>
        <w:contextualSpacing/>
        <w:jc w:val="both"/>
        <w:rPr>
          <w:rFonts w:ascii="Times New Roman" w:hAnsi="Times New Roman" w:cs="Times New Roman"/>
          <w:b/>
          <w:sz w:val="24"/>
          <w:szCs w:val="24"/>
        </w:rPr>
      </w:pPr>
    </w:p>
    <w:p w14:paraId="466F7491" w14:textId="747AD7B1" w:rsidR="00773759" w:rsidRPr="003344F3" w:rsidRDefault="00773759" w:rsidP="003344F3">
      <w:pPr>
        <w:spacing w:after="0" w:line="480" w:lineRule="auto"/>
        <w:contextualSpacing/>
        <w:jc w:val="both"/>
        <w:rPr>
          <w:rFonts w:ascii="Times New Roman" w:hAnsi="Times New Roman" w:cs="Times New Roman"/>
          <w:sz w:val="24"/>
          <w:szCs w:val="20"/>
        </w:rPr>
      </w:pPr>
      <w:r w:rsidRPr="003344F3">
        <w:rPr>
          <w:rFonts w:ascii="Times New Roman" w:hAnsi="Times New Roman" w:cs="Times New Roman"/>
          <w:i/>
          <w:sz w:val="24"/>
          <w:szCs w:val="20"/>
        </w:rPr>
        <w:t xml:space="preserve">Note. </w:t>
      </w:r>
      <w:r w:rsidR="00F25AE3">
        <w:rPr>
          <w:rFonts w:ascii="Times New Roman" w:hAnsi="Times New Roman" w:cs="Times New Roman"/>
          <w:sz w:val="24"/>
          <w:szCs w:val="24"/>
        </w:rPr>
        <w:t xml:space="preserve">SAGE = Study of Addiction: Genetics and Environment; PC = ancestrally-informative principal component; </w:t>
      </w:r>
      <w:r w:rsidRPr="003344F3">
        <w:rPr>
          <w:rFonts w:ascii="Times New Roman" w:hAnsi="Times New Roman" w:cs="Times New Roman"/>
          <w:sz w:val="24"/>
          <w:szCs w:val="20"/>
        </w:rPr>
        <w:t xml:space="preserve">CA = childhood abuse (physical and/or sexual). </w:t>
      </w:r>
    </w:p>
    <w:p w14:paraId="3CD7C40E" w14:textId="77777777" w:rsidR="00333BC4" w:rsidRDefault="00333BC4" w:rsidP="00333BC4">
      <w:pPr>
        <w:spacing w:after="0" w:line="240" w:lineRule="auto"/>
        <w:contextualSpacing/>
        <w:jc w:val="both"/>
        <w:rPr>
          <w:rFonts w:ascii="Times New Roman" w:hAnsi="Times New Roman" w:cs="Times New Roman"/>
          <w:b/>
          <w:sz w:val="24"/>
          <w:szCs w:val="24"/>
        </w:rPr>
      </w:pPr>
    </w:p>
    <w:p w14:paraId="3C891DB6" w14:textId="77777777" w:rsidR="00333BC4" w:rsidRDefault="00333BC4" w:rsidP="00333BC4">
      <w:pPr>
        <w:spacing w:after="0" w:line="240" w:lineRule="auto"/>
        <w:contextualSpacing/>
        <w:jc w:val="both"/>
        <w:rPr>
          <w:rFonts w:ascii="Times New Roman" w:hAnsi="Times New Roman" w:cs="Times New Roman"/>
          <w:b/>
          <w:sz w:val="24"/>
          <w:szCs w:val="24"/>
        </w:rPr>
      </w:pPr>
    </w:p>
    <w:p w14:paraId="734593AC" w14:textId="77777777" w:rsidR="00333BC4" w:rsidRDefault="00333BC4" w:rsidP="00333BC4">
      <w:pPr>
        <w:spacing w:after="0" w:line="240" w:lineRule="auto"/>
        <w:contextualSpacing/>
        <w:jc w:val="both"/>
        <w:rPr>
          <w:rFonts w:ascii="Times New Roman" w:hAnsi="Times New Roman" w:cs="Times New Roman"/>
          <w:b/>
          <w:sz w:val="24"/>
          <w:szCs w:val="24"/>
        </w:rPr>
      </w:pPr>
    </w:p>
    <w:p w14:paraId="4F3F3567" w14:textId="77777777" w:rsidR="00333BC4" w:rsidRDefault="00333BC4" w:rsidP="00333BC4">
      <w:pPr>
        <w:spacing w:after="0" w:line="240" w:lineRule="auto"/>
        <w:contextualSpacing/>
        <w:jc w:val="both"/>
        <w:rPr>
          <w:rFonts w:ascii="Times New Roman" w:hAnsi="Times New Roman" w:cs="Times New Roman"/>
          <w:b/>
          <w:sz w:val="24"/>
          <w:szCs w:val="24"/>
        </w:rPr>
      </w:pPr>
    </w:p>
    <w:p w14:paraId="46F09D70" w14:textId="77777777" w:rsidR="00333BC4" w:rsidRDefault="00333BC4" w:rsidP="00333BC4">
      <w:pPr>
        <w:spacing w:after="0" w:line="480" w:lineRule="auto"/>
        <w:contextualSpacing/>
        <w:jc w:val="both"/>
        <w:rPr>
          <w:rFonts w:ascii="Times New Roman" w:hAnsi="Times New Roman" w:cs="Times New Roman"/>
          <w:b/>
          <w:sz w:val="24"/>
          <w:szCs w:val="24"/>
        </w:rPr>
      </w:pPr>
    </w:p>
    <w:p w14:paraId="17D4B68B" w14:textId="77777777" w:rsidR="00333BC4" w:rsidRDefault="00333BC4" w:rsidP="00333BC4">
      <w:pPr>
        <w:spacing w:after="0" w:line="480" w:lineRule="auto"/>
        <w:contextualSpacing/>
        <w:jc w:val="both"/>
        <w:rPr>
          <w:rFonts w:ascii="Times New Roman" w:hAnsi="Times New Roman" w:cs="Times New Roman"/>
          <w:b/>
          <w:sz w:val="24"/>
          <w:szCs w:val="24"/>
        </w:rPr>
      </w:pPr>
    </w:p>
    <w:p w14:paraId="047F8C14" w14:textId="77777777" w:rsidR="007A20DB" w:rsidRDefault="007A20DB" w:rsidP="00333BC4">
      <w:pPr>
        <w:spacing w:after="0" w:line="480" w:lineRule="auto"/>
        <w:contextualSpacing/>
        <w:jc w:val="both"/>
        <w:rPr>
          <w:rFonts w:ascii="Times New Roman" w:hAnsi="Times New Roman" w:cs="Times New Roman"/>
          <w:b/>
          <w:sz w:val="24"/>
          <w:szCs w:val="24"/>
        </w:rPr>
      </w:pPr>
    </w:p>
    <w:p w14:paraId="0AB3301B" w14:textId="77777777" w:rsidR="00773759" w:rsidRDefault="005107C7" w:rsidP="00333BC4">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Table S7</w:t>
      </w:r>
    </w:p>
    <w:p w14:paraId="17493907" w14:textId="77777777" w:rsidR="00333BC4" w:rsidRPr="00773759" w:rsidRDefault="00333BC4" w:rsidP="00333BC4">
      <w:pPr>
        <w:spacing w:after="0" w:line="480" w:lineRule="auto"/>
        <w:contextualSpacing/>
        <w:jc w:val="both"/>
        <w:rPr>
          <w:rFonts w:ascii="Times New Roman" w:hAnsi="Times New Roman" w:cs="Times New Roman"/>
          <w:i/>
          <w:sz w:val="24"/>
          <w:szCs w:val="24"/>
        </w:rPr>
      </w:pPr>
      <w:r w:rsidRPr="00773759">
        <w:rPr>
          <w:rFonts w:ascii="Times New Roman" w:hAnsi="Times New Roman" w:cs="Times New Roman"/>
          <w:i/>
          <w:sz w:val="24"/>
          <w:szCs w:val="24"/>
        </w:rPr>
        <w:t>Regression Model Predicting R BL Amygdala Habituation in DNS</w:t>
      </w:r>
    </w:p>
    <w:tbl>
      <w:tblPr>
        <w:tblW w:w="5000" w:type="pct"/>
        <w:tblLayout w:type="fixed"/>
        <w:tblLook w:val="04A0" w:firstRow="1" w:lastRow="0" w:firstColumn="1" w:lastColumn="0" w:noHBand="0" w:noVBand="1"/>
      </w:tblPr>
      <w:tblGrid>
        <w:gridCol w:w="2087"/>
        <w:gridCol w:w="936"/>
        <w:gridCol w:w="936"/>
        <w:gridCol w:w="936"/>
        <w:gridCol w:w="937"/>
        <w:gridCol w:w="937"/>
        <w:gridCol w:w="937"/>
        <w:gridCol w:w="937"/>
        <w:gridCol w:w="933"/>
      </w:tblGrid>
      <w:tr w:rsidR="0030497D" w:rsidRPr="0030497D" w14:paraId="2926DAA9" w14:textId="77777777" w:rsidTr="003344F3">
        <w:trPr>
          <w:trHeight w:val="20"/>
        </w:trPr>
        <w:tc>
          <w:tcPr>
            <w:tcW w:w="1090" w:type="pct"/>
            <w:tcBorders>
              <w:top w:val="single" w:sz="4" w:space="0" w:color="auto"/>
              <w:left w:val="nil"/>
              <w:right w:val="nil"/>
            </w:tcBorders>
            <w:shd w:val="clear" w:color="auto" w:fill="auto"/>
            <w:noWrap/>
            <w:vAlign w:val="bottom"/>
          </w:tcPr>
          <w:p w14:paraId="6F1D8460" w14:textId="77777777" w:rsidR="00773759" w:rsidRPr="003344F3" w:rsidRDefault="00773759" w:rsidP="00773759">
            <w:pPr>
              <w:spacing w:after="0" w:line="240" w:lineRule="auto"/>
              <w:rPr>
                <w:rFonts w:ascii="Times New Roman" w:eastAsia="Times New Roman" w:hAnsi="Times New Roman" w:cs="Times New Roman"/>
                <w:color w:val="000000"/>
                <w:sz w:val="24"/>
                <w:szCs w:val="20"/>
              </w:rPr>
            </w:pPr>
          </w:p>
        </w:tc>
        <w:tc>
          <w:tcPr>
            <w:tcW w:w="977" w:type="pct"/>
            <w:gridSpan w:val="2"/>
            <w:tcBorders>
              <w:top w:val="single" w:sz="4" w:space="0" w:color="auto"/>
              <w:left w:val="nil"/>
              <w:bottom w:val="single" w:sz="4" w:space="0" w:color="auto"/>
              <w:right w:val="nil"/>
            </w:tcBorders>
            <w:shd w:val="clear" w:color="auto" w:fill="auto"/>
            <w:noWrap/>
            <w:vAlign w:val="bottom"/>
          </w:tcPr>
          <w:p w14:paraId="5A6C57FA" w14:textId="77777777" w:rsidR="00773759" w:rsidRPr="003344F3" w:rsidRDefault="00773759" w:rsidP="00773759">
            <w:pPr>
              <w:spacing w:after="0" w:line="240" w:lineRule="auto"/>
              <w:jc w:val="center"/>
              <w:rPr>
                <w:rFonts w:ascii="Times New Roman" w:eastAsia="Times New Roman" w:hAnsi="Times New Roman" w:cs="Times New Roman"/>
                <w:color w:val="000000"/>
                <w:sz w:val="24"/>
                <w:szCs w:val="20"/>
              </w:rPr>
            </w:pPr>
            <w:r w:rsidRPr="003344F3">
              <w:rPr>
                <w:rFonts w:ascii="Times New Roman" w:eastAsia="Times New Roman" w:hAnsi="Times New Roman" w:cs="Times New Roman"/>
                <w:color w:val="000000"/>
                <w:sz w:val="24"/>
                <w:szCs w:val="20"/>
              </w:rPr>
              <w:t>Step 1</w:t>
            </w:r>
          </w:p>
        </w:tc>
        <w:tc>
          <w:tcPr>
            <w:tcW w:w="977" w:type="pct"/>
            <w:gridSpan w:val="2"/>
            <w:tcBorders>
              <w:top w:val="single" w:sz="4" w:space="0" w:color="auto"/>
              <w:left w:val="nil"/>
              <w:bottom w:val="single" w:sz="4" w:space="0" w:color="auto"/>
              <w:right w:val="nil"/>
            </w:tcBorders>
            <w:shd w:val="clear" w:color="auto" w:fill="auto"/>
            <w:noWrap/>
            <w:vAlign w:val="bottom"/>
          </w:tcPr>
          <w:p w14:paraId="0977EA77" w14:textId="77777777" w:rsidR="00773759" w:rsidRPr="003344F3" w:rsidRDefault="00773759" w:rsidP="00773759">
            <w:pPr>
              <w:spacing w:after="0" w:line="240" w:lineRule="auto"/>
              <w:jc w:val="center"/>
              <w:rPr>
                <w:rFonts w:ascii="Times New Roman" w:eastAsia="Times New Roman" w:hAnsi="Times New Roman" w:cs="Times New Roman"/>
                <w:color w:val="000000"/>
                <w:sz w:val="24"/>
                <w:szCs w:val="20"/>
              </w:rPr>
            </w:pPr>
            <w:r w:rsidRPr="003344F3">
              <w:rPr>
                <w:rFonts w:ascii="Times New Roman" w:eastAsia="Times New Roman" w:hAnsi="Times New Roman" w:cs="Times New Roman"/>
                <w:color w:val="000000"/>
                <w:sz w:val="24"/>
                <w:szCs w:val="20"/>
              </w:rPr>
              <w:t>Step 2</w:t>
            </w:r>
          </w:p>
        </w:tc>
        <w:tc>
          <w:tcPr>
            <w:tcW w:w="977" w:type="pct"/>
            <w:gridSpan w:val="2"/>
            <w:tcBorders>
              <w:top w:val="single" w:sz="4" w:space="0" w:color="auto"/>
              <w:left w:val="nil"/>
              <w:bottom w:val="single" w:sz="4" w:space="0" w:color="auto"/>
              <w:right w:val="nil"/>
            </w:tcBorders>
            <w:shd w:val="clear" w:color="auto" w:fill="auto"/>
            <w:noWrap/>
            <w:vAlign w:val="bottom"/>
          </w:tcPr>
          <w:p w14:paraId="586A8622" w14:textId="77777777" w:rsidR="00773759" w:rsidRPr="003344F3" w:rsidRDefault="00773759" w:rsidP="00773759">
            <w:pPr>
              <w:spacing w:after="0" w:line="240" w:lineRule="auto"/>
              <w:jc w:val="center"/>
              <w:rPr>
                <w:rFonts w:ascii="Times New Roman" w:eastAsia="Times New Roman" w:hAnsi="Times New Roman" w:cs="Times New Roman"/>
                <w:color w:val="000000"/>
                <w:sz w:val="24"/>
                <w:szCs w:val="20"/>
              </w:rPr>
            </w:pPr>
            <w:r w:rsidRPr="003344F3">
              <w:rPr>
                <w:rFonts w:ascii="Times New Roman" w:eastAsia="Times New Roman" w:hAnsi="Times New Roman" w:cs="Times New Roman"/>
                <w:color w:val="000000"/>
                <w:sz w:val="24"/>
                <w:szCs w:val="20"/>
              </w:rPr>
              <w:t>Step 3</w:t>
            </w:r>
          </w:p>
        </w:tc>
        <w:tc>
          <w:tcPr>
            <w:tcW w:w="977" w:type="pct"/>
            <w:gridSpan w:val="2"/>
            <w:tcBorders>
              <w:top w:val="single" w:sz="4" w:space="0" w:color="auto"/>
              <w:left w:val="nil"/>
              <w:bottom w:val="single" w:sz="4" w:space="0" w:color="auto"/>
              <w:right w:val="nil"/>
            </w:tcBorders>
            <w:shd w:val="clear" w:color="auto" w:fill="auto"/>
            <w:noWrap/>
            <w:vAlign w:val="bottom"/>
          </w:tcPr>
          <w:p w14:paraId="09A8BB51" w14:textId="77777777" w:rsidR="00773759" w:rsidRPr="003344F3" w:rsidRDefault="00773759" w:rsidP="00773759">
            <w:pPr>
              <w:spacing w:after="0" w:line="240" w:lineRule="auto"/>
              <w:jc w:val="center"/>
              <w:rPr>
                <w:rFonts w:ascii="Times New Roman" w:eastAsia="Times New Roman" w:hAnsi="Times New Roman" w:cs="Times New Roman"/>
                <w:color w:val="000000"/>
                <w:sz w:val="24"/>
                <w:szCs w:val="20"/>
              </w:rPr>
            </w:pPr>
            <w:r w:rsidRPr="003344F3">
              <w:rPr>
                <w:rFonts w:ascii="Times New Roman" w:eastAsia="Times New Roman" w:hAnsi="Times New Roman" w:cs="Times New Roman"/>
                <w:color w:val="000000"/>
                <w:sz w:val="24"/>
                <w:szCs w:val="20"/>
              </w:rPr>
              <w:t>Step 4</w:t>
            </w:r>
          </w:p>
        </w:tc>
      </w:tr>
      <w:tr w:rsidR="0030497D" w:rsidRPr="0030497D" w14:paraId="1EB4AAB1" w14:textId="77777777" w:rsidTr="003344F3">
        <w:trPr>
          <w:trHeight w:val="20"/>
        </w:trPr>
        <w:tc>
          <w:tcPr>
            <w:tcW w:w="1090" w:type="pct"/>
            <w:tcBorders>
              <w:left w:val="nil"/>
              <w:bottom w:val="single" w:sz="8" w:space="0" w:color="auto"/>
              <w:right w:val="nil"/>
            </w:tcBorders>
            <w:shd w:val="clear" w:color="auto" w:fill="auto"/>
            <w:noWrap/>
            <w:vAlign w:val="bottom"/>
          </w:tcPr>
          <w:p w14:paraId="529F3CC4" w14:textId="77777777" w:rsidR="00773759" w:rsidRPr="003344F3" w:rsidRDefault="00773759" w:rsidP="003344F3">
            <w:pPr>
              <w:spacing w:after="0" w:line="240" w:lineRule="auto"/>
              <w:jc w:val="center"/>
              <w:rPr>
                <w:rFonts w:ascii="Times New Roman" w:eastAsia="Times New Roman" w:hAnsi="Times New Roman" w:cs="Times New Roman"/>
                <w:color w:val="000000"/>
                <w:sz w:val="24"/>
                <w:szCs w:val="20"/>
              </w:rPr>
            </w:pPr>
            <w:r w:rsidRPr="003344F3">
              <w:rPr>
                <w:rFonts w:ascii="Times New Roman" w:eastAsia="Times New Roman" w:hAnsi="Times New Roman" w:cs="Times New Roman"/>
                <w:color w:val="000000"/>
                <w:sz w:val="24"/>
                <w:szCs w:val="20"/>
              </w:rPr>
              <w:t>Variable</w:t>
            </w:r>
          </w:p>
        </w:tc>
        <w:tc>
          <w:tcPr>
            <w:tcW w:w="489" w:type="pct"/>
            <w:tcBorders>
              <w:top w:val="single" w:sz="4" w:space="0" w:color="auto"/>
              <w:left w:val="nil"/>
              <w:bottom w:val="single" w:sz="8" w:space="0" w:color="auto"/>
              <w:right w:val="nil"/>
            </w:tcBorders>
            <w:shd w:val="clear" w:color="auto" w:fill="auto"/>
            <w:noWrap/>
            <w:vAlign w:val="bottom"/>
          </w:tcPr>
          <w:p w14:paraId="41EB0DF5" w14:textId="6CB42A66" w:rsidR="00773759" w:rsidRPr="003344F3" w:rsidRDefault="00B55C64" w:rsidP="003344F3">
            <w:pPr>
              <w:spacing w:after="0" w:line="240" w:lineRule="auto"/>
              <w:jc w:val="center"/>
              <w:rPr>
                <w:rFonts w:ascii="Times New Roman" w:eastAsia="Times New Roman" w:hAnsi="Times New Roman" w:cs="Times New Roman"/>
                <w:i/>
                <w:color w:val="000000"/>
                <w:sz w:val="24"/>
                <w:szCs w:val="20"/>
              </w:rPr>
            </w:pPr>
            <w:r w:rsidRPr="003344F3">
              <w:rPr>
                <w:rFonts w:ascii="Times New Roman" w:eastAsia="Times New Roman" w:hAnsi="Times New Roman" w:cs="Times New Roman"/>
                <w:i/>
                <w:color w:val="000000"/>
                <w:sz w:val="24"/>
                <w:szCs w:val="20"/>
              </w:rPr>
              <w:t>b*</w:t>
            </w:r>
          </w:p>
        </w:tc>
        <w:tc>
          <w:tcPr>
            <w:tcW w:w="489" w:type="pct"/>
            <w:tcBorders>
              <w:top w:val="single" w:sz="4" w:space="0" w:color="auto"/>
              <w:left w:val="nil"/>
              <w:bottom w:val="single" w:sz="8" w:space="0" w:color="auto"/>
              <w:right w:val="nil"/>
            </w:tcBorders>
            <w:shd w:val="clear" w:color="auto" w:fill="auto"/>
            <w:noWrap/>
            <w:vAlign w:val="bottom"/>
          </w:tcPr>
          <w:p w14:paraId="71835947" w14:textId="29258A36" w:rsidR="00773759" w:rsidRPr="003344F3" w:rsidRDefault="00AB7B9A" w:rsidP="003344F3">
            <w:pPr>
              <w:spacing w:after="0" w:line="240" w:lineRule="auto"/>
              <w:jc w:val="center"/>
              <w:rPr>
                <w:rFonts w:ascii="Times New Roman" w:eastAsia="Times New Roman" w:hAnsi="Times New Roman" w:cs="Times New Roman"/>
                <w:i/>
                <w:color w:val="000000"/>
                <w:sz w:val="24"/>
                <w:szCs w:val="20"/>
              </w:rPr>
            </w:pPr>
            <w:r w:rsidRPr="003344F3">
              <w:rPr>
                <w:rFonts w:ascii="Times New Roman" w:eastAsia="Times New Roman" w:hAnsi="Times New Roman" w:cs="Times New Roman"/>
                <w:i/>
                <w:color w:val="000000"/>
                <w:sz w:val="24"/>
                <w:szCs w:val="20"/>
              </w:rPr>
              <w:t>P</w:t>
            </w:r>
          </w:p>
        </w:tc>
        <w:tc>
          <w:tcPr>
            <w:tcW w:w="489" w:type="pct"/>
            <w:tcBorders>
              <w:top w:val="single" w:sz="4" w:space="0" w:color="auto"/>
              <w:left w:val="nil"/>
              <w:bottom w:val="single" w:sz="8" w:space="0" w:color="auto"/>
              <w:right w:val="nil"/>
            </w:tcBorders>
            <w:shd w:val="clear" w:color="auto" w:fill="auto"/>
            <w:noWrap/>
            <w:vAlign w:val="bottom"/>
          </w:tcPr>
          <w:p w14:paraId="5704DA80" w14:textId="4F23D191" w:rsidR="00773759" w:rsidRPr="003344F3" w:rsidRDefault="00B55C64" w:rsidP="003344F3">
            <w:pPr>
              <w:spacing w:after="0" w:line="240" w:lineRule="auto"/>
              <w:jc w:val="center"/>
              <w:rPr>
                <w:rFonts w:ascii="Times New Roman" w:eastAsia="Times New Roman" w:hAnsi="Times New Roman" w:cs="Times New Roman"/>
                <w:i/>
                <w:color w:val="000000"/>
                <w:sz w:val="24"/>
                <w:szCs w:val="20"/>
              </w:rPr>
            </w:pPr>
            <w:r w:rsidRPr="003344F3">
              <w:rPr>
                <w:rFonts w:ascii="Times New Roman" w:eastAsia="Times New Roman" w:hAnsi="Times New Roman" w:cs="Times New Roman"/>
                <w:i/>
                <w:color w:val="000000"/>
                <w:sz w:val="24"/>
                <w:szCs w:val="20"/>
              </w:rPr>
              <w:t>b*</w:t>
            </w:r>
          </w:p>
        </w:tc>
        <w:tc>
          <w:tcPr>
            <w:tcW w:w="489" w:type="pct"/>
            <w:tcBorders>
              <w:top w:val="single" w:sz="4" w:space="0" w:color="auto"/>
              <w:left w:val="nil"/>
              <w:bottom w:val="single" w:sz="8" w:space="0" w:color="auto"/>
              <w:right w:val="nil"/>
            </w:tcBorders>
            <w:shd w:val="clear" w:color="auto" w:fill="auto"/>
            <w:noWrap/>
            <w:vAlign w:val="bottom"/>
          </w:tcPr>
          <w:p w14:paraId="703F34F1" w14:textId="72D45966" w:rsidR="00773759" w:rsidRPr="003344F3" w:rsidRDefault="00AF300D" w:rsidP="003344F3">
            <w:pPr>
              <w:spacing w:after="0" w:line="240" w:lineRule="auto"/>
              <w:jc w:val="center"/>
              <w:rPr>
                <w:rFonts w:ascii="Times New Roman" w:eastAsia="Times New Roman" w:hAnsi="Times New Roman" w:cs="Times New Roman"/>
                <w:i/>
                <w:color w:val="000000"/>
                <w:sz w:val="24"/>
                <w:szCs w:val="20"/>
              </w:rPr>
            </w:pPr>
            <w:r w:rsidRPr="003344F3">
              <w:rPr>
                <w:rFonts w:ascii="Times New Roman" w:eastAsia="Times New Roman" w:hAnsi="Times New Roman" w:cs="Times New Roman"/>
                <w:i/>
                <w:color w:val="000000"/>
                <w:sz w:val="24"/>
                <w:szCs w:val="20"/>
              </w:rPr>
              <w:t>P</w:t>
            </w:r>
          </w:p>
        </w:tc>
        <w:tc>
          <w:tcPr>
            <w:tcW w:w="489" w:type="pct"/>
            <w:tcBorders>
              <w:top w:val="single" w:sz="4" w:space="0" w:color="auto"/>
              <w:left w:val="nil"/>
              <w:bottom w:val="single" w:sz="8" w:space="0" w:color="auto"/>
              <w:right w:val="nil"/>
            </w:tcBorders>
            <w:shd w:val="clear" w:color="auto" w:fill="auto"/>
            <w:noWrap/>
            <w:vAlign w:val="bottom"/>
          </w:tcPr>
          <w:p w14:paraId="43DEF697" w14:textId="3E79B77D" w:rsidR="00773759" w:rsidRPr="003344F3" w:rsidRDefault="00B55C64" w:rsidP="003344F3">
            <w:pPr>
              <w:spacing w:after="0" w:line="240" w:lineRule="auto"/>
              <w:jc w:val="center"/>
              <w:rPr>
                <w:rFonts w:ascii="Times New Roman" w:eastAsia="Times New Roman" w:hAnsi="Times New Roman" w:cs="Times New Roman"/>
                <w:i/>
                <w:color w:val="000000"/>
                <w:sz w:val="24"/>
                <w:szCs w:val="20"/>
              </w:rPr>
            </w:pPr>
            <w:r w:rsidRPr="003344F3">
              <w:rPr>
                <w:rFonts w:ascii="Times New Roman" w:eastAsia="Times New Roman" w:hAnsi="Times New Roman" w:cs="Times New Roman"/>
                <w:i/>
                <w:color w:val="000000"/>
                <w:sz w:val="24"/>
                <w:szCs w:val="20"/>
              </w:rPr>
              <w:t>b*</w:t>
            </w:r>
          </w:p>
        </w:tc>
        <w:tc>
          <w:tcPr>
            <w:tcW w:w="489" w:type="pct"/>
            <w:tcBorders>
              <w:top w:val="single" w:sz="4" w:space="0" w:color="auto"/>
              <w:left w:val="nil"/>
              <w:bottom w:val="single" w:sz="8" w:space="0" w:color="auto"/>
              <w:right w:val="nil"/>
            </w:tcBorders>
            <w:shd w:val="clear" w:color="auto" w:fill="auto"/>
            <w:noWrap/>
            <w:vAlign w:val="bottom"/>
          </w:tcPr>
          <w:p w14:paraId="5BA6CE34" w14:textId="539DAFFD" w:rsidR="00773759" w:rsidRPr="003344F3" w:rsidRDefault="00B5418C" w:rsidP="003344F3">
            <w:pPr>
              <w:spacing w:after="0" w:line="240" w:lineRule="auto"/>
              <w:jc w:val="center"/>
              <w:rPr>
                <w:rFonts w:ascii="Times New Roman" w:eastAsia="Times New Roman" w:hAnsi="Times New Roman" w:cs="Times New Roman"/>
                <w:i/>
                <w:color w:val="000000"/>
                <w:sz w:val="24"/>
                <w:szCs w:val="20"/>
              </w:rPr>
            </w:pPr>
            <w:r>
              <w:rPr>
                <w:rFonts w:ascii="Times New Roman" w:eastAsia="Times New Roman" w:hAnsi="Times New Roman" w:cs="Times New Roman"/>
                <w:i/>
                <w:color w:val="000000"/>
                <w:sz w:val="24"/>
                <w:szCs w:val="20"/>
              </w:rPr>
              <w:t>P</w:t>
            </w:r>
          </w:p>
        </w:tc>
        <w:tc>
          <w:tcPr>
            <w:tcW w:w="489" w:type="pct"/>
            <w:tcBorders>
              <w:top w:val="single" w:sz="4" w:space="0" w:color="auto"/>
              <w:left w:val="nil"/>
              <w:bottom w:val="single" w:sz="8" w:space="0" w:color="auto"/>
              <w:right w:val="nil"/>
            </w:tcBorders>
            <w:shd w:val="clear" w:color="auto" w:fill="auto"/>
            <w:noWrap/>
            <w:vAlign w:val="bottom"/>
          </w:tcPr>
          <w:p w14:paraId="29418871" w14:textId="164290FB" w:rsidR="00773759" w:rsidRPr="003344F3" w:rsidRDefault="00B55C64" w:rsidP="003344F3">
            <w:pPr>
              <w:spacing w:after="0" w:line="240" w:lineRule="auto"/>
              <w:jc w:val="center"/>
              <w:rPr>
                <w:rFonts w:ascii="Times New Roman" w:eastAsia="Times New Roman" w:hAnsi="Times New Roman" w:cs="Times New Roman"/>
                <w:i/>
                <w:color w:val="000000"/>
                <w:sz w:val="24"/>
                <w:szCs w:val="20"/>
              </w:rPr>
            </w:pPr>
            <w:r w:rsidRPr="003344F3">
              <w:rPr>
                <w:rFonts w:ascii="Times New Roman" w:eastAsia="Times New Roman" w:hAnsi="Times New Roman" w:cs="Times New Roman"/>
                <w:i/>
                <w:color w:val="000000"/>
                <w:sz w:val="24"/>
                <w:szCs w:val="20"/>
              </w:rPr>
              <w:t>b*</w:t>
            </w:r>
          </w:p>
        </w:tc>
        <w:tc>
          <w:tcPr>
            <w:tcW w:w="489" w:type="pct"/>
            <w:tcBorders>
              <w:top w:val="single" w:sz="4" w:space="0" w:color="auto"/>
              <w:left w:val="nil"/>
              <w:bottom w:val="single" w:sz="8" w:space="0" w:color="auto"/>
              <w:right w:val="nil"/>
            </w:tcBorders>
            <w:shd w:val="clear" w:color="auto" w:fill="auto"/>
            <w:noWrap/>
            <w:vAlign w:val="bottom"/>
          </w:tcPr>
          <w:p w14:paraId="521C31F0" w14:textId="0948A2BF" w:rsidR="00773759" w:rsidRPr="003344F3" w:rsidRDefault="00D63B59" w:rsidP="003344F3">
            <w:pPr>
              <w:spacing w:after="0" w:line="240" w:lineRule="auto"/>
              <w:jc w:val="center"/>
              <w:rPr>
                <w:rFonts w:ascii="Times New Roman" w:eastAsia="Times New Roman" w:hAnsi="Times New Roman" w:cs="Times New Roman"/>
                <w:i/>
                <w:color w:val="000000"/>
                <w:sz w:val="24"/>
                <w:szCs w:val="20"/>
              </w:rPr>
            </w:pPr>
            <w:r>
              <w:rPr>
                <w:rFonts w:ascii="Times New Roman" w:eastAsia="Times New Roman" w:hAnsi="Times New Roman" w:cs="Times New Roman"/>
                <w:i/>
                <w:color w:val="000000"/>
                <w:sz w:val="24"/>
                <w:szCs w:val="20"/>
              </w:rPr>
              <w:t>p</w:t>
            </w:r>
          </w:p>
        </w:tc>
      </w:tr>
      <w:tr w:rsidR="0030497D" w:rsidRPr="0030497D" w14:paraId="1CC682C0" w14:textId="77777777" w:rsidTr="003344F3">
        <w:trPr>
          <w:trHeight w:val="20"/>
        </w:trPr>
        <w:tc>
          <w:tcPr>
            <w:tcW w:w="1090" w:type="pct"/>
            <w:tcBorders>
              <w:top w:val="nil"/>
              <w:left w:val="nil"/>
              <w:bottom w:val="nil"/>
              <w:right w:val="single" w:sz="4" w:space="0" w:color="auto"/>
            </w:tcBorders>
            <w:shd w:val="clear" w:color="auto" w:fill="auto"/>
            <w:noWrap/>
            <w:vAlign w:val="bottom"/>
          </w:tcPr>
          <w:p w14:paraId="14050E5D" w14:textId="77777777" w:rsidR="00773759" w:rsidRPr="003344F3" w:rsidRDefault="00773759" w:rsidP="00773759">
            <w:pPr>
              <w:spacing w:after="0" w:line="240" w:lineRule="auto"/>
              <w:rPr>
                <w:rFonts w:ascii="Times New Roman" w:eastAsia="Times New Roman" w:hAnsi="Times New Roman" w:cs="Times New Roman"/>
                <w:color w:val="000000"/>
                <w:sz w:val="24"/>
                <w:szCs w:val="20"/>
              </w:rPr>
            </w:pPr>
            <w:r w:rsidRPr="003344F3">
              <w:rPr>
                <w:rFonts w:ascii="Times New Roman" w:eastAsia="Times New Roman" w:hAnsi="Times New Roman" w:cs="Times New Roman"/>
                <w:color w:val="000000"/>
                <w:sz w:val="24"/>
                <w:szCs w:val="20"/>
              </w:rPr>
              <w:t>Sex</w:t>
            </w:r>
          </w:p>
        </w:tc>
        <w:tc>
          <w:tcPr>
            <w:tcW w:w="489" w:type="pct"/>
            <w:tcBorders>
              <w:top w:val="nil"/>
              <w:left w:val="nil"/>
              <w:bottom w:val="nil"/>
              <w:right w:val="nil"/>
            </w:tcBorders>
            <w:shd w:val="clear" w:color="auto" w:fill="auto"/>
            <w:noWrap/>
          </w:tcPr>
          <w:p w14:paraId="2104B2E5" w14:textId="17303BC0"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-0.03</w:t>
            </w:r>
          </w:p>
        </w:tc>
        <w:tc>
          <w:tcPr>
            <w:tcW w:w="489" w:type="pct"/>
            <w:tcBorders>
              <w:top w:val="nil"/>
              <w:left w:val="nil"/>
              <w:bottom w:val="nil"/>
              <w:right w:val="single" w:sz="4" w:space="0" w:color="auto"/>
            </w:tcBorders>
            <w:shd w:val="clear" w:color="auto" w:fill="auto"/>
            <w:noWrap/>
          </w:tcPr>
          <w:p w14:paraId="4C4FBC01" w14:textId="7A1EC17C"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.58</w:t>
            </w:r>
          </w:p>
        </w:tc>
        <w:tc>
          <w:tcPr>
            <w:tcW w:w="489" w:type="pct"/>
            <w:tcBorders>
              <w:top w:val="nil"/>
              <w:left w:val="nil"/>
              <w:bottom w:val="nil"/>
              <w:right w:val="nil"/>
            </w:tcBorders>
            <w:shd w:val="clear" w:color="auto" w:fill="auto"/>
            <w:noWrap/>
          </w:tcPr>
          <w:p w14:paraId="29EC50C6" w14:textId="08F1A78A"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-0.0</w:t>
            </w:r>
            <w:r w:rsidR="00DB7CAF" w:rsidRPr="003344F3">
              <w:rPr>
                <w:rFonts w:ascii="Times New Roman" w:hAnsi="Times New Roman" w:cs="Times New Roman"/>
                <w:sz w:val="24"/>
                <w:szCs w:val="20"/>
              </w:rPr>
              <w:t>3</w:t>
            </w:r>
          </w:p>
        </w:tc>
        <w:tc>
          <w:tcPr>
            <w:tcW w:w="489" w:type="pct"/>
            <w:tcBorders>
              <w:top w:val="nil"/>
              <w:left w:val="nil"/>
              <w:bottom w:val="nil"/>
              <w:right w:val="single" w:sz="4" w:space="0" w:color="auto"/>
            </w:tcBorders>
            <w:shd w:val="clear" w:color="auto" w:fill="auto"/>
            <w:noWrap/>
          </w:tcPr>
          <w:p w14:paraId="69E390AC" w14:textId="709D9AC2"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.6</w:t>
            </w:r>
            <w:r w:rsidR="00287DE5" w:rsidRPr="003344F3">
              <w:rPr>
                <w:rFonts w:ascii="Times New Roman" w:hAnsi="Times New Roman" w:cs="Times New Roman"/>
                <w:sz w:val="24"/>
                <w:szCs w:val="20"/>
              </w:rPr>
              <w:t>4</w:t>
            </w:r>
          </w:p>
        </w:tc>
        <w:tc>
          <w:tcPr>
            <w:tcW w:w="489" w:type="pct"/>
            <w:tcBorders>
              <w:top w:val="nil"/>
              <w:left w:val="nil"/>
              <w:bottom w:val="nil"/>
              <w:right w:val="nil"/>
            </w:tcBorders>
            <w:shd w:val="clear" w:color="auto" w:fill="auto"/>
            <w:noWrap/>
          </w:tcPr>
          <w:p w14:paraId="5A320108" w14:textId="4298200D" w:rsidR="00773759" w:rsidRPr="003344F3" w:rsidRDefault="004F2B2E" w:rsidP="003344F3">
            <w:pPr>
              <w:tabs>
                <w:tab w:val="decimal" w:pos="216"/>
              </w:tabs>
              <w:spacing w:after="0" w:line="240" w:lineRule="auto"/>
              <w:rPr>
                <w:rFonts w:ascii="Times New Roman" w:hAnsi="Times New Roman" w:cs="Times New Roman"/>
                <w:sz w:val="24"/>
                <w:szCs w:val="20"/>
              </w:rPr>
            </w:pPr>
            <w:r>
              <w:rPr>
                <w:rFonts w:ascii="Times New Roman" w:hAnsi="Times New Roman" w:cs="Times New Roman"/>
                <w:sz w:val="24"/>
                <w:szCs w:val="20"/>
              </w:rPr>
              <w:t>-0.03</w:t>
            </w:r>
          </w:p>
        </w:tc>
        <w:tc>
          <w:tcPr>
            <w:tcW w:w="489" w:type="pct"/>
            <w:tcBorders>
              <w:top w:val="nil"/>
              <w:left w:val="nil"/>
              <w:bottom w:val="nil"/>
              <w:right w:val="single" w:sz="4" w:space="0" w:color="auto"/>
            </w:tcBorders>
            <w:shd w:val="clear" w:color="auto" w:fill="auto"/>
            <w:noWrap/>
          </w:tcPr>
          <w:p w14:paraId="4B5E74FC" w14:textId="19493418"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w:t>
            </w:r>
            <w:r w:rsidR="004F2B2E">
              <w:rPr>
                <w:rFonts w:ascii="Times New Roman" w:hAnsi="Times New Roman" w:cs="Times New Roman"/>
                <w:sz w:val="24"/>
                <w:szCs w:val="20"/>
              </w:rPr>
              <w:t>65</w:t>
            </w:r>
          </w:p>
        </w:tc>
        <w:tc>
          <w:tcPr>
            <w:tcW w:w="489" w:type="pct"/>
            <w:tcBorders>
              <w:top w:val="nil"/>
              <w:left w:val="nil"/>
              <w:bottom w:val="nil"/>
              <w:right w:val="nil"/>
            </w:tcBorders>
            <w:shd w:val="clear" w:color="auto" w:fill="auto"/>
            <w:noWrap/>
          </w:tcPr>
          <w:p w14:paraId="01BAC2AA" w14:textId="2860313F" w:rsidR="00773759" w:rsidRPr="003344F3" w:rsidRDefault="004F2B2E" w:rsidP="003344F3">
            <w:pPr>
              <w:tabs>
                <w:tab w:val="decimal" w:pos="216"/>
              </w:tabs>
              <w:spacing w:after="0" w:line="240" w:lineRule="auto"/>
              <w:rPr>
                <w:rFonts w:ascii="Times New Roman" w:hAnsi="Times New Roman" w:cs="Times New Roman"/>
                <w:sz w:val="24"/>
                <w:szCs w:val="20"/>
              </w:rPr>
            </w:pPr>
            <w:r>
              <w:rPr>
                <w:rFonts w:ascii="Times New Roman" w:hAnsi="Times New Roman" w:cs="Times New Roman"/>
                <w:sz w:val="24"/>
                <w:szCs w:val="20"/>
              </w:rPr>
              <w:t>-0.02</w:t>
            </w:r>
          </w:p>
        </w:tc>
        <w:tc>
          <w:tcPr>
            <w:tcW w:w="489" w:type="pct"/>
            <w:tcBorders>
              <w:top w:val="nil"/>
              <w:left w:val="nil"/>
              <w:bottom w:val="nil"/>
              <w:right w:val="nil"/>
            </w:tcBorders>
            <w:shd w:val="clear" w:color="auto" w:fill="auto"/>
            <w:noWrap/>
          </w:tcPr>
          <w:p w14:paraId="74CAA26F" w14:textId="0417189B"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w:t>
            </w:r>
            <w:r w:rsidR="004F2B2E">
              <w:rPr>
                <w:rFonts w:ascii="Times New Roman" w:hAnsi="Times New Roman" w:cs="Times New Roman"/>
                <w:sz w:val="24"/>
                <w:szCs w:val="20"/>
              </w:rPr>
              <w:t>69</w:t>
            </w:r>
          </w:p>
        </w:tc>
      </w:tr>
      <w:tr w:rsidR="0030497D" w:rsidRPr="0030497D" w14:paraId="5D806124" w14:textId="77777777" w:rsidTr="003344F3">
        <w:trPr>
          <w:trHeight w:val="20"/>
        </w:trPr>
        <w:tc>
          <w:tcPr>
            <w:tcW w:w="1090" w:type="pct"/>
            <w:tcBorders>
              <w:top w:val="nil"/>
              <w:left w:val="nil"/>
              <w:bottom w:val="nil"/>
              <w:right w:val="single" w:sz="4" w:space="0" w:color="auto"/>
            </w:tcBorders>
            <w:shd w:val="clear" w:color="auto" w:fill="auto"/>
            <w:noWrap/>
            <w:vAlign w:val="bottom"/>
          </w:tcPr>
          <w:p w14:paraId="0692C510" w14:textId="77777777" w:rsidR="00773759" w:rsidRPr="003344F3" w:rsidRDefault="00773759" w:rsidP="00773759">
            <w:pPr>
              <w:spacing w:after="0" w:line="240" w:lineRule="auto"/>
              <w:rPr>
                <w:rFonts w:ascii="Times New Roman" w:eastAsia="Times New Roman" w:hAnsi="Times New Roman" w:cs="Times New Roman"/>
                <w:color w:val="000000"/>
                <w:sz w:val="24"/>
                <w:szCs w:val="20"/>
              </w:rPr>
            </w:pPr>
            <w:r w:rsidRPr="003344F3">
              <w:rPr>
                <w:rFonts w:ascii="Times New Roman" w:eastAsia="Times New Roman" w:hAnsi="Times New Roman" w:cs="Times New Roman"/>
                <w:color w:val="000000"/>
                <w:sz w:val="24"/>
                <w:szCs w:val="20"/>
              </w:rPr>
              <w:t>PC1</w:t>
            </w:r>
          </w:p>
        </w:tc>
        <w:tc>
          <w:tcPr>
            <w:tcW w:w="489" w:type="pct"/>
            <w:tcBorders>
              <w:top w:val="nil"/>
              <w:left w:val="nil"/>
              <w:bottom w:val="nil"/>
              <w:right w:val="nil"/>
            </w:tcBorders>
            <w:shd w:val="clear" w:color="auto" w:fill="auto"/>
            <w:noWrap/>
          </w:tcPr>
          <w:p w14:paraId="479EAAF6" w14:textId="675768D9"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-0.0</w:t>
            </w:r>
            <w:r w:rsidR="00DB7CAF" w:rsidRPr="003344F3">
              <w:rPr>
                <w:rFonts w:ascii="Times New Roman" w:hAnsi="Times New Roman" w:cs="Times New Roman"/>
                <w:sz w:val="24"/>
                <w:szCs w:val="20"/>
              </w:rPr>
              <w:t>4</w:t>
            </w:r>
          </w:p>
        </w:tc>
        <w:tc>
          <w:tcPr>
            <w:tcW w:w="489" w:type="pct"/>
            <w:tcBorders>
              <w:top w:val="nil"/>
              <w:left w:val="nil"/>
              <w:bottom w:val="nil"/>
              <w:right w:val="single" w:sz="4" w:space="0" w:color="auto"/>
            </w:tcBorders>
            <w:shd w:val="clear" w:color="auto" w:fill="auto"/>
            <w:noWrap/>
          </w:tcPr>
          <w:p w14:paraId="2D118964" w14:textId="7B4BD727"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.52</w:t>
            </w:r>
          </w:p>
        </w:tc>
        <w:tc>
          <w:tcPr>
            <w:tcW w:w="489" w:type="pct"/>
            <w:tcBorders>
              <w:top w:val="nil"/>
              <w:left w:val="nil"/>
              <w:bottom w:val="nil"/>
              <w:right w:val="nil"/>
            </w:tcBorders>
            <w:shd w:val="clear" w:color="auto" w:fill="auto"/>
            <w:noWrap/>
          </w:tcPr>
          <w:p w14:paraId="14D09BFF" w14:textId="2789E13D"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-0.0</w:t>
            </w:r>
            <w:r w:rsidR="00DB7CAF" w:rsidRPr="003344F3">
              <w:rPr>
                <w:rFonts w:ascii="Times New Roman" w:hAnsi="Times New Roman" w:cs="Times New Roman"/>
                <w:sz w:val="24"/>
                <w:szCs w:val="20"/>
              </w:rPr>
              <w:t>4</w:t>
            </w:r>
          </w:p>
        </w:tc>
        <w:tc>
          <w:tcPr>
            <w:tcW w:w="489" w:type="pct"/>
            <w:tcBorders>
              <w:top w:val="nil"/>
              <w:left w:val="nil"/>
              <w:bottom w:val="nil"/>
              <w:right w:val="single" w:sz="4" w:space="0" w:color="auto"/>
            </w:tcBorders>
            <w:shd w:val="clear" w:color="auto" w:fill="auto"/>
            <w:noWrap/>
          </w:tcPr>
          <w:p w14:paraId="21FD30DF" w14:textId="6A258BCB"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.5</w:t>
            </w:r>
            <w:r w:rsidR="00287DE5" w:rsidRPr="003344F3">
              <w:rPr>
                <w:rFonts w:ascii="Times New Roman" w:hAnsi="Times New Roman" w:cs="Times New Roman"/>
                <w:sz w:val="24"/>
                <w:szCs w:val="20"/>
              </w:rPr>
              <w:t>1</w:t>
            </w:r>
          </w:p>
        </w:tc>
        <w:tc>
          <w:tcPr>
            <w:tcW w:w="489" w:type="pct"/>
            <w:tcBorders>
              <w:top w:val="nil"/>
              <w:left w:val="nil"/>
              <w:bottom w:val="nil"/>
              <w:right w:val="nil"/>
            </w:tcBorders>
            <w:shd w:val="clear" w:color="auto" w:fill="auto"/>
            <w:noWrap/>
          </w:tcPr>
          <w:p w14:paraId="0948AD70" w14:textId="764B8CAE" w:rsidR="00773759" w:rsidRPr="003344F3" w:rsidRDefault="004F2B2E" w:rsidP="003344F3">
            <w:pPr>
              <w:tabs>
                <w:tab w:val="decimal" w:pos="216"/>
              </w:tabs>
              <w:spacing w:after="0" w:line="240" w:lineRule="auto"/>
              <w:rPr>
                <w:rFonts w:ascii="Times New Roman" w:hAnsi="Times New Roman" w:cs="Times New Roman"/>
                <w:sz w:val="24"/>
                <w:szCs w:val="20"/>
              </w:rPr>
            </w:pPr>
            <w:r>
              <w:rPr>
                <w:rFonts w:ascii="Times New Roman" w:hAnsi="Times New Roman" w:cs="Times New Roman"/>
                <w:sz w:val="24"/>
                <w:szCs w:val="20"/>
              </w:rPr>
              <w:t>-0.04</w:t>
            </w:r>
          </w:p>
        </w:tc>
        <w:tc>
          <w:tcPr>
            <w:tcW w:w="489" w:type="pct"/>
            <w:tcBorders>
              <w:top w:val="nil"/>
              <w:left w:val="nil"/>
              <w:bottom w:val="nil"/>
              <w:right w:val="single" w:sz="4" w:space="0" w:color="auto"/>
            </w:tcBorders>
            <w:shd w:val="clear" w:color="auto" w:fill="auto"/>
            <w:noWrap/>
          </w:tcPr>
          <w:p w14:paraId="44324DAC" w14:textId="4B60F3FC"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w:t>
            </w:r>
            <w:r w:rsidR="004F2B2E">
              <w:rPr>
                <w:rFonts w:ascii="Times New Roman" w:hAnsi="Times New Roman" w:cs="Times New Roman"/>
                <w:sz w:val="24"/>
                <w:szCs w:val="20"/>
              </w:rPr>
              <w:t>65</w:t>
            </w:r>
          </w:p>
        </w:tc>
        <w:tc>
          <w:tcPr>
            <w:tcW w:w="489" w:type="pct"/>
            <w:tcBorders>
              <w:top w:val="nil"/>
              <w:left w:val="nil"/>
              <w:bottom w:val="nil"/>
              <w:right w:val="nil"/>
            </w:tcBorders>
            <w:shd w:val="clear" w:color="auto" w:fill="auto"/>
            <w:noWrap/>
          </w:tcPr>
          <w:p w14:paraId="58DA8ADC" w14:textId="0E8F046F"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-0.</w:t>
            </w:r>
            <w:r w:rsidR="004F2B2E">
              <w:rPr>
                <w:rFonts w:ascii="Times New Roman" w:hAnsi="Times New Roman" w:cs="Times New Roman"/>
                <w:sz w:val="24"/>
                <w:szCs w:val="20"/>
              </w:rPr>
              <w:t>04</w:t>
            </w:r>
          </w:p>
        </w:tc>
        <w:tc>
          <w:tcPr>
            <w:tcW w:w="489" w:type="pct"/>
            <w:tcBorders>
              <w:top w:val="nil"/>
              <w:left w:val="nil"/>
              <w:bottom w:val="nil"/>
              <w:right w:val="nil"/>
            </w:tcBorders>
            <w:shd w:val="clear" w:color="auto" w:fill="auto"/>
            <w:noWrap/>
          </w:tcPr>
          <w:p w14:paraId="530E0FC9" w14:textId="515EBBBF"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w:t>
            </w:r>
            <w:r w:rsidR="004F2B2E">
              <w:rPr>
                <w:rFonts w:ascii="Times New Roman" w:hAnsi="Times New Roman" w:cs="Times New Roman"/>
                <w:sz w:val="24"/>
                <w:szCs w:val="20"/>
              </w:rPr>
              <w:t>49</w:t>
            </w:r>
          </w:p>
        </w:tc>
      </w:tr>
      <w:tr w:rsidR="0030497D" w:rsidRPr="0030497D" w14:paraId="0F8FCBC5" w14:textId="77777777" w:rsidTr="003344F3">
        <w:trPr>
          <w:trHeight w:val="20"/>
        </w:trPr>
        <w:tc>
          <w:tcPr>
            <w:tcW w:w="1090" w:type="pct"/>
            <w:tcBorders>
              <w:top w:val="nil"/>
              <w:left w:val="nil"/>
              <w:bottom w:val="single" w:sz="4" w:space="0" w:color="auto"/>
              <w:right w:val="single" w:sz="4" w:space="0" w:color="auto"/>
            </w:tcBorders>
            <w:shd w:val="clear" w:color="auto" w:fill="auto"/>
            <w:noWrap/>
            <w:vAlign w:val="bottom"/>
          </w:tcPr>
          <w:p w14:paraId="211B9B17" w14:textId="77777777" w:rsidR="00773759" w:rsidRPr="003344F3" w:rsidRDefault="00773759" w:rsidP="00773759">
            <w:pPr>
              <w:spacing w:after="0" w:line="240" w:lineRule="auto"/>
              <w:rPr>
                <w:rFonts w:ascii="Times New Roman" w:eastAsia="Times New Roman" w:hAnsi="Times New Roman" w:cs="Times New Roman"/>
                <w:color w:val="000000"/>
                <w:sz w:val="24"/>
                <w:szCs w:val="20"/>
              </w:rPr>
            </w:pPr>
            <w:r w:rsidRPr="003344F3">
              <w:rPr>
                <w:rFonts w:ascii="Times New Roman" w:eastAsia="Times New Roman" w:hAnsi="Times New Roman" w:cs="Times New Roman"/>
                <w:color w:val="000000"/>
                <w:sz w:val="24"/>
                <w:szCs w:val="20"/>
              </w:rPr>
              <w:t>PC2</w:t>
            </w:r>
          </w:p>
        </w:tc>
        <w:tc>
          <w:tcPr>
            <w:tcW w:w="489" w:type="pct"/>
            <w:tcBorders>
              <w:top w:val="nil"/>
              <w:left w:val="nil"/>
              <w:bottom w:val="single" w:sz="4" w:space="0" w:color="auto"/>
              <w:right w:val="nil"/>
            </w:tcBorders>
            <w:shd w:val="clear" w:color="auto" w:fill="auto"/>
            <w:noWrap/>
          </w:tcPr>
          <w:p w14:paraId="3B19823E" w14:textId="3AE52CD0"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0.04</w:t>
            </w:r>
          </w:p>
        </w:tc>
        <w:tc>
          <w:tcPr>
            <w:tcW w:w="489" w:type="pct"/>
            <w:tcBorders>
              <w:top w:val="nil"/>
              <w:left w:val="nil"/>
              <w:bottom w:val="single" w:sz="4" w:space="0" w:color="auto"/>
              <w:right w:val="single" w:sz="4" w:space="0" w:color="auto"/>
            </w:tcBorders>
            <w:shd w:val="clear" w:color="auto" w:fill="auto"/>
            <w:noWrap/>
          </w:tcPr>
          <w:p w14:paraId="5CA669E6" w14:textId="4413174F"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.43</w:t>
            </w:r>
          </w:p>
        </w:tc>
        <w:tc>
          <w:tcPr>
            <w:tcW w:w="489" w:type="pct"/>
            <w:tcBorders>
              <w:top w:val="nil"/>
              <w:left w:val="nil"/>
              <w:bottom w:val="single" w:sz="4" w:space="0" w:color="auto"/>
              <w:right w:val="nil"/>
            </w:tcBorders>
            <w:shd w:val="clear" w:color="auto" w:fill="auto"/>
            <w:noWrap/>
          </w:tcPr>
          <w:p w14:paraId="7739938A" w14:textId="2B720911"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0.05</w:t>
            </w:r>
          </w:p>
        </w:tc>
        <w:tc>
          <w:tcPr>
            <w:tcW w:w="489" w:type="pct"/>
            <w:tcBorders>
              <w:top w:val="nil"/>
              <w:left w:val="nil"/>
              <w:bottom w:val="single" w:sz="4" w:space="0" w:color="auto"/>
              <w:right w:val="single" w:sz="4" w:space="0" w:color="auto"/>
            </w:tcBorders>
            <w:shd w:val="clear" w:color="auto" w:fill="auto"/>
            <w:noWrap/>
          </w:tcPr>
          <w:p w14:paraId="76DE000D" w14:textId="3BC6D7D6"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.3</w:t>
            </w:r>
            <w:r w:rsidR="00287DE5" w:rsidRPr="003344F3">
              <w:rPr>
                <w:rFonts w:ascii="Times New Roman" w:hAnsi="Times New Roman" w:cs="Times New Roman"/>
                <w:sz w:val="24"/>
                <w:szCs w:val="20"/>
              </w:rPr>
              <w:t>7</w:t>
            </w:r>
          </w:p>
        </w:tc>
        <w:tc>
          <w:tcPr>
            <w:tcW w:w="489" w:type="pct"/>
            <w:tcBorders>
              <w:top w:val="nil"/>
              <w:left w:val="nil"/>
              <w:bottom w:val="single" w:sz="4" w:space="0" w:color="auto"/>
              <w:right w:val="nil"/>
            </w:tcBorders>
            <w:shd w:val="clear" w:color="auto" w:fill="auto"/>
            <w:noWrap/>
          </w:tcPr>
          <w:p w14:paraId="3DB4FAB8" w14:textId="3A55636E" w:rsidR="00773759" w:rsidRPr="003344F3" w:rsidRDefault="004F2B2E" w:rsidP="003344F3">
            <w:pPr>
              <w:tabs>
                <w:tab w:val="decimal" w:pos="216"/>
              </w:tabs>
              <w:spacing w:after="0" w:line="240" w:lineRule="auto"/>
              <w:rPr>
                <w:rFonts w:ascii="Times New Roman" w:hAnsi="Times New Roman" w:cs="Times New Roman"/>
                <w:sz w:val="24"/>
                <w:szCs w:val="20"/>
              </w:rPr>
            </w:pPr>
            <w:r>
              <w:rPr>
                <w:rFonts w:ascii="Times New Roman" w:hAnsi="Times New Roman" w:cs="Times New Roman"/>
                <w:sz w:val="24"/>
                <w:szCs w:val="20"/>
              </w:rPr>
              <w:t>0.12</w:t>
            </w:r>
          </w:p>
        </w:tc>
        <w:tc>
          <w:tcPr>
            <w:tcW w:w="489" w:type="pct"/>
            <w:tcBorders>
              <w:top w:val="nil"/>
              <w:left w:val="nil"/>
              <w:bottom w:val="single" w:sz="4" w:space="0" w:color="auto"/>
              <w:right w:val="single" w:sz="4" w:space="0" w:color="auto"/>
            </w:tcBorders>
            <w:shd w:val="clear" w:color="auto" w:fill="auto"/>
            <w:noWrap/>
          </w:tcPr>
          <w:p w14:paraId="63033265" w14:textId="78D45304"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w:t>
            </w:r>
            <w:r w:rsidR="004F2B2E">
              <w:rPr>
                <w:rFonts w:ascii="Times New Roman" w:hAnsi="Times New Roman" w:cs="Times New Roman"/>
                <w:sz w:val="24"/>
                <w:szCs w:val="20"/>
              </w:rPr>
              <w:t>23</w:t>
            </w:r>
          </w:p>
        </w:tc>
        <w:tc>
          <w:tcPr>
            <w:tcW w:w="489" w:type="pct"/>
            <w:tcBorders>
              <w:top w:val="nil"/>
              <w:left w:val="nil"/>
              <w:bottom w:val="single" w:sz="4" w:space="0" w:color="auto"/>
              <w:right w:val="nil"/>
            </w:tcBorders>
            <w:shd w:val="clear" w:color="auto" w:fill="auto"/>
            <w:noWrap/>
          </w:tcPr>
          <w:p w14:paraId="0CB12675" w14:textId="0481BB6A"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0.1</w:t>
            </w:r>
            <w:r w:rsidR="004F2B2E">
              <w:rPr>
                <w:rFonts w:ascii="Times New Roman" w:hAnsi="Times New Roman" w:cs="Times New Roman"/>
                <w:sz w:val="24"/>
                <w:szCs w:val="20"/>
              </w:rPr>
              <w:t>1</w:t>
            </w:r>
          </w:p>
        </w:tc>
        <w:tc>
          <w:tcPr>
            <w:tcW w:w="489" w:type="pct"/>
            <w:tcBorders>
              <w:top w:val="nil"/>
              <w:left w:val="nil"/>
              <w:bottom w:val="single" w:sz="4" w:space="0" w:color="auto"/>
              <w:right w:val="nil"/>
            </w:tcBorders>
            <w:shd w:val="clear" w:color="auto" w:fill="auto"/>
            <w:noWrap/>
          </w:tcPr>
          <w:p w14:paraId="031D2136" w14:textId="7FFF87D4"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w:t>
            </w:r>
            <w:r w:rsidR="004F2B2E">
              <w:rPr>
                <w:rFonts w:ascii="Times New Roman" w:hAnsi="Times New Roman" w:cs="Times New Roman"/>
                <w:sz w:val="24"/>
                <w:szCs w:val="20"/>
              </w:rPr>
              <w:t>27</w:t>
            </w:r>
          </w:p>
        </w:tc>
      </w:tr>
      <w:tr w:rsidR="0030497D" w:rsidRPr="0030497D" w14:paraId="60A2B0F0" w14:textId="77777777" w:rsidTr="003344F3">
        <w:trPr>
          <w:trHeight w:val="20"/>
        </w:trPr>
        <w:tc>
          <w:tcPr>
            <w:tcW w:w="1090" w:type="pct"/>
            <w:tcBorders>
              <w:top w:val="nil"/>
              <w:left w:val="nil"/>
              <w:bottom w:val="nil"/>
              <w:right w:val="single" w:sz="4" w:space="0" w:color="auto"/>
            </w:tcBorders>
            <w:shd w:val="clear" w:color="auto" w:fill="auto"/>
            <w:noWrap/>
            <w:vAlign w:val="bottom"/>
          </w:tcPr>
          <w:p w14:paraId="1A88EC0F" w14:textId="77777777" w:rsidR="00773759" w:rsidRPr="003344F3" w:rsidRDefault="00773759" w:rsidP="00773759">
            <w:pPr>
              <w:spacing w:after="0" w:line="240" w:lineRule="auto"/>
              <w:rPr>
                <w:rFonts w:ascii="Times New Roman" w:eastAsia="Times New Roman" w:hAnsi="Times New Roman" w:cs="Times New Roman"/>
                <w:color w:val="000000"/>
                <w:sz w:val="24"/>
                <w:szCs w:val="20"/>
              </w:rPr>
            </w:pPr>
            <w:r w:rsidRPr="003344F3">
              <w:rPr>
                <w:rFonts w:ascii="Times New Roman" w:eastAsia="Times New Roman" w:hAnsi="Times New Roman" w:cs="Times New Roman"/>
                <w:color w:val="000000"/>
                <w:sz w:val="24"/>
                <w:szCs w:val="20"/>
              </w:rPr>
              <w:t>rs604300</w:t>
            </w:r>
          </w:p>
        </w:tc>
        <w:tc>
          <w:tcPr>
            <w:tcW w:w="489" w:type="pct"/>
            <w:tcBorders>
              <w:top w:val="nil"/>
              <w:left w:val="nil"/>
              <w:bottom w:val="nil"/>
              <w:right w:val="nil"/>
            </w:tcBorders>
            <w:shd w:val="clear" w:color="auto" w:fill="auto"/>
            <w:noWrap/>
          </w:tcPr>
          <w:p w14:paraId="11D4BB5E" w14:textId="77777777" w:rsidR="00773759" w:rsidRPr="003344F3" w:rsidRDefault="00773759" w:rsidP="003344F3">
            <w:pPr>
              <w:spacing w:after="0" w:line="240" w:lineRule="auto"/>
              <w:jc w:val="center"/>
              <w:rPr>
                <w:rFonts w:ascii="Times New Roman" w:hAnsi="Times New Roman" w:cs="Times New Roman"/>
                <w:sz w:val="24"/>
                <w:szCs w:val="20"/>
              </w:rPr>
            </w:pPr>
          </w:p>
        </w:tc>
        <w:tc>
          <w:tcPr>
            <w:tcW w:w="489" w:type="pct"/>
            <w:tcBorders>
              <w:top w:val="nil"/>
              <w:left w:val="nil"/>
              <w:bottom w:val="nil"/>
              <w:right w:val="single" w:sz="4" w:space="0" w:color="auto"/>
            </w:tcBorders>
            <w:shd w:val="clear" w:color="auto" w:fill="auto"/>
            <w:noWrap/>
          </w:tcPr>
          <w:p w14:paraId="2924B64E" w14:textId="77777777" w:rsidR="00773759" w:rsidRPr="003344F3" w:rsidRDefault="00773759" w:rsidP="003344F3">
            <w:pPr>
              <w:tabs>
                <w:tab w:val="decimal" w:pos="216"/>
              </w:tabs>
              <w:spacing w:after="0" w:line="240" w:lineRule="auto"/>
              <w:rPr>
                <w:rFonts w:ascii="Times New Roman" w:hAnsi="Times New Roman" w:cs="Times New Roman"/>
                <w:sz w:val="24"/>
                <w:szCs w:val="20"/>
              </w:rPr>
            </w:pPr>
          </w:p>
        </w:tc>
        <w:tc>
          <w:tcPr>
            <w:tcW w:w="489" w:type="pct"/>
            <w:tcBorders>
              <w:top w:val="nil"/>
              <w:left w:val="nil"/>
              <w:bottom w:val="nil"/>
              <w:right w:val="nil"/>
            </w:tcBorders>
            <w:shd w:val="clear" w:color="auto" w:fill="auto"/>
            <w:noWrap/>
          </w:tcPr>
          <w:p w14:paraId="007287CF" w14:textId="5CC08B5E"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-0.0</w:t>
            </w:r>
            <w:r w:rsidR="00DB7CAF" w:rsidRPr="003344F3">
              <w:rPr>
                <w:rFonts w:ascii="Times New Roman" w:hAnsi="Times New Roman" w:cs="Times New Roman"/>
                <w:sz w:val="24"/>
                <w:szCs w:val="20"/>
              </w:rPr>
              <w:t>6</w:t>
            </w:r>
          </w:p>
        </w:tc>
        <w:tc>
          <w:tcPr>
            <w:tcW w:w="489" w:type="pct"/>
            <w:tcBorders>
              <w:top w:val="nil"/>
              <w:left w:val="nil"/>
              <w:bottom w:val="nil"/>
              <w:right w:val="single" w:sz="4" w:space="0" w:color="auto"/>
            </w:tcBorders>
            <w:shd w:val="clear" w:color="auto" w:fill="auto"/>
            <w:noWrap/>
          </w:tcPr>
          <w:p w14:paraId="44D0CFE3" w14:textId="267D60D4"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.33</w:t>
            </w:r>
          </w:p>
        </w:tc>
        <w:tc>
          <w:tcPr>
            <w:tcW w:w="489" w:type="pct"/>
            <w:tcBorders>
              <w:top w:val="nil"/>
              <w:left w:val="nil"/>
              <w:bottom w:val="nil"/>
              <w:right w:val="nil"/>
            </w:tcBorders>
            <w:shd w:val="clear" w:color="auto" w:fill="auto"/>
            <w:noWrap/>
          </w:tcPr>
          <w:p w14:paraId="19C42071" w14:textId="090AC44F" w:rsidR="00773759" w:rsidRPr="003344F3" w:rsidRDefault="002A21AE" w:rsidP="003344F3">
            <w:pPr>
              <w:tabs>
                <w:tab w:val="decimal" w:pos="216"/>
              </w:tabs>
              <w:spacing w:after="0" w:line="240" w:lineRule="auto"/>
              <w:rPr>
                <w:rFonts w:ascii="Times New Roman" w:hAnsi="Times New Roman" w:cs="Times New Roman"/>
                <w:sz w:val="24"/>
                <w:szCs w:val="20"/>
              </w:rPr>
            </w:pPr>
            <w:r>
              <w:rPr>
                <w:rFonts w:ascii="Times New Roman" w:hAnsi="Times New Roman" w:cs="Times New Roman"/>
                <w:sz w:val="24"/>
                <w:szCs w:val="20"/>
              </w:rPr>
              <w:t>-</w:t>
            </w:r>
            <w:r w:rsidR="00773759" w:rsidRPr="003344F3">
              <w:rPr>
                <w:rFonts w:ascii="Times New Roman" w:hAnsi="Times New Roman" w:cs="Times New Roman"/>
                <w:sz w:val="24"/>
                <w:szCs w:val="20"/>
              </w:rPr>
              <w:t>0.0</w:t>
            </w:r>
            <w:r w:rsidR="004F2B2E">
              <w:rPr>
                <w:rFonts w:ascii="Times New Roman" w:hAnsi="Times New Roman" w:cs="Times New Roman"/>
                <w:sz w:val="24"/>
                <w:szCs w:val="20"/>
              </w:rPr>
              <w:t>7</w:t>
            </w:r>
          </w:p>
        </w:tc>
        <w:tc>
          <w:tcPr>
            <w:tcW w:w="489" w:type="pct"/>
            <w:tcBorders>
              <w:top w:val="nil"/>
              <w:left w:val="nil"/>
              <w:bottom w:val="nil"/>
              <w:right w:val="single" w:sz="4" w:space="0" w:color="auto"/>
            </w:tcBorders>
            <w:shd w:val="clear" w:color="auto" w:fill="auto"/>
            <w:noWrap/>
          </w:tcPr>
          <w:p w14:paraId="141D605A" w14:textId="5F179C3A"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w:t>
            </w:r>
            <w:r w:rsidR="004F2B2E">
              <w:rPr>
                <w:rFonts w:ascii="Times New Roman" w:hAnsi="Times New Roman" w:cs="Times New Roman"/>
                <w:sz w:val="24"/>
                <w:szCs w:val="20"/>
              </w:rPr>
              <w:t>29</w:t>
            </w:r>
          </w:p>
        </w:tc>
        <w:tc>
          <w:tcPr>
            <w:tcW w:w="489" w:type="pct"/>
            <w:tcBorders>
              <w:top w:val="nil"/>
              <w:left w:val="nil"/>
              <w:bottom w:val="nil"/>
              <w:right w:val="nil"/>
            </w:tcBorders>
            <w:shd w:val="clear" w:color="auto" w:fill="auto"/>
            <w:noWrap/>
          </w:tcPr>
          <w:p w14:paraId="4606133E" w14:textId="210ED07D"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w:t>
            </w:r>
            <w:r w:rsidR="004F2B2E">
              <w:rPr>
                <w:rFonts w:ascii="Times New Roman" w:hAnsi="Times New Roman" w:cs="Times New Roman"/>
                <w:sz w:val="24"/>
                <w:szCs w:val="20"/>
              </w:rPr>
              <w:t>0.06</w:t>
            </w:r>
          </w:p>
        </w:tc>
        <w:tc>
          <w:tcPr>
            <w:tcW w:w="489" w:type="pct"/>
            <w:tcBorders>
              <w:top w:val="nil"/>
              <w:left w:val="nil"/>
              <w:bottom w:val="nil"/>
              <w:right w:val="nil"/>
            </w:tcBorders>
            <w:shd w:val="clear" w:color="auto" w:fill="auto"/>
            <w:noWrap/>
          </w:tcPr>
          <w:p w14:paraId="721D145A" w14:textId="38DC2590"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w:t>
            </w:r>
            <w:r w:rsidR="004F2B2E">
              <w:rPr>
                <w:rFonts w:ascii="Times New Roman" w:hAnsi="Times New Roman" w:cs="Times New Roman"/>
                <w:sz w:val="24"/>
                <w:szCs w:val="20"/>
              </w:rPr>
              <w:t>31</w:t>
            </w:r>
          </w:p>
        </w:tc>
      </w:tr>
      <w:tr w:rsidR="0030497D" w:rsidRPr="0030497D" w14:paraId="1AC51208" w14:textId="77777777" w:rsidTr="003344F3">
        <w:trPr>
          <w:trHeight w:val="20"/>
        </w:trPr>
        <w:tc>
          <w:tcPr>
            <w:tcW w:w="1090" w:type="pct"/>
            <w:tcBorders>
              <w:top w:val="nil"/>
              <w:left w:val="nil"/>
              <w:bottom w:val="single" w:sz="4" w:space="0" w:color="auto"/>
              <w:right w:val="single" w:sz="4" w:space="0" w:color="auto"/>
            </w:tcBorders>
            <w:shd w:val="clear" w:color="auto" w:fill="auto"/>
            <w:noWrap/>
            <w:vAlign w:val="bottom"/>
          </w:tcPr>
          <w:p w14:paraId="5C6AC4EC" w14:textId="77777777" w:rsidR="00773759" w:rsidRPr="003344F3" w:rsidRDefault="00773759" w:rsidP="00773759">
            <w:pPr>
              <w:spacing w:after="0" w:line="240" w:lineRule="auto"/>
              <w:rPr>
                <w:rFonts w:ascii="Times New Roman" w:eastAsia="Times New Roman" w:hAnsi="Times New Roman" w:cs="Times New Roman"/>
                <w:color w:val="000000"/>
                <w:sz w:val="24"/>
                <w:szCs w:val="20"/>
              </w:rPr>
            </w:pPr>
            <w:r w:rsidRPr="003344F3">
              <w:rPr>
                <w:rFonts w:ascii="Times New Roman" w:eastAsia="Times New Roman" w:hAnsi="Times New Roman" w:cs="Times New Roman"/>
                <w:color w:val="000000"/>
                <w:sz w:val="24"/>
                <w:szCs w:val="20"/>
              </w:rPr>
              <w:t>CTQ</w:t>
            </w:r>
          </w:p>
        </w:tc>
        <w:tc>
          <w:tcPr>
            <w:tcW w:w="489" w:type="pct"/>
            <w:tcBorders>
              <w:top w:val="nil"/>
              <w:left w:val="nil"/>
              <w:bottom w:val="single" w:sz="4" w:space="0" w:color="auto"/>
              <w:right w:val="nil"/>
            </w:tcBorders>
            <w:shd w:val="clear" w:color="auto" w:fill="auto"/>
            <w:noWrap/>
          </w:tcPr>
          <w:p w14:paraId="0711747E" w14:textId="77777777" w:rsidR="00773759" w:rsidRPr="003344F3" w:rsidRDefault="00773759" w:rsidP="003344F3">
            <w:pPr>
              <w:spacing w:after="0" w:line="240" w:lineRule="auto"/>
              <w:jc w:val="center"/>
              <w:rPr>
                <w:rFonts w:ascii="Times New Roman" w:hAnsi="Times New Roman" w:cs="Times New Roman"/>
                <w:sz w:val="24"/>
                <w:szCs w:val="20"/>
              </w:rPr>
            </w:pPr>
          </w:p>
        </w:tc>
        <w:tc>
          <w:tcPr>
            <w:tcW w:w="489" w:type="pct"/>
            <w:tcBorders>
              <w:top w:val="nil"/>
              <w:left w:val="nil"/>
              <w:bottom w:val="single" w:sz="4" w:space="0" w:color="auto"/>
              <w:right w:val="single" w:sz="4" w:space="0" w:color="auto"/>
            </w:tcBorders>
            <w:shd w:val="clear" w:color="auto" w:fill="auto"/>
            <w:noWrap/>
          </w:tcPr>
          <w:p w14:paraId="43AEC8AF" w14:textId="77777777" w:rsidR="00773759" w:rsidRPr="003344F3" w:rsidRDefault="00773759" w:rsidP="003344F3">
            <w:pPr>
              <w:tabs>
                <w:tab w:val="decimal" w:pos="216"/>
              </w:tabs>
              <w:spacing w:after="0" w:line="240" w:lineRule="auto"/>
              <w:rPr>
                <w:rFonts w:ascii="Times New Roman" w:hAnsi="Times New Roman" w:cs="Times New Roman"/>
                <w:sz w:val="24"/>
                <w:szCs w:val="20"/>
              </w:rPr>
            </w:pPr>
          </w:p>
        </w:tc>
        <w:tc>
          <w:tcPr>
            <w:tcW w:w="489" w:type="pct"/>
            <w:tcBorders>
              <w:top w:val="nil"/>
              <w:left w:val="nil"/>
              <w:bottom w:val="single" w:sz="4" w:space="0" w:color="auto"/>
              <w:right w:val="nil"/>
            </w:tcBorders>
            <w:shd w:val="clear" w:color="auto" w:fill="auto"/>
            <w:noWrap/>
          </w:tcPr>
          <w:p w14:paraId="2355C348" w14:textId="7CC87351"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0.09</w:t>
            </w:r>
          </w:p>
        </w:tc>
        <w:tc>
          <w:tcPr>
            <w:tcW w:w="489" w:type="pct"/>
            <w:tcBorders>
              <w:top w:val="nil"/>
              <w:left w:val="nil"/>
              <w:bottom w:val="single" w:sz="4" w:space="0" w:color="auto"/>
              <w:right w:val="single" w:sz="4" w:space="0" w:color="auto"/>
            </w:tcBorders>
            <w:shd w:val="clear" w:color="auto" w:fill="auto"/>
            <w:noWrap/>
          </w:tcPr>
          <w:p w14:paraId="2C31759A" w14:textId="6FC80AFE"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.11</w:t>
            </w:r>
          </w:p>
        </w:tc>
        <w:tc>
          <w:tcPr>
            <w:tcW w:w="489" w:type="pct"/>
            <w:tcBorders>
              <w:top w:val="nil"/>
              <w:left w:val="nil"/>
              <w:bottom w:val="single" w:sz="4" w:space="0" w:color="auto"/>
              <w:right w:val="nil"/>
            </w:tcBorders>
            <w:shd w:val="clear" w:color="auto" w:fill="auto"/>
            <w:noWrap/>
          </w:tcPr>
          <w:p w14:paraId="007963A0" w14:textId="7099D1F6"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0.</w:t>
            </w:r>
            <w:r w:rsidR="004F2B2E">
              <w:rPr>
                <w:rFonts w:ascii="Times New Roman" w:hAnsi="Times New Roman" w:cs="Times New Roman"/>
                <w:sz w:val="24"/>
                <w:szCs w:val="20"/>
              </w:rPr>
              <w:t>08</w:t>
            </w:r>
          </w:p>
        </w:tc>
        <w:tc>
          <w:tcPr>
            <w:tcW w:w="489" w:type="pct"/>
            <w:tcBorders>
              <w:top w:val="nil"/>
              <w:left w:val="nil"/>
              <w:bottom w:val="single" w:sz="4" w:space="0" w:color="auto"/>
              <w:right w:val="single" w:sz="4" w:space="0" w:color="auto"/>
            </w:tcBorders>
            <w:shd w:val="clear" w:color="auto" w:fill="auto"/>
            <w:noWrap/>
          </w:tcPr>
          <w:p w14:paraId="4BEF99F6" w14:textId="5818C39A"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w:t>
            </w:r>
            <w:r w:rsidR="004F2B2E">
              <w:rPr>
                <w:rFonts w:ascii="Times New Roman" w:hAnsi="Times New Roman" w:cs="Times New Roman"/>
                <w:sz w:val="24"/>
                <w:szCs w:val="20"/>
              </w:rPr>
              <w:t>19</w:t>
            </w:r>
          </w:p>
        </w:tc>
        <w:tc>
          <w:tcPr>
            <w:tcW w:w="489" w:type="pct"/>
            <w:tcBorders>
              <w:top w:val="nil"/>
              <w:left w:val="nil"/>
              <w:bottom w:val="single" w:sz="4" w:space="0" w:color="auto"/>
              <w:right w:val="nil"/>
            </w:tcBorders>
            <w:shd w:val="clear" w:color="auto" w:fill="auto"/>
            <w:noWrap/>
          </w:tcPr>
          <w:p w14:paraId="41F24BFC" w14:textId="3C38AB6B"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0.</w:t>
            </w:r>
            <w:r w:rsidR="004F2B2E">
              <w:rPr>
                <w:rFonts w:ascii="Times New Roman" w:hAnsi="Times New Roman" w:cs="Times New Roman"/>
                <w:sz w:val="24"/>
                <w:szCs w:val="20"/>
              </w:rPr>
              <w:t>08</w:t>
            </w:r>
          </w:p>
        </w:tc>
        <w:tc>
          <w:tcPr>
            <w:tcW w:w="489" w:type="pct"/>
            <w:tcBorders>
              <w:top w:val="nil"/>
              <w:left w:val="nil"/>
              <w:bottom w:val="single" w:sz="4" w:space="0" w:color="auto"/>
              <w:right w:val="nil"/>
            </w:tcBorders>
            <w:shd w:val="clear" w:color="auto" w:fill="auto"/>
            <w:noWrap/>
          </w:tcPr>
          <w:p w14:paraId="0759CAC8" w14:textId="6F7CD0FB"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w:t>
            </w:r>
            <w:r w:rsidR="004F2B2E">
              <w:rPr>
                <w:rFonts w:ascii="Times New Roman" w:hAnsi="Times New Roman" w:cs="Times New Roman"/>
                <w:sz w:val="24"/>
                <w:szCs w:val="20"/>
              </w:rPr>
              <w:t>19</w:t>
            </w:r>
          </w:p>
        </w:tc>
      </w:tr>
      <w:tr w:rsidR="0030497D" w:rsidRPr="0030497D" w14:paraId="0C7E711B" w14:textId="77777777" w:rsidTr="003344F3">
        <w:trPr>
          <w:trHeight w:val="20"/>
        </w:trPr>
        <w:tc>
          <w:tcPr>
            <w:tcW w:w="1090" w:type="pct"/>
            <w:tcBorders>
              <w:top w:val="nil"/>
              <w:left w:val="nil"/>
              <w:bottom w:val="nil"/>
              <w:right w:val="single" w:sz="4" w:space="0" w:color="auto"/>
            </w:tcBorders>
            <w:shd w:val="clear" w:color="auto" w:fill="auto"/>
            <w:noWrap/>
            <w:vAlign w:val="bottom"/>
          </w:tcPr>
          <w:p w14:paraId="1551794D" w14:textId="77777777" w:rsidR="00773759" w:rsidRPr="003344F3" w:rsidRDefault="00773759" w:rsidP="00773759">
            <w:pPr>
              <w:spacing w:after="0" w:line="240" w:lineRule="auto"/>
              <w:rPr>
                <w:rFonts w:ascii="Times New Roman" w:eastAsia="Times New Roman" w:hAnsi="Times New Roman" w:cs="Times New Roman"/>
                <w:color w:val="000000"/>
                <w:sz w:val="24"/>
                <w:szCs w:val="20"/>
              </w:rPr>
            </w:pPr>
            <w:r w:rsidRPr="003344F3">
              <w:rPr>
                <w:rFonts w:ascii="Times New Roman" w:eastAsia="Times New Roman" w:hAnsi="Times New Roman" w:cs="Times New Roman"/>
                <w:color w:val="000000"/>
                <w:sz w:val="24"/>
                <w:szCs w:val="20"/>
              </w:rPr>
              <w:t>rs604300 x Sex</w:t>
            </w:r>
          </w:p>
        </w:tc>
        <w:tc>
          <w:tcPr>
            <w:tcW w:w="489" w:type="pct"/>
            <w:tcBorders>
              <w:top w:val="nil"/>
              <w:left w:val="nil"/>
              <w:bottom w:val="nil"/>
              <w:right w:val="nil"/>
            </w:tcBorders>
            <w:shd w:val="clear" w:color="auto" w:fill="auto"/>
            <w:noWrap/>
          </w:tcPr>
          <w:p w14:paraId="71A741E2" w14:textId="77777777" w:rsidR="00773759" w:rsidRPr="003344F3" w:rsidRDefault="00773759" w:rsidP="003344F3">
            <w:pPr>
              <w:spacing w:after="0" w:line="240" w:lineRule="auto"/>
              <w:jc w:val="center"/>
              <w:rPr>
                <w:rFonts w:ascii="Times New Roman" w:hAnsi="Times New Roman" w:cs="Times New Roman"/>
                <w:sz w:val="24"/>
                <w:szCs w:val="20"/>
              </w:rPr>
            </w:pPr>
          </w:p>
        </w:tc>
        <w:tc>
          <w:tcPr>
            <w:tcW w:w="489" w:type="pct"/>
            <w:tcBorders>
              <w:top w:val="nil"/>
              <w:left w:val="nil"/>
              <w:bottom w:val="nil"/>
              <w:right w:val="single" w:sz="4" w:space="0" w:color="auto"/>
            </w:tcBorders>
            <w:shd w:val="clear" w:color="auto" w:fill="auto"/>
            <w:noWrap/>
          </w:tcPr>
          <w:p w14:paraId="38975CCF" w14:textId="77777777" w:rsidR="00773759" w:rsidRPr="003344F3" w:rsidRDefault="00773759" w:rsidP="003344F3">
            <w:pPr>
              <w:tabs>
                <w:tab w:val="decimal" w:pos="216"/>
              </w:tabs>
              <w:spacing w:after="0" w:line="240" w:lineRule="auto"/>
              <w:rPr>
                <w:rFonts w:ascii="Times New Roman" w:hAnsi="Times New Roman" w:cs="Times New Roman"/>
                <w:sz w:val="24"/>
                <w:szCs w:val="20"/>
              </w:rPr>
            </w:pPr>
          </w:p>
        </w:tc>
        <w:tc>
          <w:tcPr>
            <w:tcW w:w="489" w:type="pct"/>
            <w:tcBorders>
              <w:top w:val="nil"/>
              <w:left w:val="nil"/>
              <w:bottom w:val="nil"/>
              <w:right w:val="nil"/>
            </w:tcBorders>
            <w:shd w:val="clear" w:color="auto" w:fill="auto"/>
            <w:noWrap/>
          </w:tcPr>
          <w:p w14:paraId="21D045A5" w14:textId="77777777" w:rsidR="00773759" w:rsidRPr="003344F3" w:rsidRDefault="00773759" w:rsidP="003344F3">
            <w:pPr>
              <w:spacing w:after="0" w:line="240" w:lineRule="auto"/>
              <w:rPr>
                <w:rFonts w:ascii="Times New Roman" w:hAnsi="Times New Roman" w:cs="Times New Roman"/>
                <w:sz w:val="24"/>
                <w:szCs w:val="20"/>
              </w:rPr>
            </w:pPr>
          </w:p>
        </w:tc>
        <w:tc>
          <w:tcPr>
            <w:tcW w:w="489" w:type="pct"/>
            <w:tcBorders>
              <w:top w:val="nil"/>
              <w:left w:val="nil"/>
              <w:bottom w:val="nil"/>
              <w:right w:val="single" w:sz="4" w:space="0" w:color="auto"/>
            </w:tcBorders>
            <w:shd w:val="clear" w:color="auto" w:fill="auto"/>
            <w:noWrap/>
          </w:tcPr>
          <w:p w14:paraId="4E0C999E" w14:textId="77777777" w:rsidR="00773759" w:rsidRPr="003344F3" w:rsidRDefault="00773759" w:rsidP="003344F3">
            <w:pPr>
              <w:spacing w:after="0" w:line="240" w:lineRule="auto"/>
              <w:rPr>
                <w:rFonts w:ascii="Times New Roman" w:hAnsi="Times New Roman" w:cs="Times New Roman"/>
                <w:sz w:val="24"/>
                <w:szCs w:val="20"/>
              </w:rPr>
            </w:pPr>
          </w:p>
        </w:tc>
        <w:tc>
          <w:tcPr>
            <w:tcW w:w="489" w:type="pct"/>
            <w:tcBorders>
              <w:top w:val="nil"/>
              <w:left w:val="nil"/>
              <w:bottom w:val="nil"/>
              <w:right w:val="nil"/>
            </w:tcBorders>
            <w:shd w:val="clear" w:color="auto" w:fill="auto"/>
            <w:noWrap/>
          </w:tcPr>
          <w:p w14:paraId="546E1199" w14:textId="5AF22806"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-0.</w:t>
            </w:r>
            <w:r w:rsidR="004F2B2E">
              <w:rPr>
                <w:rFonts w:ascii="Times New Roman" w:hAnsi="Times New Roman" w:cs="Times New Roman"/>
                <w:sz w:val="24"/>
                <w:szCs w:val="20"/>
              </w:rPr>
              <w:t>03</w:t>
            </w:r>
          </w:p>
        </w:tc>
        <w:tc>
          <w:tcPr>
            <w:tcW w:w="489" w:type="pct"/>
            <w:tcBorders>
              <w:top w:val="nil"/>
              <w:left w:val="nil"/>
              <w:bottom w:val="nil"/>
              <w:right w:val="single" w:sz="4" w:space="0" w:color="auto"/>
            </w:tcBorders>
            <w:shd w:val="clear" w:color="auto" w:fill="auto"/>
            <w:noWrap/>
          </w:tcPr>
          <w:p w14:paraId="1DA5F433" w14:textId="1E3CF545"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.5</w:t>
            </w:r>
            <w:r w:rsidR="00287DE5" w:rsidRPr="003344F3">
              <w:rPr>
                <w:rFonts w:ascii="Times New Roman" w:hAnsi="Times New Roman" w:cs="Times New Roman"/>
                <w:sz w:val="24"/>
                <w:szCs w:val="20"/>
              </w:rPr>
              <w:t>8</w:t>
            </w:r>
          </w:p>
        </w:tc>
        <w:tc>
          <w:tcPr>
            <w:tcW w:w="489" w:type="pct"/>
            <w:tcBorders>
              <w:top w:val="nil"/>
              <w:left w:val="nil"/>
              <w:bottom w:val="nil"/>
              <w:right w:val="nil"/>
            </w:tcBorders>
            <w:shd w:val="clear" w:color="auto" w:fill="auto"/>
            <w:noWrap/>
          </w:tcPr>
          <w:p w14:paraId="0296054C" w14:textId="16F667B7"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-0.0</w:t>
            </w:r>
            <w:r w:rsidR="004F2B2E">
              <w:rPr>
                <w:rFonts w:ascii="Times New Roman" w:hAnsi="Times New Roman" w:cs="Times New Roman"/>
                <w:sz w:val="24"/>
                <w:szCs w:val="20"/>
              </w:rPr>
              <w:t>3</w:t>
            </w:r>
          </w:p>
        </w:tc>
        <w:tc>
          <w:tcPr>
            <w:tcW w:w="489" w:type="pct"/>
            <w:tcBorders>
              <w:top w:val="nil"/>
              <w:left w:val="nil"/>
              <w:bottom w:val="nil"/>
              <w:right w:val="nil"/>
            </w:tcBorders>
            <w:shd w:val="clear" w:color="auto" w:fill="auto"/>
            <w:noWrap/>
          </w:tcPr>
          <w:p w14:paraId="5055F3FF" w14:textId="7F43305A"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.6</w:t>
            </w:r>
            <w:r w:rsidR="00A47D77" w:rsidRPr="003344F3">
              <w:rPr>
                <w:rFonts w:ascii="Times New Roman" w:hAnsi="Times New Roman" w:cs="Times New Roman"/>
                <w:sz w:val="24"/>
                <w:szCs w:val="20"/>
              </w:rPr>
              <w:t>5</w:t>
            </w:r>
          </w:p>
        </w:tc>
      </w:tr>
      <w:tr w:rsidR="0030497D" w:rsidRPr="0030497D" w14:paraId="5D6381D1" w14:textId="77777777" w:rsidTr="003344F3">
        <w:trPr>
          <w:trHeight w:val="20"/>
        </w:trPr>
        <w:tc>
          <w:tcPr>
            <w:tcW w:w="1090" w:type="pct"/>
            <w:tcBorders>
              <w:top w:val="nil"/>
              <w:left w:val="nil"/>
              <w:bottom w:val="nil"/>
              <w:right w:val="single" w:sz="4" w:space="0" w:color="auto"/>
            </w:tcBorders>
            <w:shd w:val="clear" w:color="auto" w:fill="auto"/>
            <w:noWrap/>
            <w:vAlign w:val="bottom"/>
          </w:tcPr>
          <w:p w14:paraId="69C5DFC3" w14:textId="77777777" w:rsidR="00773759" w:rsidRPr="003344F3" w:rsidRDefault="00773759" w:rsidP="00773759">
            <w:pPr>
              <w:spacing w:after="0" w:line="240" w:lineRule="auto"/>
              <w:rPr>
                <w:rFonts w:ascii="Times New Roman" w:eastAsia="Times New Roman" w:hAnsi="Times New Roman" w:cs="Times New Roman"/>
                <w:color w:val="000000"/>
                <w:sz w:val="24"/>
                <w:szCs w:val="20"/>
              </w:rPr>
            </w:pPr>
            <w:r w:rsidRPr="003344F3">
              <w:rPr>
                <w:rFonts w:ascii="Times New Roman" w:eastAsia="Times New Roman" w:hAnsi="Times New Roman" w:cs="Times New Roman"/>
                <w:color w:val="000000"/>
                <w:sz w:val="24"/>
                <w:szCs w:val="20"/>
              </w:rPr>
              <w:t>rs604300 x PC1</w:t>
            </w:r>
          </w:p>
        </w:tc>
        <w:tc>
          <w:tcPr>
            <w:tcW w:w="489" w:type="pct"/>
            <w:tcBorders>
              <w:top w:val="nil"/>
              <w:left w:val="nil"/>
              <w:bottom w:val="nil"/>
              <w:right w:val="nil"/>
            </w:tcBorders>
            <w:shd w:val="clear" w:color="auto" w:fill="auto"/>
            <w:noWrap/>
          </w:tcPr>
          <w:p w14:paraId="67263C91" w14:textId="77777777" w:rsidR="00773759" w:rsidRPr="003344F3" w:rsidRDefault="00773759" w:rsidP="003344F3">
            <w:pPr>
              <w:spacing w:after="0" w:line="240" w:lineRule="auto"/>
              <w:jc w:val="center"/>
              <w:rPr>
                <w:rFonts w:ascii="Times New Roman" w:hAnsi="Times New Roman" w:cs="Times New Roman"/>
                <w:sz w:val="24"/>
                <w:szCs w:val="20"/>
              </w:rPr>
            </w:pPr>
          </w:p>
        </w:tc>
        <w:tc>
          <w:tcPr>
            <w:tcW w:w="489" w:type="pct"/>
            <w:tcBorders>
              <w:top w:val="nil"/>
              <w:left w:val="nil"/>
              <w:bottom w:val="nil"/>
              <w:right w:val="single" w:sz="4" w:space="0" w:color="auto"/>
            </w:tcBorders>
            <w:shd w:val="clear" w:color="auto" w:fill="auto"/>
            <w:noWrap/>
          </w:tcPr>
          <w:p w14:paraId="40EE62C3" w14:textId="77777777" w:rsidR="00773759" w:rsidRPr="003344F3" w:rsidRDefault="00773759" w:rsidP="003344F3">
            <w:pPr>
              <w:tabs>
                <w:tab w:val="decimal" w:pos="216"/>
              </w:tabs>
              <w:spacing w:after="0" w:line="240" w:lineRule="auto"/>
              <w:rPr>
                <w:rFonts w:ascii="Times New Roman" w:hAnsi="Times New Roman" w:cs="Times New Roman"/>
                <w:sz w:val="24"/>
                <w:szCs w:val="20"/>
              </w:rPr>
            </w:pPr>
          </w:p>
        </w:tc>
        <w:tc>
          <w:tcPr>
            <w:tcW w:w="489" w:type="pct"/>
            <w:tcBorders>
              <w:top w:val="nil"/>
              <w:left w:val="nil"/>
              <w:bottom w:val="nil"/>
              <w:right w:val="nil"/>
            </w:tcBorders>
            <w:shd w:val="clear" w:color="auto" w:fill="auto"/>
            <w:noWrap/>
          </w:tcPr>
          <w:p w14:paraId="144FB5C0" w14:textId="77777777" w:rsidR="00773759" w:rsidRPr="003344F3" w:rsidRDefault="00773759" w:rsidP="003344F3">
            <w:pPr>
              <w:spacing w:after="0" w:line="240" w:lineRule="auto"/>
              <w:rPr>
                <w:rFonts w:ascii="Times New Roman" w:hAnsi="Times New Roman" w:cs="Times New Roman"/>
                <w:sz w:val="24"/>
                <w:szCs w:val="20"/>
              </w:rPr>
            </w:pPr>
          </w:p>
        </w:tc>
        <w:tc>
          <w:tcPr>
            <w:tcW w:w="489" w:type="pct"/>
            <w:tcBorders>
              <w:top w:val="nil"/>
              <w:left w:val="nil"/>
              <w:bottom w:val="nil"/>
              <w:right w:val="single" w:sz="4" w:space="0" w:color="auto"/>
            </w:tcBorders>
            <w:shd w:val="clear" w:color="auto" w:fill="auto"/>
            <w:noWrap/>
          </w:tcPr>
          <w:p w14:paraId="50FC313C" w14:textId="77777777" w:rsidR="00773759" w:rsidRPr="003344F3" w:rsidRDefault="00773759" w:rsidP="003344F3">
            <w:pPr>
              <w:spacing w:after="0" w:line="240" w:lineRule="auto"/>
              <w:rPr>
                <w:rFonts w:ascii="Times New Roman" w:hAnsi="Times New Roman" w:cs="Times New Roman"/>
                <w:sz w:val="24"/>
                <w:szCs w:val="20"/>
              </w:rPr>
            </w:pPr>
          </w:p>
        </w:tc>
        <w:tc>
          <w:tcPr>
            <w:tcW w:w="489" w:type="pct"/>
            <w:tcBorders>
              <w:top w:val="nil"/>
              <w:left w:val="nil"/>
              <w:bottom w:val="nil"/>
              <w:right w:val="nil"/>
            </w:tcBorders>
            <w:shd w:val="clear" w:color="auto" w:fill="auto"/>
            <w:noWrap/>
          </w:tcPr>
          <w:p w14:paraId="75F9A442" w14:textId="05F5A2CA"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-0.0</w:t>
            </w:r>
            <w:r w:rsidR="004F2B2E">
              <w:rPr>
                <w:rFonts w:ascii="Times New Roman" w:hAnsi="Times New Roman" w:cs="Times New Roman"/>
                <w:sz w:val="24"/>
                <w:szCs w:val="20"/>
              </w:rPr>
              <w:t>4</w:t>
            </w:r>
          </w:p>
        </w:tc>
        <w:tc>
          <w:tcPr>
            <w:tcW w:w="489" w:type="pct"/>
            <w:tcBorders>
              <w:top w:val="nil"/>
              <w:left w:val="nil"/>
              <w:bottom w:val="nil"/>
              <w:right w:val="single" w:sz="4" w:space="0" w:color="auto"/>
            </w:tcBorders>
            <w:shd w:val="clear" w:color="auto" w:fill="auto"/>
            <w:noWrap/>
          </w:tcPr>
          <w:p w14:paraId="051F738A" w14:textId="62E30423"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.58</w:t>
            </w:r>
          </w:p>
        </w:tc>
        <w:tc>
          <w:tcPr>
            <w:tcW w:w="489" w:type="pct"/>
            <w:tcBorders>
              <w:top w:val="nil"/>
              <w:left w:val="nil"/>
              <w:bottom w:val="nil"/>
              <w:right w:val="nil"/>
            </w:tcBorders>
            <w:shd w:val="clear" w:color="auto" w:fill="auto"/>
            <w:noWrap/>
          </w:tcPr>
          <w:p w14:paraId="22A0167A" w14:textId="3A22A3A2"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-0.0</w:t>
            </w:r>
            <w:r w:rsidR="00A47D77" w:rsidRPr="003344F3">
              <w:rPr>
                <w:rFonts w:ascii="Times New Roman" w:hAnsi="Times New Roman" w:cs="Times New Roman"/>
                <w:sz w:val="24"/>
                <w:szCs w:val="20"/>
              </w:rPr>
              <w:t>4</w:t>
            </w:r>
          </w:p>
        </w:tc>
        <w:tc>
          <w:tcPr>
            <w:tcW w:w="489" w:type="pct"/>
            <w:tcBorders>
              <w:top w:val="nil"/>
              <w:left w:val="nil"/>
              <w:bottom w:val="nil"/>
              <w:right w:val="nil"/>
            </w:tcBorders>
            <w:shd w:val="clear" w:color="auto" w:fill="auto"/>
            <w:noWrap/>
          </w:tcPr>
          <w:p w14:paraId="728B19A3" w14:textId="4D6324B1"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w:t>
            </w:r>
            <w:r w:rsidR="00A47D77" w:rsidRPr="003344F3">
              <w:rPr>
                <w:rFonts w:ascii="Times New Roman" w:hAnsi="Times New Roman" w:cs="Times New Roman"/>
                <w:sz w:val="24"/>
                <w:szCs w:val="20"/>
              </w:rPr>
              <w:t>60</w:t>
            </w:r>
          </w:p>
        </w:tc>
      </w:tr>
      <w:tr w:rsidR="0030497D" w:rsidRPr="0030497D" w14:paraId="7CA0FEA0" w14:textId="77777777" w:rsidTr="003344F3">
        <w:trPr>
          <w:trHeight w:val="20"/>
        </w:trPr>
        <w:tc>
          <w:tcPr>
            <w:tcW w:w="1090" w:type="pct"/>
            <w:tcBorders>
              <w:top w:val="nil"/>
              <w:left w:val="nil"/>
              <w:bottom w:val="nil"/>
              <w:right w:val="single" w:sz="4" w:space="0" w:color="auto"/>
            </w:tcBorders>
            <w:shd w:val="clear" w:color="auto" w:fill="auto"/>
            <w:noWrap/>
            <w:vAlign w:val="bottom"/>
          </w:tcPr>
          <w:p w14:paraId="4D7815A7" w14:textId="77777777" w:rsidR="00773759" w:rsidRPr="003344F3" w:rsidRDefault="00773759" w:rsidP="00773759">
            <w:pPr>
              <w:spacing w:after="0" w:line="240" w:lineRule="auto"/>
              <w:rPr>
                <w:rFonts w:ascii="Times New Roman" w:eastAsia="Times New Roman" w:hAnsi="Times New Roman" w:cs="Times New Roman"/>
                <w:color w:val="000000"/>
                <w:sz w:val="24"/>
                <w:szCs w:val="20"/>
              </w:rPr>
            </w:pPr>
            <w:r w:rsidRPr="003344F3">
              <w:rPr>
                <w:rFonts w:ascii="Times New Roman" w:eastAsia="Times New Roman" w:hAnsi="Times New Roman" w:cs="Times New Roman"/>
                <w:color w:val="000000"/>
                <w:sz w:val="24"/>
                <w:szCs w:val="20"/>
              </w:rPr>
              <w:t>rs604300 x PC2</w:t>
            </w:r>
          </w:p>
        </w:tc>
        <w:tc>
          <w:tcPr>
            <w:tcW w:w="489" w:type="pct"/>
            <w:tcBorders>
              <w:top w:val="nil"/>
              <w:left w:val="nil"/>
              <w:bottom w:val="nil"/>
              <w:right w:val="nil"/>
            </w:tcBorders>
            <w:shd w:val="clear" w:color="auto" w:fill="auto"/>
            <w:noWrap/>
          </w:tcPr>
          <w:p w14:paraId="12E382A2" w14:textId="77777777" w:rsidR="00773759" w:rsidRPr="003344F3" w:rsidRDefault="00773759" w:rsidP="003344F3">
            <w:pPr>
              <w:spacing w:after="0" w:line="240" w:lineRule="auto"/>
              <w:jc w:val="center"/>
              <w:rPr>
                <w:rFonts w:ascii="Times New Roman" w:hAnsi="Times New Roman" w:cs="Times New Roman"/>
                <w:sz w:val="24"/>
                <w:szCs w:val="20"/>
              </w:rPr>
            </w:pPr>
          </w:p>
        </w:tc>
        <w:tc>
          <w:tcPr>
            <w:tcW w:w="489" w:type="pct"/>
            <w:tcBorders>
              <w:top w:val="nil"/>
              <w:left w:val="nil"/>
              <w:bottom w:val="nil"/>
              <w:right w:val="single" w:sz="4" w:space="0" w:color="auto"/>
            </w:tcBorders>
            <w:shd w:val="clear" w:color="auto" w:fill="auto"/>
            <w:noWrap/>
          </w:tcPr>
          <w:p w14:paraId="3D1747F6" w14:textId="77777777" w:rsidR="00773759" w:rsidRPr="003344F3" w:rsidRDefault="00773759" w:rsidP="003344F3">
            <w:pPr>
              <w:tabs>
                <w:tab w:val="decimal" w:pos="216"/>
              </w:tabs>
              <w:spacing w:after="0" w:line="240" w:lineRule="auto"/>
              <w:rPr>
                <w:rFonts w:ascii="Times New Roman" w:hAnsi="Times New Roman" w:cs="Times New Roman"/>
                <w:sz w:val="24"/>
                <w:szCs w:val="20"/>
              </w:rPr>
            </w:pPr>
          </w:p>
        </w:tc>
        <w:tc>
          <w:tcPr>
            <w:tcW w:w="489" w:type="pct"/>
            <w:tcBorders>
              <w:top w:val="nil"/>
              <w:left w:val="nil"/>
              <w:bottom w:val="nil"/>
              <w:right w:val="nil"/>
            </w:tcBorders>
            <w:shd w:val="clear" w:color="auto" w:fill="auto"/>
            <w:noWrap/>
          </w:tcPr>
          <w:p w14:paraId="41306A4E" w14:textId="77777777" w:rsidR="00773759" w:rsidRPr="003344F3" w:rsidRDefault="00773759" w:rsidP="003344F3">
            <w:pPr>
              <w:spacing w:after="0" w:line="240" w:lineRule="auto"/>
              <w:rPr>
                <w:rFonts w:ascii="Times New Roman" w:hAnsi="Times New Roman" w:cs="Times New Roman"/>
                <w:sz w:val="24"/>
                <w:szCs w:val="20"/>
              </w:rPr>
            </w:pPr>
          </w:p>
        </w:tc>
        <w:tc>
          <w:tcPr>
            <w:tcW w:w="489" w:type="pct"/>
            <w:tcBorders>
              <w:top w:val="nil"/>
              <w:left w:val="nil"/>
              <w:bottom w:val="nil"/>
              <w:right w:val="single" w:sz="4" w:space="0" w:color="auto"/>
            </w:tcBorders>
            <w:shd w:val="clear" w:color="auto" w:fill="auto"/>
            <w:noWrap/>
          </w:tcPr>
          <w:p w14:paraId="796B062D" w14:textId="77777777" w:rsidR="00773759" w:rsidRPr="003344F3" w:rsidRDefault="00773759" w:rsidP="003344F3">
            <w:pPr>
              <w:spacing w:after="0" w:line="240" w:lineRule="auto"/>
              <w:rPr>
                <w:rFonts w:ascii="Times New Roman" w:hAnsi="Times New Roman" w:cs="Times New Roman"/>
                <w:sz w:val="24"/>
                <w:szCs w:val="20"/>
              </w:rPr>
            </w:pPr>
          </w:p>
        </w:tc>
        <w:tc>
          <w:tcPr>
            <w:tcW w:w="489" w:type="pct"/>
            <w:tcBorders>
              <w:top w:val="nil"/>
              <w:left w:val="nil"/>
              <w:bottom w:val="nil"/>
              <w:right w:val="nil"/>
            </w:tcBorders>
            <w:shd w:val="clear" w:color="auto" w:fill="auto"/>
            <w:noWrap/>
          </w:tcPr>
          <w:p w14:paraId="19D8F65E" w14:textId="3B72C18D"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-0.1</w:t>
            </w:r>
            <w:r w:rsidR="004F2B2E">
              <w:rPr>
                <w:rFonts w:ascii="Times New Roman" w:hAnsi="Times New Roman" w:cs="Times New Roman"/>
                <w:sz w:val="24"/>
                <w:szCs w:val="20"/>
              </w:rPr>
              <w:t>2</w:t>
            </w:r>
          </w:p>
        </w:tc>
        <w:tc>
          <w:tcPr>
            <w:tcW w:w="489" w:type="pct"/>
            <w:tcBorders>
              <w:top w:val="nil"/>
              <w:left w:val="nil"/>
              <w:bottom w:val="nil"/>
              <w:right w:val="single" w:sz="4" w:space="0" w:color="auto"/>
            </w:tcBorders>
            <w:shd w:val="clear" w:color="auto" w:fill="auto"/>
            <w:noWrap/>
          </w:tcPr>
          <w:p w14:paraId="33703E1B" w14:textId="401CDBB9"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.53</w:t>
            </w:r>
          </w:p>
        </w:tc>
        <w:tc>
          <w:tcPr>
            <w:tcW w:w="489" w:type="pct"/>
            <w:tcBorders>
              <w:top w:val="nil"/>
              <w:left w:val="nil"/>
              <w:bottom w:val="nil"/>
              <w:right w:val="nil"/>
            </w:tcBorders>
            <w:shd w:val="clear" w:color="auto" w:fill="auto"/>
            <w:noWrap/>
          </w:tcPr>
          <w:p w14:paraId="740B4FFF" w14:textId="3C781178"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-0.0</w:t>
            </w:r>
            <w:r w:rsidR="004F2B2E">
              <w:rPr>
                <w:rFonts w:ascii="Times New Roman" w:hAnsi="Times New Roman" w:cs="Times New Roman"/>
                <w:sz w:val="24"/>
                <w:szCs w:val="20"/>
              </w:rPr>
              <w:t>5</w:t>
            </w:r>
          </w:p>
        </w:tc>
        <w:tc>
          <w:tcPr>
            <w:tcW w:w="489" w:type="pct"/>
            <w:tcBorders>
              <w:top w:val="nil"/>
              <w:left w:val="nil"/>
              <w:bottom w:val="nil"/>
              <w:right w:val="nil"/>
            </w:tcBorders>
            <w:shd w:val="clear" w:color="auto" w:fill="auto"/>
            <w:noWrap/>
          </w:tcPr>
          <w:p w14:paraId="7108E0B2" w14:textId="06CBC3AB"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.7</w:t>
            </w:r>
            <w:r w:rsidR="00A47D77" w:rsidRPr="003344F3">
              <w:rPr>
                <w:rFonts w:ascii="Times New Roman" w:hAnsi="Times New Roman" w:cs="Times New Roman"/>
                <w:sz w:val="24"/>
                <w:szCs w:val="20"/>
              </w:rPr>
              <w:t>9</w:t>
            </w:r>
          </w:p>
        </w:tc>
      </w:tr>
      <w:tr w:rsidR="0030497D" w:rsidRPr="0030497D" w14:paraId="57213F33" w14:textId="77777777" w:rsidTr="003344F3">
        <w:trPr>
          <w:trHeight w:val="20"/>
        </w:trPr>
        <w:tc>
          <w:tcPr>
            <w:tcW w:w="1090" w:type="pct"/>
            <w:tcBorders>
              <w:top w:val="nil"/>
              <w:left w:val="nil"/>
              <w:bottom w:val="nil"/>
              <w:right w:val="single" w:sz="4" w:space="0" w:color="auto"/>
            </w:tcBorders>
            <w:shd w:val="clear" w:color="auto" w:fill="auto"/>
            <w:noWrap/>
            <w:vAlign w:val="bottom"/>
          </w:tcPr>
          <w:p w14:paraId="47554AF8" w14:textId="77777777" w:rsidR="00773759" w:rsidRPr="003344F3" w:rsidRDefault="00773759" w:rsidP="00773759">
            <w:pPr>
              <w:spacing w:after="0" w:line="240" w:lineRule="auto"/>
              <w:rPr>
                <w:rFonts w:ascii="Times New Roman" w:eastAsia="Times New Roman" w:hAnsi="Times New Roman" w:cs="Times New Roman"/>
                <w:color w:val="000000"/>
                <w:sz w:val="24"/>
                <w:szCs w:val="20"/>
              </w:rPr>
            </w:pPr>
            <w:r w:rsidRPr="003344F3">
              <w:rPr>
                <w:rFonts w:ascii="Times New Roman" w:eastAsia="Times New Roman" w:hAnsi="Times New Roman" w:cs="Times New Roman"/>
                <w:color w:val="000000"/>
                <w:sz w:val="24"/>
                <w:szCs w:val="20"/>
              </w:rPr>
              <w:t>CTQ x Sex</w:t>
            </w:r>
          </w:p>
        </w:tc>
        <w:tc>
          <w:tcPr>
            <w:tcW w:w="489" w:type="pct"/>
            <w:tcBorders>
              <w:top w:val="nil"/>
              <w:left w:val="nil"/>
              <w:bottom w:val="nil"/>
              <w:right w:val="nil"/>
            </w:tcBorders>
            <w:shd w:val="clear" w:color="auto" w:fill="auto"/>
            <w:noWrap/>
          </w:tcPr>
          <w:p w14:paraId="2E29D5E6" w14:textId="77777777" w:rsidR="00773759" w:rsidRPr="003344F3" w:rsidRDefault="00773759" w:rsidP="003344F3">
            <w:pPr>
              <w:spacing w:after="0" w:line="240" w:lineRule="auto"/>
              <w:jc w:val="center"/>
              <w:rPr>
                <w:rFonts w:ascii="Times New Roman" w:hAnsi="Times New Roman" w:cs="Times New Roman"/>
                <w:sz w:val="24"/>
                <w:szCs w:val="20"/>
              </w:rPr>
            </w:pPr>
          </w:p>
        </w:tc>
        <w:tc>
          <w:tcPr>
            <w:tcW w:w="489" w:type="pct"/>
            <w:tcBorders>
              <w:top w:val="nil"/>
              <w:left w:val="nil"/>
              <w:bottom w:val="nil"/>
              <w:right w:val="single" w:sz="4" w:space="0" w:color="auto"/>
            </w:tcBorders>
            <w:shd w:val="clear" w:color="auto" w:fill="auto"/>
            <w:noWrap/>
          </w:tcPr>
          <w:p w14:paraId="15FFAF2D" w14:textId="77777777" w:rsidR="00773759" w:rsidRPr="003344F3" w:rsidRDefault="00773759" w:rsidP="003344F3">
            <w:pPr>
              <w:tabs>
                <w:tab w:val="decimal" w:pos="216"/>
              </w:tabs>
              <w:spacing w:after="0" w:line="240" w:lineRule="auto"/>
              <w:rPr>
                <w:rFonts w:ascii="Times New Roman" w:hAnsi="Times New Roman" w:cs="Times New Roman"/>
                <w:sz w:val="24"/>
                <w:szCs w:val="20"/>
              </w:rPr>
            </w:pPr>
          </w:p>
        </w:tc>
        <w:tc>
          <w:tcPr>
            <w:tcW w:w="489" w:type="pct"/>
            <w:tcBorders>
              <w:top w:val="nil"/>
              <w:left w:val="nil"/>
              <w:bottom w:val="nil"/>
              <w:right w:val="nil"/>
            </w:tcBorders>
            <w:shd w:val="clear" w:color="auto" w:fill="auto"/>
            <w:noWrap/>
          </w:tcPr>
          <w:p w14:paraId="0CF003ED" w14:textId="77777777" w:rsidR="00773759" w:rsidRPr="003344F3" w:rsidRDefault="00773759" w:rsidP="003344F3">
            <w:pPr>
              <w:spacing w:after="0" w:line="240" w:lineRule="auto"/>
              <w:rPr>
                <w:rFonts w:ascii="Times New Roman" w:hAnsi="Times New Roman" w:cs="Times New Roman"/>
                <w:sz w:val="24"/>
                <w:szCs w:val="20"/>
              </w:rPr>
            </w:pPr>
          </w:p>
        </w:tc>
        <w:tc>
          <w:tcPr>
            <w:tcW w:w="489" w:type="pct"/>
            <w:tcBorders>
              <w:top w:val="nil"/>
              <w:left w:val="nil"/>
              <w:bottom w:val="nil"/>
              <w:right w:val="single" w:sz="4" w:space="0" w:color="auto"/>
            </w:tcBorders>
            <w:shd w:val="clear" w:color="auto" w:fill="auto"/>
            <w:noWrap/>
          </w:tcPr>
          <w:p w14:paraId="6ED365E0" w14:textId="77777777" w:rsidR="00773759" w:rsidRPr="003344F3" w:rsidRDefault="00773759" w:rsidP="003344F3">
            <w:pPr>
              <w:spacing w:after="0" w:line="240" w:lineRule="auto"/>
              <w:rPr>
                <w:rFonts w:ascii="Times New Roman" w:hAnsi="Times New Roman" w:cs="Times New Roman"/>
                <w:sz w:val="24"/>
                <w:szCs w:val="20"/>
              </w:rPr>
            </w:pPr>
          </w:p>
        </w:tc>
        <w:tc>
          <w:tcPr>
            <w:tcW w:w="489" w:type="pct"/>
            <w:tcBorders>
              <w:top w:val="nil"/>
              <w:left w:val="nil"/>
              <w:bottom w:val="nil"/>
              <w:right w:val="nil"/>
            </w:tcBorders>
            <w:shd w:val="clear" w:color="auto" w:fill="auto"/>
            <w:noWrap/>
          </w:tcPr>
          <w:p w14:paraId="3EF826DB" w14:textId="559EDB0F"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w:t>
            </w:r>
            <w:r w:rsidR="004F2B2E">
              <w:rPr>
                <w:rFonts w:ascii="Times New Roman" w:hAnsi="Times New Roman" w:cs="Times New Roman"/>
                <w:sz w:val="24"/>
                <w:szCs w:val="20"/>
              </w:rPr>
              <w:t>0.11</w:t>
            </w:r>
          </w:p>
        </w:tc>
        <w:tc>
          <w:tcPr>
            <w:tcW w:w="489" w:type="pct"/>
            <w:tcBorders>
              <w:top w:val="nil"/>
              <w:left w:val="nil"/>
              <w:bottom w:val="nil"/>
              <w:right w:val="single" w:sz="4" w:space="0" w:color="auto"/>
            </w:tcBorders>
            <w:shd w:val="clear" w:color="auto" w:fill="auto"/>
            <w:noWrap/>
          </w:tcPr>
          <w:p w14:paraId="50F7695D" w14:textId="528263BF"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.07</w:t>
            </w:r>
          </w:p>
        </w:tc>
        <w:tc>
          <w:tcPr>
            <w:tcW w:w="489" w:type="pct"/>
            <w:tcBorders>
              <w:top w:val="nil"/>
              <w:left w:val="nil"/>
              <w:bottom w:val="nil"/>
              <w:right w:val="nil"/>
            </w:tcBorders>
            <w:shd w:val="clear" w:color="auto" w:fill="auto"/>
            <w:noWrap/>
          </w:tcPr>
          <w:p w14:paraId="3E91EB67" w14:textId="12C45B4B"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w:t>
            </w:r>
            <w:r w:rsidR="004F2B2E">
              <w:rPr>
                <w:rFonts w:ascii="Times New Roman" w:hAnsi="Times New Roman" w:cs="Times New Roman"/>
                <w:sz w:val="24"/>
                <w:szCs w:val="20"/>
              </w:rPr>
              <w:t>0.12</w:t>
            </w:r>
          </w:p>
        </w:tc>
        <w:tc>
          <w:tcPr>
            <w:tcW w:w="489" w:type="pct"/>
            <w:tcBorders>
              <w:top w:val="nil"/>
              <w:left w:val="nil"/>
              <w:bottom w:val="nil"/>
              <w:right w:val="nil"/>
            </w:tcBorders>
            <w:shd w:val="clear" w:color="auto" w:fill="auto"/>
            <w:noWrap/>
          </w:tcPr>
          <w:p w14:paraId="7F00A75B" w14:textId="1E0A1E33"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.0</w:t>
            </w:r>
            <w:r w:rsidR="00A47D77" w:rsidRPr="003344F3">
              <w:rPr>
                <w:rFonts w:ascii="Times New Roman" w:hAnsi="Times New Roman" w:cs="Times New Roman"/>
                <w:sz w:val="24"/>
                <w:szCs w:val="20"/>
              </w:rPr>
              <w:t>5</w:t>
            </w:r>
          </w:p>
        </w:tc>
      </w:tr>
      <w:tr w:rsidR="0030497D" w:rsidRPr="0030497D" w14:paraId="573FB718" w14:textId="77777777" w:rsidTr="003344F3">
        <w:trPr>
          <w:trHeight w:val="20"/>
        </w:trPr>
        <w:tc>
          <w:tcPr>
            <w:tcW w:w="1090" w:type="pct"/>
            <w:tcBorders>
              <w:top w:val="nil"/>
              <w:left w:val="nil"/>
              <w:bottom w:val="nil"/>
              <w:right w:val="single" w:sz="4" w:space="0" w:color="auto"/>
            </w:tcBorders>
            <w:shd w:val="clear" w:color="auto" w:fill="auto"/>
            <w:noWrap/>
            <w:vAlign w:val="bottom"/>
          </w:tcPr>
          <w:p w14:paraId="31826C28" w14:textId="77777777" w:rsidR="00773759" w:rsidRPr="003344F3" w:rsidRDefault="00773759" w:rsidP="00773759">
            <w:pPr>
              <w:spacing w:after="0" w:line="240" w:lineRule="auto"/>
              <w:rPr>
                <w:rFonts w:ascii="Times New Roman" w:eastAsia="Times New Roman" w:hAnsi="Times New Roman" w:cs="Times New Roman"/>
                <w:color w:val="000000"/>
                <w:sz w:val="24"/>
                <w:szCs w:val="20"/>
              </w:rPr>
            </w:pPr>
            <w:r w:rsidRPr="003344F3">
              <w:rPr>
                <w:rFonts w:ascii="Times New Roman" w:eastAsia="Times New Roman" w:hAnsi="Times New Roman" w:cs="Times New Roman"/>
                <w:color w:val="000000"/>
                <w:sz w:val="24"/>
                <w:szCs w:val="20"/>
              </w:rPr>
              <w:t>CTQ x PC1</w:t>
            </w:r>
          </w:p>
        </w:tc>
        <w:tc>
          <w:tcPr>
            <w:tcW w:w="489" w:type="pct"/>
            <w:tcBorders>
              <w:top w:val="nil"/>
              <w:left w:val="nil"/>
              <w:bottom w:val="nil"/>
              <w:right w:val="nil"/>
            </w:tcBorders>
            <w:shd w:val="clear" w:color="auto" w:fill="auto"/>
            <w:noWrap/>
          </w:tcPr>
          <w:p w14:paraId="737C1232" w14:textId="77777777" w:rsidR="00773759" w:rsidRPr="003344F3" w:rsidRDefault="00773759" w:rsidP="003344F3">
            <w:pPr>
              <w:spacing w:after="0" w:line="240" w:lineRule="auto"/>
              <w:jc w:val="center"/>
              <w:rPr>
                <w:rFonts w:ascii="Times New Roman" w:hAnsi="Times New Roman" w:cs="Times New Roman"/>
                <w:sz w:val="24"/>
                <w:szCs w:val="20"/>
              </w:rPr>
            </w:pPr>
          </w:p>
        </w:tc>
        <w:tc>
          <w:tcPr>
            <w:tcW w:w="489" w:type="pct"/>
            <w:tcBorders>
              <w:top w:val="nil"/>
              <w:left w:val="nil"/>
              <w:bottom w:val="nil"/>
              <w:right w:val="single" w:sz="4" w:space="0" w:color="auto"/>
            </w:tcBorders>
            <w:shd w:val="clear" w:color="auto" w:fill="auto"/>
            <w:noWrap/>
          </w:tcPr>
          <w:p w14:paraId="79D2F5EE" w14:textId="77777777" w:rsidR="00773759" w:rsidRPr="003344F3" w:rsidRDefault="00773759" w:rsidP="003344F3">
            <w:pPr>
              <w:tabs>
                <w:tab w:val="decimal" w:pos="216"/>
              </w:tabs>
              <w:spacing w:after="0" w:line="240" w:lineRule="auto"/>
              <w:rPr>
                <w:rFonts w:ascii="Times New Roman" w:hAnsi="Times New Roman" w:cs="Times New Roman"/>
                <w:sz w:val="24"/>
                <w:szCs w:val="20"/>
              </w:rPr>
            </w:pPr>
          </w:p>
        </w:tc>
        <w:tc>
          <w:tcPr>
            <w:tcW w:w="489" w:type="pct"/>
            <w:tcBorders>
              <w:top w:val="nil"/>
              <w:left w:val="nil"/>
              <w:bottom w:val="nil"/>
              <w:right w:val="nil"/>
            </w:tcBorders>
            <w:shd w:val="clear" w:color="auto" w:fill="auto"/>
            <w:noWrap/>
          </w:tcPr>
          <w:p w14:paraId="2D31AFB6" w14:textId="77777777" w:rsidR="00773759" w:rsidRPr="003344F3" w:rsidRDefault="00773759" w:rsidP="003344F3">
            <w:pPr>
              <w:spacing w:after="0" w:line="240" w:lineRule="auto"/>
              <w:rPr>
                <w:rFonts w:ascii="Times New Roman" w:hAnsi="Times New Roman" w:cs="Times New Roman"/>
                <w:sz w:val="24"/>
                <w:szCs w:val="20"/>
              </w:rPr>
            </w:pPr>
          </w:p>
        </w:tc>
        <w:tc>
          <w:tcPr>
            <w:tcW w:w="489" w:type="pct"/>
            <w:tcBorders>
              <w:top w:val="nil"/>
              <w:left w:val="nil"/>
              <w:bottom w:val="nil"/>
              <w:right w:val="single" w:sz="4" w:space="0" w:color="auto"/>
            </w:tcBorders>
            <w:shd w:val="clear" w:color="auto" w:fill="auto"/>
            <w:noWrap/>
          </w:tcPr>
          <w:p w14:paraId="662EA385" w14:textId="77777777" w:rsidR="00773759" w:rsidRPr="003344F3" w:rsidRDefault="00773759" w:rsidP="003344F3">
            <w:pPr>
              <w:spacing w:after="0" w:line="240" w:lineRule="auto"/>
              <w:rPr>
                <w:rFonts w:ascii="Times New Roman" w:hAnsi="Times New Roman" w:cs="Times New Roman"/>
                <w:sz w:val="24"/>
                <w:szCs w:val="20"/>
              </w:rPr>
            </w:pPr>
          </w:p>
        </w:tc>
        <w:tc>
          <w:tcPr>
            <w:tcW w:w="489" w:type="pct"/>
            <w:tcBorders>
              <w:top w:val="nil"/>
              <w:left w:val="nil"/>
              <w:bottom w:val="nil"/>
              <w:right w:val="nil"/>
            </w:tcBorders>
            <w:shd w:val="clear" w:color="auto" w:fill="auto"/>
            <w:noWrap/>
          </w:tcPr>
          <w:p w14:paraId="26440D52" w14:textId="11EEFC0E"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-0.0</w:t>
            </w:r>
            <w:r w:rsidR="004F2B2E">
              <w:rPr>
                <w:rFonts w:ascii="Times New Roman" w:hAnsi="Times New Roman" w:cs="Times New Roman"/>
                <w:sz w:val="24"/>
                <w:szCs w:val="20"/>
              </w:rPr>
              <w:t>04</w:t>
            </w:r>
          </w:p>
        </w:tc>
        <w:tc>
          <w:tcPr>
            <w:tcW w:w="489" w:type="pct"/>
            <w:tcBorders>
              <w:top w:val="nil"/>
              <w:left w:val="nil"/>
              <w:bottom w:val="nil"/>
              <w:right w:val="single" w:sz="4" w:space="0" w:color="auto"/>
            </w:tcBorders>
            <w:shd w:val="clear" w:color="auto" w:fill="auto"/>
            <w:noWrap/>
          </w:tcPr>
          <w:p w14:paraId="1BBFBAC3" w14:textId="2C30B3F7"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.95</w:t>
            </w:r>
          </w:p>
        </w:tc>
        <w:tc>
          <w:tcPr>
            <w:tcW w:w="489" w:type="pct"/>
            <w:tcBorders>
              <w:top w:val="nil"/>
              <w:left w:val="nil"/>
              <w:bottom w:val="nil"/>
              <w:right w:val="nil"/>
            </w:tcBorders>
            <w:shd w:val="clear" w:color="auto" w:fill="auto"/>
            <w:noWrap/>
          </w:tcPr>
          <w:p w14:paraId="256C989E" w14:textId="18485438"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0.</w:t>
            </w:r>
            <w:r w:rsidR="004F2B2E">
              <w:rPr>
                <w:rFonts w:ascii="Times New Roman" w:hAnsi="Times New Roman" w:cs="Times New Roman"/>
                <w:sz w:val="24"/>
                <w:szCs w:val="20"/>
              </w:rPr>
              <w:t>005</w:t>
            </w:r>
          </w:p>
        </w:tc>
        <w:tc>
          <w:tcPr>
            <w:tcW w:w="489" w:type="pct"/>
            <w:tcBorders>
              <w:top w:val="nil"/>
              <w:left w:val="nil"/>
              <w:bottom w:val="nil"/>
              <w:right w:val="nil"/>
            </w:tcBorders>
            <w:shd w:val="clear" w:color="auto" w:fill="auto"/>
            <w:noWrap/>
          </w:tcPr>
          <w:p w14:paraId="5227ADB4" w14:textId="0B2BC8EF"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.93</w:t>
            </w:r>
          </w:p>
        </w:tc>
      </w:tr>
      <w:tr w:rsidR="0030497D" w:rsidRPr="0030497D" w14:paraId="38BB6A49" w14:textId="77777777" w:rsidTr="003344F3">
        <w:trPr>
          <w:trHeight w:val="20"/>
        </w:trPr>
        <w:tc>
          <w:tcPr>
            <w:tcW w:w="1090" w:type="pct"/>
            <w:tcBorders>
              <w:top w:val="nil"/>
              <w:left w:val="nil"/>
              <w:bottom w:val="single" w:sz="4" w:space="0" w:color="auto"/>
              <w:right w:val="single" w:sz="4" w:space="0" w:color="auto"/>
            </w:tcBorders>
            <w:shd w:val="clear" w:color="auto" w:fill="auto"/>
            <w:noWrap/>
            <w:vAlign w:val="bottom"/>
          </w:tcPr>
          <w:p w14:paraId="425FF25A" w14:textId="77777777" w:rsidR="00773759" w:rsidRPr="003344F3" w:rsidRDefault="00773759" w:rsidP="00773759">
            <w:pPr>
              <w:spacing w:after="0" w:line="240" w:lineRule="auto"/>
              <w:rPr>
                <w:rFonts w:ascii="Times New Roman" w:eastAsia="Times New Roman" w:hAnsi="Times New Roman" w:cs="Times New Roman"/>
                <w:color w:val="000000"/>
                <w:sz w:val="24"/>
                <w:szCs w:val="20"/>
              </w:rPr>
            </w:pPr>
            <w:r w:rsidRPr="003344F3">
              <w:rPr>
                <w:rFonts w:ascii="Times New Roman" w:eastAsia="Times New Roman" w:hAnsi="Times New Roman" w:cs="Times New Roman"/>
                <w:color w:val="000000"/>
                <w:sz w:val="24"/>
                <w:szCs w:val="20"/>
              </w:rPr>
              <w:t>CTQ x PC2</w:t>
            </w:r>
          </w:p>
        </w:tc>
        <w:tc>
          <w:tcPr>
            <w:tcW w:w="489" w:type="pct"/>
            <w:tcBorders>
              <w:top w:val="nil"/>
              <w:left w:val="nil"/>
              <w:bottom w:val="single" w:sz="4" w:space="0" w:color="auto"/>
              <w:right w:val="nil"/>
            </w:tcBorders>
            <w:shd w:val="clear" w:color="auto" w:fill="auto"/>
            <w:noWrap/>
          </w:tcPr>
          <w:p w14:paraId="75E15057" w14:textId="77777777" w:rsidR="00773759" w:rsidRPr="003344F3" w:rsidRDefault="00773759" w:rsidP="003344F3">
            <w:pPr>
              <w:spacing w:after="0" w:line="240" w:lineRule="auto"/>
              <w:jc w:val="center"/>
              <w:rPr>
                <w:rFonts w:ascii="Times New Roman" w:hAnsi="Times New Roman" w:cs="Times New Roman"/>
                <w:sz w:val="24"/>
                <w:szCs w:val="20"/>
              </w:rPr>
            </w:pPr>
          </w:p>
        </w:tc>
        <w:tc>
          <w:tcPr>
            <w:tcW w:w="489" w:type="pct"/>
            <w:tcBorders>
              <w:top w:val="nil"/>
              <w:left w:val="nil"/>
              <w:bottom w:val="single" w:sz="4" w:space="0" w:color="auto"/>
              <w:right w:val="single" w:sz="4" w:space="0" w:color="auto"/>
            </w:tcBorders>
            <w:shd w:val="clear" w:color="auto" w:fill="auto"/>
            <w:noWrap/>
          </w:tcPr>
          <w:p w14:paraId="5FD41E27" w14:textId="77777777" w:rsidR="00773759" w:rsidRPr="003344F3" w:rsidRDefault="00773759" w:rsidP="003344F3">
            <w:pPr>
              <w:tabs>
                <w:tab w:val="decimal" w:pos="216"/>
              </w:tabs>
              <w:spacing w:after="0" w:line="240" w:lineRule="auto"/>
              <w:rPr>
                <w:rFonts w:ascii="Times New Roman" w:hAnsi="Times New Roman" w:cs="Times New Roman"/>
                <w:sz w:val="24"/>
                <w:szCs w:val="20"/>
              </w:rPr>
            </w:pPr>
          </w:p>
        </w:tc>
        <w:tc>
          <w:tcPr>
            <w:tcW w:w="489" w:type="pct"/>
            <w:tcBorders>
              <w:top w:val="nil"/>
              <w:left w:val="nil"/>
              <w:bottom w:val="single" w:sz="4" w:space="0" w:color="auto"/>
              <w:right w:val="nil"/>
            </w:tcBorders>
            <w:shd w:val="clear" w:color="auto" w:fill="auto"/>
            <w:noWrap/>
          </w:tcPr>
          <w:p w14:paraId="6795A471" w14:textId="77777777" w:rsidR="00773759" w:rsidRPr="003344F3" w:rsidRDefault="00773759" w:rsidP="003344F3">
            <w:pPr>
              <w:spacing w:after="0" w:line="240" w:lineRule="auto"/>
              <w:rPr>
                <w:rFonts w:ascii="Times New Roman" w:hAnsi="Times New Roman" w:cs="Times New Roman"/>
                <w:sz w:val="24"/>
                <w:szCs w:val="20"/>
              </w:rPr>
            </w:pPr>
          </w:p>
        </w:tc>
        <w:tc>
          <w:tcPr>
            <w:tcW w:w="489" w:type="pct"/>
            <w:tcBorders>
              <w:top w:val="nil"/>
              <w:left w:val="nil"/>
              <w:bottom w:val="single" w:sz="4" w:space="0" w:color="auto"/>
              <w:right w:val="single" w:sz="4" w:space="0" w:color="auto"/>
            </w:tcBorders>
            <w:shd w:val="clear" w:color="auto" w:fill="auto"/>
            <w:noWrap/>
          </w:tcPr>
          <w:p w14:paraId="72D280ED" w14:textId="77777777" w:rsidR="00773759" w:rsidRPr="003344F3" w:rsidRDefault="00773759" w:rsidP="003344F3">
            <w:pPr>
              <w:spacing w:after="0" w:line="240" w:lineRule="auto"/>
              <w:rPr>
                <w:rFonts w:ascii="Times New Roman" w:hAnsi="Times New Roman" w:cs="Times New Roman"/>
                <w:sz w:val="24"/>
                <w:szCs w:val="20"/>
              </w:rPr>
            </w:pPr>
          </w:p>
        </w:tc>
        <w:tc>
          <w:tcPr>
            <w:tcW w:w="489" w:type="pct"/>
            <w:tcBorders>
              <w:top w:val="nil"/>
              <w:left w:val="nil"/>
              <w:bottom w:val="single" w:sz="4" w:space="0" w:color="auto"/>
              <w:right w:val="nil"/>
            </w:tcBorders>
            <w:shd w:val="clear" w:color="auto" w:fill="auto"/>
            <w:noWrap/>
          </w:tcPr>
          <w:p w14:paraId="10A90A4C" w14:textId="37806847"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w:t>
            </w:r>
            <w:r w:rsidR="004F2B2E">
              <w:rPr>
                <w:rFonts w:ascii="Times New Roman" w:hAnsi="Times New Roman" w:cs="Times New Roman"/>
                <w:sz w:val="24"/>
                <w:szCs w:val="20"/>
              </w:rPr>
              <w:t>0.05</w:t>
            </w:r>
          </w:p>
        </w:tc>
        <w:tc>
          <w:tcPr>
            <w:tcW w:w="489" w:type="pct"/>
            <w:tcBorders>
              <w:top w:val="nil"/>
              <w:left w:val="nil"/>
              <w:bottom w:val="single" w:sz="4" w:space="0" w:color="auto"/>
              <w:right w:val="single" w:sz="4" w:space="0" w:color="auto"/>
            </w:tcBorders>
            <w:shd w:val="clear" w:color="auto" w:fill="auto"/>
            <w:noWrap/>
          </w:tcPr>
          <w:p w14:paraId="3FFCC560" w14:textId="143E1A7C"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.7</w:t>
            </w:r>
            <w:r w:rsidR="00287DE5" w:rsidRPr="003344F3">
              <w:rPr>
                <w:rFonts w:ascii="Times New Roman" w:hAnsi="Times New Roman" w:cs="Times New Roman"/>
                <w:sz w:val="24"/>
                <w:szCs w:val="20"/>
              </w:rPr>
              <w:t>3</w:t>
            </w:r>
          </w:p>
        </w:tc>
        <w:tc>
          <w:tcPr>
            <w:tcW w:w="489" w:type="pct"/>
            <w:tcBorders>
              <w:top w:val="nil"/>
              <w:left w:val="nil"/>
              <w:bottom w:val="single" w:sz="4" w:space="0" w:color="auto"/>
              <w:right w:val="nil"/>
            </w:tcBorders>
            <w:shd w:val="clear" w:color="auto" w:fill="auto"/>
            <w:noWrap/>
          </w:tcPr>
          <w:p w14:paraId="5F2CBD74" w14:textId="542D4AA7"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-0.0</w:t>
            </w:r>
            <w:r w:rsidR="004F2B2E">
              <w:rPr>
                <w:rFonts w:ascii="Times New Roman" w:hAnsi="Times New Roman" w:cs="Times New Roman"/>
                <w:sz w:val="24"/>
                <w:szCs w:val="20"/>
              </w:rPr>
              <w:t>03</w:t>
            </w:r>
          </w:p>
        </w:tc>
        <w:tc>
          <w:tcPr>
            <w:tcW w:w="489" w:type="pct"/>
            <w:tcBorders>
              <w:top w:val="nil"/>
              <w:left w:val="nil"/>
              <w:bottom w:val="single" w:sz="4" w:space="0" w:color="auto"/>
              <w:right w:val="nil"/>
            </w:tcBorders>
            <w:shd w:val="clear" w:color="auto" w:fill="auto"/>
            <w:noWrap/>
          </w:tcPr>
          <w:p w14:paraId="526CF337" w14:textId="6E0B560B"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.98</w:t>
            </w:r>
          </w:p>
        </w:tc>
      </w:tr>
      <w:tr w:rsidR="0030497D" w:rsidRPr="0030497D" w14:paraId="4FF37710" w14:textId="77777777" w:rsidTr="003344F3">
        <w:trPr>
          <w:trHeight w:val="20"/>
        </w:trPr>
        <w:tc>
          <w:tcPr>
            <w:tcW w:w="1090" w:type="pct"/>
            <w:tcBorders>
              <w:top w:val="nil"/>
              <w:left w:val="nil"/>
              <w:bottom w:val="single" w:sz="8" w:space="0" w:color="auto"/>
              <w:right w:val="single" w:sz="4" w:space="0" w:color="auto"/>
            </w:tcBorders>
            <w:shd w:val="clear" w:color="auto" w:fill="auto"/>
            <w:noWrap/>
            <w:vAlign w:val="bottom"/>
          </w:tcPr>
          <w:p w14:paraId="08E93C2D" w14:textId="77777777" w:rsidR="00773759" w:rsidRPr="003344F3" w:rsidRDefault="00773759" w:rsidP="00773759">
            <w:pPr>
              <w:spacing w:after="0" w:line="240" w:lineRule="auto"/>
              <w:rPr>
                <w:rFonts w:ascii="Times New Roman" w:eastAsia="Times New Roman" w:hAnsi="Times New Roman" w:cs="Times New Roman"/>
                <w:color w:val="000000"/>
                <w:sz w:val="24"/>
                <w:szCs w:val="20"/>
              </w:rPr>
            </w:pPr>
            <w:r w:rsidRPr="003344F3">
              <w:rPr>
                <w:rFonts w:ascii="Times New Roman" w:eastAsia="Times New Roman" w:hAnsi="Times New Roman" w:cs="Times New Roman"/>
                <w:color w:val="000000"/>
                <w:sz w:val="24"/>
                <w:szCs w:val="20"/>
              </w:rPr>
              <w:t>rs604300 x CTQ</w:t>
            </w:r>
          </w:p>
        </w:tc>
        <w:tc>
          <w:tcPr>
            <w:tcW w:w="489" w:type="pct"/>
            <w:tcBorders>
              <w:top w:val="nil"/>
              <w:left w:val="nil"/>
              <w:bottom w:val="single" w:sz="8" w:space="0" w:color="auto"/>
              <w:right w:val="nil"/>
            </w:tcBorders>
            <w:shd w:val="clear" w:color="auto" w:fill="auto"/>
            <w:noWrap/>
          </w:tcPr>
          <w:p w14:paraId="76B65306" w14:textId="77777777" w:rsidR="00773759" w:rsidRPr="003344F3" w:rsidRDefault="00773759" w:rsidP="003344F3">
            <w:pPr>
              <w:spacing w:after="0" w:line="240" w:lineRule="auto"/>
              <w:jc w:val="center"/>
              <w:rPr>
                <w:rFonts w:ascii="Times New Roman" w:hAnsi="Times New Roman" w:cs="Times New Roman"/>
                <w:sz w:val="24"/>
                <w:szCs w:val="20"/>
              </w:rPr>
            </w:pPr>
          </w:p>
        </w:tc>
        <w:tc>
          <w:tcPr>
            <w:tcW w:w="489" w:type="pct"/>
            <w:tcBorders>
              <w:top w:val="nil"/>
              <w:left w:val="nil"/>
              <w:bottom w:val="single" w:sz="8" w:space="0" w:color="auto"/>
              <w:right w:val="single" w:sz="4" w:space="0" w:color="auto"/>
            </w:tcBorders>
            <w:shd w:val="clear" w:color="auto" w:fill="auto"/>
            <w:noWrap/>
          </w:tcPr>
          <w:p w14:paraId="4B9C14B9" w14:textId="77777777" w:rsidR="00773759" w:rsidRPr="003344F3" w:rsidRDefault="00773759" w:rsidP="003344F3">
            <w:pPr>
              <w:tabs>
                <w:tab w:val="decimal" w:pos="216"/>
              </w:tabs>
              <w:spacing w:after="0" w:line="240" w:lineRule="auto"/>
              <w:rPr>
                <w:rFonts w:ascii="Times New Roman" w:hAnsi="Times New Roman" w:cs="Times New Roman"/>
                <w:sz w:val="24"/>
                <w:szCs w:val="20"/>
              </w:rPr>
            </w:pPr>
          </w:p>
        </w:tc>
        <w:tc>
          <w:tcPr>
            <w:tcW w:w="489" w:type="pct"/>
            <w:tcBorders>
              <w:top w:val="nil"/>
              <w:left w:val="nil"/>
              <w:bottom w:val="single" w:sz="8" w:space="0" w:color="auto"/>
              <w:right w:val="nil"/>
            </w:tcBorders>
            <w:shd w:val="clear" w:color="auto" w:fill="auto"/>
            <w:noWrap/>
          </w:tcPr>
          <w:p w14:paraId="3DD3EDAD" w14:textId="77777777" w:rsidR="00773759" w:rsidRPr="003344F3" w:rsidRDefault="00773759" w:rsidP="003344F3">
            <w:pPr>
              <w:spacing w:after="0" w:line="240" w:lineRule="auto"/>
              <w:rPr>
                <w:rFonts w:ascii="Times New Roman" w:hAnsi="Times New Roman" w:cs="Times New Roman"/>
                <w:sz w:val="24"/>
                <w:szCs w:val="20"/>
              </w:rPr>
            </w:pPr>
          </w:p>
        </w:tc>
        <w:tc>
          <w:tcPr>
            <w:tcW w:w="489" w:type="pct"/>
            <w:tcBorders>
              <w:top w:val="nil"/>
              <w:left w:val="nil"/>
              <w:bottom w:val="single" w:sz="8" w:space="0" w:color="auto"/>
              <w:right w:val="single" w:sz="4" w:space="0" w:color="auto"/>
            </w:tcBorders>
            <w:shd w:val="clear" w:color="auto" w:fill="auto"/>
            <w:noWrap/>
          </w:tcPr>
          <w:p w14:paraId="0651D1FB" w14:textId="77777777" w:rsidR="00773759" w:rsidRPr="003344F3" w:rsidRDefault="00773759" w:rsidP="003344F3">
            <w:pPr>
              <w:spacing w:after="0" w:line="240" w:lineRule="auto"/>
              <w:rPr>
                <w:rFonts w:ascii="Times New Roman" w:hAnsi="Times New Roman" w:cs="Times New Roman"/>
                <w:sz w:val="24"/>
                <w:szCs w:val="20"/>
              </w:rPr>
            </w:pPr>
          </w:p>
        </w:tc>
        <w:tc>
          <w:tcPr>
            <w:tcW w:w="489" w:type="pct"/>
            <w:tcBorders>
              <w:top w:val="nil"/>
              <w:left w:val="nil"/>
              <w:bottom w:val="single" w:sz="8" w:space="0" w:color="auto"/>
              <w:right w:val="nil"/>
            </w:tcBorders>
            <w:shd w:val="clear" w:color="auto" w:fill="auto"/>
            <w:noWrap/>
          </w:tcPr>
          <w:p w14:paraId="0BF12C48" w14:textId="77777777" w:rsidR="00773759" w:rsidRPr="003344F3" w:rsidRDefault="00773759" w:rsidP="003344F3">
            <w:pPr>
              <w:spacing w:after="0" w:line="240" w:lineRule="auto"/>
              <w:rPr>
                <w:rFonts w:ascii="Times New Roman" w:hAnsi="Times New Roman" w:cs="Times New Roman"/>
                <w:sz w:val="24"/>
                <w:szCs w:val="20"/>
              </w:rPr>
            </w:pPr>
          </w:p>
        </w:tc>
        <w:tc>
          <w:tcPr>
            <w:tcW w:w="489" w:type="pct"/>
            <w:tcBorders>
              <w:top w:val="nil"/>
              <w:left w:val="nil"/>
              <w:bottom w:val="single" w:sz="8" w:space="0" w:color="auto"/>
              <w:right w:val="single" w:sz="4" w:space="0" w:color="auto"/>
            </w:tcBorders>
            <w:shd w:val="clear" w:color="auto" w:fill="auto"/>
            <w:noWrap/>
          </w:tcPr>
          <w:p w14:paraId="3E3C6C12" w14:textId="77777777" w:rsidR="00773759" w:rsidRPr="003344F3" w:rsidRDefault="00773759" w:rsidP="003344F3">
            <w:pPr>
              <w:spacing w:after="0" w:line="240" w:lineRule="auto"/>
              <w:rPr>
                <w:rFonts w:ascii="Times New Roman" w:hAnsi="Times New Roman" w:cs="Times New Roman"/>
                <w:sz w:val="24"/>
                <w:szCs w:val="20"/>
              </w:rPr>
            </w:pPr>
          </w:p>
        </w:tc>
        <w:tc>
          <w:tcPr>
            <w:tcW w:w="489" w:type="pct"/>
            <w:tcBorders>
              <w:top w:val="nil"/>
              <w:left w:val="nil"/>
              <w:bottom w:val="single" w:sz="8" w:space="0" w:color="auto"/>
              <w:right w:val="nil"/>
            </w:tcBorders>
            <w:shd w:val="clear" w:color="auto" w:fill="auto"/>
            <w:noWrap/>
          </w:tcPr>
          <w:p w14:paraId="2F0AC4EF" w14:textId="6895C0DB" w:rsidR="00773759" w:rsidRPr="003344F3" w:rsidRDefault="004F2B2E" w:rsidP="003344F3">
            <w:pPr>
              <w:tabs>
                <w:tab w:val="decimal" w:pos="216"/>
              </w:tabs>
              <w:spacing w:after="0" w:line="240" w:lineRule="auto"/>
              <w:rPr>
                <w:rFonts w:ascii="Times New Roman" w:hAnsi="Times New Roman" w:cs="Times New Roman"/>
                <w:sz w:val="24"/>
                <w:szCs w:val="20"/>
              </w:rPr>
            </w:pPr>
            <w:r>
              <w:rPr>
                <w:rFonts w:ascii="Times New Roman" w:hAnsi="Times New Roman" w:cs="Times New Roman"/>
                <w:sz w:val="24"/>
                <w:szCs w:val="20"/>
              </w:rPr>
              <w:t>0.12</w:t>
            </w:r>
          </w:p>
        </w:tc>
        <w:tc>
          <w:tcPr>
            <w:tcW w:w="489" w:type="pct"/>
            <w:tcBorders>
              <w:top w:val="nil"/>
              <w:left w:val="nil"/>
              <w:bottom w:val="single" w:sz="8" w:space="0" w:color="auto"/>
              <w:right w:val="nil"/>
            </w:tcBorders>
            <w:shd w:val="clear" w:color="auto" w:fill="auto"/>
            <w:noWrap/>
          </w:tcPr>
          <w:p w14:paraId="4B31C8DC" w14:textId="420ACDCF" w:rsidR="00773759" w:rsidRPr="003344F3" w:rsidRDefault="00773759" w:rsidP="003344F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.0</w:t>
            </w:r>
            <w:r w:rsidR="00A47D77" w:rsidRPr="003344F3">
              <w:rPr>
                <w:rFonts w:ascii="Times New Roman" w:hAnsi="Times New Roman" w:cs="Times New Roman"/>
                <w:sz w:val="24"/>
                <w:szCs w:val="20"/>
              </w:rPr>
              <w:t>5</w:t>
            </w:r>
          </w:p>
        </w:tc>
      </w:tr>
      <w:tr w:rsidR="0030497D" w:rsidRPr="0030497D" w14:paraId="44460CE0" w14:textId="77777777" w:rsidTr="003344F3">
        <w:trPr>
          <w:trHeight w:val="20"/>
        </w:trPr>
        <w:tc>
          <w:tcPr>
            <w:tcW w:w="1090" w:type="pct"/>
            <w:tcBorders>
              <w:top w:val="nil"/>
              <w:left w:val="nil"/>
              <w:bottom w:val="nil"/>
              <w:right w:val="single" w:sz="4" w:space="0" w:color="auto"/>
            </w:tcBorders>
            <w:shd w:val="clear" w:color="auto" w:fill="auto"/>
            <w:noWrap/>
            <w:vAlign w:val="bottom"/>
          </w:tcPr>
          <w:p w14:paraId="4A2B842B" w14:textId="77777777" w:rsidR="00773759" w:rsidRPr="003344F3" w:rsidRDefault="00773759" w:rsidP="00773759">
            <w:pPr>
              <w:spacing w:after="0" w:line="240" w:lineRule="auto"/>
              <w:rPr>
                <w:rFonts w:ascii="Times New Roman" w:eastAsia="Times New Roman" w:hAnsi="Times New Roman" w:cs="Times New Roman"/>
                <w:color w:val="000000"/>
                <w:sz w:val="24"/>
                <w:szCs w:val="20"/>
              </w:rPr>
            </w:pPr>
            <w:r w:rsidRPr="003344F3">
              <w:rPr>
                <w:rFonts w:ascii="Times New Roman" w:eastAsia="Times New Roman" w:hAnsi="Times New Roman" w:cs="Times New Roman"/>
                <w:color w:val="000000"/>
                <w:sz w:val="24"/>
                <w:szCs w:val="20"/>
              </w:rPr>
              <w:t xml:space="preserve">Model </w:t>
            </w:r>
            <w:r w:rsidRPr="003344F3">
              <w:rPr>
                <w:rFonts w:ascii="Times New Roman" w:eastAsia="Times New Roman" w:hAnsi="Times New Roman" w:cs="Times New Roman"/>
                <w:i/>
                <w:color w:val="000000"/>
                <w:sz w:val="24"/>
                <w:szCs w:val="20"/>
              </w:rPr>
              <w:t>R</w:t>
            </w:r>
            <w:r w:rsidRPr="003344F3">
              <w:rPr>
                <w:rFonts w:ascii="Times New Roman" w:eastAsia="Times New Roman" w:hAnsi="Times New Roman" w:cs="Times New Roman"/>
                <w:i/>
                <w:color w:val="000000"/>
                <w:sz w:val="24"/>
                <w:szCs w:val="20"/>
                <w:vertAlign w:val="superscript"/>
              </w:rPr>
              <w:t>2</w:t>
            </w:r>
          </w:p>
        </w:tc>
        <w:tc>
          <w:tcPr>
            <w:tcW w:w="489" w:type="pct"/>
            <w:tcBorders>
              <w:top w:val="nil"/>
              <w:left w:val="nil"/>
              <w:bottom w:val="nil"/>
              <w:right w:val="nil"/>
            </w:tcBorders>
            <w:shd w:val="clear" w:color="auto" w:fill="auto"/>
            <w:noWrap/>
          </w:tcPr>
          <w:p w14:paraId="027A39EB" w14:textId="77777777" w:rsidR="00773759" w:rsidRPr="003344F3" w:rsidRDefault="00773759" w:rsidP="00773759">
            <w:pPr>
              <w:spacing w:after="0" w:line="240" w:lineRule="auto"/>
              <w:jc w:val="right"/>
              <w:rPr>
                <w:rFonts w:ascii="Times New Roman" w:hAnsi="Times New Roman" w:cs="Times New Roman"/>
                <w:sz w:val="24"/>
                <w:szCs w:val="20"/>
              </w:rPr>
            </w:pPr>
          </w:p>
        </w:tc>
        <w:tc>
          <w:tcPr>
            <w:tcW w:w="489" w:type="pct"/>
            <w:tcBorders>
              <w:top w:val="nil"/>
              <w:left w:val="nil"/>
              <w:bottom w:val="nil"/>
              <w:right w:val="single" w:sz="4" w:space="0" w:color="auto"/>
            </w:tcBorders>
            <w:shd w:val="clear" w:color="auto" w:fill="auto"/>
            <w:noWrap/>
          </w:tcPr>
          <w:p w14:paraId="260CAD1C" w14:textId="3386623B" w:rsidR="00773759" w:rsidRPr="003344F3" w:rsidRDefault="00773759" w:rsidP="0058049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.004</w:t>
            </w:r>
          </w:p>
        </w:tc>
        <w:tc>
          <w:tcPr>
            <w:tcW w:w="489" w:type="pct"/>
            <w:tcBorders>
              <w:top w:val="nil"/>
              <w:left w:val="nil"/>
              <w:bottom w:val="nil"/>
              <w:right w:val="nil"/>
            </w:tcBorders>
            <w:shd w:val="clear" w:color="auto" w:fill="auto"/>
            <w:noWrap/>
          </w:tcPr>
          <w:p w14:paraId="4F59E29D" w14:textId="77777777" w:rsidR="00773759" w:rsidRPr="003344F3" w:rsidRDefault="00773759" w:rsidP="00580493">
            <w:pPr>
              <w:tabs>
                <w:tab w:val="decimal" w:pos="216"/>
              </w:tabs>
              <w:spacing w:after="0" w:line="240" w:lineRule="auto"/>
              <w:rPr>
                <w:rFonts w:ascii="Times New Roman" w:hAnsi="Times New Roman" w:cs="Times New Roman"/>
                <w:sz w:val="24"/>
                <w:szCs w:val="20"/>
              </w:rPr>
            </w:pPr>
          </w:p>
        </w:tc>
        <w:tc>
          <w:tcPr>
            <w:tcW w:w="489" w:type="pct"/>
            <w:tcBorders>
              <w:top w:val="nil"/>
              <w:left w:val="nil"/>
              <w:bottom w:val="nil"/>
              <w:right w:val="single" w:sz="4" w:space="0" w:color="auto"/>
            </w:tcBorders>
            <w:shd w:val="clear" w:color="auto" w:fill="auto"/>
            <w:noWrap/>
          </w:tcPr>
          <w:p w14:paraId="465790E7" w14:textId="702D4FDA" w:rsidR="00773759" w:rsidRPr="003344F3" w:rsidRDefault="00773759" w:rsidP="0058049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.0</w:t>
            </w:r>
            <w:r w:rsidR="00743CC2" w:rsidRPr="003344F3">
              <w:rPr>
                <w:rFonts w:ascii="Times New Roman" w:hAnsi="Times New Roman" w:cs="Times New Roman"/>
                <w:sz w:val="24"/>
                <w:szCs w:val="20"/>
              </w:rPr>
              <w:t>2</w:t>
            </w:r>
          </w:p>
        </w:tc>
        <w:tc>
          <w:tcPr>
            <w:tcW w:w="489" w:type="pct"/>
            <w:tcBorders>
              <w:top w:val="nil"/>
              <w:left w:val="nil"/>
              <w:bottom w:val="nil"/>
              <w:right w:val="nil"/>
            </w:tcBorders>
            <w:shd w:val="clear" w:color="auto" w:fill="auto"/>
            <w:noWrap/>
          </w:tcPr>
          <w:p w14:paraId="285ECF07" w14:textId="77777777" w:rsidR="00773759" w:rsidRPr="003344F3" w:rsidRDefault="00773759" w:rsidP="00580493">
            <w:pPr>
              <w:tabs>
                <w:tab w:val="decimal" w:pos="216"/>
              </w:tabs>
              <w:spacing w:after="0" w:line="240" w:lineRule="auto"/>
              <w:rPr>
                <w:rFonts w:ascii="Times New Roman" w:hAnsi="Times New Roman" w:cs="Times New Roman"/>
                <w:sz w:val="24"/>
                <w:szCs w:val="20"/>
              </w:rPr>
            </w:pPr>
          </w:p>
        </w:tc>
        <w:tc>
          <w:tcPr>
            <w:tcW w:w="489" w:type="pct"/>
            <w:tcBorders>
              <w:top w:val="nil"/>
              <w:left w:val="nil"/>
              <w:bottom w:val="nil"/>
              <w:right w:val="single" w:sz="4" w:space="0" w:color="auto"/>
            </w:tcBorders>
            <w:shd w:val="clear" w:color="auto" w:fill="auto"/>
            <w:noWrap/>
          </w:tcPr>
          <w:p w14:paraId="5839029A" w14:textId="3A209F0C" w:rsidR="00773759" w:rsidRPr="003344F3" w:rsidRDefault="00773759" w:rsidP="0058049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.03</w:t>
            </w:r>
          </w:p>
        </w:tc>
        <w:tc>
          <w:tcPr>
            <w:tcW w:w="489" w:type="pct"/>
            <w:tcBorders>
              <w:top w:val="nil"/>
              <w:left w:val="nil"/>
              <w:bottom w:val="nil"/>
              <w:right w:val="nil"/>
            </w:tcBorders>
            <w:shd w:val="clear" w:color="auto" w:fill="auto"/>
            <w:noWrap/>
          </w:tcPr>
          <w:p w14:paraId="1E25BD97" w14:textId="77777777" w:rsidR="00773759" w:rsidRPr="003344F3" w:rsidRDefault="00773759" w:rsidP="00580493">
            <w:pPr>
              <w:tabs>
                <w:tab w:val="decimal" w:pos="216"/>
              </w:tabs>
              <w:spacing w:after="0" w:line="240" w:lineRule="auto"/>
              <w:rPr>
                <w:rFonts w:ascii="Times New Roman" w:hAnsi="Times New Roman" w:cs="Times New Roman"/>
                <w:sz w:val="24"/>
                <w:szCs w:val="20"/>
              </w:rPr>
            </w:pPr>
          </w:p>
        </w:tc>
        <w:tc>
          <w:tcPr>
            <w:tcW w:w="489" w:type="pct"/>
            <w:tcBorders>
              <w:top w:val="nil"/>
              <w:left w:val="nil"/>
              <w:bottom w:val="nil"/>
              <w:right w:val="nil"/>
            </w:tcBorders>
            <w:shd w:val="clear" w:color="auto" w:fill="auto"/>
            <w:noWrap/>
          </w:tcPr>
          <w:p w14:paraId="28E7160F" w14:textId="73B1D63A" w:rsidR="00773759" w:rsidRPr="003344F3" w:rsidRDefault="00773759" w:rsidP="0058049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.04</w:t>
            </w:r>
          </w:p>
        </w:tc>
      </w:tr>
      <w:tr w:rsidR="0030497D" w:rsidRPr="0030497D" w14:paraId="5D2D99B4" w14:textId="77777777" w:rsidTr="003344F3">
        <w:trPr>
          <w:trHeight w:val="20"/>
        </w:trPr>
        <w:tc>
          <w:tcPr>
            <w:tcW w:w="1090" w:type="pct"/>
            <w:tcBorders>
              <w:top w:val="nil"/>
              <w:left w:val="nil"/>
              <w:bottom w:val="nil"/>
              <w:right w:val="single" w:sz="4" w:space="0" w:color="auto"/>
            </w:tcBorders>
            <w:shd w:val="clear" w:color="auto" w:fill="auto"/>
            <w:noWrap/>
            <w:vAlign w:val="bottom"/>
          </w:tcPr>
          <w:p w14:paraId="4E68B588" w14:textId="77777777" w:rsidR="00773759" w:rsidRPr="003344F3" w:rsidRDefault="00773759" w:rsidP="00773759">
            <w:pPr>
              <w:spacing w:after="0" w:line="240" w:lineRule="auto"/>
              <w:rPr>
                <w:rFonts w:ascii="Times New Roman" w:eastAsia="Times New Roman" w:hAnsi="Times New Roman" w:cs="Times New Roman"/>
                <w:color w:val="000000"/>
                <w:sz w:val="24"/>
                <w:szCs w:val="20"/>
              </w:rPr>
            </w:pPr>
            <w:r w:rsidRPr="003344F3">
              <w:rPr>
                <w:rFonts w:ascii="Times New Roman" w:eastAsia="Times New Roman" w:hAnsi="Times New Roman" w:cs="Times New Roman"/>
                <w:color w:val="000000"/>
                <w:sz w:val="24"/>
                <w:szCs w:val="20"/>
              </w:rPr>
              <w:t xml:space="preserve">Model Adjusted </w:t>
            </w:r>
            <w:r w:rsidRPr="003344F3">
              <w:rPr>
                <w:rFonts w:ascii="Times New Roman" w:eastAsia="Times New Roman" w:hAnsi="Times New Roman" w:cs="Times New Roman"/>
                <w:i/>
                <w:color w:val="000000"/>
                <w:sz w:val="24"/>
                <w:szCs w:val="20"/>
              </w:rPr>
              <w:t>R</w:t>
            </w:r>
            <w:r w:rsidRPr="003344F3">
              <w:rPr>
                <w:rFonts w:ascii="Times New Roman" w:eastAsia="Times New Roman" w:hAnsi="Times New Roman" w:cs="Times New Roman"/>
                <w:i/>
                <w:color w:val="000000"/>
                <w:sz w:val="24"/>
                <w:szCs w:val="20"/>
                <w:vertAlign w:val="superscript"/>
              </w:rPr>
              <w:t>2</w:t>
            </w:r>
          </w:p>
        </w:tc>
        <w:tc>
          <w:tcPr>
            <w:tcW w:w="489" w:type="pct"/>
            <w:tcBorders>
              <w:top w:val="nil"/>
              <w:left w:val="nil"/>
              <w:bottom w:val="nil"/>
              <w:right w:val="nil"/>
            </w:tcBorders>
            <w:shd w:val="clear" w:color="auto" w:fill="auto"/>
            <w:noWrap/>
          </w:tcPr>
          <w:p w14:paraId="2208F92D" w14:textId="77777777" w:rsidR="00773759" w:rsidRPr="003344F3" w:rsidRDefault="00773759" w:rsidP="00773759">
            <w:pPr>
              <w:spacing w:after="0" w:line="240" w:lineRule="auto"/>
              <w:jc w:val="right"/>
              <w:rPr>
                <w:rFonts w:ascii="Times New Roman" w:hAnsi="Times New Roman" w:cs="Times New Roman"/>
                <w:sz w:val="24"/>
                <w:szCs w:val="20"/>
              </w:rPr>
            </w:pPr>
          </w:p>
        </w:tc>
        <w:tc>
          <w:tcPr>
            <w:tcW w:w="489" w:type="pct"/>
            <w:tcBorders>
              <w:top w:val="nil"/>
              <w:left w:val="nil"/>
              <w:bottom w:val="nil"/>
              <w:right w:val="single" w:sz="4" w:space="0" w:color="auto"/>
            </w:tcBorders>
            <w:shd w:val="clear" w:color="auto" w:fill="auto"/>
            <w:noWrap/>
          </w:tcPr>
          <w:p w14:paraId="4D4BF3DC" w14:textId="087459C6" w:rsidR="00773759" w:rsidRPr="003344F3" w:rsidRDefault="00773759" w:rsidP="0058049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-.006</w:t>
            </w:r>
          </w:p>
        </w:tc>
        <w:tc>
          <w:tcPr>
            <w:tcW w:w="489" w:type="pct"/>
            <w:tcBorders>
              <w:top w:val="nil"/>
              <w:left w:val="nil"/>
              <w:bottom w:val="nil"/>
              <w:right w:val="nil"/>
            </w:tcBorders>
            <w:shd w:val="clear" w:color="auto" w:fill="auto"/>
            <w:noWrap/>
          </w:tcPr>
          <w:p w14:paraId="75D727D2" w14:textId="77777777" w:rsidR="00773759" w:rsidRPr="003344F3" w:rsidRDefault="00773759" w:rsidP="00580493">
            <w:pPr>
              <w:tabs>
                <w:tab w:val="decimal" w:pos="216"/>
              </w:tabs>
              <w:spacing w:after="0" w:line="240" w:lineRule="auto"/>
              <w:rPr>
                <w:rFonts w:ascii="Times New Roman" w:hAnsi="Times New Roman" w:cs="Times New Roman"/>
                <w:sz w:val="24"/>
                <w:szCs w:val="20"/>
              </w:rPr>
            </w:pPr>
          </w:p>
        </w:tc>
        <w:tc>
          <w:tcPr>
            <w:tcW w:w="489" w:type="pct"/>
            <w:tcBorders>
              <w:top w:val="nil"/>
              <w:left w:val="nil"/>
              <w:bottom w:val="nil"/>
              <w:right w:val="single" w:sz="4" w:space="0" w:color="auto"/>
            </w:tcBorders>
            <w:shd w:val="clear" w:color="auto" w:fill="auto"/>
            <w:noWrap/>
          </w:tcPr>
          <w:p w14:paraId="5A1F8884" w14:textId="72A4A737" w:rsidR="00773759" w:rsidRPr="003344F3" w:rsidRDefault="00773759" w:rsidP="0058049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-.001</w:t>
            </w:r>
          </w:p>
        </w:tc>
        <w:tc>
          <w:tcPr>
            <w:tcW w:w="489" w:type="pct"/>
            <w:tcBorders>
              <w:top w:val="nil"/>
              <w:left w:val="nil"/>
              <w:bottom w:val="nil"/>
              <w:right w:val="nil"/>
            </w:tcBorders>
            <w:shd w:val="clear" w:color="auto" w:fill="auto"/>
            <w:noWrap/>
          </w:tcPr>
          <w:p w14:paraId="06C51915" w14:textId="77777777" w:rsidR="00773759" w:rsidRPr="003344F3" w:rsidRDefault="00773759" w:rsidP="00580493">
            <w:pPr>
              <w:tabs>
                <w:tab w:val="decimal" w:pos="216"/>
              </w:tabs>
              <w:spacing w:after="0" w:line="240" w:lineRule="auto"/>
              <w:rPr>
                <w:rFonts w:ascii="Times New Roman" w:hAnsi="Times New Roman" w:cs="Times New Roman"/>
                <w:sz w:val="24"/>
                <w:szCs w:val="20"/>
              </w:rPr>
            </w:pPr>
          </w:p>
        </w:tc>
        <w:tc>
          <w:tcPr>
            <w:tcW w:w="489" w:type="pct"/>
            <w:tcBorders>
              <w:top w:val="nil"/>
              <w:left w:val="nil"/>
              <w:bottom w:val="nil"/>
              <w:right w:val="single" w:sz="4" w:space="0" w:color="auto"/>
            </w:tcBorders>
            <w:shd w:val="clear" w:color="auto" w:fill="auto"/>
            <w:noWrap/>
          </w:tcPr>
          <w:p w14:paraId="525FE809" w14:textId="31AFE237" w:rsidR="00773759" w:rsidRPr="003344F3" w:rsidRDefault="00773759" w:rsidP="0058049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-.004</w:t>
            </w:r>
          </w:p>
        </w:tc>
        <w:tc>
          <w:tcPr>
            <w:tcW w:w="489" w:type="pct"/>
            <w:tcBorders>
              <w:top w:val="nil"/>
              <w:left w:val="nil"/>
              <w:bottom w:val="nil"/>
              <w:right w:val="nil"/>
            </w:tcBorders>
            <w:shd w:val="clear" w:color="auto" w:fill="auto"/>
            <w:noWrap/>
          </w:tcPr>
          <w:p w14:paraId="44557DF5" w14:textId="77777777" w:rsidR="00773759" w:rsidRPr="003344F3" w:rsidRDefault="00773759" w:rsidP="00580493">
            <w:pPr>
              <w:tabs>
                <w:tab w:val="decimal" w:pos="216"/>
              </w:tabs>
              <w:spacing w:after="0" w:line="240" w:lineRule="auto"/>
              <w:rPr>
                <w:rFonts w:ascii="Times New Roman" w:hAnsi="Times New Roman" w:cs="Times New Roman"/>
                <w:sz w:val="24"/>
                <w:szCs w:val="20"/>
              </w:rPr>
            </w:pPr>
          </w:p>
        </w:tc>
        <w:tc>
          <w:tcPr>
            <w:tcW w:w="489" w:type="pct"/>
            <w:tcBorders>
              <w:top w:val="nil"/>
              <w:left w:val="nil"/>
              <w:bottom w:val="nil"/>
              <w:right w:val="nil"/>
            </w:tcBorders>
            <w:shd w:val="clear" w:color="auto" w:fill="auto"/>
            <w:noWrap/>
          </w:tcPr>
          <w:p w14:paraId="1ECDEDEF" w14:textId="43862DC6" w:rsidR="00773759" w:rsidRPr="003344F3" w:rsidRDefault="00773759" w:rsidP="0058049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.006</w:t>
            </w:r>
          </w:p>
        </w:tc>
      </w:tr>
      <w:tr w:rsidR="0030497D" w:rsidRPr="0030497D" w14:paraId="4026791B" w14:textId="77777777" w:rsidTr="003344F3">
        <w:trPr>
          <w:trHeight w:val="20"/>
        </w:trPr>
        <w:tc>
          <w:tcPr>
            <w:tcW w:w="1090" w:type="pct"/>
            <w:tcBorders>
              <w:top w:val="nil"/>
              <w:left w:val="nil"/>
              <w:bottom w:val="nil"/>
              <w:right w:val="single" w:sz="4" w:space="0" w:color="auto"/>
            </w:tcBorders>
            <w:shd w:val="clear" w:color="auto" w:fill="auto"/>
            <w:noWrap/>
            <w:vAlign w:val="bottom"/>
          </w:tcPr>
          <w:p w14:paraId="396E6ADA" w14:textId="77777777" w:rsidR="00773759" w:rsidRPr="003344F3" w:rsidRDefault="00773759" w:rsidP="00773759">
            <w:pPr>
              <w:spacing w:after="0" w:line="240" w:lineRule="auto"/>
              <w:rPr>
                <w:rFonts w:ascii="Times New Roman" w:eastAsia="Times New Roman" w:hAnsi="Times New Roman" w:cs="Times New Roman"/>
                <w:color w:val="000000"/>
                <w:sz w:val="24"/>
                <w:szCs w:val="20"/>
              </w:rPr>
            </w:pPr>
            <w:r w:rsidRPr="003344F3">
              <w:rPr>
                <w:rFonts w:ascii="Times New Roman" w:eastAsia="Times New Roman" w:hAnsi="Times New Roman" w:cs="Times New Roman"/>
                <w:color w:val="000000"/>
                <w:sz w:val="24"/>
                <w:szCs w:val="20"/>
              </w:rPr>
              <w:t xml:space="preserve">Model </w:t>
            </w:r>
            <w:r w:rsidRPr="003344F3">
              <w:rPr>
                <w:rFonts w:ascii="Times New Roman" w:eastAsia="Times New Roman" w:hAnsi="Times New Roman" w:cs="Times New Roman"/>
                <w:i/>
                <w:color w:val="000000"/>
                <w:sz w:val="24"/>
                <w:szCs w:val="20"/>
              </w:rPr>
              <w:t>F</w:t>
            </w:r>
          </w:p>
        </w:tc>
        <w:tc>
          <w:tcPr>
            <w:tcW w:w="489" w:type="pct"/>
            <w:tcBorders>
              <w:top w:val="nil"/>
              <w:left w:val="nil"/>
              <w:bottom w:val="nil"/>
              <w:right w:val="nil"/>
            </w:tcBorders>
            <w:shd w:val="clear" w:color="auto" w:fill="auto"/>
            <w:noWrap/>
          </w:tcPr>
          <w:p w14:paraId="5C060C94" w14:textId="77777777" w:rsidR="00773759" w:rsidRPr="003344F3" w:rsidRDefault="00773759" w:rsidP="00773759">
            <w:pPr>
              <w:spacing w:after="0" w:line="240" w:lineRule="auto"/>
              <w:jc w:val="right"/>
              <w:rPr>
                <w:rFonts w:ascii="Times New Roman" w:hAnsi="Times New Roman" w:cs="Times New Roman"/>
                <w:sz w:val="24"/>
                <w:szCs w:val="20"/>
              </w:rPr>
            </w:pPr>
          </w:p>
        </w:tc>
        <w:tc>
          <w:tcPr>
            <w:tcW w:w="489" w:type="pct"/>
            <w:tcBorders>
              <w:top w:val="nil"/>
              <w:left w:val="nil"/>
              <w:bottom w:val="nil"/>
              <w:right w:val="single" w:sz="4" w:space="0" w:color="auto"/>
            </w:tcBorders>
            <w:shd w:val="clear" w:color="auto" w:fill="auto"/>
            <w:noWrap/>
          </w:tcPr>
          <w:p w14:paraId="6F1D6C5E" w14:textId="0D96DDF3" w:rsidR="00773759" w:rsidRPr="003344F3" w:rsidRDefault="00773759" w:rsidP="0058049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0.4</w:t>
            </w:r>
            <w:r w:rsidR="00743CC2" w:rsidRPr="003344F3">
              <w:rPr>
                <w:rFonts w:ascii="Times New Roman" w:hAnsi="Times New Roman" w:cs="Times New Roman"/>
                <w:sz w:val="24"/>
                <w:szCs w:val="20"/>
              </w:rPr>
              <w:t>3</w:t>
            </w:r>
          </w:p>
        </w:tc>
        <w:tc>
          <w:tcPr>
            <w:tcW w:w="489" w:type="pct"/>
            <w:tcBorders>
              <w:top w:val="nil"/>
              <w:left w:val="nil"/>
              <w:bottom w:val="nil"/>
              <w:right w:val="nil"/>
            </w:tcBorders>
            <w:shd w:val="clear" w:color="auto" w:fill="auto"/>
            <w:noWrap/>
          </w:tcPr>
          <w:p w14:paraId="56D353D9" w14:textId="77777777" w:rsidR="00773759" w:rsidRPr="003344F3" w:rsidRDefault="00773759" w:rsidP="00580493">
            <w:pPr>
              <w:tabs>
                <w:tab w:val="decimal" w:pos="216"/>
              </w:tabs>
              <w:spacing w:after="0" w:line="240" w:lineRule="auto"/>
              <w:rPr>
                <w:rFonts w:ascii="Times New Roman" w:hAnsi="Times New Roman" w:cs="Times New Roman"/>
                <w:sz w:val="24"/>
                <w:szCs w:val="20"/>
              </w:rPr>
            </w:pPr>
          </w:p>
        </w:tc>
        <w:tc>
          <w:tcPr>
            <w:tcW w:w="489" w:type="pct"/>
            <w:tcBorders>
              <w:top w:val="nil"/>
              <w:left w:val="nil"/>
              <w:bottom w:val="nil"/>
              <w:right w:val="single" w:sz="4" w:space="0" w:color="auto"/>
            </w:tcBorders>
            <w:shd w:val="clear" w:color="auto" w:fill="auto"/>
            <w:noWrap/>
          </w:tcPr>
          <w:p w14:paraId="044495DC" w14:textId="6FCD5EA9" w:rsidR="00773759" w:rsidRPr="003344F3" w:rsidRDefault="00773759" w:rsidP="0058049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0.9</w:t>
            </w:r>
            <w:r w:rsidR="00287DE5" w:rsidRPr="003344F3">
              <w:rPr>
                <w:rFonts w:ascii="Times New Roman" w:hAnsi="Times New Roman" w:cs="Times New Roman"/>
                <w:sz w:val="24"/>
                <w:szCs w:val="20"/>
              </w:rPr>
              <w:t>6</w:t>
            </w:r>
          </w:p>
        </w:tc>
        <w:tc>
          <w:tcPr>
            <w:tcW w:w="489" w:type="pct"/>
            <w:tcBorders>
              <w:top w:val="nil"/>
              <w:left w:val="nil"/>
              <w:bottom w:val="nil"/>
              <w:right w:val="nil"/>
            </w:tcBorders>
            <w:shd w:val="clear" w:color="auto" w:fill="auto"/>
            <w:noWrap/>
          </w:tcPr>
          <w:p w14:paraId="5635CD39" w14:textId="77777777" w:rsidR="00773759" w:rsidRPr="003344F3" w:rsidRDefault="00773759" w:rsidP="00580493">
            <w:pPr>
              <w:tabs>
                <w:tab w:val="decimal" w:pos="216"/>
              </w:tabs>
              <w:spacing w:after="0" w:line="240" w:lineRule="auto"/>
              <w:rPr>
                <w:rFonts w:ascii="Times New Roman" w:hAnsi="Times New Roman" w:cs="Times New Roman"/>
                <w:sz w:val="24"/>
                <w:szCs w:val="20"/>
              </w:rPr>
            </w:pPr>
          </w:p>
        </w:tc>
        <w:tc>
          <w:tcPr>
            <w:tcW w:w="489" w:type="pct"/>
            <w:tcBorders>
              <w:top w:val="nil"/>
              <w:left w:val="nil"/>
              <w:bottom w:val="nil"/>
              <w:right w:val="single" w:sz="4" w:space="0" w:color="auto"/>
            </w:tcBorders>
            <w:shd w:val="clear" w:color="auto" w:fill="auto"/>
            <w:noWrap/>
          </w:tcPr>
          <w:p w14:paraId="690ED54D" w14:textId="34B559C1" w:rsidR="00773759" w:rsidRPr="003344F3" w:rsidRDefault="00773759" w:rsidP="0058049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0.89</w:t>
            </w:r>
          </w:p>
        </w:tc>
        <w:tc>
          <w:tcPr>
            <w:tcW w:w="489" w:type="pct"/>
            <w:tcBorders>
              <w:top w:val="nil"/>
              <w:left w:val="nil"/>
              <w:bottom w:val="nil"/>
              <w:right w:val="nil"/>
            </w:tcBorders>
            <w:shd w:val="clear" w:color="auto" w:fill="auto"/>
            <w:noWrap/>
          </w:tcPr>
          <w:p w14:paraId="7919E3C1" w14:textId="77777777" w:rsidR="00773759" w:rsidRPr="003344F3" w:rsidRDefault="00773759" w:rsidP="00580493">
            <w:pPr>
              <w:tabs>
                <w:tab w:val="decimal" w:pos="216"/>
              </w:tabs>
              <w:spacing w:after="0" w:line="240" w:lineRule="auto"/>
              <w:rPr>
                <w:rFonts w:ascii="Times New Roman" w:hAnsi="Times New Roman" w:cs="Times New Roman"/>
                <w:sz w:val="24"/>
                <w:szCs w:val="20"/>
              </w:rPr>
            </w:pPr>
          </w:p>
        </w:tc>
        <w:tc>
          <w:tcPr>
            <w:tcW w:w="489" w:type="pct"/>
            <w:tcBorders>
              <w:top w:val="nil"/>
              <w:left w:val="nil"/>
              <w:bottom w:val="nil"/>
              <w:right w:val="nil"/>
            </w:tcBorders>
            <w:shd w:val="clear" w:color="auto" w:fill="auto"/>
            <w:noWrap/>
          </w:tcPr>
          <w:p w14:paraId="71435BD2" w14:textId="2C410B38" w:rsidR="00773759" w:rsidRPr="003344F3" w:rsidRDefault="00773759" w:rsidP="0058049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1.1</w:t>
            </w:r>
            <w:r w:rsidR="00743CC2" w:rsidRPr="003344F3">
              <w:rPr>
                <w:rFonts w:ascii="Times New Roman" w:hAnsi="Times New Roman" w:cs="Times New Roman"/>
                <w:sz w:val="24"/>
                <w:szCs w:val="20"/>
              </w:rPr>
              <w:t>6</w:t>
            </w:r>
          </w:p>
        </w:tc>
      </w:tr>
      <w:tr w:rsidR="0030497D" w:rsidRPr="0030497D" w14:paraId="58D816BF" w14:textId="77777777" w:rsidTr="003344F3">
        <w:trPr>
          <w:trHeight w:val="20"/>
        </w:trPr>
        <w:tc>
          <w:tcPr>
            <w:tcW w:w="1090" w:type="pct"/>
            <w:tcBorders>
              <w:top w:val="nil"/>
              <w:left w:val="nil"/>
              <w:bottom w:val="single" w:sz="4" w:space="0" w:color="auto"/>
              <w:right w:val="single" w:sz="4" w:space="0" w:color="auto"/>
            </w:tcBorders>
            <w:shd w:val="clear" w:color="auto" w:fill="auto"/>
            <w:noWrap/>
            <w:vAlign w:val="bottom"/>
          </w:tcPr>
          <w:p w14:paraId="1F00D75A" w14:textId="77777777" w:rsidR="00773759" w:rsidRPr="003344F3" w:rsidRDefault="00773759" w:rsidP="00773759">
            <w:pPr>
              <w:spacing w:after="0" w:line="240" w:lineRule="auto"/>
              <w:rPr>
                <w:rFonts w:ascii="Times New Roman" w:eastAsia="Times New Roman" w:hAnsi="Times New Roman" w:cs="Times New Roman"/>
                <w:color w:val="000000"/>
                <w:sz w:val="24"/>
                <w:szCs w:val="20"/>
              </w:rPr>
            </w:pPr>
            <w:r w:rsidRPr="003344F3">
              <w:rPr>
                <w:rFonts w:ascii="Times New Roman" w:eastAsia="Times New Roman" w:hAnsi="Times New Roman" w:cs="Times New Roman"/>
                <w:color w:val="000000"/>
                <w:sz w:val="24"/>
                <w:szCs w:val="20"/>
              </w:rPr>
              <w:t xml:space="preserve">Model </w:t>
            </w:r>
            <w:r w:rsidRPr="003344F3">
              <w:rPr>
                <w:rFonts w:ascii="Times New Roman" w:eastAsia="Times New Roman" w:hAnsi="Times New Roman" w:cs="Times New Roman"/>
                <w:i/>
                <w:color w:val="000000"/>
                <w:sz w:val="24"/>
                <w:szCs w:val="20"/>
              </w:rPr>
              <w:t>p</w:t>
            </w:r>
          </w:p>
        </w:tc>
        <w:tc>
          <w:tcPr>
            <w:tcW w:w="489" w:type="pct"/>
            <w:tcBorders>
              <w:top w:val="nil"/>
              <w:left w:val="nil"/>
              <w:bottom w:val="single" w:sz="4" w:space="0" w:color="auto"/>
              <w:right w:val="nil"/>
            </w:tcBorders>
            <w:shd w:val="clear" w:color="auto" w:fill="auto"/>
            <w:noWrap/>
          </w:tcPr>
          <w:p w14:paraId="7E5269AA" w14:textId="77777777" w:rsidR="00773759" w:rsidRPr="003344F3" w:rsidRDefault="00773759" w:rsidP="00773759">
            <w:pPr>
              <w:spacing w:after="0" w:line="240" w:lineRule="auto"/>
              <w:jc w:val="right"/>
              <w:rPr>
                <w:rFonts w:ascii="Times New Roman" w:hAnsi="Times New Roman" w:cs="Times New Roman"/>
                <w:sz w:val="24"/>
                <w:szCs w:val="20"/>
              </w:rPr>
            </w:pPr>
          </w:p>
        </w:tc>
        <w:tc>
          <w:tcPr>
            <w:tcW w:w="489" w:type="pct"/>
            <w:tcBorders>
              <w:top w:val="nil"/>
              <w:left w:val="nil"/>
              <w:bottom w:val="single" w:sz="4" w:space="0" w:color="auto"/>
              <w:right w:val="single" w:sz="4" w:space="0" w:color="auto"/>
            </w:tcBorders>
            <w:shd w:val="clear" w:color="auto" w:fill="auto"/>
            <w:noWrap/>
          </w:tcPr>
          <w:p w14:paraId="3AAC9405" w14:textId="541489BE" w:rsidR="00773759" w:rsidRPr="003344F3" w:rsidRDefault="00773759" w:rsidP="0058049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.73</w:t>
            </w:r>
          </w:p>
        </w:tc>
        <w:tc>
          <w:tcPr>
            <w:tcW w:w="489" w:type="pct"/>
            <w:tcBorders>
              <w:top w:val="nil"/>
              <w:left w:val="nil"/>
              <w:bottom w:val="single" w:sz="4" w:space="0" w:color="auto"/>
              <w:right w:val="nil"/>
            </w:tcBorders>
            <w:shd w:val="clear" w:color="auto" w:fill="auto"/>
            <w:noWrap/>
          </w:tcPr>
          <w:p w14:paraId="09B76800" w14:textId="77777777" w:rsidR="00773759" w:rsidRPr="003344F3" w:rsidRDefault="00773759" w:rsidP="00580493">
            <w:pPr>
              <w:tabs>
                <w:tab w:val="decimal" w:pos="216"/>
              </w:tabs>
              <w:spacing w:after="0" w:line="240" w:lineRule="auto"/>
              <w:rPr>
                <w:rFonts w:ascii="Times New Roman" w:hAnsi="Times New Roman" w:cs="Times New Roman"/>
                <w:sz w:val="24"/>
                <w:szCs w:val="20"/>
              </w:rPr>
            </w:pPr>
          </w:p>
        </w:tc>
        <w:tc>
          <w:tcPr>
            <w:tcW w:w="489" w:type="pct"/>
            <w:tcBorders>
              <w:top w:val="nil"/>
              <w:left w:val="nil"/>
              <w:bottom w:val="single" w:sz="4" w:space="0" w:color="auto"/>
              <w:right w:val="single" w:sz="4" w:space="0" w:color="auto"/>
            </w:tcBorders>
            <w:shd w:val="clear" w:color="auto" w:fill="auto"/>
            <w:noWrap/>
          </w:tcPr>
          <w:p w14:paraId="5C1D75DB" w14:textId="32F5255A" w:rsidR="00773759" w:rsidRPr="003344F3" w:rsidRDefault="00773759" w:rsidP="0058049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.44</w:t>
            </w:r>
          </w:p>
        </w:tc>
        <w:tc>
          <w:tcPr>
            <w:tcW w:w="489" w:type="pct"/>
            <w:tcBorders>
              <w:top w:val="nil"/>
              <w:left w:val="nil"/>
              <w:bottom w:val="single" w:sz="4" w:space="0" w:color="auto"/>
              <w:right w:val="nil"/>
            </w:tcBorders>
            <w:shd w:val="clear" w:color="auto" w:fill="auto"/>
            <w:noWrap/>
          </w:tcPr>
          <w:p w14:paraId="713F32B0" w14:textId="77777777" w:rsidR="00773759" w:rsidRPr="003344F3" w:rsidRDefault="00773759" w:rsidP="00580493">
            <w:pPr>
              <w:tabs>
                <w:tab w:val="decimal" w:pos="216"/>
              </w:tabs>
              <w:spacing w:after="0" w:line="240" w:lineRule="auto"/>
              <w:rPr>
                <w:rFonts w:ascii="Times New Roman" w:hAnsi="Times New Roman" w:cs="Times New Roman"/>
                <w:sz w:val="24"/>
                <w:szCs w:val="20"/>
              </w:rPr>
            </w:pPr>
          </w:p>
        </w:tc>
        <w:tc>
          <w:tcPr>
            <w:tcW w:w="489" w:type="pct"/>
            <w:tcBorders>
              <w:top w:val="nil"/>
              <w:left w:val="nil"/>
              <w:bottom w:val="single" w:sz="4" w:space="0" w:color="auto"/>
              <w:right w:val="single" w:sz="4" w:space="0" w:color="auto"/>
            </w:tcBorders>
            <w:shd w:val="clear" w:color="auto" w:fill="auto"/>
            <w:noWrap/>
          </w:tcPr>
          <w:p w14:paraId="20888BDE" w14:textId="01A6B3AF" w:rsidR="00773759" w:rsidRPr="003344F3" w:rsidRDefault="00773759" w:rsidP="0058049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.55</w:t>
            </w:r>
          </w:p>
        </w:tc>
        <w:tc>
          <w:tcPr>
            <w:tcW w:w="489" w:type="pct"/>
            <w:tcBorders>
              <w:top w:val="nil"/>
              <w:left w:val="nil"/>
              <w:bottom w:val="single" w:sz="4" w:space="0" w:color="auto"/>
              <w:right w:val="nil"/>
            </w:tcBorders>
            <w:shd w:val="clear" w:color="auto" w:fill="auto"/>
            <w:noWrap/>
          </w:tcPr>
          <w:p w14:paraId="316A75ED" w14:textId="77777777" w:rsidR="00773759" w:rsidRPr="003344F3" w:rsidRDefault="00773759" w:rsidP="00580493">
            <w:pPr>
              <w:tabs>
                <w:tab w:val="decimal" w:pos="216"/>
              </w:tabs>
              <w:spacing w:after="0" w:line="240" w:lineRule="auto"/>
              <w:rPr>
                <w:rFonts w:ascii="Times New Roman" w:hAnsi="Times New Roman" w:cs="Times New Roman"/>
                <w:sz w:val="24"/>
                <w:szCs w:val="20"/>
              </w:rPr>
            </w:pPr>
          </w:p>
        </w:tc>
        <w:tc>
          <w:tcPr>
            <w:tcW w:w="489" w:type="pct"/>
            <w:tcBorders>
              <w:top w:val="nil"/>
              <w:left w:val="nil"/>
              <w:bottom w:val="single" w:sz="4" w:space="0" w:color="auto"/>
              <w:right w:val="nil"/>
            </w:tcBorders>
            <w:shd w:val="clear" w:color="auto" w:fill="auto"/>
            <w:noWrap/>
          </w:tcPr>
          <w:p w14:paraId="5C3ADA5D" w14:textId="7347E6B6" w:rsidR="00773759" w:rsidRPr="003344F3" w:rsidRDefault="00773759" w:rsidP="00580493">
            <w:pPr>
              <w:tabs>
                <w:tab w:val="decimal" w:pos="216"/>
              </w:tabs>
              <w:spacing w:after="0" w:line="240" w:lineRule="auto"/>
              <w:rPr>
                <w:rFonts w:ascii="Times New Roman" w:hAnsi="Times New Roman" w:cs="Times New Roman"/>
                <w:sz w:val="24"/>
                <w:szCs w:val="20"/>
              </w:rPr>
            </w:pPr>
            <w:r w:rsidRPr="003344F3">
              <w:rPr>
                <w:rFonts w:ascii="Times New Roman" w:hAnsi="Times New Roman" w:cs="Times New Roman"/>
                <w:sz w:val="24"/>
                <w:szCs w:val="20"/>
              </w:rPr>
              <w:t>.3</w:t>
            </w:r>
            <w:r w:rsidR="00743CC2" w:rsidRPr="003344F3">
              <w:rPr>
                <w:rFonts w:ascii="Times New Roman" w:hAnsi="Times New Roman" w:cs="Times New Roman"/>
                <w:sz w:val="24"/>
                <w:szCs w:val="20"/>
              </w:rPr>
              <w:t>2</w:t>
            </w:r>
          </w:p>
        </w:tc>
      </w:tr>
    </w:tbl>
    <w:p w14:paraId="74ED8BFA" w14:textId="77777777" w:rsidR="00333BC4" w:rsidRDefault="00333BC4" w:rsidP="00333BC4">
      <w:pPr>
        <w:spacing w:after="0" w:line="240" w:lineRule="auto"/>
        <w:contextualSpacing/>
        <w:jc w:val="both"/>
        <w:rPr>
          <w:rFonts w:ascii="Times New Roman" w:hAnsi="Times New Roman" w:cs="Times New Roman"/>
          <w:b/>
          <w:sz w:val="24"/>
          <w:szCs w:val="24"/>
        </w:rPr>
      </w:pPr>
    </w:p>
    <w:p w14:paraId="581FF9EB" w14:textId="76F88582" w:rsidR="00773759" w:rsidRPr="003344F3" w:rsidRDefault="00773759" w:rsidP="003344F3">
      <w:pPr>
        <w:spacing w:after="0" w:line="480" w:lineRule="auto"/>
        <w:contextualSpacing/>
        <w:jc w:val="both"/>
        <w:rPr>
          <w:rFonts w:ascii="Times New Roman" w:hAnsi="Times New Roman" w:cs="Times New Roman"/>
          <w:sz w:val="24"/>
          <w:szCs w:val="20"/>
        </w:rPr>
      </w:pPr>
      <w:r w:rsidRPr="003344F3">
        <w:rPr>
          <w:rFonts w:ascii="Times New Roman" w:hAnsi="Times New Roman" w:cs="Times New Roman"/>
          <w:i/>
          <w:sz w:val="24"/>
          <w:szCs w:val="20"/>
        </w:rPr>
        <w:t xml:space="preserve">Note. </w:t>
      </w:r>
      <w:r w:rsidR="00F25AE3">
        <w:rPr>
          <w:rFonts w:ascii="Times New Roman" w:hAnsi="Times New Roman" w:cs="Times New Roman"/>
          <w:sz w:val="24"/>
          <w:szCs w:val="20"/>
        </w:rPr>
        <w:t xml:space="preserve">R BL = right </w:t>
      </w:r>
      <w:proofErr w:type="spellStart"/>
      <w:r w:rsidR="00F25AE3">
        <w:rPr>
          <w:rFonts w:ascii="Times New Roman" w:hAnsi="Times New Roman" w:cs="Times New Roman"/>
          <w:sz w:val="24"/>
          <w:szCs w:val="20"/>
        </w:rPr>
        <w:t>basolateral</w:t>
      </w:r>
      <w:proofErr w:type="spellEnd"/>
      <w:r w:rsidR="00F25AE3">
        <w:rPr>
          <w:rFonts w:ascii="Times New Roman" w:hAnsi="Times New Roman" w:cs="Times New Roman"/>
          <w:sz w:val="24"/>
          <w:szCs w:val="20"/>
        </w:rPr>
        <w:t xml:space="preserve">; </w:t>
      </w:r>
      <w:r w:rsidR="00F25AE3">
        <w:rPr>
          <w:rFonts w:ascii="Times New Roman" w:hAnsi="Times New Roman" w:cs="Times New Roman"/>
          <w:sz w:val="24"/>
          <w:szCs w:val="24"/>
        </w:rPr>
        <w:t xml:space="preserve">DNS = Duke </w:t>
      </w:r>
      <w:proofErr w:type="spellStart"/>
      <w:r w:rsidR="00F25AE3">
        <w:rPr>
          <w:rFonts w:ascii="Times New Roman" w:hAnsi="Times New Roman" w:cs="Times New Roman"/>
          <w:sz w:val="24"/>
          <w:szCs w:val="24"/>
        </w:rPr>
        <w:t>Neurogenetics</w:t>
      </w:r>
      <w:proofErr w:type="spellEnd"/>
      <w:r w:rsidR="00F25AE3">
        <w:rPr>
          <w:rFonts w:ascii="Times New Roman" w:hAnsi="Times New Roman" w:cs="Times New Roman"/>
          <w:sz w:val="24"/>
          <w:szCs w:val="24"/>
        </w:rPr>
        <w:t xml:space="preserve"> Study; PC = ancestrally-informative principal component</w:t>
      </w:r>
      <w:r w:rsidR="00F25AE3">
        <w:rPr>
          <w:rFonts w:ascii="Times New Roman" w:hAnsi="Times New Roman" w:cs="Times New Roman"/>
          <w:sz w:val="24"/>
          <w:szCs w:val="20"/>
        </w:rPr>
        <w:t xml:space="preserve">; </w:t>
      </w:r>
      <w:r w:rsidRPr="003344F3">
        <w:rPr>
          <w:rFonts w:ascii="Times New Roman" w:hAnsi="Times New Roman" w:cs="Times New Roman"/>
          <w:sz w:val="24"/>
          <w:szCs w:val="20"/>
        </w:rPr>
        <w:t>CTQ = Childhood Trauma Questionnaire.</w:t>
      </w:r>
    </w:p>
    <w:p w14:paraId="5DC38F33" w14:textId="77777777" w:rsidR="00333BC4" w:rsidRDefault="00333BC4" w:rsidP="00333BC4">
      <w:pPr>
        <w:spacing w:after="0" w:line="240" w:lineRule="auto"/>
        <w:rPr>
          <w:rFonts w:ascii="Times New Roman" w:hAnsi="Times New Roman" w:cs="Times New Roman"/>
          <w:b/>
          <w:sz w:val="24"/>
          <w:szCs w:val="24"/>
        </w:rPr>
      </w:pPr>
    </w:p>
    <w:p w14:paraId="325987C5" w14:textId="77777777" w:rsidR="00773759" w:rsidRDefault="00773759" w:rsidP="00087369">
      <w:pPr>
        <w:spacing w:after="0" w:line="240" w:lineRule="auto"/>
        <w:jc w:val="center"/>
        <w:rPr>
          <w:rFonts w:ascii="Times New Roman" w:hAnsi="Times New Roman" w:cs="Times New Roman"/>
          <w:b/>
          <w:sz w:val="24"/>
          <w:szCs w:val="24"/>
        </w:rPr>
      </w:pPr>
    </w:p>
    <w:p w14:paraId="2FBA6E27" w14:textId="77777777" w:rsidR="00773759" w:rsidRDefault="00773759" w:rsidP="00087369">
      <w:pPr>
        <w:spacing w:after="0" w:line="240" w:lineRule="auto"/>
        <w:jc w:val="center"/>
        <w:rPr>
          <w:rFonts w:ascii="Times New Roman" w:hAnsi="Times New Roman" w:cs="Times New Roman"/>
          <w:b/>
          <w:sz w:val="24"/>
          <w:szCs w:val="24"/>
        </w:rPr>
      </w:pPr>
    </w:p>
    <w:p w14:paraId="1E20A2FD" w14:textId="77777777" w:rsidR="00773759" w:rsidRDefault="00773759" w:rsidP="00087369">
      <w:pPr>
        <w:spacing w:after="0" w:line="240" w:lineRule="auto"/>
        <w:jc w:val="center"/>
        <w:rPr>
          <w:rFonts w:ascii="Times New Roman" w:hAnsi="Times New Roman" w:cs="Times New Roman"/>
          <w:b/>
          <w:sz w:val="24"/>
          <w:szCs w:val="24"/>
        </w:rPr>
      </w:pPr>
    </w:p>
    <w:p w14:paraId="65198F10" w14:textId="77777777" w:rsidR="00773759" w:rsidRDefault="00773759" w:rsidP="00087369">
      <w:pPr>
        <w:spacing w:after="0" w:line="240" w:lineRule="auto"/>
        <w:jc w:val="center"/>
        <w:rPr>
          <w:rFonts w:ascii="Times New Roman" w:hAnsi="Times New Roman" w:cs="Times New Roman"/>
          <w:b/>
          <w:sz w:val="24"/>
          <w:szCs w:val="24"/>
        </w:rPr>
      </w:pPr>
    </w:p>
    <w:p w14:paraId="209239C6" w14:textId="77777777" w:rsidR="00CC079F" w:rsidRDefault="00CC079F" w:rsidP="00087369">
      <w:pPr>
        <w:spacing w:after="0" w:line="240" w:lineRule="auto"/>
        <w:jc w:val="center"/>
        <w:rPr>
          <w:rFonts w:ascii="Times New Roman" w:hAnsi="Times New Roman" w:cs="Times New Roman"/>
          <w:b/>
          <w:sz w:val="24"/>
          <w:szCs w:val="24"/>
        </w:rPr>
      </w:pPr>
    </w:p>
    <w:p w14:paraId="24BF160E" w14:textId="77777777" w:rsidR="00CC079F" w:rsidRDefault="00CC079F" w:rsidP="00087369">
      <w:pPr>
        <w:spacing w:after="0" w:line="240" w:lineRule="auto"/>
        <w:jc w:val="center"/>
        <w:rPr>
          <w:rFonts w:ascii="Times New Roman" w:hAnsi="Times New Roman" w:cs="Times New Roman"/>
          <w:b/>
          <w:sz w:val="24"/>
          <w:szCs w:val="24"/>
        </w:rPr>
      </w:pPr>
    </w:p>
    <w:p w14:paraId="51BDE89B" w14:textId="77777777" w:rsidR="00CC079F" w:rsidRDefault="00CC079F" w:rsidP="00087369">
      <w:pPr>
        <w:spacing w:after="0" w:line="240" w:lineRule="auto"/>
        <w:jc w:val="center"/>
        <w:rPr>
          <w:rFonts w:ascii="Times New Roman" w:hAnsi="Times New Roman" w:cs="Times New Roman"/>
          <w:b/>
          <w:sz w:val="24"/>
          <w:szCs w:val="24"/>
        </w:rPr>
      </w:pPr>
    </w:p>
    <w:p w14:paraId="7D91741F" w14:textId="77777777" w:rsidR="00CC079F" w:rsidRDefault="00CC079F" w:rsidP="00087369">
      <w:pPr>
        <w:spacing w:after="0" w:line="240" w:lineRule="auto"/>
        <w:jc w:val="center"/>
        <w:rPr>
          <w:rFonts w:ascii="Times New Roman" w:hAnsi="Times New Roman" w:cs="Times New Roman"/>
          <w:b/>
          <w:sz w:val="24"/>
          <w:szCs w:val="24"/>
        </w:rPr>
      </w:pPr>
    </w:p>
    <w:p w14:paraId="5020C617" w14:textId="77777777" w:rsidR="00CC079F" w:rsidRDefault="00CC079F" w:rsidP="00087369">
      <w:pPr>
        <w:spacing w:after="0" w:line="240" w:lineRule="auto"/>
        <w:jc w:val="center"/>
        <w:rPr>
          <w:rFonts w:ascii="Times New Roman" w:hAnsi="Times New Roman" w:cs="Times New Roman"/>
          <w:b/>
          <w:sz w:val="24"/>
          <w:szCs w:val="24"/>
        </w:rPr>
      </w:pPr>
    </w:p>
    <w:p w14:paraId="145C51E0" w14:textId="77777777" w:rsidR="00CC079F" w:rsidRDefault="00CC079F" w:rsidP="00087369">
      <w:pPr>
        <w:spacing w:after="0" w:line="240" w:lineRule="auto"/>
        <w:jc w:val="center"/>
        <w:rPr>
          <w:rFonts w:ascii="Times New Roman" w:hAnsi="Times New Roman" w:cs="Times New Roman"/>
          <w:b/>
          <w:sz w:val="24"/>
          <w:szCs w:val="24"/>
        </w:rPr>
      </w:pPr>
    </w:p>
    <w:p w14:paraId="34BDB8F8" w14:textId="77777777" w:rsidR="00CC079F" w:rsidRDefault="00CC079F" w:rsidP="00087369">
      <w:pPr>
        <w:spacing w:after="0" w:line="240" w:lineRule="auto"/>
        <w:jc w:val="center"/>
        <w:rPr>
          <w:rFonts w:ascii="Times New Roman" w:hAnsi="Times New Roman" w:cs="Times New Roman"/>
          <w:b/>
          <w:sz w:val="24"/>
          <w:szCs w:val="24"/>
        </w:rPr>
      </w:pPr>
    </w:p>
    <w:p w14:paraId="6D6DDD94" w14:textId="77777777" w:rsidR="00CC079F" w:rsidRDefault="00CC079F" w:rsidP="00087369">
      <w:pPr>
        <w:spacing w:after="0" w:line="240" w:lineRule="auto"/>
        <w:jc w:val="center"/>
        <w:rPr>
          <w:rFonts w:ascii="Times New Roman" w:hAnsi="Times New Roman" w:cs="Times New Roman"/>
          <w:b/>
          <w:sz w:val="24"/>
          <w:szCs w:val="24"/>
        </w:rPr>
      </w:pPr>
    </w:p>
    <w:p w14:paraId="2ADA6EA7" w14:textId="77777777" w:rsidR="00CC079F" w:rsidRDefault="00CC079F" w:rsidP="00087369">
      <w:pPr>
        <w:spacing w:after="0" w:line="240" w:lineRule="auto"/>
        <w:jc w:val="center"/>
        <w:rPr>
          <w:rFonts w:ascii="Times New Roman" w:hAnsi="Times New Roman" w:cs="Times New Roman"/>
          <w:b/>
          <w:sz w:val="24"/>
          <w:szCs w:val="24"/>
        </w:rPr>
      </w:pPr>
    </w:p>
    <w:p w14:paraId="18D3C820" w14:textId="77777777" w:rsidR="00CC079F" w:rsidRDefault="00CC079F" w:rsidP="00087369">
      <w:pPr>
        <w:spacing w:after="0" w:line="240" w:lineRule="auto"/>
        <w:jc w:val="center"/>
        <w:rPr>
          <w:rFonts w:ascii="Times New Roman" w:hAnsi="Times New Roman" w:cs="Times New Roman"/>
          <w:b/>
          <w:sz w:val="24"/>
          <w:szCs w:val="24"/>
        </w:rPr>
      </w:pPr>
    </w:p>
    <w:p w14:paraId="0FB123BB" w14:textId="77777777" w:rsidR="00CC079F" w:rsidRDefault="00CC079F" w:rsidP="00087369">
      <w:pPr>
        <w:spacing w:after="0" w:line="240" w:lineRule="auto"/>
        <w:jc w:val="center"/>
        <w:rPr>
          <w:rFonts w:ascii="Times New Roman" w:hAnsi="Times New Roman" w:cs="Times New Roman"/>
          <w:b/>
          <w:sz w:val="24"/>
          <w:szCs w:val="24"/>
        </w:rPr>
      </w:pPr>
    </w:p>
    <w:p w14:paraId="19B487F1" w14:textId="77777777" w:rsidR="00CC079F" w:rsidRDefault="00CC079F" w:rsidP="00087369">
      <w:pPr>
        <w:spacing w:after="0" w:line="240" w:lineRule="auto"/>
        <w:jc w:val="center"/>
        <w:rPr>
          <w:rFonts w:ascii="Times New Roman" w:hAnsi="Times New Roman" w:cs="Times New Roman"/>
          <w:b/>
          <w:sz w:val="24"/>
          <w:szCs w:val="24"/>
        </w:rPr>
      </w:pPr>
    </w:p>
    <w:p w14:paraId="3DCFD535" w14:textId="77777777" w:rsidR="00CC079F" w:rsidRDefault="00CC079F" w:rsidP="00087369">
      <w:pPr>
        <w:spacing w:after="0" w:line="240" w:lineRule="auto"/>
        <w:jc w:val="center"/>
        <w:rPr>
          <w:rFonts w:ascii="Times New Roman" w:hAnsi="Times New Roman" w:cs="Times New Roman"/>
          <w:b/>
          <w:sz w:val="24"/>
          <w:szCs w:val="24"/>
        </w:rPr>
      </w:pPr>
    </w:p>
    <w:p w14:paraId="693335FB" w14:textId="77777777" w:rsidR="00CC079F" w:rsidRDefault="00CC079F" w:rsidP="00087369">
      <w:pPr>
        <w:spacing w:after="0" w:line="240" w:lineRule="auto"/>
        <w:jc w:val="center"/>
        <w:rPr>
          <w:rFonts w:ascii="Times New Roman" w:hAnsi="Times New Roman" w:cs="Times New Roman"/>
          <w:b/>
          <w:sz w:val="24"/>
          <w:szCs w:val="24"/>
        </w:rPr>
      </w:pPr>
    </w:p>
    <w:p w14:paraId="67C084CB" w14:textId="06CAAE84" w:rsidR="005107C7" w:rsidRPr="00355EFE" w:rsidRDefault="00355EFE" w:rsidP="005107C7">
      <w:pPr>
        <w:spacing w:after="0" w:line="240" w:lineRule="auto"/>
        <w:contextualSpacing/>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2895C031" wp14:editId="1A9C8EB4">
            <wp:extent cx="5943600" cy="3124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distro.png"/>
                    <pic:cNvPicPr/>
                  </pic:nvPicPr>
                  <pic:blipFill>
                    <a:blip r:embed="rId6">
                      <a:extLst>
                        <a:ext uri="{28A0092B-C50C-407E-A947-70E740481C1C}">
                          <a14:useLocalDpi xmlns:a14="http://schemas.microsoft.com/office/drawing/2010/main" val="0"/>
                        </a:ext>
                      </a:extLst>
                    </a:blip>
                    <a:stretch>
                      <a:fillRect/>
                    </a:stretch>
                  </pic:blipFill>
                  <pic:spPr>
                    <a:xfrm>
                      <a:off x="0" y="0"/>
                      <a:ext cx="5943600" cy="3124200"/>
                    </a:xfrm>
                    <a:prstGeom prst="rect">
                      <a:avLst/>
                    </a:prstGeom>
                  </pic:spPr>
                </pic:pic>
              </a:graphicData>
            </a:graphic>
          </wp:inline>
        </w:drawing>
      </w:r>
    </w:p>
    <w:p w14:paraId="75B4376F" w14:textId="77777777" w:rsidR="00D373A4" w:rsidRDefault="00D373A4" w:rsidP="005107C7">
      <w:pPr>
        <w:spacing w:after="0" w:line="480" w:lineRule="auto"/>
        <w:contextualSpacing/>
        <w:jc w:val="both"/>
        <w:rPr>
          <w:rFonts w:ascii="Times New Roman" w:hAnsi="Times New Roman" w:cs="Times New Roman"/>
          <w:i/>
          <w:sz w:val="24"/>
          <w:szCs w:val="24"/>
        </w:rPr>
      </w:pPr>
    </w:p>
    <w:p w14:paraId="7E274DF3" w14:textId="007006DF" w:rsidR="005107C7" w:rsidRDefault="005107C7" w:rsidP="005107C7">
      <w:pPr>
        <w:spacing w:after="0" w:line="480" w:lineRule="auto"/>
        <w:contextualSpacing/>
        <w:jc w:val="both"/>
        <w:rPr>
          <w:rFonts w:ascii="Times New Roman" w:hAnsi="Times New Roman" w:cs="Times New Roman"/>
          <w:sz w:val="24"/>
          <w:szCs w:val="24"/>
        </w:rPr>
      </w:pPr>
      <w:r w:rsidRPr="00355EFE">
        <w:rPr>
          <w:rFonts w:ascii="Times New Roman" w:hAnsi="Times New Roman" w:cs="Times New Roman"/>
          <w:i/>
          <w:sz w:val="24"/>
          <w:szCs w:val="24"/>
        </w:rPr>
        <w:t>Figure S1</w:t>
      </w:r>
      <w:r w:rsidRPr="00355EFE">
        <w:rPr>
          <w:rFonts w:ascii="Times New Roman" w:hAnsi="Times New Roman" w:cs="Times New Roman"/>
          <w:sz w:val="24"/>
          <w:szCs w:val="24"/>
        </w:rPr>
        <w:t xml:space="preserve">. Empirical null distribution of MGLL x </w:t>
      </w:r>
      <w:r w:rsidR="00A729F6" w:rsidRPr="00355EFE">
        <w:rPr>
          <w:rFonts w:ascii="Times New Roman" w:hAnsi="Times New Roman" w:cs="Times New Roman"/>
          <w:sz w:val="24"/>
          <w:szCs w:val="24"/>
        </w:rPr>
        <w:t>Childhood Sexual Abuse (</w:t>
      </w:r>
      <w:r w:rsidRPr="00355EFE">
        <w:rPr>
          <w:rFonts w:ascii="Times New Roman" w:hAnsi="Times New Roman" w:cs="Times New Roman"/>
          <w:sz w:val="24"/>
          <w:szCs w:val="24"/>
        </w:rPr>
        <w:t>CSA</w:t>
      </w:r>
      <w:r w:rsidR="00A729F6" w:rsidRPr="00355EFE">
        <w:rPr>
          <w:rFonts w:ascii="Times New Roman" w:hAnsi="Times New Roman" w:cs="Times New Roman"/>
          <w:sz w:val="24"/>
          <w:szCs w:val="24"/>
        </w:rPr>
        <w:t>)</w:t>
      </w:r>
      <w:r w:rsidRPr="00355EFE">
        <w:rPr>
          <w:rFonts w:ascii="Times New Roman" w:hAnsi="Times New Roman" w:cs="Times New Roman"/>
          <w:sz w:val="24"/>
          <w:szCs w:val="24"/>
        </w:rPr>
        <w:t xml:space="preserve"> analysis. Null distribution for the absolute test statistic, averaged across the maximum number of nominally significant (</w:t>
      </w:r>
      <w:r w:rsidRPr="00355EFE">
        <w:rPr>
          <w:rFonts w:ascii="Times New Roman" w:hAnsi="Times New Roman" w:cs="Times New Roman"/>
          <w:i/>
          <w:sz w:val="24"/>
          <w:szCs w:val="24"/>
        </w:rPr>
        <w:t>p</w:t>
      </w:r>
      <w:r w:rsidRPr="00355EFE">
        <w:rPr>
          <w:rFonts w:ascii="Times New Roman" w:hAnsi="Times New Roman" w:cs="Times New Roman"/>
          <w:sz w:val="24"/>
          <w:szCs w:val="24"/>
        </w:rPr>
        <w:t xml:space="preserve"> &lt; 0.05) SNPs obtained across a single permutation for 1</w:t>
      </w:r>
      <w:r w:rsidR="00355EFE">
        <w:rPr>
          <w:rFonts w:ascii="Times New Roman" w:hAnsi="Times New Roman" w:cs="Times New Roman"/>
          <w:sz w:val="24"/>
          <w:szCs w:val="24"/>
        </w:rPr>
        <w:t>0</w:t>
      </w:r>
      <w:r w:rsidRPr="00355EFE">
        <w:rPr>
          <w:rFonts w:ascii="Times New Roman" w:hAnsi="Times New Roman" w:cs="Times New Roman"/>
          <w:sz w:val="24"/>
          <w:szCs w:val="24"/>
        </w:rPr>
        <w:t>0,000 label-swapping permutations for the MGLL x CSA analysis. The actual test statistic (</w:t>
      </w:r>
      <w:r w:rsidR="00355EFE">
        <w:rPr>
          <w:rFonts w:ascii="Times New Roman" w:hAnsi="Times New Roman" w:cs="Times New Roman"/>
          <w:sz w:val="24"/>
          <w:szCs w:val="24"/>
        </w:rPr>
        <w:t>0</w:t>
      </w:r>
      <w:r w:rsidRPr="00355EFE">
        <w:rPr>
          <w:rFonts w:ascii="Times New Roman" w:hAnsi="Times New Roman" w:cs="Times New Roman"/>
          <w:sz w:val="24"/>
          <w:szCs w:val="24"/>
        </w:rPr>
        <w:t>.</w:t>
      </w:r>
      <w:r w:rsidR="00355EFE">
        <w:rPr>
          <w:rFonts w:ascii="Times New Roman" w:hAnsi="Times New Roman" w:cs="Times New Roman"/>
          <w:sz w:val="24"/>
          <w:szCs w:val="24"/>
        </w:rPr>
        <w:t>0024</w:t>
      </w:r>
      <w:r w:rsidRPr="00355EFE">
        <w:rPr>
          <w:rFonts w:ascii="Times New Roman" w:hAnsi="Times New Roman" w:cs="Times New Roman"/>
          <w:sz w:val="24"/>
          <w:szCs w:val="24"/>
        </w:rPr>
        <w:t>) is shown using a vertical line.</w:t>
      </w:r>
      <w:r>
        <w:rPr>
          <w:rFonts w:ascii="Times New Roman" w:hAnsi="Times New Roman" w:cs="Times New Roman"/>
          <w:sz w:val="24"/>
          <w:szCs w:val="24"/>
        </w:rPr>
        <w:t xml:space="preserve"> </w:t>
      </w:r>
    </w:p>
    <w:p w14:paraId="44E64E5A" w14:textId="77777777" w:rsidR="005107C7" w:rsidRDefault="005107C7" w:rsidP="00087369">
      <w:pPr>
        <w:spacing w:after="0" w:line="240" w:lineRule="auto"/>
        <w:jc w:val="center"/>
        <w:rPr>
          <w:rFonts w:ascii="Times New Roman" w:hAnsi="Times New Roman" w:cs="Times New Roman"/>
          <w:b/>
          <w:sz w:val="24"/>
          <w:szCs w:val="24"/>
        </w:rPr>
      </w:pPr>
    </w:p>
    <w:p w14:paraId="52589BE6" w14:textId="200F5855" w:rsidR="00CF339D" w:rsidRDefault="00733C10" w:rsidP="00087369">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07BC88BA" wp14:editId="66D604DC">
            <wp:extent cx="5715000" cy="476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S_raw.png"/>
                    <pic:cNvPicPr/>
                  </pic:nvPicPr>
                  <pic:blipFill>
                    <a:blip r:embed="rId7">
                      <a:extLst>
                        <a:ext uri="{28A0092B-C50C-407E-A947-70E740481C1C}">
                          <a14:useLocalDpi xmlns:a14="http://schemas.microsoft.com/office/drawing/2010/main" val="0"/>
                        </a:ext>
                      </a:extLst>
                    </a:blip>
                    <a:stretch>
                      <a:fillRect/>
                    </a:stretch>
                  </pic:blipFill>
                  <pic:spPr>
                    <a:xfrm>
                      <a:off x="0" y="0"/>
                      <a:ext cx="5715000" cy="4762500"/>
                    </a:xfrm>
                    <a:prstGeom prst="rect">
                      <a:avLst/>
                    </a:prstGeom>
                  </pic:spPr>
                </pic:pic>
              </a:graphicData>
            </a:graphic>
          </wp:inline>
        </w:drawing>
      </w:r>
    </w:p>
    <w:p w14:paraId="2C61B227" w14:textId="77777777" w:rsidR="00FD457F" w:rsidRDefault="00FD457F" w:rsidP="00CF339D">
      <w:pPr>
        <w:spacing w:after="0" w:line="480" w:lineRule="auto"/>
        <w:jc w:val="both"/>
        <w:rPr>
          <w:rFonts w:ascii="Times New Roman" w:hAnsi="Times New Roman" w:cs="Times New Roman"/>
          <w:i/>
          <w:sz w:val="24"/>
          <w:szCs w:val="24"/>
        </w:rPr>
      </w:pPr>
    </w:p>
    <w:p w14:paraId="3AFC55B7" w14:textId="112F4DDF" w:rsidR="00CF339D" w:rsidRDefault="00CF339D" w:rsidP="00CF339D">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Figure S</w:t>
      </w:r>
      <w:r w:rsidR="005107C7">
        <w:rPr>
          <w:rFonts w:ascii="Times New Roman" w:hAnsi="Times New Roman" w:cs="Times New Roman"/>
          <w:i/>
          <w:sz w:val="24"/>
          <w:szCs w:val="24"/>
        </w:rPr>
        <w:t>2</w:t>
      </w:r>
      <w:r>
        <w:rPr>
          <w:rFonts w:ascii="Times New Roman" w:hAnsi="Times New Roman" w:cs="Times New Roman"/>
          <w:i/>
          <w:sz w:val="24"/>
          <w:szCs w:val="24"/>
        </w:rPr>
        <w:t xml:space="preserve">. </w:t>
      </w:r>
      <w:r w:rsidR="00FD457F">
        <w:rPr>
          <w:rFonts w:ascii="Times New Roman" w:hAnsi="Times New Roman" w:cs="Times New Roman"/>
          <w:sz w:val="24"/>
          <w:szCs w:val="24"/>
        </w:rPr>
        <w:t>Raw data plot of the i</w:t>
      </w:r>
      <w:r>
        <w:rPr>
          <w:rFonts w:ascii="Times New Roman" w:hAnsi="Times New Roman" w:cs="Times New Roman"/>
          <w:sz w:val="24"/>
          <w:szCs w:val="24"/>
        </w:rPr>
        <w:t xml:space="preserve">nteraction of rs604300 with childhood sexual abuse </w:t>
      </w:r>
      <w:r w:rsidR="00A729F6">
        <w:rPr>
          <w:rFonts w:ascii="Times New Roman" w:hAnsi="Times New Roman" w:cs="Times New Roman"/>
          <w:sz w:val="24"/>
          <w:szCs w:val="24"/>
        </w:rPr>
        <w:t xml:space="preserve">(CSA) </w:t>
      </w:r>
      <w:r>
        <w:rPr>
          <w:rFonts w:ascii="Times New Roman" w:hAnsi="Times New Roman" w:cs="Times New Roman"/>
          <w:sz w:val="24"/>
          <w:szCs w:val="24"/>
        </w:rPr>
        <w:t xml:space="preserve">to predict cannabis dependence symptoms in CATS. X-axis denotes the number of CSA types endorsed by a </w:t>
      </w:r>
      <w:r w:rsidR="005843A5">
        <w:rPr>
          <w:rFonts w:ascii="Times New Roman" w:hAnsi="Times New Roman" w:cs="Times New Roman"/>
          <w:sz w:val="24"/>
          <w:szCs w:val="24"/>
        </w:rPr>
        <w:t>participant</w:t>
      </w:r>
      <w:r>
        <w:rPr>
          <w:rFonts w:ascii="Times New Roman" w:hAnsi="Times New Roman" w:cs="Times New Roman"/>
          <w:sz w:val="24"/>
          <w:szCs w:val="24"/>
        </w:rPr>
        <w:t xml:space="preserve">, while y-axis indicates the number of DSM-IV cannabis dependence symptoms.  </w:t>
      </w:r>
    </w:p>
    <w:p w14:paraId="7D711542" w14:textId="77777777" w:rsidR="00FD457F" w:rsidRDefault="00FD457F" w:rsidP="00CF339D">
      <w:pPr>
        <w:spacing w:after="0" w:line="480" w:lineRule="auto"/>
        <w:jc w:val="both"/>
        <w:rPr>
          <w:rFonts w:ascii="Times New Roman" w:hAnsi="Times New Roman" w:cs="Times New Roman"/>
          <w:sz w:val="24"/>
          <w:szCs w:val="24"/>
        </w:rPr>
      </w:pPr>
    </w:p>
    <w:p w14:paraId="764985A0" w14:textId="77777777" w:rsidR="00FD457F" w:rsidRDefault="00FD457F" w:rsidP="00CF339D">
      <w:pPr>
        <w:spacing w:after="0" w:line="480" w:lineRule="auto"/>
        <w:jc w:val="both"/>
        <w:rPr>
          <w:rFonts w:ascii="Times New Roman" w:hAnsi="Times New Roman" w:cs="Times New Roman"/>
          <w:sz w:val="24"/>
          <w:szCs w:val="24"/>
        </w:rPr>
      </w:pPr>
    </w:p>
    <w:p w14:paraId="7D9846AE" w14:textId="77777777" w:rsidR="00FD457F" w:rsidRDefault="00FD457F" w:rsidP="00CF339D">
      <w:pPr>
        <w:spacing w:after="0" w:line="480" w:lineRule="auto"/>
        <w:jc w:val="both"/>
        <w:rPr>
          <w:rFonts w:ascii="Times New Roman" w:hAnsi="Times New Roman" w:cs="Times New Roman"/>
          <w:sz w:val="24"/>
          <w:szCs w:val="24"/>
        </w:rPr>
      </w:pPr>
    </w:p>
    <w:p w14:paraId="55DC6F48" w14:textId="77777777" w:rsidR="00FD457F" w:rsidRDefault="00FD457F" w:rsidP="00CF339D">
      <w:pPr>
        <w:spacing w:after="0" w:line="480" w:lineRule="auto"/>
        <w:jc w:val="both"/>
        <w:rPr>
          <w:rFonts w:ascii="Times New Roman" w:hAnsi="Times New Roman" w:cs="Times New Roman"/>
          <w:sz w:val="24"/>
          <w:szCs w:val="24"/>
        </w:rPr>
      </w:pPr>
    </w:p>
    <w:p w14:paraId="04A5F08E" w14:textId="77777777" w:rsidR="00FD457F" w:rsidRDefault="00FD457F" w:rsidP="00CF339D">
      <w:pPr>
        <w:spacing w:after="0" w:line="480" w:lineRule="auto"/>
        <w:jc w:val="both"/>
        <w:rPr>
          <w:rFonts w:ascii="Times New Roman" w:hAnsi="Times New Roman" w:cs="Times New Roman"/>
          <w:sz w:val="24"/>
          <w:szCs w:val="24"/>
        </w:rPr>
      </w:pPr>
    </w:p>
    <w:p w14:paraId="48A2D305" w14:textId="77777777" w:rsidR="00FD457F" w:rsidRDefault="002020DD" w:rsidP="002020DD">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1F129EC" wp14:editId="4BE23FB7">
            <wp:extent cx="5943600" cy="4457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GE4_supplement.png"/>
                    <pic:cNvPicPr/>
                  </pic:nvPicPr>
                  <pic:blipFill>
                    <a:blip r:embed="rId8">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29863112" w14:textId="378B21F2" w:rsidR="002020DD" w:rsidRDefault="005107C7" w:rsidP="002020DD">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Figure S3</w:t>
      </w:r>
      <w:r w:rsidR="002020DD">
        <w:rPr>
          <w:rFonts w:ascii="Times New Roman" w:hAnsi="Times New Roman" w:cs="Times New Roman"/>
          <w:i/>
          <w:sz w:val="24"/>
          <w:szCs w:val="24"/>
        </w:rPr>
        <w:t>.</w:t>
      </w:r>
      <w:r w:rsidR="002020DD">
        <w:rPr>
          <w:rFonts w:ascii="Times New Roman" w:hAnsi="Times New Roman" w:cs="Times New Roman"/>
          <w:sz w:val="24"/>
          <w:szCs w:val="24"/>
        </w:rPr>
        <w:t xml:space="preserve"> Raw data plot of the interaction of rs604300 with childhood abuse to predict cannabis dependence symptoms in SAGE. X-axis denotes whether or not a </w:t>
      </w:r>
      <w:r w:rsidR="005843A5">
        <w:rPr>
          <w:rFonts w:ascii="Times New Roman" w:hAnsi="Times New Roman" w:cs="Times New Roman"/>
          <w:sz w:val="24"/>
          <w:szCs w:val="24"/>
        </w:rPr>
        <w:t>participant</w:t>
      </w:r>
      <w:r w:rsidR="002020DD">
        <w:rPr>
          <w:rFonts w:ascii="Times New Roman" w:hAnsi="Times New Roman" w:cs="Times New Roman"/>
          <w:sz w:val="24"/>
          <w:szCs w:val="24"/>
        </w:rPr>
        <w:t xml:space="preserve"> experienced abuse before the age of 18, while y-axis indicates number of DSM-IV cannabis dependence symptoms endorsed by that </w:t>
      </w:r>
      <w:r w:rsidR="005843A5">
        <w:rPr>
          <w:rFonts w:ascii="Times New Roman" w:hAnsi="Times New Roman" w:cs="Times New Roman"/>
          <w:sz w:val="24"/>
          <w:szCs w:val="24"/>
        </w:rPr>
        <w:t>participant</w:t>
      </w:r>
      <w:r w:rsidR="002020DD">
        <w:rPr>
          <w:rFonts w:ascii="Times New Roman" w:hAnsi="Times New Roman" w:cs="Times New Roman"/>
          <w:sz w:val="24"/>
          <w:szCs w:val="24"/>
        </w:rPr>
        <w:t xml:space="preserve">. </w:t>
      </w:r>
      <w:r w:rsidR="006D3B34">
        <w:rPr>
          <w:rFonts w:ascii="Times New Roman" w:hAnsi="Times New Roman" w:cs="Times New Roman"/>
          <w:sz w:val="24"/>
          <w:szCs w:val="24"/>
        </w:rPr>
        <w:t xml:space="preserve">Error bars represent the SEM. </w:t>
      </w:r>
      <w:r w:rsidR="00A729F6">
        <w:rPr>
          <w:rFonts w:ascii="Times New Roman" w:hAnsi="Times New Roman" w:cs="Times New Roman"/>
          <w:sz w:val="24"/>
          <w:szCs w:val="24"/>
        </w:rPr>
        <w:t xml:space="preserve">CA = childhood abuse. </w:t>
      </w:r>
      <w:r w:rsidR="002020DD">
        <w:rPr>
          <w:rFonts w:ascii="Times New Roman" w:hAnsi="Times New Roman" w:cs="Times New Roman"/>
          <w:sz w:val="24"/>
          <w:szCs w:val="24"/>
        </w:rPr>
        <w:t xml:space="preserve">  </w:t>
      </w:r>
    </w:p>
    <w:p w14:paraId="1C15599B" w14:textId="77777777" w:rsidR="002020DD" w:rsidRDefault="002020DD" w:rsidP="002020DD">
      <w:pPr>
        <w:spacing w:after="0" w:line="480" w:lineRule="auto"/>
        <w:jc w:val="center"/>
        <w:rPr>
          <w:rFonts w:ascii="Times New Roman" w:hAnsi="Times New Roman" w:cs="Times New Roman"/>
          <w:sz w:val="24"/>
          <w:szCs w:val="24"/>
        </w:rPr>
      </w:pPr>
    </w:p>
    <w:p w14:paraId="7A1B4F85" w14:textId="7394F200" w:rsidR="00FD457F" w:rsidRDefault="00902233" w:rsidP="00FD457F">
      <w:pPr>
        <w:spacing w:after="0" w:line="480" w:lineRule="auto"/>
        <w:jc w:val="center"/>
        <w:rPr>
          <w:rFonts w:ascii="Times New Roman" w:hAnsi="Times New Roman" w:cs="Times New Roman"/>
          <w:sz w:val="24"/>
          <w:szCs w:val="24"/>
        </w:rPr>
      </w:pPr>
      <w:r>
        <w:rPr>
          <w:noProof/>
          <w:sz w:val="16"/>
          <w:szCs w:val="16"/>
        </w:rPr>
        <w:lastRenderedPageBreak/>
        <w:drawing>
          <wp:inline distT="0" distB="0" distL="0" distR="0" wp14:anchorId="07FEF2C7" wp14:editId="5AB463EE">
            <wp:extent cx="5715000" cy="476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S_raw.png"/>
                    <pic:cNvPicPr/>
                  </pic:nvPicPr>
                  <pic:blipFill>
                    <a:blip r:embed="rId9">
                      <a:extLst>
                        <a:ext uri="{28A0092B-C50C-407E-A947-70E740481C1C}">
                          <a14:useLocalDpi xmlns:a14="http://schemas.microsoft.com/office/drawing/2010/main" val="0"/>
                        </a:ext>
                      </a:extLst>
                    </a:blip>
                    <a:stretch>
                      <a:fillRect/>
                    </a:stretch>
                  </pic:blipFill>
                  <pic:spPr>
                    <a:xfrm>
                      <a:off x="0" y="0"/>
                      <a:ext cx="5715000" cy="4762500"/>
                    </a:xfrm>
                    <a:prstGeom prst="rect">
                      <a:avLst/>
                    </a:prstGeom>
                  </pic:spPr>
                </pic:pic>
              </a:graphicData>
            </a:graphic>
          </wp:inline>
        </w:drawing>
      </w:r>
    </w:p>
    <w:p w14:paraId="04C694B6" w14:textId="42BD9C44" w:rsidR="00FD457F" w:rsidRDefault="005107C7" w:rsidP="00FD457F">
      <w:pPr>
        <w:spacing w:after="0" w:line="480" w:lineRule="auto"/>
        <w:jc w:val="both"/>
        <w:rPr>
          <w:rFonts w:ascii="Times New Roman" w:hAnsi="Times New Roman" w:cs="Times New Roman"/>
          <w:b/>
          <w:sz w:val="24"/>
          <w:szCs w:val="24"/>
        </w:rPr>
      </w:pPr>
      <w:r>
        <w:rPr>
          <w:rFonts w:ascii="Times New Roman" w:hAnsi="Times New Roman" w:cs="Times New Roman"/>
          <w:i/>
          <w:sz w:val="24"/>
          <w:szCs w:val="24"/>
        </w:rPr>
        <w:t>Figure S4</w:t>
      </w:r>
      <w:r w:rsidR="00FD457F">
        <w:rPr>
          <w:rFonts w:ascii="Times New Roman" w:hAnsi="Times New Roman" w:cs="Times New Roman"/>
          <w:i/>
          <w:sz w:val="24"/>
          <w:szCs w:val="24"/>
        </w:rPr>
        <w:t xml:space="preserve">. </w:t>
      </w:r>
      <w:r w:rsidR="00FD457F">
        <w:rPr>
          <w:rFonts w:ascii="Times New Roman" w:hAnsi="Times New Roman" w:cs="Times New Roman"/>
          <w:sz w:val="24"/>
          <w:szCs w:val="24"/>
        </w:rPr>
        <w:t xml:space="preserve">Raw data plot of the interaction of rs604300 with early life stress to predict right </w:t>
      </w:r>
      <w:proofErr w:type="spellStart"/>
      <w:r w:rsidR="00FD457F">
        <w:rPr>
          <w:rFonts w:ascii="Times New Roman" w:hAnsi="Times New Roman" w:cs="Times New Roman"/>
          <w:sz w:val="24"/>
          <w:szCs w:val="24"/>
        </w:rPr>
        <w:t>basolateral</w:t>
      </w:r>
      <w:proofErr w:type="spellEnd"/>
      <w:r w:rsidR="00FD457F">
        <w:rPr>
          <w:rFonts w:ascii="Times New Roman" w:hAnsi="Times New Roman" w:cs="Times New Roman"/>
          <w:sz w:val="24"/>
          <w:szCs w:val="24"/>
        </w:rPr>
        <w:t xml:space="preserve"> amygdala habituation to threat-related stimuli in DNS. X-axis denotes a </w:t>
      </w:r>
      <w:r w:rsidR="005843A5">
        <w:rPr>
          <w:rFonts w:ascii="Times New Roman" w:hAnsi="Times New Roman" w:cs="Times New Roman"/>
          <w:sz w:val="24"/>
          <w:szCs w:val="24"/>
        </w:rPr>
        <w:t>participant</w:t>
      </w:r>
      <w:r w:rsidR="00FD457F">
        <w:rPr>
          <w:rFonts w:ascii="Times New Roman" w:hAnsi="Times New Roman" w:cs="Times New Roman"/>
          <w:sz w:val="24"/>
          <w:szCs w:val="24"/>
        </w:rPr>
        <w:t xml:space="preserve">’s score on the Childhood Trauma Questionnaire—Short Form (CTQ), while y-axis indicates amount of neural reactivity to socially-relevant stimuli early in the course of the task relative to later in the task. </w:t>
      </w:r>
      <w:r w:rsidR="00A729F6">
        <w:rPr>
          <w:rFonts w:ascii="Times New Roman" w:hAnsi="Times New Roman" w:cs="Times New Roman"/>
          <w:sz w:val="24"/>
          <w:szCs w:val="24"/>
        </w:rPr>
        <w:t xml:space="preserve">R BL = right </w:t>
      </w:r>
      <w:proofErr w:type="spellStart"/>
      <w:r w:rsidR="00A729F6">
        <w:rPr>
          <w:rFonts w:ascii="Times New Roman" w:hAnsi="Times New Roman" w:cs="Times New Roman"/>
          <w:sz w:val="24"/>
          <w:szCs w:val="24"/>
        </w:rPr>
        <w:t>basolateral</w:t>
      </w:r>
      <w:proofErr w:type="spellEnd"/>
      <w:r w:rsidR="00A729F6">
        <w:rPr>
          <w:rFonts w:ascii="Times New Roman" w:hAnsi="Times New Roman" w:cs="Times New Roman"/>
          <w:sz w:val="24"/>
          <w:szCs w:val="24"/>
        </w:rPr>
        <w:t>.</w:t>
      </w:r>
    </w:p>
    <w:p w14:paraId="5143B31A" w14:textId="77777777" w:rsidR="00FD457F" w:rsidRDefault="00FD457F" w:rsidP="00FD457F">
      <w:pPr>
        <w:spacing w:after="0" w:line="480" w:lineRule="auto"/>
        <w:jc w:val="center"/>
        <w:rPr>
          <w:rFonts w:ascii="Times New Roman" w:hAnsi="Times New Roman" w:cs="Times New Roman"/>
          <w:sz w:val="24"/>
          <w:szCs w:val="24"/>
        </w:rPr>
      </w:pPr>
    </w:p>
    <w:p w14:paraId="2D3AD3FF" w14:textId="7F40514F" w:rsidR="003332FA" w:rsidRDefault="001835D7" w:rsidP="00087369">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7AAB1419" wp14:editId="75E30198">
            <wp:extent cx="5943600" cy="445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GE_supplement.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44E3B886" w14:textId="3BBDBFF3" w:rsidR="005A450E" w:rsidRDefault="005107C7" w:rsidP="005A450E">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Figure S5</w:t>
      </w:r>
      <w:r w:rsidR="005A450E">
        <w:rPr>
          <w:rFonts w:ascii="Times New Roman" w:hAnsi="Times New Roman" w:cs="Times New Roman"/>
          <w:i/>
          <w:sz w:val="24"/>
          <w:szCs w:val="24"/>
        </w:rPr>
        <w:t>.</w:t>
      </w:r>
      <w:r w:rsidR="005A450E">
        <w:rPr>
          <w:rFonts w:ascii="Times New Roman" w:hAnsi="Times New Roman" w:cs="Times New Roman"/>
          <w:sz w:val="24"/>
          <w:szCs w:val="24"/>
        </w:rPr>
        <w:t xml:space="preserve"> Interaction of rs604300 genotype with childhood sexual abuse to predict cannabis dependence symptoms in SAGE. </w:t>
      </w:r>
      <w:r w:rsidR="005A450E" w:rsidRPr="0053371A">
        <w:rPr>
          <w:rFonts w:ascii="Times New Roman" w:hAnsi="Times New Roman" w:cs="Times New Roman"/>
          <w:sz w:val="24"/>
          <w:szCs w:val="24"/>
        </w:rPr>
        <w:t xml:space="preserve">X-axis denotes whether or not a </w:t>
      </w:r>
      <w:r w:rsidR="005843A5">
        <w:rPr>
          <w:rFonts w:ascii="Times New Roman" w:hAnsi="Times New Roman" w:cs="Times New Roman"/>
          <w:sz w:val="24"/>
          <w:szCs w:val="24"/>
        </w:rPr>
        <w:t>participant</w:t>
      </w:r>
      <w:r w:rsidR="005A450E" w:rsidRPr="0053371A">
        <w:rPr>
          <w:rFonts w:ascii="Times New Roman" w:hAnsi="Times New Roman" w:cs="Times New Roman"/>
          <w:sz w:val="24"/>
          <w:szCs w:val="24"/>
        </w:rPr>
        <w:t xml:space="preserve"> experienced sexual abuse before the age of 18, while y-axis indicates </w:t>
      </w:r>
      <w:proofErr w:type="spellStart"/>
      <w:r w:rsidR="005A450E" w:rsidRPr="0053371A">
        <w:rPr>
          <w:rFonts w:ascii="Times New Roman" w:hAnsi="Times New Roman" w:cs="Times New Roman"/>
          <w:sz w:val="24"/>
          <w:szCs w:val="24"/>
        </w:rPr>
        <w:t>residualized</w:t>
      </w:r>
      <w:proofErr w:type="spellEnd"/>
      <w:r w:rsidR="005A450E" w:rsidRPr="0053371A">
        <w:rPr>
          <w:rFonts w:ascii="Times New Roman" w:hAnsi="Times New Roman" w:cs="Times New Roman"/>
          <w:sz w:val="24"/>
          <w:szCs w:val="24"/>
        </w:rPr>
        <w:t xml:space="preserve"> number of DSM-IV cannabis dependence sym</w:t>
      </w:r>
      <w:r w:rsidR="005A450E">
        <w:rPr>
          <w:rFonts w:ascii="Times New Roman" w:hAnsi="Times New Roman" w:cs="Times New Roman"/>
          <w:sz w:val="24"/>
          <w:szCs w:val="24"/>
        </w:rPr>
        <w:t xml:space="preserve">ptoms endorsed by that </w:t>
      </w:r>
      <w:r w:rsidR="005843A5">
        <w:rPr>
          <w:rFonts w:ascii="Times New Roman" w:hAnsi="Times New Roman" w:cs="Times New Roman"/>
          <w:sz w:val="24"/>
          <w:szCs w:val="24"/>
        </w:rPr>
        <w:t>participant</w:t>
      </w:r>
      <w:r w:rsidR="005A450E">
        <w:rPr>
          <w:rFonts w:ascii="Times New Roman" w:hAnsi="Times New Roman" w:cs="Times New Roman"/>
          <w:sz w:val="24"/>
          <w:szCs w:val="24"/>
        </w:rPr>
        <w:t>. Though not significant (</w:t>
      </w:r>
      <w:proofErr w:type="spellStart"/>
      <w:r w:rsidR="00E12CB4">
        <w:rPr>
          <w:rFonts w:ascii="Times New Roman" w:hAnsi="Times New Roman" w:cs="Times New Roman"/>
          <w:i/>
          <w:sz w:val="24"/>
          <w:szCs w:val="24"/>
        </w:rPr>
        <w:t>b</w:t>
      </w:r>
      <w:r w:rsidR="00E12CB4">
        <w:rPr>
          <w:rFonts w:ascii="Times New Roman" w:hAnsi="Times New Roman" w:cs="Times New Roman"/>
          <w:i/>
          <w:sz w:val="24"/>
          <w:szCs w:val="24"/>
          <w:vertAlign w:val="subscript"/>
        </w:rPr>
        <w:t>GxE</w:t>
      </w:r>
      <w:proofErr w:type="spellEnd"/>
      <w:r w:rsidR="00E12CB4">
        <w:rPr>
          <w:rFonts w:ascii="Times New Roman" w:hAnsi="Times New Roman" w:cs="Times New Roman"/>
          <w:sz w:val="24"/>
          <w:szCs w:val="24"/>
        </w:rPr>
        <w:t xml:space="preserve"> = -0.55, 95% CI [-1.34, 0.25]</w:t>
      </w:r>
      <w:r w:rsidR="005A450E" w:rsidRPr="00255E31">
        <w:rPr>
          <w:rFonts w:ascii="Times New Roman" w:hAnsi="Times New Roman" w:cs="Times New Roman"/>
          <w:sz w:val="24"/>
          <w:szCs w:val="24"/>
        </w:rPr>
        <w:t xml:space="preserve">, </w:t>
      </w:r>
      <w:r w:rsidR="005A450E" w:rsidRPr="00AD6578">
        <w:rPr>
          <w:rFonts w:ascii="Times New Roman" w:hAnsi="Times New Roman" w:cs="Times New Roman"/>
          <w:i/>
          <w:sz w:val="24"/>
          <w:szCs w:val="24"/>
        </w:rPr>
        <w:t>ΔR</w:t>
      </w:r>
      <w:r w:rsidR="005A450E" w:rsidRPr="00AD6578">
        <w:rPr>
          <w:rFonts w:ascii="Times New Roman" w:hAnsi="Times New Roman" w:cs="Times New Roman"/>
          <w:i/>
          <w:sz w:val="24"/>
          <w:szCs w:val="24"/>
          <w:vertAlign w:val="superscript"/>
        </w:rPr>
        <w:t>2</w:t>
      </w:r>
      <w:r w:rsidR="005A450E">
        <w:rPr>
          <w:rFonts w:ascii="Times New Roman" w:hAnsi="Times New Roman" w:cs="Times New Roman"/>
          <w:i/>
          <w:sz w:val="24"/>
          <w:szCs w:val="24"/>
          <w:vertAlign w:val="superscript"/>
        </w:rPr>
        <w:t xml:space="preserve"> </w:t>
      </w:r>
      <w:r w:rsidR="005A450E" w:rsidRPr="00255E31">
        <w:rPr>
          <w:rFonts w:ascii="Times New Roman" w:hAnsi="Times New Roman" w:cs="Times New Roman"/>
          <w:sz w:val="24"/>
          <w:szCs w:val="24"/>
        </w:rPr>
        <w:t>=</w:t>
      </w:r>
      <w:r w:rsidR="005A450E">
        <w:rPr>
          <w:rFonts w:ascii="Times New Roman" w:hAnsi="Times New Roman" w:cs="Times New Roman"/>
          <w:sz w:val="24"/>
          <w:szCs w:val="24"/>
        </w:rPr>
        <w:t xml:space="preserve"> </w:t>
      </w:r>
      <w:r w:rsidR="005A450E" w:rsidRPr="00255E31">
        <w:rPr>
          <w:rFonts w:ascii="Times New Roman" w:hAnsi="Times New Roman" w:cs="Times New Roman"/>
          <w:sz w:val="24"/>
          <w:szCs w:val="24"/>
        </w:rPr>
        <w:t>.0</w:t>
      </w:r>
      <w:r w:rsidR="005A450E">
        <w:rPr>
          <w:rFonts w:ascii="Times New Roman" w:hAnsi="Times New Roman" w:cs="Times New Roman"/>
          <w:sz w:val="24"/>
          <w:szCs w:val="24"/>
        </w:rPr>
        <w:t xml:space="preserve">02, </w:t>
      </w:r>
      <w:proofErr w:type="gramStart"/>
      <w:r w:rsidR="005A450E" w:rsidRPr="00AD6578">
        <w:rPr>
          <w:rFonts w:ascii="Times New Roman" w:eastAsia="Times New Roman" w:hAnsi="Times New Roman" w:cs="Times New Roman"/>
          <w:i/>
          <w:sz w:val="24"/>
          <w:szCs w:val="24"/>
        </w:rPr>
        <w:t>ΔF</w:t>
      </w:r>
      <w:r w:rsidR="005A450E">
        <w:rPr>
          <w:rFonts w:ascii="Times New Roman" w:eastAsia="Times New Roman" w:hAnsi="Times New Roman" w:cs="Times New Roman"/>
          <w:sz w:val="24"/>
          <w:szCs w:val="24"/>
        </w:rPr>
        <w:t>(</w:t>
      </w:r>
      <w:proofErr w:type="gramEnd"/>
      <w:r w:rsidR="005A450E" w:rsidRPr="00AD6578">
        <w:rPr>
          <w:rFonts w:ascii="Times New Roman" w:eastAsia="Times New Roman" w:hAnsi="Times New Roman" w:cs="Times New Roman"/>
          <w:sz w:val="24"/>
          <w:szCs w:val="24"/>
        </w:rPr>
        <w:t>1,</w:t>
      </w:r>
      <w:r w:rsidR="005A450E">
        <w:rPr>
          <w:rFonts w:ascii="Times New Roman" w:eastAsia="Times New Roman" w:hAnsi="Times New Roman" w:cs="Times New Roman"/>
          <w:sz w:val="24"/>
          <w:szCs w:val="24"/>
        </w:rPr>
        <w:t xml:space="preserve"> 8</w:t>
      </w:r>
      <w:r w:rsidR="00E12CB4">
        <w:rPr>
          <w:rFonts w:ascii="Times New Roman" w:eastAsia="Times New Roman" w:hAnsi="Times New Roman" w:cs="Times New Roman"/>
          <w:sz w:val="24"/>
          <w:szCs w:val="24"/>
        </w:rPr>
        <w:t>20</w:t>
      </w:r>
      <w:r w:rsidR="005A450E">
        <w:rPr>
          <w:rFonts w:ascii="Times New Roman" w:eastAsia="Times New Roman" w:hAnsi="Times New Roman" w:cs="Times New Roman"/>
          <w:sz w:val="24"/>
          <w:szCs w:val="24"/>
        </w:rPr>
        <w:t xml:space="preserve">) = </w:t>
      </w:r>
      <w:r w:rsidR="00E12CB4">
        <w:rPr>
          <w:rFonts w:ascii="Times New Roman" w:eastAsia="Times New Roman" w:hAnsi="Times New Roman" w:cs="Times New Roman"/>
          <w:sz w:val="24"/>
          <w:szCs w:val="24"/>
        </w:rPr>
        <w:t>1.80</w:t>
      </w:r>
      <w:r w:rsidR="005A450E">
        <w:rPr>
          <w:rFonts w:ascii="Times New Roman" w:eastAsia="Times New Roman" w:hAnsi="Times New Roman" w:cs="Times New Roman"/>
          <w:sz w:val="24"/>
          <w:szCs w:val="24"/>
        </w:rPr>
        <w:t xml:space="preserve">, </w:t>
      </w:r>
      <w:r w:rsidR="005A450E" w:rsidRPr="00AD6578">
        <w:rPr>
          <w:rFonts w:ascii="Times New Roman" w:hAnsi="Times New Roman" w:cs="Times New Roman"/>
          <w:i/>
          <w:sz w:val="24"/>
          <w:szCs w:val="24"/>
        </w:rPr>
        <w:t>p</w:t>
      </w:r>
      <w:r w:rsidR="005A450E">
        <w:rPr>
          <w:rFonts w:ascii="Times New Roman" w:hAnsi="Times New Roman" w:cs="Times New Roman"/>
          <w:sz w:val="24"/>
          <w:szCs w:val="24"/>
        </w:rPr>
        <w:t xml:space="preserve"> = .1</w:t>
      </w:r>
      <w:r w:rsidR="00E12CB4">
        <w:rPr>
          <w:rFonts w:ascii="Times New Roman" w:hAnsi="Times New Roman" w:cs="Times New Roman"/>
          <w:sz w:val="24"/>
          <w:szCs w:val="24"/>
        </w:rPr>
        <w:t>80</w:t>
      </w:r>
      <w:r w:rsidR="005A450E">
        <w:rPr>
          <w:rFonts w:ascii="Times New Roman" w:hAnsi="Times New Roman" w:cs="Times New Roman"/>
          <w:sz w:val="24"/>
          <w:szCs w:val="24"/>
        </w:rPr>
        <w:t xml:space="preserve">), the direction of the effect is consistent with what was found by using a combined (physical and sexual) child abuse measure. </w:t>
      </w:r>
      <w:r w:rsidR="006D3B34">
        <w:rPr>
          <w:rFonts w:ascii="Times New Roman" w:hAnsi="Times New Roman" w:cs="Times New Roman"/>
          <w:sz w:val="24"/>
          <w:szCs w:val="24"/>
        </w:rPr>
        <w:t xml:space="preserve">Error bars represent the SEM. </w:t>
      </w:r>
      <w:r w:rsidR="00A729F6">
        <w:rPr>
          <w:rFonts w:ascii="Times New Roman" w:hAnsi="Times New Roman" w:cs="Times New Roman"/>
          <w:sz w:val="24"/>
          <w:szCs w:val="24"/>
        </w:rPr>
        <w:t>C</w:t>
      </w:r>
      <w:r w:rsidR="00407E9C">
        <w:rPr>
          <w:rFonts w:ascii="Times New Roman" w:hAnsi="Times New Roman" w:cs="Times New Roman"/>
          <w:sz w:val="24"/>
          <w:szCs w:val="24"/>
        </w:rPr>
        <w:t>S</w:t>
      </w:r>
      <w:r w:rsidR="00A729F6">
        <w:rPr>
          <w:rFonts w:ascii="Times New Roman" w:hAnsi="Times New Roman" w:cs="Times New Roman"/>
          <w:sz w:val="24"/>
          <w:szCs w:val="24"/>
        </w:rPr>
        <w:t xml:space="preserve">A = childhood </w:t>
      </w:r>
      <w:r w:rsidR="00407E9C">
        <w:rPr>
          <w:rFonts w:ascii="Times New Roman" w:hAnsi="Times New Roman" w:cs="Times New Roman"/>
          <w:sz w:val="24"/>
          <w:szCs w:val="24"/>
        </w:rPr>
        <w:t xml:space="preserve">sexual </w:t>
      </w:r>
      <w:r w:rsidR="00A729F6">
        <w:rPr>
          <w:rFonts w:ascii="Times New Roman" w:hAnsi="Times New Roman" w:cs="Times New Roman"/>
          <w:sz w:val="24"/>
          <w:szCs w:val="24"/>
        </w:rPr>
        <w:t>abuse.</w:t>
      </w:r>
    </w:p>
    <w:p w14:paraId="3922AD33" w14:textId="77777777" w:rsidR="006D3B34" w:rsidRDefault="006D3B34" w:rsidP="006D3B3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i/>
          <w:sz w:val="24"/>
          <w:szCs w:val="24"/>
        </w:rPr>
        <w:t>p</w:t>
      </w:r>
      <w:proofErr w:type="gramEnd"/>
      <w:r>
        <w:rPr>
          <w:rFonts w:ascii="Times New Roman" w:hAnsi="Times New Roman" w:cs="Times New Roman"/>
          <w:sz w:val="24"/>
          <w:szCs w:val="24"/>
        </w:rPr>
        <w:t xml:space="preserve"> &lt; .05. ** </w:t>
      </w:r>
      <w:proofErr w:type="gramStart"/>
      <w:r>
        <w:rPr>
          <w:rFonts w:ascii="Times New Roman" w:hAnsi="Times New Roman" w:cs="Times New Roman"/>
          <w:i/>
          <w:sz w:val="24"/>
          <w:szCs w:val="24"/>
        </w:rPr>
        <w:t>p</w:t>
      </w:r>
      <w:proofErr w:type="gramEnd"/>
      <w:r>
        <w:rPr>
          <w:rFonts w:ascii="Times New Roman" w:hAnsi="Times New Roman" w:cs="Times New Roman"/>
          <w:sz w:val="24"/>
          <w:szCs w:val="24"/>
        </w:rPr>
        <w:t xml:space="preserve"> &lt; .01. *** </w:t>
      </w:r>
      <w:proofErr w:type="gramStart"/>
      <w:r>
        <w:rPr>
          <w:rFonts w:ascii="Times New Roman" w:hAnsi="Times New Roman" w:cs="Times New Roman"/>
          <w:i/>
          <w:sz w:val="24"/>
          <w:szCs w:val="24"/>
        </w:rPr>
        <w:t>p</w:t>
      </w:r>
      <w:proofErr w:type="gramEnd"/>
      <w:r>
        <w:rPr>
          <w:rFonts w:ascii="Times New Roman" w:hAnsi="Times New Roman" w:cs="Times New Roman"/>
          <w:sz w:val="24"/>
          <w:szCs w:val="24"/>
        </w:rPr>
        <w:t xml:space="preserve"> &lt; .001.</w:t>
      </w:r>
    </w:p>
    <w:p w14:paraId="6FA21C40" w14:textId="77777777" w:rsidR="006D3B34" w:rsidRPr="0053371A" w:rsidRDefault="006D3B34" w:rsidP="005A450E">
      <w:pPr>
        <w:spacing w:after="0" w:line="480" w:lineRule="auto"/>
        <w:jc w:val="both"/>
        <w:rPr>
          <w:rFonts w:ascii="Times New Roman" w:hAnsi="Times New Roman" w:cs="Times New Roman"/>
          <w:sz w:val="24"/>
          <w:szCs w:val="24"/>
        </w:rPr>
      </w:pPr>
    </w:p>
    <w:p w14:paraId="6F2AD32E" w14:textId="77777777" w:rsidR="005A450E" w:rsidRDefault="005A450E" w:rsidP="005A450E">
      <w:pPr>
        <w:spacing w:after="0" w:line="480" w:lineRule="auto"/>
        <w:rPr>
          <w:rFonts w:ascii="Times New Roman" w:hAnsi="Times New Roman" w:cs="Times New Roman"/>
          <w:b/>
          <w:sz w:val="24"/>
          <w:szCs w:val="24"/>
        </w:rPr>
      </w:pPr>
    </w:p>
    <w:p w14:paraId="58F47822" w14:textId="77777777" w:rsidR="005A450E" w:rsidRDefault="005A450E" w:rsidP="00087369">
      <w:pPr>
        <w:spacing w:after="0" w:line="240" w:lineRule="auto"/>
        <w:jc w:val="center"/>
        <w:rPr>
          <w:rFonts w:ascii="Times New Roman" w:hAnsi="Times New Roman" w:cs="Times New Roman"/>
          <w:b/>
          <w:sz w:val="24"/>
          <w:szCs w:val="24"/>
        </w:rPr>
      </w:pPr>
    </w:p>
    <w:p w14:paraId="35B183E6" w14:textId="617C3451" w:rsidR="00CC079F" w:rsidRDefault="00B40721" w:rsidP="00087369">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656274FE" wp14:editId="62B00F86">
            <wp:extent cx="5943600" cy="445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GE2_supplement.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761DD655" w14:textId="2FBBD3D7" w:rsidR="00F96402" w:rsidRDefault="005107C7" w:rsidP="00F96402">
      <w:pPr>
        <w:spacing w:after="0" w:line="480" w:lineRule="auto"/>
        <w:rPr>
          <w:rFonts w:ascii="Times New Roman" w:hAnsi="Times New Roman" w:cs="Times New Roman"/>
          <w:sz w:val="24"/>
          <w:szCs w:val="24"/>
        </w:rPr>
      </w:pPr>
      <w:r>
        <w:rPr>
          <w:rFonts w:ascii="Times New Roman" w:hAnsi="Times New Roman" w:cs="Times New Roman"/>
          <w:i/>
          <w:sz w:val="24"/>
          <w:szCs w:val="24"/>
        </w:rPr>
        <w:t>Figure S6</w:t>
      </w:r>
      <w:r w:rsidR="00F96402">
        <w:rPr>
          <w:rFonts w:ascii="Times New Roman" w:hAnsi="Times New Roman" w:cs="Times New Roman"/>
          <w:i/>
          <w:sz w:val="24"/>
          <w:szCs w:val="24"/>
        </w:rPr>
        <w:t>.</w:t>
      </w:r>
      <w:r w:rsidR="00F96402">
        <w:rPr>
          <w:rFonts w:ascii="Times New Roman" w:hAnsi="Times New Roman" w:cs="Times New Roman"/>
          <w:sz w:val="24"/>
          <w:szCs w:val="24"/>
        </w:rPr>
        <w:t xml:space="preserve"> Interaction of additive rs604300 genotype with childhood abuse to predict cannabis dependence symptoms in SAGE. </w:t>
      </w:r>
      <w:r w:rsidR="00F96402" w:rsidRPr="0053371A">
        <w:rPr>
          <w:rFonts w:ascii="Times New Roman" w:hAnsi="Times New Roman" w:cs="Times New Roman"/>
          <w:sz w:val="24"/>
          <w:szCs w:val="24"/>
        </w:rPr>
        <w:t xml:space="preserve">X-axis denotes whether or not a </w:t>
      </w:r>
      <w:r w:rsidR="005843A5">
        <w:rPr>
          <w:rFonts w:ascii="Times New Roman" w:hAnsi="Times New Roman" w:cs="Times New Roman"/>
          <w:sz w:val="24"/>
          <w:szCs w:val="24"/>
        </w:rPr>
        <w:t>participant</w:t>
      </w:r>
      <w:r w:rsidR="00F96402" w:rsidRPr="0053371A">
        <w:rPr>
          <w:rFonts w:ascii="Times New Roman" w:hAnsi="Times New Roman" w:cs="Times New Roman"/>
          <w:sz w:val="24"/>
          <w:szCs w:val="24"/>
        </w:rPr>
        <w:t xml:space="preserve"> experienced abuse before the age of 18, while y-axis indicates </w:t>
      </w:r>
      <w:proofErr w:type="spellStart"/>
      <w:r w:rsidR="00F96402" w:rsidRPr="0053371A">
        <w:rPr>
          <w:rFonts w:ascii="Times New Roman" w:hAnsi="Times New Roman" w:cs="Times New Roman"/>
          <w:sz w:val="24"/>
          <w:szCs w:val="24"/>
        </w:rPr>
        <w:t>residualized</w:t>
      </w:r>
      <w:proofErr w:type="spellEnd"/>
      <w:r w:rsidR="00F96402" w:rsidRPr="0053371A">
        <w:rPr>
          <w:rFonts w:ascii="Times New Roman" w:hAnsi="Times New Roman" w:cs="Times New Roman"/>
          <w:sz w:val="24"/>
          <w:szCs w:val="24"/>
        </w:rPr>
        <w:t xml:space="preserve"> number of DSM-IV cannabis dependence sym</w:t>
      </w:r>
      <w:r w:rsidR="00F96402">
        <w:rPr>
          <w:rFonts w:ascii="Times New Roman" w:hAnsi="Times New Roman" w:cs="Times New Roman"/>
          <w:sz w:val="24"/>
          <w:szCs w:val="24"/>
        </w:rPr>
        <w:t xml:space="preserve">ptoms endorsed by that </w:t>
      </w:r>
      <w:r w:rsidR="005843A5">
        <w:rPr>
          <w:rFonts w:ascii="Times New Roman" w:hAnsi="Times New Roman" w:cs="Times New Roman"/>
          <w:sz w:val="24"/>
          <w:szCs w:val="24"/>
        </w:rPr>
        <w:t>participant</w:t>
      </w:r>
      <w:r w:rsidR="00F96402">
        <w:rPr>
          <w:rFonts w:ascii="Times New Roman" w:hAnsi="Times New Roman" w:cs="Times New Roman"/>
          <w:sz w:val="24"/>
          <w:szCs w:val="24"/>
        </w:rPr>
        <w:t>. Though significant and in the same direction as reported in the main manuscript (</w:t>
      </w:r>
      <w:proofErr w:type="spellStart"/>
      <w:r w:rsidR="00042902">
        <w:rPr>
          <w:rFonts w:ascii="Times New Roman" w:hAnsi="Times New Roman" w:cs="Times New Roman"/>
          <w:i/>
          <w:sz w:val="24"/>
          <w:szCs w:val="24"/>
        </w:rPr>
        <w:t>b</w:t>
      </w:r>
      <w:r w:rsidR="00042902">
        <w:rPr>
          <w:rFonts w:ascii="Times New Roman" w:hAnsi="Times New Roman" w:cs="Times New Roman"/>
          <w:i/>
          <w:sz w:val="24"/>
          <w:szCs w:val="24"/>
          <w:vertAlign w:val="subscript"/>
        </w:rPr>
        <w:t>GxE</w:t>
      </w:r>
      <w:proofErr w:type="spellEnd"/>
      <w:r w:rsidR="00042902">
        <w:rPr>
          <w:rFonts w:ascii="Times New Roman" w:hAnsi="Times New Roman" w:cs="Times New Roman"/>
          <w:sz w:val="24"/>
          <w:szCs w:val="24"/>
        </w:rPr>
        <w:t xml:space="preserve"> = -0.65, 95% CI [-1.25, -0.05]</w:t>
      </w:r>
      <w:r w:rsidR="00042902" w:rsidRPr="00255E31">
        <w:rPr>
          <w:rFonts w:ascii="Times New Roman" w:hAnsi="Times New Roman" w:cs="Times New Roman"/>
          <w:sz w:val="24"/>
          <w:szCs w:val="24"/>
        </w:rPr>
        <w:t xml:space="preserve">, </w:t>
      </w:r>
      <w:r w:rsidR="00F96402" w:rsidRPr="00AD6578">
        <w:rPr>
          <w:rFonts w:ascii="Times New Roman" w:hAnsi="Times New Roman" w:cs="Times New Roman"/>
          <w:i/>
          <w:sz w:val="24"/>
          <w:szCs w:val="24"/>
        </w:rPr>
        <w:t>ΔR</w:t>
      </w:r>
      <w:r w:rsidR="00F96402" w:rsidRPr="00AD6578">
        <w:rPr>
          <w:rFonts w:ascii="Times New Roman" w:hAnsi="Times New Roman" w:cs="Times New Roman"/>
          <w:i/>
          <w:sz w:val="24"/>
          <w:szCs w:val="24"/>
          <w:vertAlign w:val="superscript"/>
        </w:rPr>
        <w:t>2</w:t>
      </w:r>
      <w:r w:rsidR="00F96402">
        <w:rPr>
          <w:rFonts w:ascii="Times New Roman" w:hAnsi="Times New Roman" w:cs="Times New Roman"/>
          <w:i/>
          <w:sz w:val="24"/>
          <w:szCs w:val="24"/>
          <w:vertAlign w:val="superscript"/>
        </w:rPr>
        <w:t xml:space="preserve"> </w:t>
      </w:r>
      <w:r w:rsidR="00F96402" w:rsidRPr="00255E31">
        <w:rPr>
          <w:rFonts w:ascii="Times New Roman" w:hAnsi="Times New Roman" w:cs="Times New Roman"/>
          <w:sz w:val="24"/>
          <w:szCs w:val="24"/>
        </w:rPr>
        <w:t>=</w:t>
      </w:r>
      <w:r w:rsidR="00F96402">
        <w:rPr>
          <w:rFonts w:ascii="Times New Roman" w:hAnsi="Times New Roman" w:cs="Times New Roman"/>
          <w:sz w:val="24"/>
          <w:szCs w:val="24"/>
        </w:rPr>
        <w:t xml:space="preserve"> </w:t>
      </w:r>
      <w:r w:rsidR="00F96402" w:rsidRPr="00255E31">
        <w:rPr>
          <w:rFonts w:ascii="Times New Roman" w:hAnsi="Times New Roman" w:cs="Times New Roman"/>
          <w:sz w:val="24"/>
          <w:szCs w:val="24"/>
        </w:rPr>
        <w:t>.0</w:t>
      </w:r>
      <w:r w:rsidR="00F96402">
        <w:rPr>
          <w:rFonts w:ascii="Times New Roman" w:hAnsi="Times New Roman" w:cs="Times New Roman"/>
          <w:sz w:val="24"/>
          <w:szCs w:val="24"/>
        </w:rPr>
        <w:t>0</w:t>
      </w:r>
      <w:r w:rsidR="00042902">
        <w:rPr>
          <w:rFonts w:ascii="Times New Roman" w:hAnsi="Times New Roman" w:cs="Times New Roman"/>
          <w:sz w:val="24"/>
          <w:szCs w:val="24"/>
        </w:rPr>
        <w:t>5</w:t>
      </w:r>
      <w:r w:rsidR="00F96402">
        <w:rPr>
          <w:rFonts w:ascii="Times New Roman" w:hAnsi="Times New Roman" w:cs="Times New Roman"/>
          <w:sz w:val="24"/>
          <w:szCs w:val="24"/>
        </w:rPr>
        <w:t xml:space="preserve">, </w:t>
      </w:r>
      <w:proofErr w:type="gramStart"/>
      <w:r w:rsidR="00F96402" w:rsidRPr="00AD6578">
        <w:rPr>
          <w:rFonts w:ascii="Times New Roman" w:eastAsia="Times New Roman" w:hAnsi="Times New Roman" w:cs="Times New Roman"/>
          <w:i/>
          <w:sz w:val="24"/>
          <w:szCs w:val="24"/>
        </w:rPr>
        <w:t>ΔF</w:t>
      </w:r>
      <w:r w:rsidR="00F96402">
        <w:rPr>
          <w:rFonts w:ascii="Times New Roman" w:eastAsia="Times New Roman" w:hAnsi="Times New Roman" w:cs="Times New Roman"/>
          <w:sz w:val="24"/>
          <w:szCs w:val="24"/>
        </w:rPr>
        <w:t>(</w:t>
      </w:r>
      <w:proofErr w:type="gramEnd"/>
      <w:r w:rsidR="00F96402" w:rsidRPr="00AD6578">
        <w:rPr>
          <w:rFonts w:ascii="Times New Roman" w:eastAsia="Times New Roman" w:hAnsi="Times New Roman" w:cs="Times New Roman"/>
          <w:sz w:val="24"/>
          <w:szCs w:val="24"/>
        </w:rPr>
        <w:t>1,</w:t>
      </w:r>
      <w:r w:rsidR="00F96402">
        <w:rPr>
          <w:rFonts w:ascii="Times New Roman" w:eastAsia="Times New Roman" w:hAnsi="Times New Roman" w:cs="Times New Roman"/>
          <w:sz w:val="24"/>
          <w:szCs w:val="24"/>
        </w:rPr>
        <w:t xml:space="preserve"> </w:t>
      </w:r>
      <w:r w:rsidR="003F5916">
        <w:rPr>
          <w:rFonts w:ascii="Times New Roman" w:eastAsia="Times New Roman" w:hAnsi="Times New Roman" w:cs="Times New Roman"/>
          <w:sz w:val="24"/>
          <w:szCs w:val="24"/>
        </w:rPr>
        <w:t>83</w:t>
      </w:r>
      <w:r w:rsidR="002C5248">
        <w:rPr>
          <w:rFonts w:ascii="Times New Roman" w:eastAsia="Times New Roman" w:hAnsi="Times New Roman" w:cs="Times New Roman"/>
          <w:sz w:val="24"/>
          <w:szCs w:val="24"/>
        </w:rPr>
        <w:t>7</w:t>
      </w:r>
      <w:r w:rsidR="00F96402">
        <w:rPr>
          <w:rFonts w:ascii="Times New Roman" w:eastAsia="Times New Roman" w:hAnsi="Times New Roman" w:cs="Times New Roman"/>
          <w:sz w:val="24"/>
          <w:szCs w:val="24"/>
        </w:rPr>
        <w:t xml:space="preserve">) = </w:t>
      </w:r>
      <w:r w:rsidR="003F5916">
        <w:rPr>
          <w:rFonts w:ascii="Times New Roman" w:eastAsia="Times New Roman" w:hAnsi="Times New Roman" w:cs="Times New Roman"/>
          <w:sz w:val="24"/>
          <w:szCs w:val="24"/>
        </w:rPr>
        <w:t>4.</w:t>
      </w:r>
      <w:r w:rsidR="00042902">
        <w:rPr>
          <w:rFonts w:ascii="Times New Roman" w:eastAsia="Times New Roman" w:hAnsi="Times New Roman" w:cs="Times New Roman"/>
          <w:sz w:val="24"/>
          <w:szCs w:val="24"/>
        </w:rPr>
        <w:t>59</w:t>
      </w:r>
      <w:r w:rsidR="00F96402">
        <w:rPr>
          <w:rFonts w:ascii="Times New Roman" w:eastAsia="Times New Roman" w:hAnsi="Times New Roman" w:cs="Times New Roman"/>
          <w:sz w:val="24"/>
          <w:szCs w:val="24"/>
        </w:rPr>
        <w:t xml:space="preserve">, </w:t>
      </w:r>
      <w:r w:rsidR="00F96402" w:rsidRPr="00AD6578">
        <w:rPr>
          <w:rFonts w:ascii="Times New Roman" w:hAnsi="Times New Roman" w:cs="Times New Roman"/>
          <w:i/>
          <w:sz w:val="24"/>
          <w:szCs w:val="24"/>
        </w:rPr>
        <w:t>p</w:t>
      </w:r>
      <w:r w:rsidR="00F96402">
        <w:rPr>
          <w:rFonts w:ascii="Times New Roman" w:hAnsi="Times New Roman" w:cs="Times New Roman"/>
          <w:sz w:val="24"/>
          <w:szCs w:val="24"/>
        </w:rPr>
        <w:t xml:space="preserve"> = .0</w:t>
      </w:r>
      <w:r w:rsidR="00042902">
        <w:rPr>
          <w:rFonts w:ascii="Times New Roman" w:hAnsi="Times New Roman" w:cs="Times New Roman"/>
          <w:sz w:val="24"/>
          <w:szCs w:val="24"/>
        </w:rPr>
        <w:t>33</w:t>
      </w:r>
      <w:r w:rsidR="00F96402">
        <w:rPr>
          <w:rFonts w:ascii="Times New Roman" w:hAnsi="Times New Roman" w:cs="Times New Roman"/>
          <w:sz w:val="24"/>
          <w:szCs w:val="24"/>
        </w:rPr>
        <w:t xml:space="preserve">), the </w:t>
      </w:r>
      <w:r w:rsidR="003F5916">
        <w:rPr>
          <w:rFonts w:ascii="Times New Roman" w:hAnsi="Times New Roman" w:cs="Times New Roman"/>
          <w:sz w:val="24"/>
          <w:szCs w:val="24"/>
        </w:rPr>
        <w:t xml:space="preserve">small cell sizes (e.g., minor homozygotes with no child abuse </w:t>
      </w:r>
      <w:r w:rsidR="003F5916">
        <w:rPr>
          <w:rFonts w:ascii="Times New Roman" w:hAnsi="Times New Roman" w:cs="Times New Roman"/>
          <w:i/>
          <w:sz w:val="24"/>
          <w:szCs w:val="24"/>
        </w:rPr>
        <w:t>n</w:t>
      </w:r>
      <w:r w:rsidR="003F5916">
        <w:rPr>
          <w:rFonts w:ascii="Times New Roman" w:hAnsi="Times New Roman" w:cs="Times New Roman"/>
          <w:sz w:val="24"/>
          <w:szCs w:val="24"/>
        </w:rPr>
        <w:t xml:space="preserve"> = 2) reduced confidence in these findings</w:t>
      </w:r>
      <w:r w:rsidR="00F96402">
        <w:rPr>
          <w:rFonts w:ascii="Times New Roman" w:hAnsi="Times New Roman" w:cs="Times New Roman"/>
          <w:sz w:val="24"/>
          <w:szCs w:val="24"/>
        </w:rPr>
        <w:t>.</w:t>
      </w:r>
      <w:r w:rsidR="00A729F6">
        <w:rPr>
          <w:rFonts w:ascii="Times New Roman" w:hAnsi="Times New Roman" w:cs="Times New Roman"/>
          <w:sz w:val="24"/>
          <w:szCs w:val="24"/>
        </w:rPr>
        <w:t xml:space="preserve"> </w:t>
      </w:r>
      <w:r w:rsidR="006D3B34">
        <w:rPr>
          <w:rFonts w:ascii="Times New Roman" w:hAnsi="Times New Roman" w:cs="Times New Roman"/>
          <w:sz w:val="24"/>
          <w:szCs w:val="24"/>
        </w:rPr>
        <w:t xml:space="preserve">Error bars represent the SEM. </w:t>
      </w:r>
      <w:r w:rsidR="00A729F6">
        <w:rPr>
          <w:rFonts w:ascii="Times New Roman" w:hAnsi="Times New Roman" w:cs="Times New Roman"/>
          <w:sz w:val="24"/>
          <w:szCs w:val="24"/>
        </w:rPr>
        <w:t xml:space="preserve">CA = childhood abuse. </w:t>
      </w:r>
    </w:p>
    <w:p w14:paraId="1A3FC6CF" w14:textId="77777777" w:rsidR="006D3B34" w:rsidRDefault="006D3B34" w:rsidP="006D3B3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i/>
          <w:sz w:val="24"/>
          <w:szCs w:val="24"/>
        </w:rPr>
        <w:t>p</w:t>
      </w:r>
      <w:proofErr w:type="gramEnd"/>
      <w:r>
        <w:rPr>
          <w:rFonts w:ascii="Times New Roman" w:hAnsi="Times New Roman" w:cs="Times New Roman"/>
          <w:sz w:val="24"/>
          <w:szCs w:val="24"/>
        </w:rPr>
        <w:t xml:space="preserve"> &lt; .05. ** </w:t>
      </w:r>
      <w:proofErr w:type="gramStart"/>
      <w:r>
        <w:rPr>
          <w:rFonts w:ascii="Times New Roman" w:hAnsi="Times New Roman" w:cs="Times New Roman"/>
          <w:i/>
          <w:sz w:val="24"/>
          <w:szCs w:val="24"/>
        </w:rPr>
        <w:t>p</w:t>
      </w:r>
      <w:proofErr w:type="gramEnd"/>
      <w:r>
        <w:rPr>
          <w:rFonts w:ascii="Times New Roman" w:hAnsi="Times New Roman" w:cs="Times New Roman"/>
          <w:sz w:val="24"/>
          <w:szCs w:val="24"/>
        </w:rPr>
        <w:t xml:space="preserve"> &lt; .01. *** </w:t>
      </w:r>
      <w:proofErr w:type="gramStart"/>
      <w:r>
        <w:rPr>
          <w:rFonts w:ascii="Times New Roman" w:hAnsi="Times New Roman" w:cs="Times New Roman"/>
          <w:i/>
          <w:sz w:val="24"/>
          <w:szCs w:val="24"/>
        </w:rPr>
        <w:t>p</w:t>
      </w:r>
      <w:proofErr w:type="gramEnd"/>
      <w:r>
        <w:rPr>
          <w:rFonts w:ascii="Times New Roman" w:hAnsi="Times New Roman" w:cs="Times New Roman"/>
          <w:sz w:val="24"/>
          <w:szCs w:val="24"/>
        </w:rPr>
        <w:t xml:space="preserve"> &lt; .001.</w:t>
      </w:r>
    </w:p>
    <w:p w14:paraId="51A0A0A5" w14:textId="77777777" w:rsidR="006D3B34" w:rsidRDefault="006D3B34" w:rsidP="00F96402">
      <w:pPr>
        <w:spacing w:after="0" w:line="480" w:lineRule="auto"/>
        <w:rPr>
          <w:rFonts w:ascii="Times New Roman" w:hAnsi="Times New Roman" w:cs="Times New Roman"/>
          <w:b/>
          <w:sz w:val="24"/>
          <w:szCs w:val="24"/>
        </w:rPr>
      </w:pPr>
    </w:p>
    <w:p w14:paraId="71B47B87" w14:textId="74EFE190" w:rsidR="00087369" w:rsidRDefault="00862768" w:rsidP="00087369">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5F2B14A3" wp14:editId="7421B997">
            <wp:extent cx="5943600" cy="4457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GE3_supplement.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33F3E59A" w14:textId="4C716B89" w:rsidR="009E5ABA" w:rsidRDefault="005107C7" w:rsidP="00CC079F">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Figure S7</w:t>
      </w:r>
      <w:r w:rsidR="00773759">
        <w:rPr>
          <w:rFonts w:ascii="Times New Roman" w:hAnsi="Times New Roman" w:cs="Times New Roman"/>
          <w:i/>
          <w:sz w:val="24"/>
          <w:szCs w:val="24"/>
        </w:rPr>
        <w:t>.</w:t>
      </w:r>
      <w:r w:rsidR="00773759">
        <w:rPr>
          <w:rFonts w:ascii="Times New Roman" w:hAnsi="Times New Roman" w:cs="Times New Roman"/>
          <w:sz w:val="24"/>
          <w:szCs w:val="24"/>
        </w:rPr>
        <w:t xml:space="preserve"> </w:t>
      </w:r>
      <w:r w:rsidR="00CC079F">
        <w:rPr>
          <w:rFonts w:ascii="Times New Roman" w:hAnsi="Times New Roman" w:cs="Times New Roman"/>
          <w:sz w:val="24"/>
          <w:szCs w:val="24"/>
        </w:rPr>
        <w:t>Interaction of rs604300 with childhood abuse to predict cannabis dependence symptoms among people who had ever used cannabis in SAGE (</w:t>
      </w:r>
      <w:r w:rsidR="00CC079F" w:rsidRPr="00CC079F">
        <w:rPr>
          <w:rFonts w:ascii="Times New Roman" w:hAnsi="Times New Roman" w:cs="Times New Roman"/>
          <w:i/>
          <w:sz w:val="24"/>
          <w:szCs w:val="24"/>
        </w:rPr>
        <w:t>n</w:t>
      </w:r>
      <w:r w:rsidR="00CC079F">
        <w:rPr>
          <w:rFonts w:ascii="Times New Roman" w:hAnsi="Times New Roman" w:cs="Times New Roman"/>
          <w:sz w:val="24"/>
          <w:szCs w:val="24"/>
        </w:rPr>
        <w:t xml:space="preserve"> = 564). </w:t>
      </w:r>
      <w:r w:rsidR="00CC079F" w:rsidRPr="0053371A">
        <w:rPr>
          <w:rFonts w:ascii="Times New Roman" w:hAnsi="Times New Roman" w:cs="Times New Roman"/>
          <w:sz w:val="24"/>
          <w:szCs w:val="24"/>
        </w:rPr>
        <w:t xml:space="preserve">X-axis denotes whether or not a </w:t>
      </w:r>
      <w:r w:rsidR="005843A5">
        <w:rPr>
          <w:rFonts w:ascii="Times New Roman" w:hAnsi="Times New Roman" w:cs="Times New Roman"/>
          <w:sz w:val="24"/>
          <w:szCs w:val="24"/>
        </w:rPr>
        <w:t>participant</w:t>
      </w:r>
      <w:r w:rsidR="00CC079F" w:rsidRPr="0053371A">
        <w:rPr>
          <w:rFonts w:ascii="Times New Roman" w:hAnsi="Times New Roman" w:cs="Times New Roman"/>
          <w:sz w:val="24"/>
          <w:szCs w:val="24"/>
        </w:rPr>
        <w:t xml:space="preserve"> experienced abuse before the age of 18, while y-axis indicates </w:t>
      </w:r>
      <w:proofErr w:type="spellStart"/>
      <w:r w:rsidR="00CC079F" w:rsidRPr="0053371A">
        <w:rPr>
          <w:rFonts w:ascii="Times New Roman" w:hAnsi="Times New Roman" w:cs="Times New Roman"/>
          <w:sz w:val="24"/>
          <w:szCs w:val="24"/>
        </w:rPr>
        <w:t>residualized</w:t>
      </w:r>
      <w:proofErr w:type="spellEnd"/>
      <w:r w:rsidR="00CC079F" w:rsidRPr="0053371A">
        <w:rPr>
          <w:rFonts w:ascii="Times New Roman" w:hAnsi="Times New Roman" w:cs="Times New Roman"/>
          <w:sz w:val="24"/>
          <w:szCs w:val="24"/>
        </w:rPr>
        <w:t xml:space="preserve"> number of DSM-IV cannabis dependence sym</w:t>
      </w:r>
      <w:r w:rsidR="00CC079F">
        <w:rPr>
          <w:rFonts w:ascii="Times New Roman" w:hAnsi="Times New Roman" w:cs="Times New Roman"/>
          <w:sz w:val="24"/>
          <w:szCs w:val="24"/>
        </w:rPr>
        <w:t xml:space="preserve">ptoms endorsed by that </w:t>
      </w:r>
      <w:r w:rsidR="005843A5">
        <w:rPr>
          <w:rFonts w:ascii="Times New Roman" w:hAnsi="Times New Roman" w:cs="Times New Roman"/>
          <w:sz w:val="24"/>
          <w:szCs w:val="24"/>
        </w:rPr>
        <w:t>participant</w:t>
      </w:r>
      <w:r w:rsidR="00CC079F">
        <w:rPr>
          <w:rFonts w:ascii="Times New Roman" w:hAnsi="Times New Roman" w:cs="Times New Roman"/>
          <w:sz w:val="24"/>
          <w:szCs w:val="24"/>
        </w:rPr>
        <w:t>. Though not significant (</w:t>
      </w:r>
      <w:proofErr w:type="spellStart"/>
      <w:r w:rsidR="00682960">
        <w:rPr>
          <w:rFonts w:ascii="Times New Roman" w:hAnsi="Times New Roman" w:cs="Times New Roman"/>
          <w:i/>
          <w:sz w:val="24"/>
          <w:szCs w:val="24"/>
        </w:rPr>
        <w:t>b</w:t>
      </w:r>
      <w:r w:rsidR="00682960">
        <w:rPr>
          <w:rFonts w:ascii="Times New Roman" w:hAnsi="Times New Roman" w:cs="Times New Roman"/>
          <w:i/>
          <w:sz w:val="24"/>
          <w:szCs w:val="24"/>
          <w:vertAlign w:val="subscript"/>
        </w:rPr>
        <w:t>GxE</w:t>
      </w:r>
      <w:proofErr w:type="spellEnd"/>
      <w:r w:rsidR="00682960">
        <w:rPr>
          <w:rFonts w:ascii="Times New Roman" w:hAnsi="Times New Roman" w:cs="Times New Roman"/>
          <w:sz w:val="24"/>
          <w:szCs w:val="24"/>
        </w:rPr>
        <w:t xml:space="preserve"> = -0.43, 95% CI [-1.34, 0.48]</w:t>
      </w:r>
      <w:r w:rsidR="00682960" w:rsidRPr="00255E31">
        <w:rPr>
          <w:rFonts w:ascii="Times New Roman" w:hAnsi="Times New Roman" w:cs="Times New Roman"/>
          <w:sz w:val="24"/>
          <w:szCs w:val="24"/>
        </w:rPr>
        <w:t xml:space="preserve">, </w:t>
      </w:r>
      <w:r w:rsidR="00CC079F" w:rsidRPr="00AD6578">
        <w:rPr>
          <w:rFonts w:ascii="Times New Roman" w:hAnsi="Times New Roman" w:cs="Times New Roman"/>
          <w:i/>
          <w:sz w:val="24"/>
          <w:szCs w:val="24"/>
        </w:rPr>
        <w:t>ΔR</w:t>
      </w:r>
      <w:r w:rsidR="00CC079F" w:rsidRPr="00AD6578">
        <w:rPr>
          <w:rFonts w:ascii="Times New Roman" w:hAnsi="Times New Roman" w:cs="Times New Roman"/>
          <w:i/>
          <w:sz w:val="24"/>
          <w:szCs w:val="24"/>
          <w:vertAlign w:val="superscript"/>
        </w:rPr>
        <w:t>2</w:t>
      </w:r>
      <w:r w:rsidR="00CC079F">
        <w:rPr>
          <w:rFonts w:ascii="Times New Roman" w:hAnsi="Times New Roman" w:cs="Times New Roman"/>
          <w:i/>
          <w:sz w:val="24"/>
          <w:szCs w:val="24"/>
          <w:vertAlign w:val="superscript"/>
        </w:rPr>
        <w:t xml:space="preserve"> </w:t>
      </w:r>
      <w:r w:rsidR="00CC079F" w:rsidRPr="00255E31">
        <w:rPr>
          <w:rFonts w:ascii="Times New Roman" w:hAnsi="Times New Roman" w:cs="Times New Roman"/>
          <w:sz w:val="24"/>
          <w:szCs w:val="24"/>
        </w:rPr>
        <w:t>=</w:t>
      </w:r>
      <w:r w:rsidR="00CC079F">
        <w:rPr>
          <w:rFonts w:ascii="Times New Roman" w:hAnsi="Times New Roman" w:cs="Times New Roman"/>
          <w:sz w:val="24"/>
          <w:szCs w:val="24"/>
        </w:rPr>
        <w:t xml:space="preserve"> </w:t>
      </w:r>
      <w:r w:rsidR="00CC079F" w:rsidRPr="00255E31">
        <w:rPr>
          <w:rFonts w:ascii="Times New Roman" w:hAnsi="Times New Roman" w:cs="Times New Roman"/>
          <w:sz w:val="24"/>
          <w:szCs w:val="24"/>
        </w:rPr>
        <w:t>.0</w:t>
      </w:r>
      <w:r w:rsidR="00CC079F">
        <w:rPr>
          <w:rFonts w:ascii="Times New Roman" w:hAnsi="Times New Roman" w:cs="Times New Roman"/>
          <w:sz w:val="24"/>
          <w:szCs w:val="24"/>
        </w:rPr>
        <w:t>0</w:t>
      </w:r>
      <w:r w:rsidR="00682960">
        <w:rPr>
          <w:rFonts w:ascii="Times New Roman" w:hAnsi="Times New Roman" w:cs="Times New Roman"/>
          <w:sz w:val="24"/>
          <w:szCs w:val="24"/>
        </w:rPr>
        <w:t>1</w:t>
      </w:r>
      <w:r w:rsidR="00CC079F">
        <w:rPr>
          <w:rFonts w:ascii="Times New Roman" w:hAnsi="Times New Roman" w:cs="Times New Roman"/>
          <w:sz w:val="24"/>
          <w:szCs w:val="24"/>
        </w:rPr>
        <w:t xml:space="preserve">, </w:t>
      </w:r>
      <w:proofErr w:type="gramStart"/>
      <w:r w:rsidR="00CC079F" w:rsidRPr="00AD6578">
        <w:rPr>
          <w:rFonts w:ascii="Times New Roman" w:eastAsia="Times New Roman" w:hAnsi="Times New Roman" w:cs="Times New Roman"/>
          <w:i/>
          <w:sz w:val="24"/>
          <w:szCs w:val="24"/>
        </w:rPr>
        <w:t>ΔF</w:t>
      </w:r>
      <w:r w:rsidR="00CC079F">
        <w:rPr>
          <w:rFonts w:ascii="Times New Roman" w:eastAsia="Times New Roman" w:hAnsi="Times New Roman" w:cs="Times New Roman"/>
          <w:sz w:val="24"/>
          <w:szCs w:val="24"/>
        </w:rPr>
        <w:t>(</w:t>
      </w:r>
      <w:proofErr w:type="gramEnd"/>
      <w:r w:rsidR="00CC079F" w:rsidRPr="00AD6578">
        <w:rPr>
          <w:rFonts w:ascii="Times New Roman" w:eastAsia="Times New Roman" w:hAnsi="Times New Roman" w:cs="Times New Roman"/>
          <w:sz w:val="24"/>
          <w:szCs w:val="24"/>
        </w:rPr>
        <w:t>1,</w:t>
      </w:r>
      <w:r w:rsidR="00CC079F">
        <w:rPr>
          <w:rFonts w:ascii="Times New Roman" w:eastAsia="Times New Roman" w:hAnsi="Times New Roman" w:cs="Times New Roman"/>
          <w:sz w:val="24"/>
          <w:szCs w:val="24"/>
        </w:rPr>
        <w:t xml:space="preserve"> 5</w:t>
      </w:r>
      <w:r w:rsidR="00682960">
        <w:rPr>
          <w:rFonts w:ascii="Times New Roman" w:eastAsia="Times New Roman" w:hAnsi="Times New Roman" w:cs="Times New Roman"/>
          <w:sz w:val="24"/>
          <w:szCs w:val="24"/>
        </w:rPr>
        <w:t>42</w:t>
      </w:r>
      <w:r w:rsidR="00CC079F">
        <w:rPr>
          <w:rFonts w:ascii="Times New Roman" w:eastAsia="Times New Roman" w:hAnsi="Times New Roman" w:cs="Times New Roman"/>
          <w:sz w:val="24"/>
          <w:szCs w:val="24"/>
        </w:rPr>
        <w:t xml:space="preserve">) = </w:t>
      </w:r>
      <w:r w:rsidR="00682960">
        <w:rPr>
          <w:rFonts w:ascii="Times New Roman" w:eastAsia="Times New Roman" w:hAnsi="Times New Roman" w:cs="Times New Roman"/>
          <w:sz w:val="24"/>
          <w:szCs w:val="24"/>
        </w:rPr>
        <w:t>0.86</w:t>
      </w:r>
      <w:r w:rsidR="00CC079F">
        <w:rPr>
          <w:rFonts w:ascii="Times New Roman" w:eastAsia="Times New Roman" w:hAnsi="Times New Roman" w:cs="Times New Roman"/>
          <w:sz w:val="24"/>
          <w:szCs w:val="24"/>
        </w:rPr>
        <w:t xml:space="preserve">, </w:t>
      </w:r>
      <w:r w:rsidR="00CC079F" w:rsidRPr="00AD6578">
        <w:rPr>
          <w:rFonts w:ascii="Times New Roman" w:hAnsi="Times New Roman" w:cs="Times New Roman"/>
          <w:i/>
          <w:sz w:val="24"/>
          <w:szCs w:val="24"/>
        </w:rPr>
        <w:t>p</w:t>
      </w:r>
      <w:r w:rsidR="00CC079F">
        <w:rPr>
          <w:rFonts w:ascii="Times New Roman" w:hAnsi="Times New Roman" w:cs="Times New Roman"/>
          <w:sz w:val="24"/>
          <w:szCs w:val="24"/>
        </w:rPr>
        <w:t xml:space="preserve"> = .</w:t>
      </w:r>
      <w:r w:rsidR="00682960">
        <w:rPr>
          <w:rFonts w:ascii="Times New Roman" w:hAnsi="Times New Roman" w:cs="Times New Roman"/>
          <w:sz w:val="24"/>
          <w:szCs w:val="24"/>
        </w:rPr>
        <w:t>354</w:t>
      </w:r>
      <w:r w:rsidR="00CC079F">
        <w:rPr>
          <w:rFonts w:ascii="Times New Roman" w:hAnsi="Times New Roman" w:cs="Times New Roman"/>
          <w:sz w:val="24"/>
          <w:szCs w:val="24"/>
        </w:rPr>
        <w:t xml:space="preserve">), the direction of the effect is consistent with what was found by coding nonusers at having “0” cannabis dependence symptoms in the full sample. </w:t>
      </w:r>
      <w:r w:rsidR="006D3B34">
        <w:rPr>
          <w:rFonts w:ascii="Times New Roman" w:hAnsi="Times New Roman" w:cs="Times New Roman"/>
          <w:sz w:val="24"/>
          <w:szCs w:val="24"/>
        </w:rPr>
        <w:t xml:space="preserve">Error bars represent the SEM. </w:t>
      </w:r>
      <w:r w:rsidR="00A729F6">
        <w:rPr>
          <w:rFonts w:ascii="Times New Roman" w:hAnsi="Times New Roman" w:cs="Times New Roman"/>
          <w:sz w:val="24"/>
          <w:szCs w:val="24"/>
        </w:rPr>
        <w:t>CA = childhood abuse.</w:t>
      </w:r>
    </w:p>
    <w:p w14:paraId="0447CD6E" w14:textId="77777777" w:rsidR="006D3B34" w:rsidRDefault="006D3B34" w:rsidP="006D3B3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i/>
          <w:sz w:val="24"/>
          <w:szCs w:val="24"/>
        </w:rPr>
        <w:t>p</w:t>
      </w:r>
      <w:proofErr w:type="gramEnd"/>
      <w:r>
        <w:rPr>
          <w:rFonts w:ascii="Times New Roman" w:hAnsi="Times New Roman" w:cs="Times New Roman"/>
          <w:sz w:val="24"/>
          <w:szCs w:val="24"/>
        </w:rPr>
        <w:t xml:space="preserve"> &lt; .05. ** </w:t>
      </w:r>
      <w:proofErr w:type="gramStart"/>
      <w:r>
        <w:rPr>
          <w:rFonts w:ascii="Times New Roman" w:hAnsi="Times New Roman" w:cs="Times New Roman"/>
          <w:i/>
          <w:sz w:val="24"/>
          <w:szCs w:val="24"/>
        </w:rPr>
        <w:t>p</w:t>
      </w:r>
      <w:proofErr w:type="gramEnd"/>
      <w:r>
        <w:rPr>
          <w:rFonts w:ascii="Times New Roman" w:hAnsi="Times New Roman" w:cs="Times New Roman"/>
          <w:sz w:val="24"/>
          <w:szCs w:val="24"/>
        </w:rPr>
        <w:t xml:space="preserve"> &lt; .01. *** </w:t>
      </w:r>
      <w:proofErr w:type="gramStart"/>
      <w:r>
        <w:rPr>
          <w:rFonts w:ascii="Times New Roman" w:hAnsi="Times New Roman" w:cs="Times New Roman"/>
          <w:i/>
          <w:sz w:val="24"/>
          <w:szCs w:val="24"/>
        </w:rPr>
        <w:t>p</w:t>
      </w:r>
      <w:proofErr w:type="gramEnd"/>
      <w:r>
        <w:rPr>
          <w:rFonts w:ascii="Times New Roman" w:hAnsi="Times New Roman" w:cs="Times New Roman"/>
          <w:sz w:val="24"/>
          <w:szCs w:val="24"/>
        </w:rPr>
        <w:t xml:space="preserve"> &lt; .001.</w:t>
      </w:r>
    </w:p>
    <w:p w14:paraId="025B513A" w14:textId="77777777" w:rsidR="006D3B34" w:rsidRDefault="006D3B34" w:rsidP="00CC079F">
      <w:pPr>
        <w:spacing w:after="0" w:line="480" w:lineRule="auto"/>
        <w:jc w:val="both"/>
        <w:rPr>
          <w:rFonts w:ascii="Times New Roman" w:hAnsi="Times New Roman" w:cs="Times New Roman"/>
          <w:sz w:val="24"/>
          <w:szCs w:val="24"/>
        </w:rPr>
      </w:pPr>
    </w:p>
    <w:p w14:paraId="2EBC0CA7" w14:textId="77777777" w:rsidR="009E5ABA" w:rsidRDefault="009E5ABA">
      <w:pPr>
        <w:rPr>
          <w:rFonts w:ascii="Times New Roman" w:hAnsi="Times New Roman" w:cs="Times New Roman"/>
          <w:sz w:val="24"/>
          <w:szCs w:val="24"/>
        </w:rPr>
      </w:pPr>
      <w:r>
        <w:rPr>
          <w:rFonts w:ascii="Times New Roman" w:hAnsi="Times New Roman" w:cs="Times New Roman"/>
          <w:sz w:val="24"/>
          <w:szCs w:val="24"/>
        </w:rPr>
        <w:br w:type="page"/>
      </w:r>
    </w:p>
    <w:p w14:paraId="7F3E35FC" w14:textId="77777777" w:rsidR="00CC079F" w:rsidRDefault="009E5ABA" w:rsidP="00C76992">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1BC2B6C" wp14:editId="7ADA9C02">
            <wp:extent cx="3949960" cy="5114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50140" cy="5115158"/>
                    </a:xfrm>
                    <a:prstGeom prst="rect">
                      <a:avLst/>
                    </a:prstGeom>
                    <a:noFill/>
                    <a:ln>
                      <a:noFill/>
                    </a:ln>
                  </pic:spPr>
                </pic:pic>
              </a:graphicData>
            </a:graphic>
          </wp:inline>
        </w:drawing>
      </w:r>
    </w:p>
    <w:p w14:paraId="10AA0427" w14:textId="1D7884F2" w:rsidR="009E5ABA" w:rsidRPr="00381DC1" w:rsidRDefault="009E5ABA" w:rsidP="00C76992">
      <w:pPr>
        <w:spacing w:line="480" w:lineRule="auto"/>
        <w:jc w:val="both"/>
        <w:rPr>
          <w:rFonts w:ascii="Times New Roman" w:hAnsi="Times New Roman" w:cs="Times New Roman"/>
          <w:sz w:val="24"/>
          <w:szCs w:val="24"/>
        </w:rPr>
      </w:pPr>
      <w:r w:rsidRPr="00C76992">
        <w:rPr>
          <w:rFonts w:ascii="Times New Roman" w:hAnsi="Times New Roman" w:cs="Times New Roman"/>
          <w:i/>
          <w:sz w:val="24"/>
          <w:szCs w:val="24"/>
        </w:rPr>
        <w:t>Figure S</w:t>
      </w:r>
      <w:r w:rsidR="00E42561">
        <w:rPr>
          <w:rFonts w:ascii="Times New Roman" w:hAnsi="Times New Roman" w:cs="Times New Roman"/>
          <w:i/>
          <w:sz w:val="24"/>
          <w:szCs w:val="24"/>
        </w:rPr>
        <w:t>8</w:t>
      </w:r>
      <w:r>
        <w:rPr>
          <w:rFonts w:ascii="Times New Roman" w:hAnsi="Times New Roman" w:cs="Times New Roman"/>
          <w:b/>
          <w:sz w:val="24"/>
          <w:szCs w:val="24"/>
        </w:rPr>
        <w:t xml:space="preserve">. </w:t>
      </w:r>
      <w:r>
        <w:rPr>
          <w:rFonts w:ascii="Times New Roman" w:hAnsi="Times New Roman" w:cs="Times New Roman"/>
          <w:sz w:val="24"/>
          <w:szCs w:val="24"/>
        </w:rPr>
        <w:t xml:space="preserve">Evidence of differential H3K4me1 by tissue type. The orange line is the location of rs604300 within </w:t>
      </w:r>
      <w:r>
        <w:rPr>
          <w:rFonts w:ascii="Times New Roman" w:hAnsi="Times New Roman" w:cs="Times New Roman"/>
          <w:i/>
          <w:sz w:val="24"/>
          <w:szCs w:val="24"/>
        </w:rPr>
        <w:t>MGLL</w:t>
      </w:r>
      <w:r>
        <w:rPr>
          <w:rFonts w:ascii="Times New Roman" w:hAnsi="Times New Roman" w:cs="Times New Roman"/>
          <w:sz w:val="24"/>
          <w:szCs w:val="24"/>
        </w:rPr>
        <w:t xml:space="preserve">. The shaded region represents a region of H3K4me1 enrichment just upstream of rs604300. The blue box on the gene tracks represents a </w:t>
      </w:r>
      <w:r>
        <w:rPr>
          <w:rFonts w:ascii="Times New Roman" w:hAnsi="Times New Roman" w:cs="Times New Roman"/>
          <w:i/>
          <w:sz w:val="24"/>
          <w:szCs w:val="24"/>
        </w:rPr>
        <w:t xml:space="preserve">MGLL </w:t>
      </w:r>
      <w:r>
        <w:rPr>
          <w:rFonts w:ascii="Times New Roman" w:hAnsi="Times New Roman" w:cs="Times New Roman"/>
          <w:sz w:val="24"/>
          <w:szCs w:val="24"/>
        </w:rPr>
        <w:t xml:space="preserve">exon. Green represents H3K4me1 enrichment. H3K4me1 enrichment, which was most observed in </w:t>
      </w:r>
      <w:proofErr w:type="spellStart"/>
      <w:r>
        <w:rPr>
          <w:rFonts w:ascii="Times New Roman" w:hAnsi="Times New Roman" w:cs="Times New Roman"/>
          <w:sz w:val="24"/>
          <w:szCs w:val="24"/>
        </w:rPr>
        <w:t>neurospheres</w:t>
      </w:r>
      <w:proofErr w:type="spellEnd"/>
      <w:r>
        <w:rPr>
          <w:rFonts w:ascii="Times New Roman" w:hAnsi="Times New Roman" w:cs="Times New Roman"/>
          <w:sz w:val="24"/>
          <w:szCs w:val="24"/>
        </w:rPr>
        <w:t>, upregulates gene expression.</w:t>
      </w:r>
    </w:p>
    <w:p w14:paraId="656E0C88" w14:textId="77777777" w:rsidR="009E5ABA" w:rsidRPr="0053371A" w:rsidRDefault="009E5ABA" w:rsidP="00CC079F">
      <w:pPr>
        <w:spacing w:after="0" w:line="480" w:lineRule="auto"/>
        <w:jc w:val="both"/>
        <w:rPr>
          <w:rFonts w:ascii="Times New Roman" w:hAnsi="Times New Roman" w:cs="Times New Roman"/>
          <w:sz w:val="24"/>
          <w:szCs w:val="24"/>
        </w:rPr>
      </w:pPr>
    </w:p>
    <w:p w14:paraId="49E3985E" w14:textId="77777777" w:rsidR="00773759" w:rsidRPr="00773759" w:rsidRDefault="00773759" w:rsidP="00CC079F">
      <w:pPr>
        <w:spacing w:after="0" w:line="240" w:lineRule="auto"/>
        <w:rPr>
          <w:rFonts w:ascii="Times New Roman" w:hAnsi="Times New Roman" w:cs="Times New Roman"/>
          <w:sz w:val="24"/>
          <w:szCs w:val="24"/>
        </w:rPr>
      </w:pPr>
    </w:p>
    <w:sectPr w:rsidR="00773759" w:rsidRPr="0077375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AF35A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081D"/>
    <w:multiLevelType w:val="hybridMultilevel"/>
    <w:tmpl w:val="D5F22B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331F4D"/>
    <w:multiLevelType w:val="multilevel"/>
    <w:tmpl w:val="F0429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7C1DCA"/>
    <w:multiLevelType w:val="multilevel"/>
    <w:tmpl w:val="1F4C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996067"/>
    <w:multiLevelType w:val="multilevel"/>
    <w:tmpl w:val="1A9C2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9918DD"/>
    <w:multiLevelType w:val="hybridMultilevel"/>
    <w:tmpl w:val="4B2C3864"/>
    <w:lvl w:ilvl="0" w:tplc="E5FA490E">
      <w:start w:val="1"/>
      <w:numFmt w:val="decimal"/>
      <w:suff w:val="space"/>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DC106B"/>
    <w:multiLevelType w:val="multilevel"/>
    <w:tmpl w:val="3AFE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567E20"/>
    <w:multiLevelType w:val="hybridMultilevel"/>
    <w:tmpl w:val="C79E89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391A30"/>
    <w:multiLevelType w:val="hybridMultilevel"/>
    <w:tmpl w:val="95544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0478F3"/>
    <w:multiLevelType w:val="multilevel"/>
    <w:tmpl w:val="AC2C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7"/>
  </w:num>
  <w:num w:numId="4">
    <w:abstractNumId w:val="6"/>
  </w:num>
  <w:num w:numId="5">
    <w:abstractNumId w:val="4"/>
  </w:num>
  <w:num w:numId="6">
    <w:abstractNumId w:val="2"/>
  </w:num>
  <w:num w:numId="7">
    <w:abstractNumId w:val="8"/>
  </w:num>
  <w:num w:numId="8">
    <w:abstractNumId w:val="5"/>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yan Bogdan">
    <w15:presenceInfo w15:providerId="Windows Live" w15:userId="12154271528fbc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BC4"/>
    <w:rsid w:val="00004D11"/>
    <w:rsid w:val="000152E4"/>
    <w:rsid w:val="0002003E"/>
    <w:rsid w:val="00023DCA"/>
    <w:rsid w:val="00027BAB"/>
    <w:rsid w:val="00030464"/>
    <w:rsid w:val="000378CD"/>
    <w:rsid w:val="00037F8A"/>
    <w:rsid w:val="00042902"/>
    <w:rsid w:val="00043426"/>
    <w:rsid w:val="00043482"/>
    <w:rsid w:val="00043820"/>
    <w:rsid w:val="00054167"/>
    <w:rsid w:val="00054781"/>
    <w:rsid w:val="00057108"/>
    <w:rsid w:val="00061E27"/>
    <w:rsid w:val="00062260"/>
    <w:rsid w:val="000651D7"/>
    <w:rsid w:val="000653F8"/>
    <w:rsid w:val="00065B59"/>
    <w:rsid w:val="0006798E"/>
    <w:rsid w:val="0008554B"/>
    <w:rsid w:val="00086046"/>
    <w:rsid w:val="00086369"/>
    <w:rsid w:val="00087369"/>
    <w:rsid w:val="00087DD4"/>
    <w:rsid w:val="000915A4"/>
    <w:rsid w:val="0009292F"/>
    <w:rsid w:val="000A05E6"/>
    <w:rsid w:val="000A07CA"/>
    <w:rsid w:val="000A3408"/>
    <w:rsid w:val="000A3E7D"/>
    <w:rsid w:val="000A6ED7"/>
    <w:rsid w:val="000B19B4"/>
    <w:rsid w:val="000B1AB4"/>
    <w:rsid w:val="000B2DB9"/>
    <w:rsid w:val="000B3CF6"/>
    <w:rsid w:val="000C0E8E"/>
    <w:rsid w:val="000C2B25"/>
    <w:rsid w:val="000C4DCB"/>
    <w:rsid w:val="000C6B8E"/>
    <w:rsid w:val="000D1DCD"/>
    <w:rsid w:val="000D2F84"/>
    <w:rsid w:val="000E0EAA"/>
    <w:rsid w:val="000E591E"/>
    <w:rsid w:val="000F0E9D"/>
    <w:rsid w:val="000F1007"/>
    <w:rsid w:val="000F2AD7"/>
    <w:rsid w:val="000F2F4B"/>
    <w:rsid w:val="000F34FB"/>
    <w:rsid w:val="000F3BA4"/>
    <w:rsid w:val="000F69FE"/>
    <w:rsid w:val="000F7070"/>
    <w:rsid w:val="000F7BFA"/>
    <w:rsid w:val="00102029"/>
    <w:rsid w:val="001032DA"/>
    <w:rsid w:val="0010629E"/>
    <w:rsid w:val="001070CE"/>
    <w:rsid w:val="0011346B"/>
    <w:rsid w:val="00120B93"/>
    <w:rsid w:val="001219E5"/>
    <w:rsid w:val="0012557F"/>
    <w:rsid w:val="00126D9F"/>
    <w:rsid w:val="00137AE1"/>
    <w:rsid w:val="001420A0"/>
    <w:rsid w:val="00147573"/>
    <w:rsid w:val="00147742"/>
    <w:rsid w:val="00151B61"/>
    <w:rsid w:val="00155CA1"/>
    <w:rsid w:val="00160692"/>
    <w:rsid w:val="0016367A"/>
    <w:rsid w:val="00165E18"/>
    <w:rsid w:val="00171F81"/>
    <w:rsid w:val="0017463C"/>
    <w:rsid w:val="00176FEA"/>
    <w:rsid w:val="00182CF5"/>
    <w:rsid w:val="00182F25"/>
    <w:rsid w:val="001834A5"/>
    <w:rsid w:val="001835D7"/>
    <w:rsid w:val="00185595"/>
    <w:rsid w:val="001856AE"/>
    <w:rsid w:val="001871B2"/>
    <w:rsid w:val="00190E8E"/>
    <w:rsid w:val="00193DBE"/>
    <w:rsid w:val="001941DC"/>
    <w:rsid w:val="001A33FC"/>
    <w:rsid w:val="001A5768"/>
    <w:rsid w:val="001B0870"/>
    <w:rsid w:val="001B1637"/>
    <w:rsid w:val="001B3CD9"/>
    <w:rsid w:val="001C02E3"/>
    <w:rsid w:val="001C0C9E"/>
    <w:rsid w:val="001C3C23"/>
    <w:rsid w:val="001C69F1"/>
    <w:rsid w:val="001D50F6"/>
    <w:rsid w:val="001D7879"/>
    <w:rsid w:val="001E1299"/>
    <w:rsid w:val="001E1918"/>
    <w:rsid w:val="001F0189"/>
    <w:rsid w:val="001F31FD"/>
    <w:rsid w:val="001F37DA"/>
    <w:rsid w:val="001F4B78"/>
    <w:rsid w:val="001F4BD8"/>
    <w:rsid w:val="001F5DB1"/>
    <w:rsid w:val="002020DD"/>
    <w:rsid w:val="00203B4C"/>
    <w:rsid w:val="00207A76"/>
    <w:rsid w:val="00210668"/>
    <w:rsid w:val="0021170D"/>
    <w:rsid w:val="00213778"/>
    <w:rsid w:val="0021514C"/>
    <w:rsid w:val="00216D17"/>
    <w:rsid w:val="002249C0"/>
    <w:rsid w:val="00232844"/>
    <w:rsid w:val="002356FC"/>
    <w:rsid w:val="00242088"/>
    <w:rsid w:val="00244561"/>
    <w:rsid w:val="00245558"/>
    <w:rsid w:val="00247F2F"/>
    <w:rsid w:val="00257D7D"/>
    <w:rsid w:val="002612C4"/>
    <w:rsid w:val="00266CD5"/>
    <w:rsid w:val="00273AEB"/>
    <w:rsid w:val="002819E2"/>
    <w:rsid w:val="00283C15"/>
    <w:rsid w:val="00285C04"/>
    <w:rsid w:val="00286327"/>
    <w:rsid w:val="00286743"/>
    <w:rsid w:val="00287DE5"/>
    <w:rsid w:val="0029014A"/>
    <w:rsid w:val="002961BE"/>
    <w:rsid w:val="002A09BE"/>
    <w:rsid w:val="002A21AE"/>
    <w:rsid w:val="002A381E"/>
    <w:rsid w:val="002B3B9D"/>
    <w:rsid w:val="002B6281"/>
    <w:rsid w:val="002B6346"/>
    <w:rsid w:val="002C2D59"/>
    <w:rsid w:val="002C3ACE"/>
    <w:rsid w:val="002C3C3F"/>
    <w:rsid w:val="002C4198"/>
    <w:rsid w:val="002C457A"/>
    <w:rsid w:val="002C5248"/>
    <w:rsid w:val="002D0C2B"/>
    <w:rsid w:val="002D33A1"/>
    <w:rsid w:val="002D3BA2"/>
    <w:rsid w:val="002E163D"/>
    <w:rsid w:val="002E36D1"/>
    <w:rsid w:val="002E4ABD"/>
    <w:rsid w:val="002F3A15"/>
    <w:rsid w:val="002F5BE9"/>
    <w:rsid w:val="002F7B46"/>
    <w:rsid w:val="003001F4"/>
    <w:rsid w:val="0030044E"/>
    <w:rsid w:val="00300FD8"/>
    <w:rsid w:val="0030497D"/>
    <w:rsid w:val="003109E1"/>
    <w:rsid w:val="00311544"/>
    <w:rsid w:val="00312153"/>
    <w:rsid w:val="00314E90"/>
    <w:rsid w:val="00320692"/>
    <w:rsid w:val="00324328"/>
    <w:rsid w:val="00324B80"/>
    <w:rsid w:val="00326393"/>
    <w:rsid w:val="00327508"/>
    <w:rsid w:val="0033086C"/>
    <w:rsid w:val="003332FA"/>
    <w:rsid w:val="00333BC4"/>
    <w:rsid w:val="003344F3"/>
    <w:rsid w:val="00337CF3"/>
    <w:rsid w:val="003458FA"/>
    <w:rsid w:val="0035286F"/>
    <w:rsid w:val="00354394"/>
    <w:rsid w:val="00355EFE"/>
    <w:rsid w:val="0036192A"/>
    <w:rsid w:val="00361E45"/>
    <w:rsid w:val="0036332B"/>
    <w:rsid w:val="00364F63"/>
    <w:rsid w:val="00365897"/>
    <w:rsid w:val="00367B9F"/>
    <w:rsid w:val="00371661"/>
    <w:rsid w:val="0037488F"/>
    <w:rsid w:val="00380A06"/>
    <w:rsid w:val="00384709"/>
    <w:rsid w:val="00385B3F"/>
    <w:rsid w:val="003864CD"/>
    <w:rsid w:val="003912CE"/>
    <w:rsid w:val="00395EAE"/>
    <w:rsid w:val="003979AE"/>
    <w:rsid w:val="003A0795"/>
    <w:rsid w:val="003A2E5B"/>
    <w:rsid w:val="003A40F2"/>
    <w:rsid w:val="003A6422"/>
    <w:rsid w:val="003B1A2E"/>
    <w:rsid w:val="003B5A6E"/>
    <w:rsid w:val="003B66BB"/>
    <w:rsid w:val="003B6CC4"/>
    <w:rsid w:val="003C1918"/>
    <w:rsid w:val="003C3BC0"/>
    <w:rsid w:val="003D2A47"/>
    <w:rsid w:val="003D6F93"/>
    <w:rsid w:val="003D71AC"/>
    <w:rsid w:val="003E1572"/>
    <w:rsid w:val="003E24C0"/>
    <w:rsid w:val="003E2A11"/>
    <w:rsid w:val="003E6936"/>
    <w:rsid w:val="003E6F79"/>
    <w:rsid w:val="003E7089"/>
    <w:rsid w:val="003F1083"/>
    <w:rsid w:val="003F22EA"/>
    <w:rsid w:val="003F5916"/>
    <w:rsid w:val="00403462"/>
    <w:rsid w:val="00404B79"/>
    <w:rsid w:val="00407552"/>
    <w:rsid w:val="00407E9C"/>
    <w:rsid w:val="004125DE"/>
    <w:rsid w:val="00414879"/>
    <w:rsid w:val="00416006"/>
    <w:rsid w:val="00416708"/>
    <w:rsid w:val="00426070"/>
    <w:rsid w:val="00437FC8"/>
    <w:rsid w:val="00441DE4"/>
    <w:rsid w:val="00442EF6"/>
    <w:rsid w:val="00447413"/>
    <w:rsid w:val="00450980"/>
    <w:rsid w:val="00450FF7"/>
    <w:rsid w:val="00452ABB"/>
    <w:rsid w:val="00452C0C"/>
    <w:rsid w:val="00453F09"/>
    <w:rsid w:val="00456DCC"/>
    <w:rsid w:val="00456FA9"/>
    <w:rsid w:val="004667A6"/>
    <w:rsid w:val="00467EC5"/>
    <w:rsid w:val="004730F2"/>
    <w:rsid w:val="00473DF5"/>
    <w:rsid w:val="004810AF"/>
    <w:rsid w:val="0048442D"/>
    <w:rsid w:val="00484E52"/>
    <w:rsid w:val="00487AFE"/>
    <w:rsid w:val="00490016"/>
    <w:rsid w:val="00491292"/>
    <w:rsid w:val="004933DE"/>
    <w:rsid w:val="00493ED0"/>
    <w:rsid w:val="00496A87"/>
    <w:rsid w:val="004A1732"/>
    <w:rsid w:val="004A2B01"/>
    <w:rsid w:val="004B102F"/>
    <w:rsid w:val="004B1D36"/>
    <w:rsid w:val="004B260D"/>
    <w:rsid w:val="004B2A46"/>
    <w:rsid w:val="004B2E56"/>
    <w:rsid w:val="004B40F0"/>
    <w:rsid w:val="004B4A10"/>
    <w:rsid w:val="004B6227"/>
    <w:rsid w:val="004B7058"/>
    <w:rsid w:val="004C1992"/>
    <w:rsid w:val="004D04A6"/>
    <w:rsid w:val="004D6210"/>
    <w:rsid w:val="004D7795"/>
    <w:rsid w:val="004D7E69"/>
    <w:rsid w:val="004E0BDA"/>
    <w:rsid w:val="004E46B3"/>
    <w:rsid w:val="004F13D5"/>
    <w:rsid w:val="004F149B"/>
    <w:rsid w:val="004F2B2E"/>
    <w:rsid w:val="004F2E4B"/>
    <w:rsid w:val="004F501B"/>
    <w:rsid w:val="00500CB7"/>
    <w:rsid w:val="0050214C"/>
    <w:rsid w:val="00502E30"/>
    <w:rsid w:val="005062D6"/>
    <w:rsid w:val="005107C7"/>
    <w:rsid w:val="00513156"/>
    <w:rsid w:val="00515D94"/>
    <w:rsid w:val="005225D8"/>
    <w:rsid w:val="00523517"/>
    <w:rsid w:val="00524C04"/>
    <w:rsid w:val="0052547B"/>
    <w:rsid w:val="00526972"/>
    <w:rsid w:val="00531E1E"/>
    <w:rsid w:val="00535408"/>
    <w:rsid w:val="0053589F"/>
    <w:rsid w:val="0053705C"/>
    <w:rsid w:val="005411E2"/>
    <w:rsid w:val="0054288E"/>
    <w:rsid w:val="00546876"/>
    <w:rsid w:val="00547B5A"/>
    <w:rsid w:val="00554A84"/>
    <w:rsid w:val="005558A7"/>
    <w:rsid w:val="00556F8D"/>
    <w:rsid w:val="00565CD5"/>
    <w:rsid w:val="005744FF"/>
    <w:rsid w:val="00575F0B"/>
    <w:rsid w:val="00580493"/>
    <w:rsid w:val="00582E56"/>
    <w:rsid w:val="005843A5"/>
    <w:rsid w:val="0058665A"/>
    <w:rsid w:val="005958BB"/>
    <w:rsid w:val="005A2586"/>
    <w:rsid w:val="005A450E"/>
    <w:rsid w:val="005B2702"/>
    <w:rsid w:val="005B2705"/>
    <w:rsid w:val="005B5B8C"/>
    <w:rsid w:val="005C3F01"/>
    <w:rsid w:val="005C78E4"/>
    <w:rsid w:val="005E2999"/>
    <w:rsid w:val="005E73DC"/>
    <w:rsid w:val="005F1C80"/>
    <w:rsid w:val="005F2B6B"/>
    <w:rsid w:val="005F56FB"/>
    <w:rsid w:val="005F5ABE"/>
    <w:rsid w:val="0060065D"/>
    <w:rsid w:val="006019A3"/>
    <w:rsid w:val="00602D88"/>
    <w:rsid w:val="00602F99"/>
    <w:rsid w:val="00605C61"/>
    <w:rsid w:val="00605EBA"/>
    <w:rsid w:val="00614A44"/>
    <w:rsid w:val="0061500B"/>
    <w:rsid w:val="006159F4"/>
    <w:rsid w:val="006164C3"/>
    <w:rsid w:val="00616D8E"/>
    <w:rsid w:val="0061730E"/>
    <w:rsid w:val="00621562"/>
    <w:rsid w:val="0062162B"/>
    <w:rsid w:val="00625016"/>
    <w:rsid w:val="00625DD2"/>
    <w:rsid w:val="006261DB"/>
    <w:rsid w:val="0063155B"/>
    <w:rsid w:val="006326DA"/>
    <w:rsid w:val="00632871"/>
    <w:rsid w:val="00636E74"/>
    <w:rsid w:val="00641189"/>
    <w:rsid w:val="00644AEF"/>
    <w:rsid w:val="00647E8A"/>
    <w:rsid w:val="00650978"/>
    <w:rsid w:val="0065242C"/>
    <w:rsid w:val="00652979"/>
    <w:rsid w:val="0065397A"/>
    <w:rsid w:val="00654FF5"/>
    <w:rsid w:val="00655DFA"/>
    <w:rsid w:val="00656B7E"/>
    <w:rsid w:val="006579E1"/>
    <w:rsid w:val="0066522F"/>
    <w:rsid w:val="00670CE0"/>
    <w:rsid w:val="0067105A"/>
    <w:rsid w:val="00677456"/>
    <w:rsid w:val="00677A85"/>
    <w:rsid w:val="006813A2"/>
    <w:rsid w:val="00681758"/>
    <w:rsid w:val="006827BB"/>
    <w:rsid w:val="00682960"/>
    <w:rsid w:val="00683BF2"/>
    <w:rsid w:val="00693006"/>
    <w:rsid w:val="00694125"/>
    <w:rsid w:val="006A0594"/>
    <w:rsid w:val="006A3295"/>
    <w:rsid w:val="006A4AB1"/>
    <w:rsid w:val="006A5798"/>
    <w:rsid w:val="006A5B5E"/>
    <w:rsid w:val="006A70B6"/>
    <w:rsid w:val="006A7D6D"/>
    <w:rsid w:val="006B1554"/>
    <w:rsid w:val="006B1B59"/>
    <w:rsid w:val="006B287F"/>
    <w:rsid w:val="006B382B"/>
    <w:rsid w:val="006C058D"/>
    <w:rsid w:val="006C1460"/>
    <w:rsid w:val="006C206C"/>
    <w:rsid w:val="006C2670"/>
    <w:rsid w:val="006C3170"/>
    <w:rsid w:val="006C508A"/>
    <w:rsid w:val="006C6222"/>
    <w:rsid w:val="006C7E57"/>
    <w:rsid w:val="006D26EF"/>
    <w:rsid w:val="006D2A58"/>
    <w:rsid w:val="006D3B34"/>
    <w:rsid w:val="006E0718"/>
    <w:rsid w:val="006E361B"/>
    <w:rsid w:val="006F1E20"/>
    <w:rsid w:val="006F6B4F"/>
    <w:rsid w:val="006F7CA6"/>
    <w:rsid w:val="00702DB8"/>
    <w:rsid w:val="00703DBD"/>
    <w:rsid w:val="0070558C"/>
    <w:rsid w:val="00707E05"/>
    <w:rsid w:val="00711C03"/>
    <w:rsid w:val="00714982"/>
    <w:rsid w:val="007152C6"/>
    <w:rsid w:val="00715A3A"/>
    <w:rsid w:val="00721583"/>
    <w:rsid w:val="00721C02"/>
    <w:rsid w:val="0072374D"/>
    <w:rsid w:val="00727EF7"/>
    <w:rsid w:val="007318F9"/>
    <w:rsid w:val="00732BEE"/>
    <w:rsid w:val="00733C10"/>
    <w:rsid w:val="00737DF3"/>
    <w:rsid w:val="00743CC2"/>
    <w:rsid w:val="007525FA"/>
    <w:rsid w:val="00765B1A"/>
    <w:rsid w:val="00765B84"/>
    <w:rsid w:val="007672D9"/>
    <w:rsid w:val="00767EE4"/>
    <w:rsid w:val="00770E10"/>
    <w:rsid w:val="0077232B"/>
    <w:rsid w:val="00773759"/>
    <w:rsid w:val="00774A9D"/>
    <w:rsid w:val="00775260"/>
    <w:rsid w:val="00775680"/>
    <w:rsid w:val="00777138"/>
    <w:rsid w:val="00782114"/>
    <w:rsid w:val="00782C79"/>
    <w:rsid w:val="00783F1F"/>
    <w:rsid w:val="007840D1"/>
    <w:rsid w:val="0078657B"/>
    <w:rsid w:val="00792A55"/>
    <w:rsid w:val="007970FA"/>
    <w:rsid w:val="00797B51"/>
    <w:rsid w:val="007A20DB"/>
    <w:rsid w:val="007B1318"/>
    <w:rsid w:val="007C3062"/>
    <w:rsid w:val="007C3660"/>
    <w:rsid w:val="007C64D9"/>
    <w:rsid w:val="007C66C1"/>
    <w:rsid w:val="007C6BB8"/>
    <w:rsid w:val="007D049E"/>
    <w:rsid w:val="007D0660"/>
    <w:rsid w:val="007D2222"/>
    <w:rsid w:val="007D24CE"/>
    <w:rsid w:val="007D2C5E"/>
    <w:rsid w:val="007D3874"/>
    <w:rsid w:val="007D7A55"/>
    <w:rsid w:val="007E3F22"/>
    <w:rsid w:val="007E4A70"/>
    <w:rsid w:val="007E6061"/>
    <w:rsid w:val="007F098D"/>
    <w:rsid w:val="007F2A3B"/>
    <w:rsid w:val="00801D50"/>
    <w:rsid w:val="00802A55"/>
    <w:rsid w:val="00803610"/>
    <w:rsid w:val="00806267"/>
    <w:rsid w:val="00806286"/>
    <w:rsid w:val="008078EA"/>
    <w:rsid w:val="00807F18"/>
    <w:rsid w:val="008102CA"/>
    <w:rsid w:val="008106CC"/>
    <w:rsid w:val="00811797"/>
    <w:rsid w:val="008124ED"/>
    <w:rsid w:val="00814FA8"/>
    <w:rsid w:val="00815983"/>
    <w:rsid w:val="008165D5"/>
    <w:rsid w:val="008169D6"/>
    <w:rsid w:val="008172D5"/>
    <w:rsid w:val="00820FE1"/>
    <w:rsid w:val="00821D6B"/>
    <w:rsid w:val="00825488"/>
    <w:rsid w:val="00825CF4"/>
    <w:rsid w:val="008339FF"/>
    <w:rsid w:val="00833B64"/>
    <w:rsid w:val="008348BD"/>
    <w:rsid w:val="00840DA4"/>
    <w:rsid w:val="00843753"/>
    <w:rsid w:val="00843DDB"/>
    <w:rsid w:val="00844B98"/>
    <w:rsid w:val="00845519"/>
    <w:rsid w:val="0084566C"/>
    <w:rsid w:val="008508B4"/>
    <w:rsid w:val="0085095B"/>
    <w:rsid w:val="00862768"/>
    <w:rsid w:val="00862C0F"/>
    <w:rsid w:val="00863221"/>
    <w:rsid w:val="00870781"/>
    <w:rsid w:val="00873C25"/>
    <w:rsid w:val="00875565"/>
    <w:rsid w:val="0087757D"/>
    <w:rsid w:val="00877B67"/>
    <w:rsid w:val="008913C3"/>
    <w:rsid w:val="00893680"/>
    <w:rsid w:val="0089389E"/>
    <w:rsid w:val="0089416E"/>
    <w:rsid w:val="00895896"/>
    <w:rsid w:val="00896296"/>
    <w:rsid w:val="008A21B7"/>
    <w:rsid w:val="008A2B7B"/>
    <w:rsid w:val="008A2BDB"/>
    <w:rsid w:val="008A3C4C"/>
    <w:rsid w:val="008A63CD"/>
    <w:rsid w:val="008A6F89"/>
    <w:rsid w:val="008B2142"/>
    <w:rsid w:val="008B227E"/>
    <w:rsid w:val="008B430F"/>
    <w:rsid w:val="008B44B7"/>
    <w:rsid w:val="008B4BF8"/>
    <w:rsid w:val="008C6275"/>
    <w:rsid w:val="008D19CF"/>
    <w:rsid w:val="008D1E05"/>
    <w:rsid w:val="008D6F54"/>
    <w:rsid w:val="008E1FDE"/>
    <w:rsid w:val="008E64E2"/>
    <w:rsid w:val="008E7AE3"/>
    <w:rsid w:val="008E7FF6"/>
    <w:rsid w:val="008F190F"/>
    <w:rsid w:val="008F27D0"/>
    <w:rsid w:val="008F4021"/>
    <w:rsid w:val="008F5336"/>
    <w:rsid w:val="0090075C"/>
    <w:rsid w:val="009019BD"/>
    <w:rsid w:val="00902233"/>
    <w:rsid w:val="009034C7"/>
    <w:rsid w:val="0090543B"/>
    <w:rsid w:val="00910085"/>
    <w:rsid w:val="009124FC"/>
    <w:rsid w:val="00915ECF"/>
    <w:rsid w:val="00915F80"/>
    <w:rsid w:val="00921AA9"/>
    <w:rsid w:val="0092212B"/>
    <w:rsid w:val="009260F9"/>
    <w:rsid w:val="009262A4"/>
    <w:rsid w:val="009273E8"/>
    <w:rsid w:val="0092779A"/>
    <w:rsid w:val="00930CA2"/>
    <w:rsid w:val="00940231"/>
    <w:rsid w:val="009408A2"/>
    <w:rsid w:val="009413CD"/>
    <w:rsid w:val="009415C7"/>
    <w:rsid w:val="00943A79"/>
    <w:rsid w:val="00944083"/>
    <w:rsid w:val="0095122D"/>
    <w:rsid w:val="009534AE"/>
    <w:rsid w:val="00960A3B"/>
    <w:rsid w:val="00962AA6"/>
    <w:rsid w:val="00964612"/>
    <w:rsid w:val="00964C51"/>
    <w:rsid w:val="009703C8"/>
    <w:rsid w:val="0097163B"/>
    <w:rsid w:val="009747B3"/>
    <w:rsid w:val="009753AF"/>
    <w:rsid w:val="009834F0"/>
    <w:rsid w:val="00986814"/>
    <w:rsid w:val="00986DA0"/>
    <w:rsid w:val="00990292"/>
    <w:rsid w:val="009926FF"/>
    <w:rsid w:val="0099541D"/>
    <w:rsid w:val="00995A10"/>
    <w:rsid w:val="009A1BC4"/>
    <w:rsid w:val="009A45E6"/>
    <w:rsid w:val="009A73E0"/>
    <w:rsid w:val="009B0B56"/>
    <w:rsid w:val="009B562B"/>
    <w:rsid w:val="009B5678"/>
    <w:rsid w:val="009B7B82"/>
    <w:rsid w:val="009B7DFF"/>
    <w:rsid w:val="009C6687"/>
    <w:rsid w:val="009C70A3"/>
    <w:rsid w:val="009D7CFF"/>
    <w:rsid w:val="009E0951"/>
    <w:rsid w:val="009E5ABA"/>
    <w:rsid w:val="009E683F"/>
    <w:rsid w:val="009F5CBF"/>
    <w:rsid w:val="00A134EE"/>
    <w:rsid w:val="00A140D1"/>
    <w:rsid w:val="00A1569A"/>
    <w:rsid w:val="00A16EF4"/>
    <w:rsid w:val="00A20869"/>
    <w:rsid w:val="00A22451"/>
    <w:rsid w:val="00A27901"/>
    <w:rsid w:val="00A300FB"/>
    <w:rsid w:val="00A32B45"/>
    <w:rsid w:val="00A41058"/>
    <w:rsid w:val="00A421D6"/>
    <w:rsid w:val="00A42777"/>
    <w:rsid w:val="00A457B2"/>
    <w:rsid w:val="00A467A3"/>
    <w:rsid w:val="00A476AA"/>
    <w:rsid w:val="00A47D77"/>
    <w:rsid w:val="00A51CD2"/>
    <w:rsid w:val="00A52816"/>
    <w:rsid w:val="00A565C5"/>
    <w:rsid w:val="00A56E12"/>
    <w:rsid w:val="00A578F0"/>
    <w:rsid w:val="00A60075"/>
    <w:rsid w:val="00A603AB"/>
    <w:rsid w:val="00A6258D"/>
    <w:rsid w:val="00A62902"/>
    <w:rsid w:val="00A64DE2"/>
    <w:rsid w:val="00A67068"/>
    <w:rsid w:val="00A72432"/>
    <w:rsid w:val="00A729F6"/>
    <w:rsid w:val="00A7762D"/>
    <w:rsid w:val="00A83A84"/>
    <w:rsid w:val="00A83B68"/>
    <w:rsid w:val="00A90A8E"/>
    <w:rsid w:val="00A912E1"/>
    <w:rsid w:val="00A97238"/>
    <w:rsid w:val="00AA1D8D"/>
    <w:rsid w:val="00AA42D8"/>
    <w:rsid w:val="00AA64BE"/>
    <w:rsid w:val="00AB12A8"/>
    <w:rsid w:val="00AB1727"/>
    <w:rsid w:val="00AB1C0A"/>
    <w:rsid w:val="00AB282A"/>
    <w:rsid w:val="00AB2E8C"/>
    <w:rsid w:val="00AB6DC6"/>
    <w:rsid w:val="00AB7B9A"/>
    <w:rsid w:val="00AC026D"/>
    <w:rsid w:val="00AC05A4"/>
    <w:rsid w:val="00AC4980"/>
    <w:rsid w:val="00AC73DB"/>
    <w:rsid w:val="00AD264B"/>
    <w:rsid w:val="00AD28BD"/>
    <w:rsid w:val="00AD4489"/>
    <w:rsid w:val="00AE45F9"/>
    <w:rsid w:val="00AF300D"/>
    <w:rsid w:val="00AF5E9E"/>
    <w:rsid w:val="00B02517"/>
    <w:rsid w:val="00B07807"/>
    <w:rsid w:val="00B10A34"/>
    <w:rsid w:val="00B13952"/>
    <w:rsid w:val="00B14995"/>
    <w:rsid w:val="00B15CB0"/>
    <w:rsid w:val="00B208DA"/>
    <w:rsid w:val="00B20ADD"/>
    <w:rsid w:val="00B252DB"/>
    <w:rsid w:val="00B302CC"/>
    <w:rsid w:val="00B34154"/>
    <w:rsid w:val="00B40721"/>
    <w:rsid w:val="00B40B0B"/>
    <w:rsid w:val="00B4488F"/>
    <w:rsid w:val="00B50527"/>
    <w:rsid w:val="00B52622"/>
    <w:rsid w:val="00B52971"/>
    <w:rsid w:val="00B5418C"/>
    <w:rsid w:val="00B544AA"/>
    <w:rsid w:val="00B5455C"/>
    <w:rsid w:val="00B54E72"/>
    <w:rsid w:val="00B55C64"/>
    <w:rsid w:val="00B61444"/>
    <w:rsid w:val="00B61C31"/>
    <w:rsid w:val="00B6263D"/>
    <w:rsid w:val="00B63BFF"/>
    <w:rsid w:val="00B73017"/>
    <w:rsid w:val="00B739C6"/>
    <w:rsid w:val="00B762A7"/>
    <w:rsid w:val="00B7672E"/>
    <w:rsid w:val="00B80E80"/>
    <w:rsid w:val="00B82BE7"/>
    <w:rsid w:val="00B84375"/>
    <w:rsid w:val="00B8446B"/>
    <w:rsid w:val="00B87F8B"/>
    <w:rsid w:val="00B968C4"/>
    <w:rsid w:val="00BA0A43"/>
    <w:rsid w:val="00BA4ACA"/>
    <w:rsid w:val="00BB2DBD"/>
    <w:rsid w:val="00BB4408"/>
    <w:rsid w:val="00BB4823"/>
    <w:rsid w:val="00BB6E62"/>
    <w:rsid w:val="00BC4EE5"/>
    <w:rsid w:val="00BC730D"/>
    <w:rsid w:val="00BC7693"/>
    <w:rsid w:val="00BD1968"/>
    <w:rsid w:val="00BD7DFF"/>
    <w:rsid w:val="00BE77D7"/>
    <w:rsid w:val="00BF0353"/>
    <w:rsid w:val="00BF1572"/>
    <w:rsid w:val="00BF1D02"/>
    <w:rsid w:val="00BF7CA1"/>
    <w:rsid w:val="00C00C19"/>
    <w:rsid w:val="00C028E3"/>
    <w:rsid w:val="00C02AB8"/>
    <w:rsid w:val="00C035E2"/>
    <w:rsid w:val="00C03A97"/>
    <w:rsid w:val="00C03BD5"/>
    <w:rsid w:val="00C05DB6"/>
    <w:rsid w:val="00C06C09"/>
    <w:rsid w:val="00C106AA"/>
    <w:rsid w:val="00C14B46"/>
    <w:rsid w:val="00C16F38"/>
    <w:rsid w:val="00C205AF"/>
    <w:rsid w:val="00C247BB"/>
    <w:rsid w:val="00C24FB1"/>
    <w:rsid w:val="00C253A2"/>
    <w:rsid w:val="00C25B45"/>
    <w:rsid w:val="00C3293D"/>
    <w:rsid w:val="00C338CE"/>
    <w:rsid w:val="00C339D7"/>
    <w:rsid w:val="00C3729A"/>
    <w:rsid w:val="00C43162"/>
    <w:rsid w:val="00C4737F"/>
    <w:rsid w:val="00C47463"/>
    <w:rsid w:val="00C47A10"/>
    <w:rsid w:val="00C51559"/>
    <w:rsid w:val="00C5521D"/>
    <w:rsid w:val="00C56199"/>
    <w:rsid w:val="00C60914"/>
    <w:rsid w:val="00C60E8F"/>
    <w:rsid w:val="00C62ED9"/>
    <w:rsid w:val="00C71AE2"/>
    <w:rsid w:val="00C7556D"/>
    <w:rsid w:val="00C76992"/>
    <w:rsid w:val="00C8050F"/>
    <w:rsid w:val="00C8188F"/>
    <w:rsid w:val="00C82FAC"/>
    <w:rsid w:val="00C9490E"/>
    <w:rsid w:val="00C952A9"/>
    <w:rsid w:val="00C96007"/>
    <w:rsid w:val="00C969F3"/>
    <w:rsid w:val="00C9778F"/>
    <w:rsid w:val="00CA3535"/>
    <w:rsid w:val="00CA403D"/>
    <w:rsid w:val="00CA7064"/>
    <w:rsid w:val="00CA7A9E"/>
    <w:rsid w:val="00CB062A"/>
    <w:rsid w:val="00CB2065"/>
    <w:rsid w:val="00CB2FEA"/>
    <w:rsid w:val="00CB3F4C"/>
    <w:rsid w:val="00CB62DB"/>
    <w:rsid w:val="00CB63D1"/>
    <w:rsid w:val="00CB72A7"/>
    <w:rsid w:val="00CB77CD"/>
    <w:rsid w:val="00CC079F"/>
    <w:rsid w:val="00CC7E82"/>
    <w:rsid w:val="00CD2D34"/>
    <w:rsid w:val="00CD4343"/>
    <w:rsid w:val="00CD7C71"/>
    <w:rsid w:val="00CE0551"/>
    <w:rsid w:val="00CE4215"/>
    <w:rsid w:val="00CE7438"/>
    <w:rsid w:val="00CF2B33"/>
    <w:rsid w:val="00CF339D"/>
    <w:rsid w:val="00CF37BA"/>
    <w:rsid w:val="00CF4BF2"/>
    <w:rsid w:val="00D04FAC"/>
    <w:rsid w:val="00D0767D"/>
    <w:rsid w:val="00D1753D"/>
    <w:rsid w:val="00D2013D"/>
    <w:rsid w:val="00D21539"/>
    <w:rsid w:val="00D23E1A"/>
    <w:rsid w:val="00D31897"/>
    <w:rsid w:val="00D32E00"/>
    <w:rsid w:val="00D36132"/>
    <w:rsid w:val="00D373A4"/>
    <w:rsid w:val="00D41021"/>
    <w:rsid w:val="00D41A29"/>
    <w:rsid w:val="00D44565"/>
    <w:rsid w:val="00D47B31"/>
    <w:rsid w:val="00D537A2"/>
    <w:rsid w:val="00D53B74"/>
    <w:rsid w:val="00D54BBC"/>
    <w:rsid w:val="00D55CDC"/>
    <w:rsid w:val="00D56A20"/>
    <w:rsid w:val="00D6129E"/>
    <w:rsid w:val="00D620AA"/>
    <w:rsid w:val="00D63B59"/>
    <w:rsid w:val="00D666C4"/>
    <w:rsid w:val="00D66E0E"/>
    <w:rsid w:val="00D679C4"/>
    <w:rsid w:val="00D70E78"/>
    <w:rsid w:val="00D73B33"/>
    <w:rsid w:val="00D76705"/>
    <w:rsid w:val="00D77BB0"/>
    <w:rsid w:val="00D81B87"/>
    <w:rsid w:val="00D836FD"/>
    <w:rsid w:val="00D87C39"/>
    <w:rsid w:val="00D918E3"/>
    <w:rsid w:val="00D927DC"/>
    <w:rsid w:val="00D93191"/>
    <w:rsid w:val="00D96C11"/>
    <w:rsid w:val="00DA3F35"/>
    <w:rsid w:val="00DA5171"/>
    <w:rsid w:val="00DA745D"/>
    <w:rsid w:val="00DB168C"/>
    <w:rsid w:val="00DB1AB6"/>
    <w:rsid w:val="00DB7CAF"/>
    <w:rsid w:val="00DC45BC"/>
    <w:rsid w:val="00DC615F"/>
    <w:rsid w:val="00DE5F3A"/>
    <w:rsid w:val="00DF086E"/>
    <w:rsid w:val="00DF229E"/>
    <w:rsid w:val="00DF244B"/>
    <w:rsid w:val="00DF26DF"/>
    <w:rsid w:val="00DF4073"/>
    <w:rsid w:val="00E02C15"/>
    <w:rsid w:val="00E05E68"/>
    <w:rsid w:val="00E1241E"/>
    <w:rsid w:val="00E12CB4"/>
    <w:rsid w:val="00E13237"/>
    <w:rsid w:val="00E2062F"/>
    <w:rsid w:val="00E241D0"/>
    <w:rsid w:val="00E24363"/>
    <w:rsid w:val="00E25145"/>
    <w:rsid w:val="00E25E09"/>
    <w:rsid w:val="00E405F1"/>
    <w:rsid w:val="00E42561"/>
    <w:rsid w:val="00E426FF"/>
    <w:rsid w:val="00E4320B"/>
    <w:rsid w:val="00E436F2"/>
    <w:rsid w:val="00E479DE"/>
    <w:rsid w:val="00E50987"/>
    <w:rsid w:val="00E51AC4"/>
    <w:rsid w:val="00E5418A"/>
    <w:rsid w:val="00E544D6"/>
    <w:rsid w:val="00E547DE"/>
    <w:rsid w:val="00E56A3F"/>
    <w:rsid w:val="00E600B4"/>
    <w:rsid w:val="00E6126F"/>
    <w:rsid w:val="00E65486"/>
    <w:rsid w:val="00E6605D"/>
    <w:rsid w:val="00E74631"/>
    <w:rsid w:val="00E80A41"/>
    <w:rsid w:val="00E85B5C"/>
    <w:rsid w:val="00E87DF1"/>
    <w:rsid w:val="00E91EDC"/>
    <w:rsid w:val="00E93031"/>
    <w:rsid w:val="00E948C3"/>
    <w:rsid w:val="00E957B4"/>
    <w:rsid w:val="00E978EA"/>
    <w:rsid w:val="00EA0510"/>
    <w:rsid w:val="00EA51F2"/>
    <w:rsid w:val="00EB3D97"/>
    <w:rsid w:val="00EB41F3"/>
    <w:rsid w:val="00EC1C24"/>
    <w:rsid w:val="00EC4CCD"/>
    <w:rsid w:val="00ED426C"/>
    <w:rsid w:val="00ED4B93"/>
    <w:rsid w:val="00ED52DB"/>
    <w:rsid w:val="00ED6543"/>
    <w:rsid w:val="00EE1632"/>
    <w:rsid w:val="00EE28B5"/>
    <w:rsid w:val="00EE564F"/>
    <w:rsid w:val="00EE7BBA"/>
    <w:rsid w:val="00EE7E3A"/>
    <w:rsid w:val="00F04CB5"/>
    <w:rsid w:val="00F05756"/>
    <w:rsid w:val="00F0678A"/>
    <w:rsid w:val="00F130D7"/>
    <w:rsid w:val="00F16B15"/>
    <w:rsid w:val="00F17166"/>
    <w:rsid w:val="00F223FB"/>
    <w:rsid w:val="00F229F1"/>
    <w:rsid w:val="00F24907"/>
    <w:rsid w:val="00F25789"/>
    <w:rsid w:val="00F25AE3"/>
    <w:rsid w:val="00F26D34"/>
    <w:rsid w:val="00F27EDD"/>
    <w:rsid w:val="00F3337C"/>
    <w:rsid w:val="00F354B0"/>
    <w:rsid w:val="00F42AEF"/>
    <w:rsid w:val="00F5471C"/>
    <w:rsid w:val="00F613F3"/>
    <w:rsid w:val="00F626DF"/>
    <w:rsid w:val="00F6707E"/>
    <w:rsid w:val="00F71377"/>
    <w:rsid w:val="00F74132"/>
    <w:rsid w:val="00F75361"/>
    <w:rsid w:val="00F75530"/>
    <w:rsid w:val="00F77240"/>
    <w:rsid w:val="00F80ADF"/>
    <w:rsid w:val="00F8502D"/>
    <w:rsid w:val="00F85645"/>
    <w:rsid w:val="00F90297"/>
    <w:rsid w:val="00F905F1"/>
    <w:rsid w:val="00F91514"/>
    <w:rsid w:val="00F94CFF"/>
    <w:rsid w:val="00F96402"/>
    <w:rsid w:val="00F97114"/>
    <w:rsid w:val="00FA1DF9"/>
    <w:rsid w:val="00FA6A88"/>
    <w:rsid w:val="00FA79D3"/>
    <w:rsid w:val="00FB2978"/>
    <w:rsid w:val="00FC3216"/>
    <w:rsid w:val="00FC4B21"/>
    <w:rsid w:val="00FD457F"/>
    <w:rsid w:val="00FD5211"/>
    <w:rsid w:val="00FE0209"/>
    <w:rsid w:val="00FE0C35"/>
    <w:rsid w:val="00FE28E0"/>
    <w:rsid w:val="00FE6CE6"/>
    <w:rsid w:val="00FE706C"/>
    <w:rsid w:val="00FF22D4"/>
    <w:rsid w:val="00FF32E9"/>
    <w:rsid w:val="00FF516E"/>
    <w:rsid w:val="00FF5D27"/>
    <w:rsid w:val="00FF753A"/>
    <w:rsid w:val="00FF7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E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33B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BC4"/>
    <w:rPr>
      <w:rFonts w:ascii="Times New Roman" w:eastAsia="Times New Roman" w:hAnsi="Times New Roman" w:cs="Times New Roman"/>
      <w:b/>
      <w:bCs/>
      <w:kern w:val="36"/>
      <w:sz w:val="48"/>
      <w:szCs w:val="48"/>
    </w:rPr>
  </w:style>
  <w:style w:type="character" w:customStyle="1" w:styleId="FootnoteTextChar">
    <w:name w:val="Footnote Text Char"/>
    <w:basedOn w:val="DefaultParagraphFont"/>
    <w:link w:val="FootnoteText"/>
    <w:semiHidden/>
    <w:rsid w:val="00333BC4"/>
    <w:rPr>
      <w:rFonts w:ascii="Calibri" w:eastAsia="Calibri" w:hAnsi="Calibri" w:cs="Times New Roman"/>
      <w:sz w:val="24"/>
      <w:szCs w:val="24"/>
    </w:rPr>
  </w:style>
  <w:style w:type="paragraph" w:styleId="FootnoteText">
    <w:name w:val="footnote text"/>
    <w:basedOn w:val="Normal"/>
    <w:link w:val="FootnoteTextChar"/>
    <w:semiHidden/>
    <w:unhideWhenUsed/>
    <w:rsid w:val="00333BC4"/>
    <w:rPr>
      <w:rFonts w:ascii="Calibri" w:eastAsia="Calibri" w:hAnsi="Calibri" w:cs="Times New Roman"/>
      <w:sz w:val="24"/>
      <w:szCs w:val="24"/>
    </w:rPr>
  </w:style>
  <w:style w:type="character" w:styleId="CommentReference">
    <w:name w:val="annotation reference"/>
    <w:basedOn w:val="DefaultParagraphFont"/>
    <w:uiPriority w:val="99"/>
    <w:unhideWhenUsed/>
    <w:rsid w:val="00333BC4"/>
    <w:rPr>
      <w:sz w:val="16"/>
      <w:szCs w:val="16"/>
    </w:rPr>
  </w:style>
  <w:style w:type="paragraph" w:styleId="CommentText">
    <w:name w:val="annotation text"/>
    <w:basedOn w:val="Normal"/>
    <w:link w:val="CommentTextChar"/>
    <w:uiPriority w:val="99"/>
    <w:unhideWhenUsed/>
    <w:rsid w:val="00333BC4"/>
    <w:pPr>
      <w:spacing w:after="160" w:line="240" w:lineRule="auto"/>
    </w:pPr>
    <w:rPr>
      <w:sz w:val="20"/>
      <w:szCs w:val="20"/>
    </w:rPr>
  </w:style>
  <w:style w:type="character" w:customStyle="1" w:styleId="CommentTextChar">
    <w:name w:val="Comment Text Char"/>
    <w:basedOn w:val="DefaultParagraphFont"/>
    <w:link w:val="CommentText"/>
    <w:uiPriority w:val="99"/>
    <w:rsid w:val="00333BC4"/>
    <w:rPr>
      <w:sz w:val="20"/>
      <w:szCs w:val="20"/>
    </w:rPr>
  </w:style>
  <w:style w:type="character" w:customStyle="1" w:styleId="CommentSubjectChar">
    <w:name w:val="Comment Subject Char"/>
    <w:basedOn w:val="CommentTextChar"/>
    <w:link w:val="CommentSubject"/>
    <w:uiPriority w:val="99"/>
    <w:semiHidden/>
    <w:rsid w:val="00333BC4"/>
    <w:rPr>
      <w:b/>
      <w:bCs/>
      <w:sz w:val="20"/>
      <w:szCs w:val="20"/>
    </w:rPr>
  </w:style>
  <w:style w:type="paragraph" w:styleId="CommentSubject">
    <w:name w:val="annotation subject"/>
    <w:basedOn w:val="CommentText"/>
    <w:next w:val="CommentText"/>
    <w:link w:val="CommentSubjectChar"/>
    <w:uiPriority w:val="99"/>
    <w:semiHidden/>
    <w:unhideWhenUsed/>
    <w:rsid w:val="00333BC4"/>
    <w:rPr>
      <w:b/>
      <w:bCs/>
    </w:rPr>
  </w:style>
  <w:style w:type="character" w:customStyle="1" w:styleId="BalloonTextChar">
    <w:name w:val="Balloon Text Char"/>
    <w:basedOn w:val="DefaultParagraphFont"/>
    <w:link w:val="BalloonText"/>
    <w:uiPriority w:val="99"/>
    <w:semiHidden/>
    <w:rsid w:val="00333BC4"/>
    <w:rPr>
      <w:rFonts w:ascii="Tahoma" w:hAnsi="Tahoma" w:cs="Tahoma"/>
      <w:sz w:val="16"/>
      <w:szCs w:val="16"/>
    </w:rPr>
  </w:style>
  <w:style w:type="paragraph" w:styleId="BalloonText">
    <w:name w:val="Balloon Text"/>
    <w:basedOn w:val="Normal"/>
    <w:link w:val="BalloonTextChar"/>
    <w:uiPriority w:val="99"/>
    <w:semiHidden/>
    <w:unhideWhenUsed/>
    <w:rsid w:val="00333BC4"/>
    <w:pPr>
      <w:spacing w:after="0" w:line="240" w:lineRule="auto"/>
    </w:pPr>
    <w:rPr>
      <w:rFonts w:ascii="Tahoma" w:hAnsi="Tahoma" w:cs="Tahoma"/>
      <w:sz w:val="16"/>
      <w:szCs w:val="16"/>
    </w:rPr>
  </w:style>
  <w:style w:type="character" w:styleId="Hyperlink">
    <w:name w:val="Hyperlink"/>
    <w:basedOn w:val="DefaultParagraphFont"/>
    <w:uiPriority w:val="99"/>
    <w:unhideWhenUsed/>
    <w:rsid w:val="00333BC4"/>
    <w:rPr>
      <w:color w:val="0000FF" w:themeColor="hyperlink"/>
      <w:u w:val="single"/>
    </w:rPr>
  </w:style>
  <w:style w:type="paragraph" w:styleId="Header">
    <w:name w:val="header"/>
    <w:basedOn w:val="Normal"/>
    <w:link w:val="HeaderChar"/>
    <w:uiPriority w:val="99"/>
    <w:unhideWhenUsed/>
    <w:rsid w:val="00333B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BC4"/>
  </w:style>
  <w:style w:type="paragraph" w:styleId="Footer">
    <w:name w:val="footer"/>
    <w:basedOn w:val="Normal"/>
    <w:link w:val="FooterChar"/>
    <w:uiPriority w:val="99"/>
    <w:unhideWhenUsed/>
    <w:rsid w:val="00333B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BC4"/>
  </w:style>
  <w:style w:type="character" w:customStyle="1" w:styleId="maintitle">
    <w:name w:val="maintitle"/>
    <w:basedOn w:val="DefaultParagraphFont"/>
    <w:rsid w:val="00333BC4"/>
  </w:style>
  <w:style w:type="character" w:customStyle="1" w:styleId="apple-converted-space">
    <w:name w:val="apple-converted-space"/>
    <w:basedOn w:val="DefaultParagraphFont"/>
    <w:rsid w:val="00333BC4"/>
  </w:style>
  <w:style w:type="paragraph" w:styleId="ListParagraph">
    <w:name w:val="List Paragraph"/>
    <w:basedOn w:val="Normal"/>
    <w:uiPriority w:val="34"/>
    <w:qFormat/>
    <w:rsid w:val="00333BC4"/>
    <w:pPr>
      <w:spacing w:after="160" w:line="256" w:lineRule="auto"/>
      <w:ind w:left="720"/>
      <w:contextualSpacing/>
    </w:pPr>
  </w:style>
  <w:style w:type="character" w:styleId="HTMLCite">
    <w:name w:val="HTML Cite"/>
    <w:basedOn w:val="DefaultParagraphFont"/>
    <w:uiPriority w:val="99"/>
    <w:rsid w:val="00333BC4"/>
    <w:rPr>
      <w:i/>
    </w:rPr>
  </w:style>
  <w:style w:type="character" w:styleId="Strong">
    <w:name w:val="Strong"/>
    <w:basedOn w:val="DefaultParagraphFont"/>
    <w:uiPriority w:val="22"/>
    <w:qFormat/>
    <w:rsid w:val="00333BC4"/>
    <w:rPr>
      <w:b/>
      <w:bCs/>
    </w:rPr>
  </w:style>
  <w:style w:type="character" w:styleId="Emphasis">
    <w:name w:val="Emphasis"/>
    <w:basedOn w:val="DefaultParagraphFont"/>
    <w:uiPriority w:val="20"/>
    <w:qFormat/>
    <w:rsid w:val="00333BC4"/>
    <w:rPr>
      <w:i/>
      <w:iCs/>
    </w:rPr>
  </w:style>
  <w:style w:type="paragraph" w:styleId="Revision">
    <w:name w:val="Revision"/>
    <w:hidden/>
    <w:uiPriority w:val="99"/>
    <w:semiHidden/>
    <w:rsid w:val="009E5ABA"/>
    <w:pPr>
      <w:spacing w:after="0" w:line="240" w:lineRule="auto"/>
    </w:pPr>
  </w:style>
  <w:style w:type="paragraph" w:styleId="NormalWeb">
    <w:name w:val="Normal (Web)"/>
    <w:basedOn w:val="Normal"/>
    <w:uiPriority w:val="99"/>
    <w:unhideWhenUsed/>
    <w:rsid w:val="00CA706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33B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BC4"/>
    <w:rPr>
      <w:rFonts w:ascii="Times New Roman" w:eastAsia="Times New Roman" w:hAnsi="Times New Roman" w:cs="Times New Roman"/>
      <w:b/>
      <w:bCs/>
      <w:kern w:val="36"/>
      <w:sz w:val="48"/>
      <w:szCs w:val="48"/>
    </w:rPr>
  </w:style>
  <w:style w:type="character" w:customStyle="1" w:styleId="FootnoteTextChar">
    <w:name w:val="Footnote Text Char"/>
    <w:basedOn w:val="DefaultParagraphFont"/>
    <w:link w:val="FootnoteText"/>
    <w:semiHidden/>
    <w:rsid w:val="00333BC4"/>
    <w:rPr>
      <w:rFonts w:ascii="Calibri" w:eastAsia="Calibri" w:hAnsi="Calibri" w:cs="Times New Roman"/>
      <w:sz w:val="24"/>
      <w:szCs w:val="24"/>
    </w:rPr>
  </w:style>
  <w:style w:type="paragraph" w:styleId="FootnoteText">
    <w:name w:val="footnote text"/>
    <w:basedOn w:val="Normal"/>
    <w:link w:val="FootnoteTextChar"/>
    <w:semiHidden/>
    <w:unhideWhenUsed/>
    <w:rsid w:val="00333BC4"/>
    <w:rPr>
      <w:rFonts w:ascii="Calibri" w:eastAsia="Calibri" w:hAnsi="Calibri" w:cs="Times New Roman"/>
      <w:sz w:val="24"/>
      <w:szCs w:val="24"/>
    </w:rPr>
  </w:style>
  <w:style w:type="character" w:styleId="CommentReference">
    <w:name w:val="annotation reference"/>
    <w:basedOn w:val="DefaultParagraphFont"/>
    <w:uiPriority w:val="99"/>
    <w:unhideWhenUsed/>
    <w:rsid w:val="00333BC4"/>
    <w:rPr>
      <w:sz w:val="16"/>
      <w:szCs w:val="16"/>
    </w:rPr>
  </w:style>
  <w:style w:type="paragraph" w:styleId="CommentText">
    <w:name w:val="annotation text"/>
    <w:basedOn w:val="Normal"/>
    <w:link w:val="CommentTextChar"/>
    <w:uiPriority w:val="99"/>
    <w:unhideWhenUsed/>
    <w:rsid w:val="00333BC4"/>
    <w:pPr>
      <w:spacing w:after="160" w:line="240" w:lineRule="auto"/>
    </w:pPr>
    <w:rPr>
      <w:sz w:val="20"/>
      <w:szCs w:val="20"/>
    </w:rPr>
  </w:style>
  <w:style w:type="character" w:customStyle="1" w:styleId="CommentTextChar">
    <w:name w:val="Comment Text Char"/>
    <w:basedOn w:val="DefaultParagraphFont"/>
    <w:link w:val="CommentText"/>
    <w:uiPriority w:val="99"/>
    <w:rsid w:val="00333BC4"/>
    <w:rPr>
      <w:sz w:val="20"/>
      <w:szCs w:val="20"/>
    </w:rPr>
  </w:style>
  <w:style w:type="character" w:customStyle="1" w:styleId="CommentSubjectChar">
    <w:name w:val="Comment Subject Char"/>
    <w:basedOn w:val="CommentTextChar"/>
    <w:link w:val="CommentSubject"/>
    <w:uiPriority w:val="99"/>
    <w:semiHidden/>
    <w:rsid w:val="00333BC4"/>
    <w:rPr>
      <w:b/>
      <w:bCs/>
      <w:sz w:val="20"/>
      <w:szCs w:val="20"/>
    </w:rPr>
  </w:style>
  <w:style w:type="paragraph" w:styleId="CommentSubject">
    <w:name w:val="annotation subject"/>
    <w:basedOn w:val="CommentText"/>
    <w:next w:val="CommentText"/>
    <w:link w:val="CommentSubjectChar"/>
    <w:uiPriority w:val="99"/>
    <w:semiHidden/>
    <w:unhideWhenUsed/>
    <w:rsid w:val="00333BC4"/>
    <w:rPr>
      <w:b/>
      <w:bCs/>
    </w:rPr>
  </w:style>
  <w:style w:type="character" w:customStyle="1" w:styleId="BalloonTextChar">
    <w:name w:val="Balloon Text Char"/>
    <w:basedOn w:val="DefaultParagraphFont"/>
    <w:link w:val="BalloonText"/>
    <w:uiPriority w:val="99"/>
    <w:semiHidden/>
    <w:rsid w:val="00333BC4"/>
    <w:rPr>
      <w:rFonts w:ascii="Tahoma" w:hAnsi="Tahoma" w:cs="Tahoma"/>
      <w:sz w:val="16"/>
      <w:szCs w:val="16"/>
    </w:rPr>
  </w:style>
  <w:style w:type="paragraph" w:styleId="BalloonText">
    <w:name w:val="Balloon Text"/>
    <w:basedOn w:val="Normal"/>
    <w:link w:val="BalloonTextChar"/>
    <w:uiPriority w:val="99"/>
    <w:semiHidden/>
    <w:unhideWhenUsed/>
    <w:rsid w:val="00333BC4"/>
    <w:pPr>
      <w:spacing w:after="0" w:line="240" w:lineRule="auto"/>
    </w:pPr>
    <w:rPr>
      <w:rFonts w:ascii="Tahoma" w:hAnsi="Tahoma" w:cs="Tahoma"/>
      <w:sz w:val="16"/>
      <w:szCs w:val="16"/>
    </w:rPr>
  </w:style>
  <w:style w:type="character" w:styleId="Hyperlink">
    <w:name w:val="Hyperlink"/>
    <w:basedOn w:val="DefaultParagraphFont"/>
    <w:uiPriority w:val="99"/>
    <w:unhideWhenUsed/>
    <w:rsid w:val="00333BC4"/>
    <w:rPr>
      <w:color w:val="0000FF" w:themeColor="hyperlink"/>
      <w:u w:val="single"/>
    </w:rPr>
  </w:style>
  <w:style w:type="paragraph" w:styleId="Header">
    <w:name w:val="header"/>
    <w:basedOn w:val="Normal"/>
    <w:link w:val="HeaderChar"/>
    <w:uiPriority w:val="99"/>
    <w:unhideWhenUsed/>
    <w:rsid w:val="00333B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BC4"/>
  </w:style>
  <w:style w:type="paragraph" w:styleId="Footer">
    <w:name w:val="footer"/>
    <w:basedOn w:val="Normal"/>
    <w:link w:val="FooterChar"/>
    <w:uiPriority w:val="99"/>
    <w:unhideWhenUsed/>
    <w:rsid w:val="00333B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BC4"/>
  </w:style>
  <w:style w:type="character" w:customStyle="1" w:styleId="maintitle">
    <w:name w:val="maintitle"/>
    <w:basedOn w:val="DefaultParagraphFont"/>
    <w:rsid w:val="00333BC4"/>
  </w:style>
  <w:style w:type="character" w:customStyle="1" w:styleId="apple-converted-space">
    <w:name w:val="apple-converted-space"/>
    <w:basedOn w:val="DefaultParagraphFont"/>
    <w:rsid w:val="00333BC4"/>
  </w:style>
  <w:style w:type="paragraph" w:styleId="ListParagraph">
    <w:name w:val="List Paragraph"/>
    <w:basedOn w:val="Normal"/>
    <w:uiPriority w:val="34"/>
    <w:qFormat/>
    <w:rsid w:val="00333BC4"/>
    <w:pPr>
      <w:spacing w:after="160" w:line="256" w:lineRule="auto"/>
      <w:ind w:left="720"/>
      <w:contextualSpacing/>
    </w:pPr>
  </w:style>
  <w:style w:type="character" w:styleId="HTMLCite">
    <w:name w:val="HTML Cite"/>
    <w:basedOn w:val="DefaultParagraphFont"/>
    <w:uiPriority w:val="99"/>
    <w:rsid w:val="00333BC4"/>
    <w:rPr>
      <w:i/>
    </w:rPr>
  </w:style>
  <w:style w:type="character" w:styleId="Strong">
    <w:name w:val="Strong"/>
    <w:basedOn w:val="DefaultParagraphFont"/>
    <w:uiPriority w:val="22"/>
    <w:qFormat/>
    <w:rsid w:val="00333BC4"/>
    <w:rPr>
      <w:b/>
      <w:bCs/>
    </w:rPr>
  </w:style>
  <w:style w:type="character" w:styleId="Emphasis">
    <w:name w:val="Emphasis"/>
    <w:basedOn w:val="DefaultParagraphFont"/>
    <w:uiPriority w:val="20"/>
    <w:qFormat/>
    <w:rsid w:val="00333BC4"/>
    <w:rPr>
      <w:i/>
      <w:iCs/>
    </w:rPr>
  </w:style>
  <w:style w:type="paragraph" w:styleId="Revision">
    <w:name w:val="Revision"/>
    <w:hidden/>
    <w:uiPriority w:val="99"/>
    <w:semiHidden/>
    <w:rsid w:val="009E5ABA"/>
    <w:pPr>
      <w:spacing w:after="0" w:line="240" w:lineRule="auto"/>
    </w:pPr>
  </w:style>
  <w:style w:type="paragraph" w:styleId="NormalWeb">
    <w:name w:val="Normal (Web)"/>
    <w:basedOn w:val="Normal"/>
    <w:uiPriority w:val="99"/>
    <w:unhideWhenUsed/>
    <w:rsid w:val="00CA70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20827">
      <w:bodyDiv w:val="1"/>
      <w:marLeft w:val="0"/>
      <w:marRight w:val="0"/>
      <w:marTop w:val="0"/>
      <w:marBottom w:val="0"/>
      <w:divBdr>
        <w:top w:val="none" w:sz="0" w:space="0" w:color="auto"/>
        <w:left w:val="none" w:sz="0" w:space="0" w:color="auto"/>
        <w:bottom w:val="none" w:sz="0" w:space="0" w:color="auto"/>
        <w:right w:val="none" w:sz="0" w:space="0" w:color="auto"/>
      </w:divBdr>
    </w:div>
    <w:div w:id="83844713">
      <w:bodyDiv w:val="1"/>
      <w:marLeft w:val="0"/>
      <w:marRight w:val="0"/>
      <w:marTop w:val="0"/>
      <w:marBottom w:val="0"/>
      <w:divBdr>
        <w:top w:val="none" w:sz="0" w:space="0" w:color="auto"/>
        <w:left w:val="none" w:sz="0" w:space="0" w:color="auto"/>
        <w:bottom w:val="none" w:sz="0" w:space="0" w:color="auto"/>
        <w:right w:val="none" w:sz="0" w:space="0" w:color="auto"/>
      </w:divBdr>
    </w:div>
    <w:div w:id="178159156">
      <w:bodyDiv w:val="1"/>
      <w:marLeft w:val="0"/>
      <w:marRight w:val="0"/>
      <w:marTop w:val="0"/>
      <w:marBottom w:val="0"/>
      <w:divBdr>
        <w:top w:val="none" w:sz="0" w:space="0" w:color="auto"/>
        <w:left w:val="none" w:sz="0" w:space="0" w:color="auto"/>
        <w:bottom w:val="none" w:sz="0" w:space="0" w:color="auto"/>
        <w:right w:val="none" w:sz="0" w:space="0" w:color="auto"/>
      </w:divBdr>
    </w:div>
    <w:div w:id="285820712">
      <w:bodyDiv w:val="1"/>
      <w:marLeft w:val="0"/>
      <w:marRight w:val="0"/>
      <w:marTop w:val="0"/>
      <w:marBottom w:val="0"/>
      <w:divBdr>
        <w:top w:val="none" w:sz="0" w:space="0" w:color="auto"/>
        <w:left w:val="none" w:sz="0" w:space="0" w:color="auto"/>
        <w:bottom w:val="none" w:sz="0" w:space="0" w:color="auto"/>
        <w:right w:val="none" w:sz="0" w:space="0" w:color="auto"/>
      </w:divBdr>
    </w:div>
    <w:div w:id="310911774">
      <w:bodyDiv w:val="1"/>
      <w:marLeft w:val="0"/>
      <w:marRight w:val="0"/>
      <w:marTop w:val="0"/>
      <w:marBottom w:val="0"/>
      <w:divBdr>
        <w:top w:val="none" w:sz="0" w:space="0" w:color="auto"/>
        <w:left w:val="none" w:sz="0" w:space="0" w:color="auto"/>
        <w:bottom w:val="none" w:sz="0" w:space="0" w:color="auto"/>
        <w:right w:val="none" w:sz="0" w:space="0" w:color="auto"/>
      </w:divBdr>
    </w:div>
    <w:div w:id="668220259">
      <w:bodyDiv w:val="1"/>
      <w:marLeft w:val="0"/>
      <w:marRight w:val="0"/>
      <w:marTop w:val="0"/>
      <w:marBottom w:val="0"/>
      <w:divBdr>
        <w:top w:val="none" w:sz="0" w:space="0" w:color="auto"/>
        <w:left w:val="none" w:sz="0" w:space="0" w:color="auto"/>
        <w:bottom w:val="none" w:sz="0" w:space="0" w:color="auto"/>
        <w:right w:val="none" w:sz="0" w:space="0" w:color="auto"/>
      </w:divBdr>
    </w:div>
    <w:div w:id="936711140">
      <w:bodyDiv w:val="1"/>
      <w:marLeft w:val="0"/>
      <w:marRight w:val="0"/>
      <w:marTop w:val="0"/>
      <w:marBottom w:val="0"/>
      <w:divBdr>
        <w:top w:val="none" w:sz="0" w:space="0" w:color="auto"/>
        <w:left w:val="none" w:sz="0" w:space="0" w:color="auto"/>
        <w:bottom w:val="none" w:sz="0" w:space="0" w:color="auto"/>
        <w:right w:val="none" w:sz="0" w:space="0" w:color="auto"/>
      </w:divBdr>
    </w:div>
    <w:div w:id="957176065">
      <w:bodyDiv w:val="1"/>
      <w:marLeft w:val="0"/>
      <w:marRight w:val="0"/>
      <w:marTop w:val="0"/>
      <w:marBottom w:val="0"/>
      <w:divBdr>
        <w:top w:val="none" w:sz="0" w:space="0" w:color="auto"/>
        <w:left w:val="none" w:sz="0" w:space="0" w:color="auto"/>
        <w:bottom w:val="none" w:sz="0" w:space="0" w:color="auto"/>
        <w:right w:val="none" w:sz="0" w:space="0" w:color="auto"/>
      </w:divBdr>
    </w:div>
    <w:div w:id="1194727389">
      <w:bodyDiv w:val="1"/>
      <w:marLeft w:val="0"/>
      <w:marRight w:val="0"/>
      <w:marTop w:val="0"/>
      <w:marBottom w:val="0"/>
      <w:divBdr>
        <w:top w:val="none" w:sz="0" w:space="0" w:color="auto"/>
        <w:left w:val="none" w:sz="0" w:space="0" w:color="auto"/>
        <w:bottom w:val="none" w:sz="0" w:space="0" w:color="auto"/>
        <w:right w:val="none" w:sz="0" w:space="0" w:color="auto"/>
      </w:divBdr>
    </w:div>
    <w:div w:id="1440954997">
      <w:bodyDiv w:val="1"/>
      <w:marLeft w:val="0"/>
      <w:marRight w:val="0"/>
      <w:marTop w:val="0"/>
      <w:marBottom w:val="0"/>
      <w:divBdr>
        <w:top w:val="none" w:sz="0" w:space="0" w:color="auto"/>
        <w:left w:val="none" w:sz="0" w:space="0" w:color="auto"/>
        <w:bottom w:val="none" w:sz="0" w:space="0" w:color="auto"/>
        <w:right w:val="none" w:sz="0" w:space="0" w:color="auto"/>
      </w:divBdr>
    </w:div>
    <w:div w:id="1550453439">
      <w:bodyDiv w:val="1"/>
      <w:marLeft w:val="0"/>
      <w:marRight w:val="0"/>
      <w:marTop w:val="0"/>
      <w:marBottom w:val="0"/>
      <w:divBdr>
        <w:top w:val="none" w:sz="0" w:space="0" w:color="auto"/>
        <w:left w:val="none" w:sz="0" w:space="0" w:color="auto"/>
        <w:bottom w:val="none" w:sz="0" w:space="0" w:color="auto"/>
        <w:right w:val="none" w:sz="0" w:space="0" w:color="auto"/>
      </w:divBdr>
    </w:div>
    <w:div w:id="1615793764">
      <w:bodyDiv w:val="1"/>
      <w:marLeft w:val="0"/>
      <w:marRight w:val="0"/>
      <w:marTop w:val="0"/>
      <w:marBottom w:val="0"/>
      <w:divBdr>
        <w:top w:val="none" w:sz="0" w:space="0" w:color="auto"/>
        <w:left w:val="none" w:sz="0" w:space="0" w:color="auto"/>
        <w:bottom w:val="none" w:sz="0" w:space="0" w:color="auto"/>
        <w:right w:val="none" w:sz="0" w:space="0" w:color="auto"/>
      </w:divBdr>
    </w:div>
    <w:div w:id="1622033529">
      <w:bodyDiv w:val="1"/>
      <w:marLeft w:val="0"/>
      <w:marRight w:val="0"/>
      <w:marTop w:val="0"/>
      <w:marBottom w:val="0"/>
      <w:divBdr>
        <w:top w:val="none" w:sz="0" w:space="0" w:color="auto"/>
        <w:left w:val="none" w:sz="0" w:space="0" w:color="auto"/>
        <w:bottom w:val="none" w:sz="0" w:space="0" w:color="auto"/>
        <w:right w:val="none" w:sz="0" w:space="0" w:color="auto"/>
      </w:divBdr>
    </w:div>
    <w:div w:id="1642033580">
      <w:bodyDiv w:val="1"/>
      <w:marLeft w:val="0"/>
      <w:marRight w:val="0"/>
      <w:marTop w:val="0"/>
      <w:marBottom w:val="0"/>
      <w:divBdr>
        <w:top w:val="none" w:sz="0" w:space="0" w:color="auto"/>
        <w:left w:val="none" w:sz="0" w:space="0" w:color="auto"/>
        <w:bottom w:val="none" w:sz="0" w:space="0" w:color="auto"/>
        <w:right w:val="none" w:sz="0" w:space="0" w:color="auto"/>
      </w:divBdr>
    </w:div>
    <w:div w:id="1871340253">
      <w:bodyDiv w:val="1"/>
      <w:marLeft w:val="0"/>
      <w:marRight w:val="0"/>
      <w:marTop w:val="0"/>
      <w:marBottom w:val="0"/>
      <w:divBdr>
        <w:top w:val="none" w:sz="0" w:space="0" w:color="auto"/>
        <w:left w:val="none" w:sz="0" w:space="0" w:color="auto"/>
        <w:bottom w:val="none" w:sz="0" w:space="0" w:color="auto"/>
        <w:right w:val="none" w:sz="0" w:space="0" w:color="auto"/>
      </w:divBdr>
    </w:div>
    <w:div w:id="205272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22</Pages>
  <Words>3227</Words>
  <Characters>18397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2015-05-21T00:20:00Z</cp:lastPrinted>
  <dcterms:created xsi:type="dcterms:W3CDTF">2015-05-25T18:35:00Z</dcterms:created>
  <dcterms:modified xsi:type="dcterms:W3CDTF">2015-06-04T22:36:00Z</dcterms:modified>
</cp:coreProperties>
</file>