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FEC" w:rsidRPr="00C908DD" w:rsidRDefault="000E7FEC" w:rsidP="000E7FEC">
      <w:pPr>
        <w:spacing w:line="360" w:lineRule="auto"/>
        <w:jc w:val="center"/>
        <w:rPr>
          <w:rFonts w:ascii="Times New Roman" w:hAnsi="Times New Roman"/>
          <w:b/>
          <w:bCs/>
          <w:sz w:val="24"/>
          <w:szCs w:val="24"/>
        </w:rPr>
      </w:pPr>
      <w:r w:rsidRPr="00C908DD">
        <w:rPr>
          <w:rFonts w:ascii="Times New Roman" w:hAnsi="Times New Roman"/>
          <w:b/>
          <w:bCs/>
          <w:sz w:val="24"/>
          <w:szCs w:val="24"/>
        </w:rPr>
        <w:t>Supplemental Materials</w:t>
      </w:r>
    </w:p>
    <w:p w:rsidR="000E7FEC" w:rsidRPr="00C908DD" w:rsidRDefault="000E7FEC" w:rsidP="000E7FEC">
      <w:pPr>
        <w:spacing w:line="360" w:lineRule="auto"/>
        <w:jc w:val="center"/>
        <w:rPr>
          <w:rFonts w:ascii="Times New Roman" w:hAnsi="Times New Roman"/>
          <w:b/>
          <w:bCs/>
          <w:sz w:val="24"/>
          <w:szCs w:val="24"/>
        </w:rPr>
      </w:pPr>
      <w:r w:rsidRPr="00C908DD">
        <w:rPr>
          <w:rFonts w:ascii="Times New Roman" w:hAnsi="Times New Roman"/>
          <w:b/>
          <w:bCs/>
          <w:sz w:val="24"/>
          <w:szCs w:val="24"/>
        </w:rPr>
        <w:t>The Emergence of Sex Differences in Personality Traits in Early Adolescence: A Cross-Sectional, Cross-Cultural Study</w:t>
      </w:r>
    </w:p>
    <w:p w:rsidR="000E7FEC" w:rsidRPr="00C908DD" w:rsidRDefault="000E7FEC" w:rsidP="000E7FEC">
      <w:pPr>
        <w:spacing w:line="360" w:lineRule="auto"/>
        <w:jc w:val="center"/>
        <w:rPr>
          <w:rFonts w:ascii="Times New Roman" w:hAnsi="Times New Roman"/>
          <w:b/>
          <w:bCs/>
          <w:sz w:val="24"/>
          <w:szCs w:val="24"/>
        </w:rPr>
      </w:pPr>
      <w:proofErr w:type="gramStart"/>
      <w:r w:rsidRPr="00C908DD">
        <w:rPr>
          <w:rFonts w:ascii="Times New Roman" w:hAnsi="Times New Roman"/>
          <w:b/>
          <w:bCs/>
          <w:sz w:val="24"/>
          <w:szCs w:val="24"/>
        </w:rPr>
        <w:t>by</w:t>
      </w:r>
      <w:proofErr w:type="gramEnd"/>
      <w:r w:rsidRPr="00C908DD">
        <w:rPr>
          <w:rFonts w:ascii="Times New Roman" w:hAnsi="Times New Roman"/>
          <w:b/>
          <w:bCs/>
          <w:sz w:val="24"/>
          <w:szCs w:val="24"/>
        </w:rPr>
        <w:t xml:space="preserve"> </w:t>
      </w:r>
      <w:r>
        <w:rPr>
          <w:rFonts w:ascii="Times New Roman" w:hAnsi="Times New Roman"/>
          <w:b/>
          <w:bCs/>
          <w:sz w:val="24"/>
          <w:szCs w:val="24"/>
        </w:rPr>
        <w:t>M</w:t>
      </w:r>
      <w:r w:rsidRPr="00C908DD">
        <w:rPr>
          <w:rFonts w:ascii="Times New Roman" w:hAnsi="Times New Roman"/>
          <w:b/>
          <w:bCs/>
          <w:sz w:val="24"/>
          <w:szCs w:val="24"/>
        </w:rPr>
        <w:t xml:space="preserve">. De </w:t>
      </w:r>
      <w:proofErr w:type="spellStart"/>
      <w:r w:rsidRPr="00C908DD">
        <w:rPr>
          <w:rFonts w:ascii="Times New Roman" w:hAnsi="Times New Roman"/>
          <w:b/>
          <w:bCs/>
          <w:sz w:val="24"/>
          <w:szCs w:val="24"/>
        </w:rPr>
        <w:t>Bolle</w:t>
      </w:r>
      <w:proofErr w:type="spellEnd"/>
      <w:r>
        <w:rPr>
          <w:rFonts w:ascii="Times New Roman" w:hAnsi="Times New Roman"/>
          <w:b/>
          <w:bCs/>
          <w:sz w:val="24"/>
          <w:szCs w:val="24"/>
        </w:rPr>
        <w:t xml:space="preserve"> et al.</w:t>
      </w:r>
      <w:r w:rsidRPr="00C908DD">
        <w:rPr>
          <w:rFonts w:ascii="Times New Roman" w:hAnsi="Times New Roman"/>
          <w:b/>
          <w:bCs/>
          <w:sz w:val="24"/>
          <w:szCs w:val="24"/>
        </w:rPr>
        <w:t xml:space="preserve">, </w:t>
      </w:r>
      <w:r>
        <w:rPr>
          <w:rFonts w:ascii="Times New Roman" w:hAnsi="Times New Roman"/>
          <w:b/>
          <w:bCs/>
          <w:sz w:val="24"/>
          <w:szCs w:val="24"/>
        </w:rPr>
        <w:t>2014</w:t>
      </w:r>
      <w:r w:rsidRPr="00C908DD">
        <w:rPr>
          <w:rFonts w:ascii="Times New Roman" w:hAnsi="Times New Roman"/>
          <w:b/>
          <w:bCs/>
          <w:sz w:val="24"/>
          <w:szCs w:val="24"/>
        </w:rPr>
        <w:t xml:space="preserve">, </w:t>
      </w:r>
      <w:r w:rsidRPr="00C908DD">
        <w:rPr>
          <w:rFonts w:ascii="Times New Roman" w:hAnsi="Times New Roman"/>
          <w:b/>
          <w:bCs/>
          <w:i/>
          <w:sz w:val="24"/>
          <w:szCs w:val="24"/>
        </w:rPr>
        <w:t>Journal of Personality and Social Psychology</w:t>
      </w:r>
    </w:p>
    <w:p w:rsidR="000E7FEC" w:rsidRPr="00C908DD" w:rsidRDefault="000E7FEC" w:rsidP="000E7FEC">
      <w:pPr>
        <w:spacing w:line="360" w:lineRule="auto"/>
        <w:jc w:val="center"/>
        <w:rPr>
          <w:rFonts w:ascii="Times New Roman" w:hAnsi="Times New Roman"/>
          <w:b/>
          <w:bCs/>
          <w:sz w:val="24"/>
          <w:szCs w:val="24"/>
        </w:rPr>
      </w:pPr>
      <w:r w:rsidRPr="00C908DD">
        <w:rPr>
          <w:rFonts w:ascii="Times New Roman" w:hAnsi="Times New Roman"/>
          <w:b/>
          <w:bCs/>
          <w:sz w:val="24"/>
          <w:szCs w:val="24"/>
        </w:rPr>
        <w:t>http://dx.doi.org/10.1037/a0038497</w:t>
      </w:r>
    </w:p>
    <w:p w:rsidR="000E7FEC" w:rsidRPr="00C908DD" w:rsidRDefault="000E7FEC" w:rsidP="000E7FEC">
      <w:pPr>
        <w:spacing w:line="360" w:lineRule="auto"/>
        <w:jc w:val="center"/>
        <w:rPr>
          <w:rFonts w:ascii="Times New Roman" w:hAnsi="Times New Roman"/>
          <w:b/>
          <w:bCs/>
          <w:sz w:val="24"/>
          <w:szCs w:val="24"/>
        </w:rPr>
      </w:pPr>
    </w:p>
    <w:p w:rsidR="000E7FEC" w:rsidRPr="007004DA" w:rsidRDefault="000E7FEC" w:rsidP="000E7FEC">
      <w:pPr>
        <w:widowControl w:val="0"/>
        <w:spacing w:line="480" w:lineRule="auto"/>
        <w:contextualSpacing/>
        <w:rPr>
          <w:rFonts w:ascii="Times New Roman" w:hAnsi="Times New Roman"/>
          <w:b/>
          <w:sz w:val="24"/>
          <w:szCs w:val="24"/>
        </w:rPr>
      </w:pPr>
      <w:r w:rsidRPr="007004DA">
        <w:rPr>
          <w:rFonts w:ascii="Times New Roman" w:hAnsi="Times New Roman"/>
          <w:b/>
          <w:sz w:val="24"/>
          <w:szCs w:val="24"/>
        </w:rPr>
        <w:t>Measurement Invariance Testing</w:t>
      </w:r>
    </w:p>
    <w:p w:rsidR="000E7FEC" w:rsidRPr="007004DA" w:rsidRDefault="000E7FEC" w:rsidP="000E7FEC">
      <w:pPr>
        <w:widowControl w:val="0"/>
        <w:spacing w:line="480" w:lineRule="auto"/>
        <w:ind w:firstLine="720"/>
        <w:contextualSpacing/>
        <w:rPr>
          <w:rFonts w:ascii="Times New Roman" w:hAnsi="Times New Roman"/>
          <w:sz w:val="24"/>
          <w:szCs w:val="24"/>
        </w:rPr>
      </w:pPr>
      <w:r w:rsidRPr="007004DA">
        <w:rPr>
          <w:rFonts w:ascii="Times New Roman" w:hAnsi="Times New Roman"/>
          <w:sz w:val="24"/>
          <w:szCs w:val="24"/>
        </w:rPr>
        <w:t xml:space="preserve">Researchers have delineated several levels of MI ranging from basic </w:t>
      </w:r>
      <w:proofErr w:type="spellStart"/>
      <w:r w:rsidRPr="007004DA">
        <w:rPr>
          <w:rFonts w:ascii="Times New Roman" w:hAnsi="Times New Roman"/>
          <w:sz w:val="24"/>
          <w:szCs w:val="24"/>
        </w:rPr>
        <w:t>configural</w:t>
      </w:r>
      <w:proofErr w:type="spellEnd"/>
      <w:r w:rsidRPr="007004DA">
        <w:rPr>
          <w:rFonts w:ascii="Times New Roman" w:hAnsi="Times New Roman"/>
          <w:sz w:val="24"/>
          <w:szCs w:val="24"/>
        </w:rPr>
        <w:t xml:space="preserve"> invariance to full uniqueness variance (Cheung, 2008; van de </w:t>
      </w:r>
      <w:proofErr w:type="spellStart"/>
      <w:r w:rsidRPr="007004DA">
        <w:rPr>
          <w:rFonts w:ascii="Times New Roman" w:hAnsi="Times New Roman"/>
          <w:sz w:val="24"/>
          <w:szCs w:val="24"/>
        </w:rPr>
        <w:t>Schoot</w:t>
      </w:r>
      <w:proofErr w:type="spellEnd"/>
      <w:r w:rsidRPr="007004DA">
        <w:rPr>
          <w:rFonts w:ascii="Times New Roman" w:hAnsi="Times New Roman"/>
          <w:sz w:val="24"/>
          <w:szCs w:val="24"/>
        </w:rPr>
        <w:t xml:space="preserve">, </w:t>
      </w:r>
      <w:proofErr w:type="spellStart"/>
      <w:r w:rsidRPr="007004DA">
        <w:rPr>
          <w:rFonts w:ascii="Times New Roman" w:hAnsi="Times New Roman"/>
          <w:sz w:val="24"/>
          <w:szCs w:val="24"/>
        </w:rPr>
        <w:t>Lugtig</w:t>
      </w:r>
      <w:proofErr w:type="spellEnd"/>
      <w:r w:rsidRPr="007004DA">
        <w:rPr>
          <w:rFonts w:ascii="Times New Roman" w:hAnsi="Times New Roman"/>
          <w:sz w:val="24"/>
          <w:szCs w:val="24"/>
        </w:rPr>
        <w:t xml:space="preserve">, &amp; </w:t>
      </w:r>
      <w:proofErr w:type="spellStart"/>
      <w:r w:rsidRPr="007004DA">
        <w:rPr>
          <w:rFonts w:ascii="Times New Roman" w:hAnsi="Times New Roman"/>
          <w:sz w:val="24"/>
          <w:szCs w:val="24"/>
        </w:rPr>
        <w:t>Hox</w:t>
      </w:r>
      <w:proofErr w:type="spellEnd"/>
      <w:r w:rsidRPr="007004DA">
        <w:rPr>
          <w:rFonts w:ascii="Times New Roman" w:hAnsi="Times New Roman"/>
          <w:sz w:val="24"/>
          <w:szCs w:val="24"/>
        </w:rPr>
        <w:t xml:space="preserve">, 2012). </w:t>
      </w:r>
      <w:proofErr w:type="spellStart"/>
      <w:r w:rsidRPr="007004DA">
        <w:rPr>
          <w:rFonts w:ascii="Times New Roman" w:hAnsi="Times New Roman"/>
          <w:i/>
          <w:sz w:val="24"/>
          <w:szCs w:val="24"/>
        </w:rPr>
        <w:t>Configural</w:t>
      </w:r>
      <w:proofErr w:type="spellEnd"/>
      <w:r w:rsidRPr="007004DA">
        <w:rPr>
          <w:rFonts w:ascii="Times New Roman" w:hAnsi="Times New Roman"/>
          <w:i/>
          <w:sz w:val="24"/>
          <w:szCs w:val="24"/>
        </w:rPr>
        <w:t xml:space="preserve"> invariance</w:t>
      </w:r>
      <w:r w:rsidRPr="007004DA">
        <w:rPr>
          <w:rFonts w:ascii="Times New Roman" w:hAnsi="Times New Roman"/>
          <w:sz w:val="24"/>
          <w:szCs w:val="24"/>
        </w:rPr>
        <w:t xml:space="preserve"> is exhibited when the same number of constructs or factors, and the same pattern of salient loadings, defines the structure of the instrument across groups. </w:t>
      </w:r>
      <w:r w:rsidRPr="007004DA">
        <w:rPr>
          <w:rFonts w:ascii="Times New Roman" w:hAnsi="Times New Roman"/>
          <w:i/>
          <w:sz w:val="24"/>
          <w:szCs w:val="24"/>
        </w:rPr>
        <w:t>Metric invariance</w:t>
      </w:r>
      <w:r w:rsidRPr="007004DA">
        <w:rPr>
          <w:rFonts w:ascii="Times New Roman" w:hAnsi="Times New Roman"/>
          <w:sz w:val="24"/>
          <w:szCs w:val="24"/>
        </w:rPr>
        <w:t xml:space="preserve"> implies equivalent scale intervals and is present when factor loadings for variables that define the construct are equal across groups. </w:t>
      </w:r>
      <w:r w:rsidRPr="007004DA">
        <w:rPr>
          <w:rFonts w:ascii="Times New Roman" w:hAnsi="Times New Roman"/>
          <w:i/>
          <w:sz w:val="24"/>
          <w:szCs w:val="24"/>
        </w:rPr>
        <w:t>Scalar invariance</w:t>
      </w:r>
      <w:r w:rsidRPr="007004DA">
        <w:rPr>
          <w:rFonts w:ascii="Times New Roman" w:hAnsi="Times New Roman"/>
          <w:sz w:val="24"/>
          <w:szCs w:val="24"/>
        </w:rPr>
        <w:t xml:space="preserve"> implies that scales have the same origin or zero point across groups and is present when factor loadings and variable intercepts are equal across groups. </w:t>
      </w:r>
      <w:r w:rsidRPr="007004DA">
        <w:rPr>
          <w:rFonts w:ascii="Times New Roman" w:hAnsi="Times New Roman"/>
          <w:i/>
          <w:sz w:val="24"/>
          <w:szCs w:val="24"/>
        </w:rPr>
        <w:t>Full uniqueness invariance</w:t>
      </w:r>
      <w:r w:rsidRPr="007004DA">
        <w:rPr>
          <w:rFonts w:ascii="Times New Roman" w:hAnsi="Times New Roman"/>
          <w:sz w:val="24"/>
          <w:szCs w:val="24"/>
        </w:rPr>
        <w:t xml:space="preserve"> is demonstrated when factor loadings, variable intercepts and error variances are equal across groups. Although scalar equivalence should be demonstrated across groups to allow a straightforward interpretation of latent means and correlations, it has been argued that valid inferences about the differences between latent means in a model can be made, as long as there are at least two loadings and intercepts that are constrained equal across groups (Byrne et al., 1989). To be able to compare the sum scores or comparable observed means, the observed variables should measure the construct with the same degree of measurement error across groups (i.e., </w:t>
      </w:r>
      <w:r w:rsidRPr="007004DA">
        <w:rPr>
          <w:rFonts w:ascii="Times New Roman" w:hAnsi="Times New Roman"/>
          <w:i/>
          <w:sz w:val="24"/>
          <w:szCs w:val="24"/>
        </w:rPr>
        <w:t>full uniqueness invariance</w:t>
      </w:r>
      <w:r w:rsidRPr="007004DA">
        <w:rPr>
          <w:rFonts w:ascii="Times New Roman" w:hAnsi="Times New Roman"/>
          <w:sz w:val="24"/>
          <w:szCs w:val="24"/>
        </w:rPr>
        <w:t xml:space="preserve">, </w:t>
      </w:r>
      <w:proofErr w:type="spellStart"/>
      <w:r w:rsidRPr="007004DA">
        <w:rPr>
          <w:rFonts w:ascii="Times New Roman" w:hAnsi="Times New Roman"/>
          <w:sz w:val="24"/>
          <w:szCs w:val="24"/>
        </w:rPr>
        <w:t>Lugtig</w:t>
      </w:r>
      <w:proofErr w:type="spellEnd"/>
      <w:r w:rsidRPr="007004DA">
        <w:rPr>
          <w:rFonts w:ascii="Times New Roman" w:hAnsi="Times New Roman"/>
          <w:sz w:val="24"/>
          <w:szCs w:val="24"/>
        </w:rPr>
        <w:t xml:space="preserve">, </w:t>
      </w:r>
      <w:proofErr w:type="spellStart"/>
      <w:r w:rsidRPr="007004DA">
        <w:rPr>
          <w:rFonts w:ascii="Times New Roman" w:hAnsi="Times New Roman"/>
          <w:sz w:val="24"/>
          <w:szCs w:val="24"/>
        </w:rPr>
        <w:t>Boeije</w:t>
      </w:r>
      <w:proofErr w:type="spellEnd"/>
      <w:r w:rsidRPr="007004DA">
        <w:rPr>
          <w:rFonts w:ascii="Times New Roman" w:hAnsi="Times New Roman"/>
          <w:sz w:val="24"/>
          <w:szCs w:val="24"/>
        </w:rPr>
        <w:t xml:space="preserve">, &amp; </w:t>
      </w:r>
      <w:proofErr w:type="spellStart"/>
      <w:r w:rsidRPr="007004DA">
        <w:rPr>
          <w:rFonts w:ascii="Times New Roman" w:hAnsi="Times New Roman"/>
          <w:sz w:val="24"/>
          <w:szCs w:val="24"/>
        </w:rPr>
        <w:t>Lensvelt-Mulders</w:t>
      </w:r>
      <w:proofErr w:type="spellEnd"/>
      <w:r w:rsidRPr="007004DA">
        <w:rPr>
          <w:rFonts w:ascii="Times New Roman" w:hAnsi="Times New Roman"/>
          <w:sz w:val="24"/>
          <w:szCs w:val="24"/>
        </w:rPr>
        <w:t>, 2011).</w:t>
      </w:r>
    </w:p>
    <w:p w:rsidR="000E7FEC" w:rsidRPr="007004DA" w:rsidRDefault="000E7FEC" w:rsidP="000E7FEC">
      <w:pPr>
        <w:widowControl w:val="0"/>
        <w:spacing w:line="480" w:lineRule="auto"/>
        <w:ind w:firstLine="720"/>
        <w:contextualSpacing/>
        <w:rPr>
          <w:rFonts w:ascii="Times New Roman" w:hAnsi="Times New Roman"/>
          <w:sz w:val="24"/>
          <w:szCs w:val="24"/>
        </w:rPr>
      </w:pPr>
      <w:r w:rsidRPr="007004DA">
        <w:rPr>
          <w:rFonts w:ascii="Times New Roman" w:hAnsi="Times New Roman"/>
          <w:sz w:val="24"/>
          <w:szCs w:val="24"/>
        </w:rPr>
        <w:t xml:space="preserve">In the present study, we used multiple group confirmatory factor analyses to test for MI (Cheung, 2008; van de </w:t>
      </w:r>
      <w:proofErr w:type="spellStart"/>
      <w:r w:rsidRPr="007004DA">
        <w:rPr>
          <w:rFonts w:ascii="Times New Roman" w:hAnsi="Times New Roman"/>
          <w:sz w:val="24"/>
          <w:szCs w:val="24"/>
        </w:rPr>
        <w:t>Schoot</w:t>
      </w:r>
      <w:proofErr w:type="spellEnd"/>
      <w:r w:rsidRPr="007004DA">
        <w:rPr>
          <w:rFonts w:ascii="Times New Roman" w:hAnsi="Times New Roman"/>
          <w:sz w:val="24"/>
          <w:szCs w:val="24"/>
        </w:rPr>
        <w:t xml:space="preserve">, </w:t>
      </w:r>
      <w:proofErr w:type="spellStart"/>
      <w:r w:rsidRPr="007004DA">
        <w:rPr>
          <w:rFonts w:ascii="Times New Roman" w:hAnsi="Times New Roman"/>
          <w:sz w:val="24"/>
          <w:szCs w:val="24"/>
        </w:rPr>
        <w:t>Lugtig</w:t>
      </w:r>
      <w:proofErr w:type="spellEnd"/>
      <w:r w:rsidRPr="007004DA">
        <w:rPr>
          <w:rFonts w:ascii="Times New Roman" w:hAnsi="Times New Roman"/>
          <w:sz w:val="24"/>
          <w:szCs w:val="24"/>
        </w:rPr>
        <w:t xml:space="preserve">, &amp; </w:t>
      </w:r>
      <w:proofErr w:type="spellStart"/>
      <w:r w:rsidRPr="007004DA">
        <w:rPr>
          <w:rFonts w:ascii="Times New Roman" w:hAnsi="Times New Roman"/>
          <w:sz w:val="24"/>
          <w:szCs w:val="24"/>
        </w:rPr>
        <w:t>Hox</w:t>
      </w:r>
      <w:proofErr w:type="spellEnd"/>
      <w:r w:rsidRPr="007004DA">
        <w:rPr>
          <w:rFonts w:ascii="Times New Roman" w:hAnsi="Times New Roman"/>
          <w:sz w:val="24"/>
          <w:szCs w:val="24"/>
        </w:rPr>
        <w:t xml:space="preserve">, 2012). More specifically, MI was tested separately for each personality domain, using the facet scores as indicators of the respective </w:t>
      </w:r>
      <w:r w:rsidRPr="007004DA">
        <w:rPr>
          <w:rFonts w:ascii="Times New Roman" w:hAnsi="Times New Roman"/>
          <w:sz w:val="24"/>
          <w:szCs w:val="24"/>
        </w:rPr>
        <w:lastRenderedPageBreak/>
        <w:t xml:space="preserve">domain. To test for </w:t>
      </w:r>
      <w:proofErr w:type="spellStart"/>
      <w:r w:rsidRPr="007004DA">
        <w:rPr>
          <w:rFonts w:ascii="Times New Roman" w:hAnsi="Times New Roman"/>
          <w:sz w:val="24"/>
          <w:szCs w:val="24"/>
        </w:rPr>
        <w:t>configural</w:t>
      </w:r>
      <w:proofErr w:type="spellEnd"/>
      <w:r w:rsidRPr="007004DA">
        <w:rPr>
          <w:rFonts w:ascii="Times New Roman" w:hAnsi="Times New Roman"/>
          <w:sz w:val="24"/>
          <w:szCs w:val="24"/>
        </w:rPr>
        <w:t xml:space="preserve"> equivalence (Model 1) of N across sex, for instance, a CFA model with the 6 observed facets of N as indicators of the latent variable ‘N’ was fitted in males and females simultaneously, without any equality constraints. To examine metric equivalence (Model 2) across sex, only the factor loadings were set equal across sex, and intercepts were allowed to differ between males and females. To asses for scalar equivalence (Model 3) across sex, factor loadings and intercepts were constrained to be equal across sex. To test whether the factors were measured with the same degree of measurement error (Model 4) across groups, error variances were additionally constrained to be equal across groups. Similar models were fitted to the data to examine MI across age groups, cultures and measures. In all </w:t>
      </w:r>
      <w:proofErr w:type="spellStart"/>
      <w:r w:rsidRPr="007004DA">
        <w:rPr>
          <w:rFonts w:ascii="Times New Roman" w:hAnsi="Times New Roman"/>
          <w:sz w:val="24"/>
          <w:szCs w:val="24"/>
        </w:rPr>
        <w:t>multigroup</w:t>
      </w:r>
      <w:proofErr w:type="spellEnd"/>
      <w:r w:rsidRPr="007004DA">
        <w:rPr>
          <w:rFonts w:ascii="Times New Roman" w:hAnsi="Times New Roman"/>
          <w:sz w:val="24"/>
          <w:szCs w:val="24"/>
        </w:rPr>
        <w:t xml:space="preserve"> CFAs, parameterization was obtained by fixing the factor variance equal to </w:t>
      </w:r>
      <w:proofErr w:type="gramStart"/>
      <w:r w:rsidRPr="007004DA">
        <w:rPr>
          <w:rFonts w:ascii="Times New Roman" w:hAnsi="Times New Roman"/>
          <w:sz w:val="24"/>
          <w:szCs w:val="24"/>
        </w:rPr>
        <w:t>one,</w:t>
      </w:r>
      <w:proofErr w:type="gramEnd"/>
      <w:r w:rsidRPr="007004DA">
        <w:rPr>
          <w:rFonts w:ascii="Times New Roman" w:hAnsi="Times New Roman"/>
          <w:sz w:val="24"/>
          <w:szCs w:val="24"/>
        </w:rPr>
        <w:t xml:space="preserve"> and the factor mean equal to zero.</w:t>
      </w:r>
    </w:p>
    <w:p w:rsidR="000E7FEC" w:rsidRPr="007004DA" w:rsidRDefault="000E7FEC" w:rsidP="000E7FEC">
      <w:pPr>
        <w:widowControl w:val="0"/>
        <w:spacing w:line="480" w:lineRule="auto"/>
        <w:ind w:firstLine="720"/>
        <w:contextualSpacing/>
        <w:rPr>
          <w:rFonts w:ascii="Times New Roman" w:hAnsi="Times New Roman"/>
          <w:sz w:val="24"/>
          <w:szCs w:val="24"/>
        </w:rPr>
      </w:pPr>
      <w:r w:rsidRPr="007004DA">
        <w:rPr>
          <w:rFonts w:ascii="Times New Roman" w:hAnsi="Times New Roman"/>
          <w:sz w:val="24"/>
          <w:szCs w:val="24"/>
        </w:rPr>
        <w:t>To evaluate goodness of fit, both comparative (i.e., comparative fit index, CFI) and absolute (i.e., standardized root mean square residual, SRMR) indices were examined. CFI values above .90 indicate a good fit and values above .95 indicate excellent fit (</w:t>
      </w:r>
      <w:proofErr w:type="spellStart"/>
      <w:r w:rsidRPr="007004DA">
        <w:rPr>
          <w:rFonts w:ascii="Times New Roman" w:hAnsi="Times New Roman"/>
          <w:sz w:val="24"/>
          <w:szCs w:val="24"/>
        </w:rPr>
        <w:t>Steiger</w:t>
      </w:r>
      <w:proofErr w:type="spellEnd"/>
      <w:r w:rsidRPr="007004DA">
        <w:rPr>
          <w:rFonts w:ascii="Times New Roman" w:hAnsi="Times New Roman"/>
          <w:sz w:val="24"/>
          <w:szCs w:val="24"/>
        </w:rPr>
        <w:t>, 1990). SRMR scores below .10 are considered acceptable and scores below .05 are indicative of good fit (</w:t>
      </w:r>
      <w:proofErr w:type="spellStart"/>
      <w:r w:rsidRPr="007004DA">
        <w:rPr>
          <w:rFonts w:ascii="Times New Roman" w:hAnsi="Times New Roman"/>
          <w:sz w:val="24"/>
          <w:szCs w:val="24"/>
        </w:rPr>
        <w:t>Ullman</w:t>
      </w:r>
      <w:proofErr w:type="spellEnd"/>
      <w:r w:rsidRPr="007004DA">
        <w:rPr>
          <w:rFonts w:ascii="Times New Roman" w:hAnsi="Times New Roman"/>
          <w:sz w:val="24"/>
          <w:szCs w:val="24"/>
        </w:rPr>
        <w:t>, 2001). To specify the level of MI, change in model fit was examined between each pair of subsequent models with increasing equality constraints. More specifically, to evaluate metric and scalar equivalence, change in model fit of Model 1 versus Model 2 and Model 2 versus Model 3 was examined, respectively. To examine whether factors are measured with the same degree of measurement error across groups, the fit of Model 4 was compared to that of Model 3. Evaluation of change in model fit is traditionally done by performing a chi square-difference test (</w:t>
      </w:r>
      <w:proofErr w:type="spellStart"/>
      <w:r w:rsidRPr="007004DA">
        <w:rPr>
          <w:rFonts w:ascii="Times New Roman" w:hAnsi="Times New Roman"/>
          <w:sz w:val="24"/>
          <w:szCs w:val="24"/>
        </w:rPr>
        <w:t>Bollen</w:t>
      </w:r>
      <w:proofErr w:type="spellEnd"/>
      <w:r w:rsidRPr="007004DA">
        <w:rPr>
          <w:rFonts w:ascii="Times New Roman" w:hAnsi="Times New Roman"/>
          <w:sz w:val="24"/>
          <w:szCs w:val="24"/>
        </w:rPr>
        <w:t xml:space="preserve">, 1989, Cheung &amp; </w:t>
      </w:r>
      <w:proofErr w:type="spellStart"/>
      <w:r w:rsidRPr="007004DA">
        <w:rPr>
          <w:rFonts w:ascii="Times New Roman" w:hAnsi="Times New Roman"/>
          <w:sz w:val="24"/>
          <w:szCs w:val="24"/>
        </w:rPr>
        <w:t>Rensvold</w:t>
      </w:r>
      <w:proofErr w:type="spellEnd"/>
      <w:r w:rsidRPr="007004DA">
        <w:rPr>
          <w:rFonts w:ascii="Times New Roman" w:hAnsi="Times New Roman"/>
          <w:sz w:val="24"/>
          <w:szCs w:val="24"/>
        </w:rPr>
        <w:t xml:space="preserve">, 2002). However, because such test is susceptible to sample size, change in CFI and SRMR was inspected (Chen, 2007; Cheung &amp; </w:t>
      </w:r>
      <w:proofErr w:type="spellStart"/>
      <w:r w:rsidRPr="007004DA">
        <w:rPr>
          <w:rFonts w:ascii="Times New Roman" w:hAnsi="Times New Roman"/>
          <w:sz w:val="24"/>
          <w:szCs w:val="24"/>
        </w:rPr>
        <w:t>Rensvold</w:t>
      </w:r>
      <w:proofErr w:type="spellEnd"/>
      <w:r w:rsidRPr="007004DA">
        <w:rPr>
          <w:rFonts w:ascii="Times New Roman" w:hAnsi="Times New Roman"/>
          <w:sz w:val="24"/>
          <w:szCs w:val="24"/>
        </w:rPr>
        <w:t xml:space="preserve">, 2002). If the difference in CFI is lower than or equal to .01 and the fit of the more highly constrained model is still adequate, then the more highly constrained model is preferred. Conversely, if the change in CFI exceeds .01, then at least one of the constrained parameters is </w:t>
      </w:r>
      <w:r w:rsidRPr="007004DA">
        <w:rPr>
          <w:rFonts w:ascii="Times New Roman" w:hAnsi="Times New Roman"/>
          <w:sz w:val="24"/>
          <w:szCs w:val="24"/>
        </w:rPr>
        <w:lastRenderedPageBreak/>
        <w:t>non-invariant. As SRMR is more sensitive to loading invariance than to the other two levels of invariance, different values are recommended for different levels of invariance tests. More specifically, when testing loading invariance, the change in SRMR should not exceed .030; when testing invariance at the intercept and residual variance levels, the change in SRMR should not exceeds .010 (Chen, 2007). If change in CFI or change in SRMR indicated that model fit worsened significantly, possible sources of misfit were identified by inspecting the modification indices. The parameter constraint found to contribute most to model misfit was released and the model was subsequently re-estimated and re-evaluated. This procedure was repeated until model fit was found to be adequate and change in CFI and SRMR dropped below the cutoff.</w:t>
      </w:r>
    </w:p>
    <w:p w:rsidR="000E7FEC" w:rsidRPr="007004DA" w:rsidRDefault="000E7FEC" w:rsidP="000E7FEC">
      <w:pPr>
        <w:spacing w:line="480" w:lineRule="auto"/>
        <w:contextualSpacing/>
        <w:rPr>
          <w:rFonts w:ascii="Times New Roman" w:hAnsi="Times New Roman"/>
          <w:i/>
          <w:sz w:val="24"/>
          <w:szCs w:val="20"/>
        </w:rPr>
        <w:sectPr w:rsidR="000E7FEC" w:rsidRPr="007004DA" w:rsidSect="000005D4">
          <w:pgSz w:w="11906" w:h="16838"/>
          <w:pgMar w:top="1080" w:right="1411" w:bottom="1411" w:left="1166" w:header="706" w:footer="706" w:gutter="0"/>
          <w:cols w:space="708"/>
          <w:docGrid w:linePitch="360"/>
        </w:sectPr>
      </w:pPr>
    </w:p>
    <w:p w:rsidR="000E7FEC" w:rsidRPr="007004DA" w:rsidRDefault="000E7FEC" w:rsidP="000E7FEC">
      <w:pPr>
        <w:spacing w:line="480" w:lineRule="auto"/>
        <w:contextualSpacing/>
        <w:rPr>
          <w:rFonts w:ascii="Times New Roman" w:hAnsi="Times New Roman"/>
          <w:i/>
          <w:sz w:val="24"/>
          <w:szCs w:val="20"/>
        </w:rPr>
      </w:pPr>
      <w:r w:rsidRPr="007004DA">
        <w:rPr>
          <w:rFonts w:ascii="Times New Roman" w:hAnsi="Times New Roman"/>
          <w:i/>
          <w:sz w:val="24"/>
          <w:szCs w:val="20"/>
        </w:rPr>
        <w:lastRenderedPageBreak/>
        <w:t>Measurement Invariance Tests Across Sex</w:t>
      </w:r>
    </w:p>
    <w:tbl>
      <w:tblPr>
        <w:tblW w:w="0" w:type="auto"/>
        <w:tblBorders>
          <w:top w:val="single" w:sz="12" w:space="0" w:color="008000"/>
          <w:bottom w:val="single" w:sz="12" w:space="0" w:color="008000"/>
        </w:tblBorders>
        <w:tblLook w:val="00A0"/>
      </w:tblPr>
      <w:tblGrid>
        <w:gridCol w:w="1116"/>
        <w:gridCol w:w="828"/>
        <w:gridCol w:w="4104"/>
        <w:gridCol w:w="2074"/>
        <w:gridCol w:w="1236"/>
        <w:gridCol w:w="767"/>
        <w:gridCol w:w="908"/>
        <w:gridCol w:w="811"/>
        <w:gridCol w:w="836"/>
        <w:gridCol w:w="901"/>
      </w:tblGrid>
      <w:tr w:rsidR="000E7FEC" w:rsidRPr="00AA292E" w:rsidTr="00396A86">
        <w:tc>
          <w:tcPr>
            <w:tcW w:w="1116" w:type="dxa"/>
            <w:tcBorders>
              <w:top w:val="single" w:sz="12" w:space="0" w:color="008000"/>
              <w:bottom w:val="single" w:sz="6" w:space="0" w:color="008000"/>
            </w:tcBorders>
          </w:tcPr>
          <w:p w:rsidR="000E7FEC" w:rsidRPr="00AA292E" w:rsidRDefault="000E7FEC" w:rsidP="00396A86">
            <w:pPr>
              <w:spacing w:after="0" w:line="480" w:lineRule="auto"/>
              <w:contextualSpacing/>
              <w:jc w:val="center"/>
              <w:rPr>
                <w:rFonts w:ascii="Times New Roman" w:hAnsi="Times New Roman"/>
                <w:sz w:val="20"/>
                <w:szCs w:val="20"/>
              </w:rPr>
            </w:pPr>
            <w:r w:rsidRPr="00AA292E">
              <w:rPr>
                <w:rFonts w:ascii="Times New Roman" w:hAnsi="Times New Roman"/>
                <w:sz w:val="20"/>
                <w:szCs w:val="20"/>
              </w:rPr>
              <w:t>Personality Factor</w:t>
            </w:r>
          </w:p>
        </w:tc>
        <w:tc>
          <w:tcPr>
            <w:tcW w:w="828" w:type="dxa"/>
            <w:tcBorders>
              <w:top w:val="single" w:sz="12" w:space="0" w:color="008000"/>
              <w:bottom w:val="single" w:sz="6" w:space="0" w:color="008000"/>
            </w:tcBorders>
          </w:tcPr>
          <w:p w:rsidR="000E7FEC" w:rsidRPr="00AA292E" w:rsidRDefault="000E7FEC" w:rsidP="00396A86">
            <w:pPr>
              <w:spacing w:after="0" w:line="480" w:lineRule="auto"/>
              <w:contextualSpacing/>
              <w:jc w:val="center"/>
              <w:rPr>
                <w:rFonts w:ascii="Times New Roman" w:hAnsi="Times New Roman"/>
                <w:sz w:val="20"/>
                <w:szCs w:val="20"/>
              </w:rPr>
            </w:pPr>
            <w:r w:rsidRPr="00AA292E">
              <w:rPr>
                <w:rFonts w:ascii="Times New Roman" w:hAnsi="Times New Roman"/>
                <w:sz w:val="20"/>
                <w:szCs w:val="20"/>
              </w:rPr>
              <w:t>Model</w:t>
            </w:r>
          </w:p>
        </w:tc>
        <w:tc>
          <w:tcPr>
            <w:tcW w:w="4104" w:type="dxa"/>
            <w:tcBorders>
              <w:top w:val="single" w:sz="12" w:space="0" w:color="008000"/>
              <w:bottom w:val="single" w:sz="6" w:space="0" w:color="008000"/>
            </w:tcBorders>
          </w:tcPr>
          <w:p w:rsidR="000E7FEC" w:rsidRPr="00AA292E" w:rsidRDefault="000E7FEC" w:rsidP="00396A86">
            <w:pPr>
              <w:spacing w:after="0" w:line="480" w:lineRule="auto"/>
              <w:contextualSpacing/>
              <w:jc w:val="center"/>
              <w:rPr>
                <w:rFonts w:ascii="Times New Roman" w:hAnsi="Times New Roman"/>
                <w:sz w:val="20"/>
                <w:szCs w:val="20"/>
              </w:rPr>
            </w:pPr>
            <w:r w:rsidRPr="00AA292E">
              <w:rPr>
                <w:rFonts w:ascii="Times New Roman" w:hAnsi="Times New Roman"/>
                <w:sz w:val="20"/>
                <w:szCs w:val="20"/>
              </w:rPr>
              <w:t>Test</w:t>
            </w:r>
          </w:p>
        </w:tc>
        <w:tc>
          <w:tcPr>
            <w:tcW w:w="2074" w:type="dxa"/>
            <w:tcBorders>
              <w:top w:val="single" w:sz="12" w:space="0" w:color="008000"/>
              <w:bottom w:val="single" w:sz="6" w:space="0" w:color="008000"/>
            </w:tcBorders>
          </w:tcPr>
          <w:p w:rsidR="000E7FEC" w:rsidRPr="00AA292E" w:rsidRDefault="000E7FEC" w:rsidP="00396A86">
            <w:pPr>
              <w:spacing w:after="0" w:line="480" w:lineRule="auto"/>
              <w:contextualSpacing/>
              <w:jc w:val="center"/>
              <w:rPr>
                <w:rFonts w:ascii="Times New Roman" w:hAnsi="Times New Roman"/>
                <w:sz w:val="20"/>
                <w:szCs w:val="20"/>
              </w:rPr>
            </w:pPr>
            <w:r w:rsidRPr="00AA292E">
              <w:rPr>
                <w:rFonts w:ascii="Times New Roman" w:hAnsi="Times New Roman"/>
                <w:sz w:val="20"/>
                <w:szCs w:val="20"/>
              </w:rPr>
              <w:t>Unconstrained versus Constrained Models</w:t>
            </w:r>
          </w:p>
        </w:tc>
        <w:tc>
          <w:tcPr>
            <w:tcW w:w="1236" w:type="dxa"/>
            <w:tcBorders>
              <w:top w:val="single" w:sz="12" w:space="0" w:color="008000"/>
              <w:bottom w:val="single" w:sz="6" w:space="0" w:color="008000"/>
            </w:tcBorders>
          </w:tcPr>
          <w:p w:rsidR="000E7FEC" w:rsidRPr="00AA292E" w:rsidRDefault="000E7FEC" w:rsidP="00396A86">
            <w:pPr>
              <w:spacing w:after="0" w:line="480" w:lineRule="auto"/>
              <w:contextualSpacing/>
              <w:jc w:val="center"/>
              <w:rPr>
                <w:rFonts w:ascii="Times New Roman" w:hAnsi="Times New Roman"/>
                <w:sz w:val="20"/>
                <w:szCs w:val="20"/>
              </w:rPr>
            </w:pPr>
            <w:r w:rsidRPr="00AA292E">
              <w:rPr>
                <w:rFonts w:ascii="Times New Roman" w:hAnsi="Times New Roman"/>
                <w:sz w:val="20"/>
                <w:szCs w:val="20"/>
              </w:rPr>
              <w:t>χ</w:t>
            </w:r>
            <w:r w:rsidRPr="00AA292E">
              <w:rPr>
                <w:rFonts w:ascii="Times New Roman" w:hAnsi="Times New Roman"/>
                <w:sz w:val="20"/>
                <w:szCs w:val="20"/>
                <w:vertAlign w:val="superscript"/>
              </w:rPr>
              <w:t>2</w:t>
            </w:r>
          </w:p>
        </w:tc>
        <w:tc>
          <w:tcPr>
            <w:tcW w:w="767" w:type="dxa"/>
            <w:tcBorders>
              <w:top w:val="single" w:sz="12" w:space="0" w:color="008000"/>
              <w:bottom w:val="single" w:sz="6" w:space="0" w:color="008000"/>
            </w:tcBorders>
          </w:tcPr>
          <w:p w:rsidR="000E7FEC" w:rsidRPr="00C908DD" w:rsidRDefault="000E7FEC" w:rsidP="00396A86">
            <w:pPr>
              <w:spacing w:after="0" w:line="480" w:lineRule="auto"/>
              <w:contextualSpacing/>
              <w:jc w:val="center"/>
              <w:rPr>
                <w:rFonts w:ascii="Times New Roman" w:hAnsi="Times New Roman"/>
                <w:sz w:val="20"/>
                <w:szCs w:val="20"/>
              </w:rPr>
            </w:pPr>
            <w:proofErr w:type="spellStart"/>
            <w:r w:rsidRPr="00C908DD">
              <w:rPr>
                <w:rFonts w:ascii="Times New Roman" w:hAnsi="Times New Roman"/>
                <w:sz w:val="20"/>
                <w:szCs w:val="20"/>
              </w:rPr>
              <w:t>df</w:t>
            </w:r>
            <w:proofErr w:type="spellEnd"/>
          </w:p>
        </w:tc>
        <w:tc>
          <w:tcPr>
            <w:tcW w:w="908" w:type="dxa"/>
            <w:tcBorders>
              <w:top w:val="single" w:sz="12" w:space="0" w:color="008000"/>
              <w:bottom w:val="single" w:sz="6" w:space="0" w:color="008000"/>
            </w:tcBorders>
          </w:tcPr>
          <w:p w:rsidR="000E7FEC" w:rsidRPr="00AA292E" w:rsidRDefault="000E7FEC" w:rsidP="00396A86">
            <w:pPr>
              <w:spacing w:after="0" w:line="480" w:lineRule="auto"/>
              <w:contextualSpacing/>
              <w:jc w:val="center"/>
              <w:rPr>
                <w:rFonts w:ascii="Times New Roman" w:hAnsi="Times New Roman"/>
                <w:sz w:val="20"/>
                <w:szCs w:val="20"/>
              </w:rPr>
            </w:pPr>
            <w:r w:rsidRPr="00AA292E">
              <w:rPr>
                <w:rFonts w:ascii="Times New Roman" w:hAnsi="Times New Roman"/>
                <w:sz w:val="20"/>
                <w:szCs w:val="20"/>
              </w:rPr>
              <w:t>CFI</w:t>
            </w:r>
          </w:p>
        </w:tc>
        <w:tc>
          <w:tcPr>
            <w:tcW w:w="811" w:type="dxa"/>
            <w:tcBorders>
              <w:top w:val="single" w:sz="12" w:space="0" w:color="008000"/>
              <w:bottom w:val="single" w:sz="6" w:space="0" w:color="008000"/>
            </w:tcBorders>
          </w:tcPr>
          <w:p w:rsidR="000E7FEC" w:rsidRPr="00AA292E" w:rsidRDefault="000E7FEC" w:rsidP="00396A86">
            <w:pPr>
              <w:spacing w:after="0" w:line="480" w:lineRule="auto"/>
              <w:contextualSpacing/>
              <w:jc w:val="center"/>
              <w:rPr>
                <w:rFonts w:ascii="Times New Roman" w:hAnsi="Times New Roman"/>
                <w:sz w:val="20"/>
                <w:szCs w:val="20"/>
              </w:rPr>
            </w:pPr>
            <w:r w:rsidRPr="00AA292E">
              <w:rPr>
                <w:rFonts w:ascii="Times New Roman" w:hAnsi="Times New Roman"/>
                <w:sz w:val="20"/>
                <w:szCs w:val="20"/>
              </w:rPr>
              <w:t>ΔCFI</w:t>
            </w:r>
          </w:p>
        </w:tc>
        <w:tc>
          <w:tcPr>
            <w:tcW w:w="836" w:type="dxa"/>
            <w:tcBorders>
              <w:top w:val="single" w:sz="12" w:space="0" w:color="008000"/>
              <w:bottom w:val="single" w:sz="6" w:space="0" w:color="008000"/>
            </w:tcBorders>
          </w:tcPr>
          <w:p w:rsidR="000E7FEC" w:rsidRPr="00AA292E" w:rsidRDefault="000E7FEC" w:rsidP="00396A86">
            <w:pPr>
              <w:spacing w:after="0" w:line="480" w:lineRule="auto"/>
              <w:contextualSpacing/>
              <w:jc w:val="center"/>
              <w:rPr>
                <w:rFonts w:ascii="Times New Roman" w:hAnsi="Times New Roman"/>
                <w:sz w:val="20"/>
                <w:szCs w:val="20"/>
              </w:rPr>
            </w:pPr>
            <w:r w:rsidRPr="00AA292E">
              <w:rPr>
                <w:rFonts w:ascii="Times New Roman" w:hAnsi="Times New Roman"/>
                <w:sz w:val="20"/>
                <w:szCs w:val="20"/>
              </w:rPr>
              <w:t>SRMR</w:t>
            </w:r>
          </w:p>
        </w:tc>
        <w:tc>
          <w:tcPr>
            <w:tcW w:w="836" w:type="dxa"/>
            <w:tcBorders>
              <w:top w:val="single" w:sz="12" w:space="0" w:color="008000"/>
              <w:bottom w:val="single" w:sz="6" w:space="0" w:color="008000"/>
            </w:tcBorders>
          </w:tcPr>
          <w:p w:rsidR="000E7FEC" w:rsidRPr="00AA292E" w:rsidRDefault="000E7FEC" w:rsidP="00396A86">
            <w:pPr>
              <w:spacing w:after="0" w:line="480" w:lineRule="auto"/>
              <w:contextualSpacing/>
              <w:jc w:val="center"/>
              <w:rPr>
                <w:rFonts w:ascii="Times New Roman" w:hAnsi="Times New Roman"/>
                <w:sz w:val="20"/>
                <w:szCs w:val="20"/>
              </w:rPr>
            </w:pPr>
            <w:r w:rsidRPr="00AA292E">
              <w:rPr>
                <w:rFonts w:ascii="Times New Roman" w:hAnsi="Times New Roman"/>
                <w:sz w:val="20"/>
                <w:szCs w:val="20"/>
              </w:rPr>
              <w:t>ΔSRMR</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N</w:t>
            </w:r>
          </w:p>
        </w:tc>
        <w:tc>
          <w:tcPr>
            <w:tcW w:w="82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w:t>
            </w:r>
          </w:p>
        </w:tc>
        <w:tc>
          <w:tcPr>
            <w:tcW w:w="4104" w:type="dxa"/>
          </w:tcPr>
          <w:p w:rsidR="000E7FEC" w:rsidRPr="00AA292E" w:rsidRDefault="000E7FEC" w:rsidP="00396A86">
            <w:pPr>
              <w:spacing w:after="0" w:line="480" w:lineRule="auto"/>
              <w:contextualSpacing/>
              <w:rPr>
                <w:rFonts w:ascii="Times New Roman" w:hAnsi="Times New Roman"/>
                <w:sz w:val="20"/>
                <w:szCs w:val="20"/>
              </w:rPr>
            </w:pPr>
            <w:proofErr w:type="spellStart"/>
            <w:r w:rsidRPr="00AA292E">
              <w:rPr>
                <w:rFonts w:ascii="Times New Roman" w:hAnsi="Times New Roman"/>
                <w:sz w:val="20"/>
                <w:szCs w:val="20"/>
              </w:rPr>
              <w:t>Configural</w:t>
            </w:r>
            <w:proofErr w:type="spellEnd"/>
            <w:r w:rsidRPr="00AA292E">
              <w:rPr>
                <w:rFonts w:ascii="Times New Roman" w:hAnsi="Times New Roman"/>
                <w:sz w:val="20"/>
                <w:szCs w:val="20"/>
              </w:rPr>
              <w:t xml:space="preserve"> equivalence</w:t>
            </w:r>
          </w:p>
        </w:tc>
        <w:tc>
          <w:tcPr>
            <w:tcW w:w="2074" w:type="dxa"/>
          </w:tcPr>
          <w:p w:rsidR="000E7FEC" w:rsidRPr="00AA292E" w:rsidRDefault="000E7FEC" w:rsidP="00396A86">
            <w:pPr>
              <w:spacing w:after="0" w:line="480" w:lineRule="auto"/>
              <w:contextualSpacing/>
              <w:rPr>
                <w:rFonts w:ascii="Times New Roman" w:hAnsi="Times New Roman"/>
                <w:sz w:val="20"/>
                <w:szCs w:val="20"/>
              </w:rPr>
            </w:pPr>
          </w:p>
        </w:tc>
        <w:tc>
          <w:tcPr>
            <w:tcW w:w="12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691.071</w:t>
            </w:r>
          </w:p>
        </w:tc>
        <w:tc>
          <w:tcPr>
            <w:tcW w:w="767"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17</w:t>
            </w:r>
          </w:p>
        </w:tc>
        <w:tc>
          <w:tcPr>
            <w:tcW w:w="90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.934</w:t>
            </w:r>
          </w:p>
        </w:tc>
        <w:tc>
          <w:tcPr>
            <w:tcW w:w="811" w:type="dxa"/>
          </w:tcPr>
          <w:p w:rsidR="000E7FEC" w:rsidRPr="00AA292E" w:rsidRDefault="000E7FEC" w:rsidP="00396A86">
            <w:pPr>
              <w:spacing w:after="0" w:line="480" w:lineRule="auto"/>
              <w:contextualSpacing/>
              <w:rPr>
                <w:rFonts w:ascii="Times New Roman" w:hAnsi="Times New Roman"/>
                <w:sz w:val="20"/>
                <w:szCs w:val="20"/>
              </w:rPr>
            </w:pP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.051</w:t>
            </w:r>
          </w:p>
        </w:tc>
        <w:tc>
          <w:tcPr>
            <w:tcW w:w="836" w:type="dxa"/>
          </w:tcPr>
          <w:p w:rsidR="000E7FEC" w:rsidRPr="00AA292E" w:rsidRDefault="000E7FEC" w:rsidP="00396A86">
            <w:pPr>
              <w:spacing w:after="0" w:line="480" w:lineRule="auto"/>
              <w:contextualSpacing/>
              <w:rPr>
                <w:rFonts w:ascii="Times New Roman" w:hAnsi="Times New Roman"/>
                <w:sz w:val="20"/>
                <w:szCs w:val="20"/>
              </w:rPr>
            </w:pP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w:t>
            </w:r>
          </w:p>
        </w:tc>
        <w:tc>
          <w:tcPr>
            <w:tcW w:w="410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Metric equivalence</w:t>
            </w:r>
          </w:p>
        </w:tc>
        <w:tc>
          <w:tcPr>
            <w:tcW w:w="20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 versus 2</w:t>
            </w:r>
          </w:p>
        </w:tc>
        <w:tc>
          <w:tcPr>
            <w:tcW w:w="12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695.570</w:t>
            </w:r>
          </w:p>
        </w:tc>
        <w:tc>
          <w:tcPr>
            <w:tcW w:w="767"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23</w:t>
            </w:r>
          </w:p>
        </w:tc>
        <w:tc>
          <w:tcPr>
            <w:tcW w:w="90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.935</w:t>
            </w:r>
          </w:p>
        </w:tc>
        <w:tc>
          <w:tcPr>
            <w:tcW w:w="811" w:type="dxa"/>
            <w:vAlign w:val="bottom"/>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-.001</w:t>
            </w: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.052</w:t>
            </w:r>
          </w:p>
        </w:tc>
        <w:tc>
          <w:tcPr>
            <w:tcW w:w="836" w:type="dxa"/>
            <w:vAlign w:val="bottom"/>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-.001</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w:t>
            </w:r>
          </w:p>
        </w:tc>
        <w:tc>
          <w:tcPr>
            <w:tcW w:w="410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Scalar equivalence</w:t>
            </w:r>
          </w:p>
        </w:tc>
        <w:tc>
          <w:tcPr>
            <w:tcW w:w="20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 versus 3</w:t>
            </w:r>
          </w:p>
        </w:tc>
        <w:tc>
          <w:tcPr>
            <w:tcW w:w="12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487.045</w:t>
            </w:r>
          </w:p>
        </w:tc>
        <w:tc>
          <w:tcPr>
            <w:tcW w:w="767"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28</w:t>
            </w:r>
          </w:p>
        </w:tc>
        <w:tc>
          <w:tcPr>
            <w:tcW w:w="90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.955</w:t>
            </w:r>
          </w:p>
        </w:tc>
        <w:tc>
          <w:tcPr>
            <w:tcW w:w="811" w:type="dxa"/>
            <w:vAlign w:val="bottom"/>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-.020</w:t>
            </w: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.052</w:t>
            </w:r>
          </w:p>
        </w:tc>
        <w:tc>
          <w:tcPr>
            <w:tcW w:w="836" w:type="dxa"/>
            <w:vAlign w:val="bottom"/>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.000</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4</w:t>
            </w:r>
          </w:p>
        </w:tc>
        <w:tc>
          <w:tcPr>
            <w:tcW w:w="410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 xml:space="preserve">Full uniqueness equivalence </w:t>
            </w:r>
          </w:p>
        </w:tc>
        <w:tc>
          <w:tcPr>
            <w:tcW w:w="20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 versus 4</w:t>
            </w:r>
          </w:p>
        </w:tc>
        <w:tc>
          <w:tcPr>
            <w:tcW w:w="12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491.068</w:t>
            </w:r>
          </w:p>
        </w:tc>
        <w:tc>
          <w:tcPr>
            <w:tcW w:w="767"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34</w:t>
            </w:r>
          </w:p>
        </w:tc>
        <w:tc>
          <w:tcPr>
            <w:tcW w:w="90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.956</w:t>
            </w:r>
          </w:p>
        </w:tc>
        <w:tc>
          <w:tcPr>
            <w:tcW w:w="811" w:type="dxa"/>
            <w:vAlign w:val="bottom"/>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-.001</w:t>
            </w: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.052</w:t>
            </w:r>
          </w:p>
        </w:tc>
        <w:tc>
          <w:tcPr>
            <w:tcW w:w="836" w:type="dxa"/>
            <w:vAlign w:val="bottom"/>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.000</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E</w:t>
            </w:r>
          </w:p>
        </w:tc>
        <w:tc>
          <w:tcPr>
            <w:tcW w:w="82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w:t>
            </w:r>
          </w:p>
        </w:tc>
        <w:tc>
          <w:tcPr>
            <w:tcW w:w="4104" w:type="dxa"/>
          </w:tcPr>
          <w:p w:rsidR="000E7FEC" w:rsidRPr="00AA292E" w:rsidRDefault="000E7FEC" w:rsidP="00396A86">
            <w:pPr>
              <w:spacing w:after="0" w:line="480" w:lineRule="auto"/>
              <w:contextualSpacing/>
              <w:rPr>
                <w:rFonts w:ascii="Times New Roman" w:hAnsi="Times New Roman"/>
                <w:sz w:val="20"/>
                <w:szCs w:val="20"/>
              </w:rPr>
            </w:pPr>
            <w:proofErr w:type="spellStart"/>
            <w:r w:rsidRPr="00AA292E">
              <w:rPr>
                <w:rFonts w:ascii="Times New Roman" w:hAnsi="Times New Roman"/>
                <w:sz w:val="20"/>
                <w:szCs w:val="20"/>
              </w:rPr>
              <w:t>Configural</w:t>
            </w:r>
            <w:proofErr w:type="spellEnd"/>
            <w:r w:rsidRPr="00AA292E">
              <w:rPr>
                <w:rFonts w:ascii="Times New Roman" w:hAnsi="Times New Roman"/>
                <w:sz w:val="20"/>
                <w:szCs w:val="20"/>
              </w:rPr>
              <w:t xml:space="preserve"> equivalence</w:t>
            </w:r>
          </w:p>
        </w:tc>
        <w:tc>
          <w:tcPr>
            <w:tcW w:w="2074" w:type="dxa"/>
          </w:tcPr>
          <w:p w:rsidR="000E7FEC" w:rsidRPr="00AA292E" w:rsidRDefault="000E7FEC" w:rsidP="00396A86">
            <w:pPr>
              <w:spacing w:after="0" w:line="480" w:lineRule="auto"/>
              <w:contextualSpacing/>
              <w:rPr>
                <w:rFonts w:ascii="Times New Roman" w:hAnsi="Times New Roman"/>
                <w:sz w:val="20"/>
                <w:szCs w:val="20"/>
              </w:rPr>
            </w:pPr>
          </w:p>
        </w:tc>
        <w:tc>
          <w:tcPr>
            <w:tcW w:w="12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675.083</w:t>
            </w:r>
          </w:p>
        </w:tc>
        <w:tc>
          <w:tcPr>
            <w:tcW w:w="767"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17</w:t>
            </w:r>
          </w:p>
        </w:tc>
        <w:tc>
          <w:tcPr>
            <w:tcW w:w="90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.934</w:t>
            </w:r>
          </w:p>
        </w:tc>
        <w:tc>
          <w:tcPr>
            <w:tcW w:w="811" w:type="dxa"/>
          </w:tcPr>
          <w:p w:rsidR="000E7FEC" w:rsidRPr="00AA292E" w:rsidRDefault="000E7FEC" w:rsidP="00396A86">
            <w:pPr>
              <w:spacing w:after="0" w:line="480" w:lineRule="auto"/>
              <w:contextualSpacing/>
              <w:rPr>
                <w:rFonts w:ascii="Times New Roman" w:hAnsi="Times New Roman"/>
                <w:sz w:val="20"/>
                <w:szCs w:val="20"/>
              </w:rPr>
            </w:pP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.040</w:t>
            </w:r>
          </w:p>
        </w:tc>
        <w:tc>
          <w:tcPr>
            <w:tcW w:w="836" w:type="dxa"/>
          </w:tcPr>
          <w:p w:rsidR="000E7FEC" w:rsidRPr="00AA292E" w:rsidRDefault="000E7FEC" w:rsidP="00396A86">
            <w:pPr>
              <w:spacing w:after="0" w:line="480" w:lineRule="auto"/>
              <w:contextualSpacing/>
              <w:rPr>
                <w:rFonts w:ascii="Times New Roman" w:hAnsi="Times New Roman"/>
                <w:sz w:val="20"/>
                <w:szCs w:val="20"/>
              </w:rPr>
            </w:pP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w:t>
            </w:r>
          </w:p>
        </w:tc>
        <w:tc>
          <w:tcPr>
            <w:tcW w:w="410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Metric equivalence</w:t>
            </w:r>
          </w:p>
        </w:tc>
        <w:tc>
          <w:tcPr>
            <w:tcW w:w="20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 versus 2</w:t>
            </w:r>
          </w:p>
        </w:tc>
        <w:tc>
          <w:tcPr>
            <w:tcW w:w="12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686.327</w:t>
            </w:r>
          </w:p>
        </w:tc>
        <w:tc>
          <w:tcPr>
            <w:tcW w:w="767"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23</w:t>
            </w:r>
          </w:p>
        </w:tc>
        <w:tc>
          <w:tcPr>
            <w:tcW w:w="90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.934</w:t>
            </w:r>
          </w:p>
        </w:tc>
        <w:tc>
          <w:tcPr>
            <w:tcW w:w="811" w:type="dxa"/>
            <w:vAlign w:val="bottom"/>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.000</w:t>
            </w: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.043</w:t>
            </w:r>
          </w:p>
        </w:tc>
        <w:tc>
          <w:tcPr>
            <w:tcW w:w="836" w:type="dxa"/>
            <w:vAlign w:val="bottom"/>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-.003</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w:t>
            </w:r>
          </w:p>
        </w:tc>
        <w:tc>
          <w:tcPr>
            <w:tcW w:w="410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Scalar equivalence</w:t>
            </w:r>
          </w:p>
        </w:tc>
        <w:tc>
          <w:tcPr>
            <w:tcW w:w="20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 versus 3</w:t>
            </w:r>
          </w:p>
        </w:tc>
        <w:tc>
          <w:tcPr>
            <w:tcW w:w="12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993.483</w:t>
            </w:r>
          </w:p>
        </w:tc>
        <w:tc>
          <w:tcPr>
            <w:tcW w:w="767"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29</w:t>
            </w:r>
          </w:p>
        </w:tc>
        <w:tc>
          <w:tcPr>
            <w:tcW w:w="90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.904</w:t>
            </w:r>
          </w:p>
        </w:tc>
        <w:tc>
          <w:tcPr>
            <w:tcW w:w="811" w:type="dxa"/>
            <w:vAlign w:val="bottom"/>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.030</w:t>
            </w: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.063</w:t>
            </w:r>
          </w:p>
        </w:tc>
        <w:tc>
          <w:tcPr>
            <w:tcW w:w="836" w:type="dxa"/>
            <w:vAlign w:val="bottom"/>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-.020</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3bis</w:t>
            </w:r>
          </w:p>
        </w:tc>
        <w:tc>
          <w:tcPr>
            <w:tcW w:w="410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 xml:space="preserve">Partial scalar equivalence </w:t>
            </w:r>
          </w:p>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(Releasing intercept E5: Excitement-Seeking and intercept E2: Gregariousness)</w:t>
            </w:r>
          </w:p>
        </w:tc>
        <w:tc>
          <w:tcPr>
            <w:tcW w:w="20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 versus 3bis</w:t>
            </w:r>
          </w:p>
        </w:tc>
        <w:tc>
          <w:tcPr>
            <w:tcW w:w="12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743.758</w:t>
            </w:r>
          </w:p>
        </w:tc>
        <w:tc>
          <w:tcPr>
            <w:tcW w:w="767"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27</w:t>
            </w:r>
          </w:p>
        </w:tc>
        <w:tc>
          <w:tcPr>
            <w:tcW w:w="90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.928</w:t>
            </w:r>
          </w:p>
        </w:tc>
        <w:tc>
          <w:tcPr>
            <w:tcW w:w="81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.006</w:t>
            </w: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.053</w:t>
            </w: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-.010</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4</w:t>
            </w:r>
          </w:p>
        </w:tc>
        <w:tc>
          <w:tcPr>
            <w:tcW w:w="410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 xml:space="preserve">Full uniqueness equivalence </w:t>
            </w:r>
          </w:p>
        </w:tc>
        <w:tc>
          <w:tcPr>
            <w:tcW w:w="20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3bis versus 4</w:t>
            </w:r>
          </w:p>
        </w:tc>
        <w:tc>
          <w:tcPr>
            <w:tcW w:w="12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753.955</w:t>
            </w:r>
          </w:p>
        </w:tc>
        <w:tc>
          <w:tcPr>
            <w:tcW w:w="767"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33</w:t>
            </w:r>
          </w:p>
        </w:tc>
        <w:tc>
          <w:tcPr>
            <w:tcW w:w="90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.928</w:t>
            </w:r>
          </w:p>
        </w:tc>
        <w:tc>
          <w:tcPr>
            <w:tcW w:w="81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.000</w:t>
            </w: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.054</w:t>
            </w: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-.001</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O</w:t>
            </w:r>
          </w:p>
        </w:tc>
        <w:tc>
          <w:tcPr>
            <w:tcW w:w="82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w:t>
            </w:r>
          </w:p>
        </w:tc>
        <w:tc>
          <w:tcPr>
            <w:tcW w:w="4104" w:type="dxa"/>
          </w:tcPr>
          <w:p w:rsidR="000E7FEC" w:rsidRPr="00AA292E" w:rsidRDefault="000E7FEC" w:rsidP="00396A86">
            <w:pPr>
              <w:spacing w:after="0" w:line="480" w:lineRule="auto"/>
              <w:contextualSpacing/>
              <w:rPr>
                <w:rFonts w:ascii="Times New Roman" w:hAnsi="Times New Roman"/>
                <w:sz w:val="20"/>
                <w:szCs w:val="20"/>
              </w:rPr>
            </w:pPr>
            <w:proofErr w:type="spellStart"/>
            <w:r w:rsidRPr="00AA292E">
              <w:rPr>
                <w:rFonts w:ascii="Times New Roman" w:hAnsi="Times New Roman"/>
                <w:sz w:val="20"/>
                <w:szCs w:val="20"/>
              </w:rPr>
              <w:t>Configural</w:t>
            </w:r>
            <w:proofErr w:type="spellEnd"/>
            <w:r w:rsidRPr="00AA292E">
              <w:rPr>
                <w:rFonts w:ascii="Times New Roman" w:hAnsi="Times New Roman"/>
                <w:sz w:val="20"/>
                <w:szCs w:val="20"/>
              </w:rPr>
              <w:t xml:space="preserve"> equivalence</w:t>
            </w:r>
          </w:p>
        </w:tc>
        <w:tc>
          <w:tcPr>
            <w:tcW w:w="2074" w:type="dxa"/>
          </w:tcPr>
          <w:p w:rsidR="000E7FEC" w:rsidRPr="00AA292E" w:rsidRDefault="000E7FEC" w:rsidP="00396A86">
            <w:pPr>
              <w:spacing w:after="0" w:line="480" w:lineRule="auto"/>
              <w:contextualSpacing/>
              <w:rPr>
                <w:rFonts w:ascii="Times New Roman" w:hAnsi="Times New Roman"/>
                <w:sz w:val="20"/>
                <w:szCs w:val="20"/>
              </w:rPr>
            </w:pPr>
          </w:p>
        </w:tc>
        <w:tc>
          <w:tcPr>
            <w:tcW w:w="12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147.860</w:t>
            </w:r>
          </w:p>
        </w:tc>
        <w:tc>
          <w:tcPr>
            <w:tcW w:w="767"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17</w:t>
            </w:r>
          </w:p>
        </w:tc>
        <w:tc>
          <w:tcPr>
            <w:tcW w:w="90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.966</w:t>
            </w:r>
          </w:p>
        </w:tc>
        <w:tc>
          <w:tcPr>
            <w:tcW w:w="811" w:type="dxa"/>
          </w:tcPr>
          <w:p w:rsidR="000E7FEC" w:rsidRPr="00AA292E" w:rsidRDefault="000E7FEC" w:rsidP="00396A86">
            <w:pPr>
              <w:spacing w:after="0" w:line="480" w:lineRule="auto"/>
              <w:contextualSpacing/>
              <w:rPr>
                <w:rFonts w:ascii="Times New Roman" w:hAnsi="Times New Roman"/>
                <w:sz w:val="20"/>
                <w:szCs w:val="20"/>
              </w:rPr>
            </w:pP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.027</w:t>
            </w:r>
          </w:p>
        </w:tc>
        <w:tc>
          <w:tcPr>
            <w:tcW w:w="836" w:type="dxa"/>
            <w:vAlign w:val="bottom"/>
          </w:tcPr>
          <w:p w:rsidR="000E7FEC" w:rsidRPr="00AA292E" w:rsidRDefault="000E7FEC" w:rsidP="00396A86">
            <w:pPr>
              <w:spacing w:after="0" w:line="480" w:lineRule="auto"/>
              <w:contextualSpacing/>
              <w:rPr>
                <w:rFonts w:ascii="Times New Roman" w:hAnsi="Times New Roman"/>
                <w:sz w:val="20"/>
                <w:szCs w:val="20"/>
              </w:rPr>
            </w:pP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w:t>
            </w:r>
          </w:p>
        </w:tc>
        <w:tc>
          <w:tcPr>
            <w:tcW w:w="410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Metric equivalence</w:t>
            </w:r>
          </w:p>
        </w:tc>
        <w:tc>
          <w:tcPr>
            <w:tcW w:w="20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 versus 2</w:t>
            </w:r>
          </w:p>
        </w:tc>
        <w:tc>
          <w:tcPr>
            <w:tcW w:w="12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169.235</w:t>
            </w:r>
          </w:p>
        </w:tc>
        <w:tc>
          <w:tcPr>
            <w:tcW w:w="767"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23</w:t>
            </w:r>
          </w:p>
        </w:tc>
        <w:tc>
          <w:tcPr>
            <w:tcW w:w="90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.962</w:t>
            </w:r>
          </w:p>
        </w:tc>
        <w:tc>
          <w:tcPr>
            <w:tcW w:w="811" w:type="dxa"/>
            <w:vAlign w:val="bottom"/>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.004</w:t>
            </w: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.032</w:t>
            </w:r>
          </w:p>
        </w:tc>
        <w:tc>
          <w:tcPr>
            <w:tcW w:w="836" w:type="dxa"/>
            <w:vAlign w:val="bottom"/>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-.005</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w:t>
            </w:r>
          </w:p>
        </w:tc>
        <w:tc>
          <w:tcPr>
            <w:tcW w:w="410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Scalar equivalence</w:t>
            </w:r>
          </w:p>
        </w:tc>
        <w:tc>
          <w:tcPr>
            <w:tcW w:w="20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 versus 3</w:t>
            </w:r>
          </w:p>
        </w:tc>
        <w:tc>
          <w:tcPr>
            <w:tcW w:w="12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694.045</w:t>
            </w:r>
          </w:p>
        </w:tc>
        <w:tc>
          <w:tcPr>
            <w:tcW w:w="767"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29</w:t>
            </w:r>
          </w:p>
        </w:tc>
        <w:tc>
          <w:tcPr>
            <w:tcW w:w="90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.825</w:t>
            </w:r>
          </w:p>
        </w:tc>
        <w:tc>
          <w:tcPr>
            <w:tcW w:w="811" w:type="dxa"/>
            <w:vAlign w:val="bottom"/>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.137</w:t>
            </w: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.071</w:t>
            </w:r>
          </w:p>
        </w:tc>
        <w:tc>
          <w:tcPr>
            <w:tcW w:w="836" w:type="dxa"/>
            <w:vAlign w:val="bottom"/>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-.039</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3bis</w:t>
            </w:r>
          </w:p>
        </w:tc>
        <w:tc>
          <w:tcPr>
            <w:tcW w:w="410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 xml:space="preserve">Partial scalar equivalence </w:t>
            </w:r>
          </w:p>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(Releasing intercept O2: Aesthetics)</w:t>
            </w:r>
          </w:p>
        </w:tc>
        <w:tc>
          <w:tcPr>
            <w:tcW w:w="20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 versus 3bis</w:t>
            </w:r>
          </w:p>
        </w:tc>
        <w:tc>
          <w:tcPr>
            <w:tcW w:w="12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367.860</w:t>
            </w:r>
          </w:p>
        </w:tc>
        <w:tc>
          <w:tcPr>
            <w:tcW w:w="767"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28</w:t>
            </w:r>
          </w:p>
        </w:tc>
        <w:tc>
          <w:tcPr>
            <w:tcW w:w="90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.911</w:t>
            </w:r>
          </w:p>
        </w:tc>
        <w:tc>
          <w:tcPr>
            <w:tcW w:w="81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.051</w:t>
            </w: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.049</w:t>
            </w:r>
          </w:p>
        </w:tc>
        <w:tc>
          <w:tcPr>
            <w:tcW w:w="836" w:type="dxa"/>
            <w:vAlign w:val="bottom"/>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-.017</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3bis2</w:t>
            </w:r>
          </w:p>
        </w:tc>
        <w:tc>
          <w:tcPr>
            <w:tcW w:w="410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 xml:space="preserve">Partial scalar equivalence </w:t>
            </w:r>
          </w:p>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(Releasing intercept O2: Aesthetics and intercept O3: Feelings)</w:t>
            </w:r>
          </w:p>
        </w:tc>
        <w:tc>
          <w:tcPr>
            <w:tcW w:w="20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 versus 3bis2</w:t>
            </w:r>
          </w:p>
        </w:tc>
        <w:tc>
          <w:tcPr>
            <w:tcW w:w="12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193.491</w:t>
            </w:r>
          </w:p>
        </w:tc>
        <w:tc>
          <w:tcPr>
            <w:tcW w:w="767"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27</w:t>
            </w:r>
          </w:p>
        </w:tc>
        <w:tc>
          <w:tcPr>
            <w:tcW w:w="90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.956</w:t>
            </w:r>
          </w:p>
        </w:tc>
        <w:tc>
          <w:tcPr>
            <w:tcW w:w="81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.006</w:t>
            </w: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.035</w:t>
            </w:r>
          </w:p>
        </w:tc>
        <w:tc>
          <w:tcPr>
            <w:tcW w:w="836" w:type="dxa"/>
            <w:vAlign w:val="bottom"/>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-.003</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4</w:t>
            </w:r>
          </w:p>
        </w:tc>
        <w:tc>
          <w:tcPr>
            <w:tcW w:w="410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Full uniqueness equivalence</w:t>
            </w:r>
          </w:p>
        </w:tc>
        <w:tc>
          <w:tcPr>
            <w:tcW w:w="20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3bis2 versus 4</w:t>
            </w:r>
          </w:p>
        </w:tc>
        <w:tc>
          <w:tcPr>
            <w:tcW w:w="12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215.001</w:t>
            </w:r>
          </w:p>
        </w:tc>
        <w:tc>
          <w:tcPr>
            <w:tcW w:w="767"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33</w:t>
            </w:r>
          </w:p>
        </w:tc>
        <w:tc>
          <w:tcPr>
            <w:tcW w:w="90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.952</w:t>
            </w:r>
          </w:p>
        </w:tc>
        <w:tc>
          <w:tcPr>
            <w:tcW w:w="81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.004</w:t>
            </w: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.038</w:t>
            </w:r>
          </w:p>
        </w:tc>
        <w:tc>
          <w:tcPr>
            <w:tcW w:w="836" w:type="dxa"/>
            <w:vAlign w:val="bottom"/>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-.003</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A</w:t>
            </w:r>
          </w:p>
        </w:tc>
        <w:tc>
          <w:tcPr>
            <w:tcW w:w="82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w:t>
            </w:r>
          </w:p>
        </w:tc>
        <w:tc>
          <w:tcPr>
            <w:tcW w:w="4104" w:type="dxa"/>
          </w:tcPr>
          <w:p w:rsidR="000E7FEC" w:rsidRPr="00AA292E" w:rsidRDefault="000E7FEC" w:rsidP="00396A86">
            <w:pPr>
              <w:spacing w:after="0" w:line="480" w:lineRule="auto"/>
              <w:contextualSpacing/>
              <w:rPr>
                <w:rFonts w:ascii="Times New Roman" w:hAnsi="Times New Roman"/>
                <w:sz w:val="20"/>
                <w:szCs w:val="20"/>
              </w:rPr>
            </w:pPr>
            <w:proofErr w:type="spellStart"/>
            <w:r w:rsidRPr="00AA292E">
              <w:rPr>
                <w:rFonts w:ascii="Times New Roman" w:hAnsi="Times New Roman"/>
                <w:sz w:val="20"/>
                <w:szCs w:val="20"/>
              </w:rPr>
              <w:t>Configural</w:t>
            </w:r>
            <w:proofErr w:type="spellEnd"/>
            <w:r w:rsidRPr="00AA292E">
              <w:rPr>
                <w:rFonts w:ascii="Times New Roman" w:hAnsi="Times New Roman"/>
                <w:sz w:val="20"/>
                <w:szCs w:val="20"/>
              </w:rPr>
              <w:t xml:space="preserve"> equivalence</w:t>
            </w:r>
          </w:p>
        </w:tc>
        <w:tc>
          <w:tcPr>
            <w:tcW w:w="2074" w:type="dxa"/>
          </w:tcPr>
          <w:p w:rsidR="000E7FEC" w:rsidRPr="00AA292E" w:rsidRDefault="000E7FEC" w:rsidP="00396A86">
            <w:pPr>
              <w:spacing w:after="0" w:line="480" w:lineRule="auto"/>
              <w:contextualSpacing/>
              <w:rPr>
                <w:rFonts w:ascii="Times New Roman" w:hAnsi="Times New Roman"/>
                <w:sz w:val="20"/>
                <w:szCs w:val="20"/>
              </w:rPr>
            </w:pPr>
          </w:p>
        </w:tc>
        <w:tc>
          <w:tcPr>
            <w:tcW w:w="12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645.935</w:t>
            </w:r>
          </w:p>
        </w:tc>
        <w:tc>
          <w:tcPr>
            <w:tcW w:w="767"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17</w:t>
            </w:r>
          </w:p>
        </w:tc>
        <w:tc>
          <w:tcPr>
            <w:tcW w:w="90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.933</w:t>
            </w:r>
          </w:p>
        </w:tc>
        <w:tc>
          <w:tcPr>
            <w:tcW w:w="811" w:type="dxa"/>
          </w:tcPr>
          <w:p w:rsidR="000E7FEC" w:rsidRPr="00AA292E" w:rsidRDefault="000E7FEC" w:rsidP="00396A86">
            <w:pPr>
              <w:spacing w:after="0" w:line="480" w:lineRule="auto"/>
              <w:contextualSpacing/>
              <w:rPr>
                <w:rFonts w:ascii="Times New Roman" w:hAnsi="Times New Roman"/>
                <w:sz w:val="20"/>
                <w:szCs w:val="20"/>
              </w:rPr>
            </w:pP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.047</w:t>
            </w:r>
          </w:p>
        </w:tc>
        <w:tc>
          <w:tcPr>
            <w:tcW w:w="836" w:type="dxa"/>
            <w:vAlign w:val="bottom"/>
          </w:tcPr>
          <w:p w:rsidR="000E7FEC" w:rsidRPr="00AA292E" w:rsidRDefault="000E7FEC" w:rsidP="00396A86">
            <w:pPr>
              <w:spacing w:after="0" w:line="480" w:lineRule="auto"/>
              <w:contextualSpacing/>
              <w:rPr>
                <w:rFonts w:ascii="Times New Roman" w:hAnsi="Times New Roman"/>
                <w:sz w:val="20"/>
                <w:szCs w:val="20"/>
              </w:rPr>
            </w:pP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w:t>
            </w:r>
          </w:p>
        </w:tc>
        <w:tc>
          <w:tcPr>
            <w:tcW w:w="410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Metric equivalence</w:t>
            </w:r>
          </w:p>
        </w:tc>
        <w:tc>
          <w:tcPr>
            <w:tcW w:w="20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 versus 2</w:t>
            </w:r>
          </w:p>
        </w:tc>
        <w:tc>
          <w:tcPr>
            <w:tcW w:w="12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652.505</w:t>
            </w:r>
          </w:p>
        </w:tc>
        <w:tc>
          <w:tcPr>
            <w:tcW w:w="767"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23</w:t>
            </w:r>
          </w:p>
        </w:tc>
        <w:tc>
          <w:tcPr>
            <w:tcW w:w="90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.933</w:t>
            </w:r>
          </w:p>
        </w:tc>
        <w:tc>
          <w:tcPr>
            <w:tcW w:w="81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.000</w:t>
            </w: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.048</w:t>
            </w:r>
          </w:p>
        </w:tc>
        <w:tc>
          <w:tcPr>
            <w:tcW w:w="836" w:type="dxa"/>
            <w:vAlign w:val="bottom"/>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-.001</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w:t>
            </w:r>
          </w:p>
        </w:tc>
        <w:tc>
          <w:tcPr>
            <w:tcW w:w="410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Scalar equivalence</w:t>
            </w:r>
          </w:p>
        </w:tc>
        <w:tc>
          <w:tcPr>
            <w:tcW w:w="20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 versus 3</w:t>
            </w:r>
          </w:p>
        </w:tc>
        <w:tc>
          <w:tcPr>
            <w:tcW w:w="12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756.229</w:t>
            </w:r>
          </w:p>
        </w:tc>
        <w:tc>
          <w:tcPr>
            <w:tcW w:w="767"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29</w:t>
            </w:r>
          </w:p>
        </w:tc>
        <w:tc>
          <w:tcPr>
            <w:tcW w:w="90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.923</w:t>
            </w:r>
          </w:p>
        </w:tc>
        <w:tc>
          <w:tcPr>
            <w:tcW w:w="81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.010</w:t>
            </w: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.057</w:t>
            </w:r>
          </w:p>
        </w:tc>
        <w:tc>
          <w:tcPr>
            <w:tcW w:w="836" w:type="dxa"/>
            <w:vAlign w:val="bottom"/>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-.009</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4</w:t>
            </w:r>
          </w:p>
        </w:tc>
        <w:tc>
          <w:tcPr>
            <w:tcW w:w="410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 xml:space="preserve">Full uniqueness equivalence </w:t>
            </w:r>
          </w:p>
        </w:tc>
        <w:tc>
          <w:tcPr>
            <w:tcW w:w="20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 versus 4</w:t>
            </w:r>
          </w:p>
        </w:tc>
        <w:tc>
          <w:tcPr>
            <w:tcW w:w="12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760.952</w:t>
            </w:r>
          </w:p>
        </w:tc>
        <w:tc>
          <w:tcPr>
            <w:tcW w:w="767"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35</w:t>
            </w:r>
          </w:p>
        </w:tc>
        <w:tc>
          <w:tcPr>
            <w:tcW w:w="90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.923</w:t>
            </w:r>
          </w:p>
        </w:tc>
        <w:tc>
          <w:tcPr>
            <w:tcW w:w="81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.000</w:t>
            </w: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.058</w:t>
            </w:r>
          </w:p>
        </w:tc>
        <w:tc>
          <w:tcPr>
            <w:tcW w:w="836" w:type="dxa"/>
            <w:vAlign w:val="bottom"/>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-.001</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C</w:t>
            </w:r>
          </w:p>
        </w:tc>
        <w:tc>
          <w:tcPr>
            <w:tcW w:w="82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w:t>
            </w:r>
          </w:p>
        </w:tc>
        <w:tc>
          <w:tcPr>
            <w:tcW w:w="4104" w:type="dxa"/>
          </w:tcPr>
          <w:p w:rsidR="000E7FEC" w:rsidRPr="00AA292E" w:rsidRDefault="000E7FEC" w:rsidP="00396A86">
            <w:pPr>
              <w:spacing w:after="0" w:line="480" w:lineRule="auto"/>
              <w:contextualSpacing/>
              <w:rPr>
                <w:rFonts w:ascii="Times New Roman" w:hAnsi="Times New Roman"/>
                <w:sz w:val="20"/>
                <w:szCs w:val="20"/>
              </w:rPr>
            </w:pPr>
            <w:proofErr w:type="spellStart"/>
            <w:r w:rsidRPr="00AA292E">
              <w:rPr>
                <w:rFonts w:ascii="Times New Roman" w:hAnsi="Times New Roman"/>
                <w:sz w:val="20"/>
                <w:szCs w:val="20"/>
              </w:rPr>
              <w:t>Configural</w:t>
            </w:r>
            <w:proofErr w:type="spellEnd"/>
            <w:r w:rsidRPr="00AA292E">
              <w:rPr>
                <w:rFonts w:ascii="Times New Roman" w:hAnsi="Times New Roman"/>
                <w:sz w:val="20"/>
                <w:szCs w:val="20"/>
              </w:rPr>
              <w:t xml:space="preserve"> equivalence</w:t>
            </w:r>
          </w:p>
        </w:tc>
        <w:tc>
          <w:tcPr>
            <w:tcW w:w="2074" w:type="dxa"/>
          </w:tcPr>
          <w:p w:rsidR="000E7FEC" w:rsidRPr="00AA292E" w:rsidRDefault="000E7FEC" w:rsidP="00396A86">
            <w:pPr>
              <w:spacing w:after="0" w:line="480" w:lineRule="auto"/>
              <w:contextualSpacing/>
              <w:rPr>
                <w:rFonts w:ascii="Times New Roman" w:hAnsi="Times New Roman"/>
                <w:sz w:val="20"/>
                <w:szCs w:val="20"/>
              </w:rPr>
            </w:pPr>
          </w:p>
        </w:tc>
        <w:tc>
          <w:tcPr>
            <w:tcW w:w="12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530.247</w:t>
            </w:r>
          </w:p>
        </w:tc>
        <w:tc>
          <w:tcPr>
            <w:tcW w:w="767"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18</w:t>
            </w:r>
          </w:p>
        </w:tc>
        <w:tc>
          <w:tcPr>
            <w:tcW w:w="90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.974</w:t>
            </w:r>
          </w:p>
        </w:tc>
        <w:tc>
          <w:tcPr>
            <w:tcW w:w="811" w:type="dxa"/>
          </w:tcPr>
          <w:p w:rsidR="000E7FEC" w:rsidRPr="00AA292E" w:rsidRDefault="000E7FEC" w:rsidP="00396A86">
            <w:pPr>
              <w:spacing w:after="0" w:line="480" w:lineRule="auto"/>
              <w:contextualSpacing/>
              <w:rPr>
                <w:rFonts w:ascii="Times New Roman" w:hAnsi="Times New Roman"/>
                <w:sz w:val="20"/>
                <w:szCs w:val="20"/>
              </w:rPr>
            </w:pP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.023</w:t>
            </w:r>
          </w:p>
        </w:tc>
        <w:tc>
          <w:tcPr>
            <w:tcW w:w="836" w:type="dxa"/>
            <w:vAlign w:val="bottom"/>
          </w:tcPr>
          <w:p w:rsidR="000E7FEC" w:rsidRPr="00AA292E" w:rsidRDefault="000E7FEC" w:rsidP="00396A86">
            <w:pPr>
              <w:spacing w:after="0" w:line="480" w:lineRule="auto"/>
              <w:contextualSpacing/>
              <w:rPr>
                <w:rFonts w:ascii="Times New Roman" w:hAnsi="Times New Roman"/>
                <w:sz w:val="20"/>
                <w:szCs w:val="20"/>
              </w:rPr>
            </w:pP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w:t>
            </w:r>
          </w:p>
        </w:tc>
        <w:tc>
          <w:tcPr>
            <w:tcW w:w="410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Metric equivalence</w:t>
            </w:r>
          </w:p>
        </w:tc>
        <w:tc>
          <w:tcPr>
            <w:tcW w:w="20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 versus 2</w:t>
            </w:r>
          </w:p>
        </w:tc>
        <w:tc>
          <w:tcPr>
            <w:tcW w:w="12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537.401</w:t>
            </w:r>
          </w:p>
        </w:tc>
        <w:tc>
          <w:tcPr>
            <w:tcW w:w="767"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24</w:t>
            </w:r>
          </w:p>
        </w:tc>
        <w:tc>
          <w:tcPr>
            <w:tcW w:w="90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.974</w:t>
            </w:r>
          </w:p>
        </w:tc>
        <w:tc>
          <w:tcPr>
            <w:tcW w:w="81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.000</w:t>
            </w: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.024</w:t>
            </w:r>
          </w:p>
        </w:tc>
        <w:tc>
          <w:tcPr>
            <w:tcW w:w="836" w:type="dxa"/>
            <w:vAlign w:val="bottom"/>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-.001</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w:t>
            </w:r>
          </w:p>
        </w:tc>
        <w:tc>
          <w:tcPr>
            <w:tcW w:w="410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Scalar equivalence</w:t>
            </w:r>
          </w:p>
        </w:tc>
        <w:tc>
          <w:tcPr>
            <w:tcW w:w="20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 versus 3</w:t>
            </w:r>
          </w:p>
        </w:tc>
        <w:tc>
          <w:tcPr>
            <w:tcW w:w="12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730.083</w:t>
            </w:r>
          </w:p>
        </w:tc>
        <w:tc>
          <w:tcPr>
            <w:tcW w:w="767"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30</w:t>
            </w:r>
          </w:p>
        </w:tc>
        <w:tc>
          <w:tcPr>
            <w:tcW w:w="90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.965</w:t>
            </w:r>
          </w:p>
        </w:tc>
        <w:tc>
          <w:tcPr>
            <w:tcW w:w="81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.009</w:t>
            </w: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.061</w:t>
            </w:r>
          </w:p>
        </w:tc>
        <w:tc>
          <w:tcPr>
            <w:tcW w:w="836" w:type="dxa"/>
            <w:vAlign w:val="bottom"/>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-.037</w:t>
            </w:r>
          </w:p>
        </w:tc>
      </w:tr>
      <w:tr w:rsidR="000E7FEC" w:rsidRPr="00AA292E" w:rsidTr="00396A86">
        <w:tc>
          <w:tcPr>
            <w:tcW w:w="1116" w:type="dxa"/>
            <w:tcBorders>
              <w:bottom w:val="single" w:sz="12" w:space="0" w:color="008000"/>
            </w:tcBorders>
          </w:tcPr>
          <w:p w:rsidR="000E7FEC" w:rsidRPr="00AA292E" w:rsidRDefault="000E7FEC" w:rsidP="00396A86">
            <w:pPr>
              <w:spacing w:after="0" w:line="480" w:lineRule="auto"/>
              <w:contextualSpacing/>
              <w:rPr>
                <w:rFonts w:ascii="Times New Roman" w:hAnsi="Times New Roman"/>
                <w:sz w:val="20"/>
                <w:szCs w:val="20"/>
              </w:rPr>
            </w:pPr>
          </w:p>
        </w:tc>
        <w:tc>
          <w:tcPr>
            <w:tcW w:w="828" w:type="dxa"/>
            <w:tcBorders>
              <w:bottom w:val="single" w:sz="12" w:space="0" w:color="008000"/>
            </w:tcBorders>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4</w:t>
            </w:r>
          </w:p>
        </w:tc>
        <w:tc>
          <w:tcPr>
            <w:tcW w:w="4104" w:type="dxa"/>
            <w:tcBorders>
              <w:bottom w:val="single" w:sz="12" w:space="0" w:color="008000"/>
            </w:tcBorders>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Full uniqueness equivalence</w:t>
            </w:r>
          </w:p>
        </w:tc>
        <w:tc>
          <w:tcPr>
            <w:tcW w:w="2074" w:type="dxa"/>
            <w:tcBorders>
              <w:bottom w:val="single" w:sz="12" w:space="0" w:color="008000"/>
            </w:tcBorders>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 versus 4</w:t>
            </w:r>
          </w:p>
        </w:tc>
        <w:tc>
          <w:tcPr>
            <w:tcW w:w="1236" w:type="dxa"/>
            <w:tcBorders>
              <w:bottom w:val="single" w:sz="12" w:space="0" w:color="008000"/>
            </w:tcBorders>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734.692</w:t>
            </w:r>
          </w:p>
        </w:tc>
        <w:tc>
          <w:tcPr>
            <w:tcW w:w="767" w:type="dxa"/>
            <w:tcBorders>
              <w:bottom w:val="single" w:sz="12" w:space="0" w:color="008000"/>
            </w:tcBorders>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36</w:t>
            </w:r>
          </w:p>
        </w:tc>
        <w:tc>
          <w:tcPr>
            <w:tcW w:w="908" w:type="dxa"/>
            <w:tcBorders>
              <w:bottom w:val="single" w:sz="12" w:space="0" w:color="008000"/>
            </w:tcBorders>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.965</w:t>
            </w:r>
          </w:p>
        </w:tc>
        <w:tc>
          <w:tcPr>
            <w:tcW w:w="811" w:type="dxa"/>
            <w:tcBorders>
              <w:bottom w:val="single" w:sz="12" w:space="0" w:color="008000"/>
            </w:tcBorders>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.000</w:t>
            </w:r>
          </w:p>
        </w:tc>
        <w:tc>
          <w:tcPr>
            <w:tcW w:w="836" w:type="dxa"/>
            <w:tcBorders>
              <w:bottom w:val="single" w:sz="12" w:space="0" w:color="008000"/>
            </w:tcBorders>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.061</w:t>
            </w:r>
          </w:p>
        </w:tc>
        <w:tc>
          <w:tcPr>
            <w:tcW w:w="836" w:type="dxa"/>
            <w:tcBorders>
              <w:bottom w:val="single" w:sz="12" w:space="0" w:color="008000"/>
            </w:tcBorders>
            <w:vAlign w:val="bottom"/>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.000</w:t>
            </w:r>
          </w:p>
        </w:tc>
      </w:tr>
    </w:tbl>
    <w:p w:rsidR="000E7FEC" w:rsidRPr="007004DA" w:rsidRDefault="000E7FEC" w:rsidP="000E7FEC">
      <w:pPr>
        <w:spacing w:line="480" w:lineRule="auto"/>
        <w:contextualSpacing/>
        <w:rPr>
          <w:rFonts w:ascii="Times New Roman" w:hAnsi="Times New Roman"/>
          <w:sz w:val="20"/>
          <w:szCs w:val="20"/>
        </w:rPr>
      </w:pPr>
      <w:r w:rsidRPr="007004DA">
        <w:rPr>
          <w:rFonts w:ascii="Times New Roman" w:hAnsi="Times New Roman"/>
          <w:i/>
          <w:sz w:val="20"/>
          <w:szCs w:val="20"/>
        </w:rPr>
        <w:t>Note</w:t>
      </w:r>
      <w:r w:rsidRPr="007004DA">
        <w:rPr>
          <w:rFonts w:ascii="Times New Roman" w:hAnsi="Times New Roman"/>
          <w:sz w:val="20"/>
          <w:szCs w:val="20"/>
        </w:rPr>
        <w:t xml:space="preserve">. N = Neuroticism; E = Extraversion; O = Openness to Experience; A = Agreeableness; C = Conscientiousness. </w:t>
      </w:r>
    </w:p>
    <w:p w:rsidR="000E7FEC" w:rsidRPr="007004DA" w:rsidRDefault="000E7FEC" w:rsidP="000E7FEC">
      <w:pPr>
        <w:spacing w:line="480" w:lineRule="auto"/>
        <w:contextualSpacing/>
        <w:rPr>
          <w:rFonts w:ascii="Times New Roman" w:hAnsi="Times New Roman"/>
          <w:sz w:val="20"/>
          <w:szCs w:val="20"/>
        </w:rPr>
      </w:pPr>
      <w:r w:rsidRPr="007004DA">
        <w:rPr>
          <w:rFonts w:ascii="Times New Roman" w:hAnsi="Times New Roman"/>
          <w:sz w:val="20"/>
          <w:szCs w:val="20"/>
        </w:rPr>
        <w:t xml:space="preserve">In all models of N, the error variance between N2: Angry Hostility and N5: Impulsiveness was estimated (though fixed across groups) and in model 3 and 4, the error variance between N5: Impulsiveness and N6: Vulnerability was additionally estimated (though fixed across groups). In all models of E, the error variance between E3: Assertiveness and E4: Activity was estimated (though fixed across groups). In all models of O, the error variance between O2: Aesthetics and O5: Ideas was estimated (though fixed across groups). In all models of A, the error variance between A3: Altruism and A6: Tender-Mindedness was estimated (though fixed across groups). </w:t>
      </w:r>
    </w:p>
    <w:p w:rsidR="000E7FEC" w:rsidRPr="007004DA" w:rsidRDefault="000E7FEC" w:rsidP="000E7FEC">
      <w:pPr>
        <w:contextualSpacing/>
        <w:rPr>
          <w:rFonts w:ascii="Times New Roman" w:hAnsi="Times New Roman"/>
        </w:rPr>
      </w:pPr>
      <w:r w:rsidRPr="007004DA">
        <w:rPr>
          <w:rFonts w:ascii="Times New Roman" w:hAnsi="Times New Roman"/>
        </w:rPr>
        <w:br w:type="page"/>
      </w:r>
    </w:p>
    <w:p w:rsidR="000E7FEC" w:rsidRPr="007004DA" w:rsidRDefault="000E7FEC" w:rsidP="000E7FEC">
      <w:pPr>
        <w:spacing w:line="480" w:lineRule="auto"/>
        <w:contextualSpacing/>
        <w:rPr>
          <w:rFonts w:ascii="Times New Roman" w:hAnsi="Times New Roman"/>
          <w:i/>
          <w:sz w:val="24"/>
          <w:szCs w:val="20"/>
        </w:rPr>
      </w:pPr>
      <w:r w:rsidRPr="007004DA">
        <w:rPr>
          <w:rFonts w:ascii="Times New Roman" w:hAnsi="Times New Roman"/>
          <w:i/>
          <w:sz w:val="24"/>
          <w:szCs w:val="20"/>
        </w:rPr>
        <w:lastRenderedPageBreak/>
        <w:t>Measurement Invariance Tests Across Age Groups</w:t>
      </w:r>
    </w:p>
    <w:tbl>
      <w:tblPr>
        <w:tblW w:w="0" w:type="auto"/>
        <w:tblBorders>
          <w:top w:val="single" w:sz="12" w:space="0" w:color="008000"/>
          <w:bottom w:val="single" w:sz="12" w:space="0" w:color="008000"/>
        </w:tblBorders>
        <w:tblLook w:val="00A0"/>
      </w:tblPr>
      <w:tblGrid>
        <w:gridCol w:w="1116"/>
        <w:gridCol w:w="829"/>
        <w:gridCol w:w="4121"/>
        <w:gridCol w:w="2095"/>
        <w:gridCol w:w="1116"/>
        <w:gridCol w:w="774"/>
        <w:gridCol w:w="918"/>
        <w:gridCol w:w="815"/>
        <w:gridCol w:w="836"/>
        <w:gridCol w:w="901"/>
      </w:tblGrid>
      <w:tr w:rsidR="000E7FEC" w:rsidRPr="00AA292E" w:rsidTr="00396A86">
        <w:tc>
          <w:tcPr>
            <w:tcW w:w="1116" w:type="dxa"/>
            <w:tcBorders>
              <w:top w:val="single" w:sz="12" w:space="0" w:color="008000"/>
              <w:bottom w:val="single" w:sz="6" w:space="0" w:color="008000"/>
            </w:tcBorders>
          </w:tcPr>
          <w:p w:rsidR="000E7FEC" w:rsidRPr="00AA292E" w:rsidRDefault="000E7FEC" w:rsidP="00396A86">
            <w:pPr>
              <w:spacing w:after="0" w:line="480" w:lineRule="auto"/>
              <w:contextualSpacing/>
              <w:jc w:val="center"/>
              <w:rPr>
                <w:rFonts w:ascii="Times New Roman" w:hAnsi="Times New Roman"/>
                <w:sz w:val="20"/>
                <w:szCs w:val="20"/>
              </w:rPr>
            </w:pPr>
            <w:r w:rsidRPr="00AA292E">
              <w:rPr>
                <w:rFonts w:ascii="Times New Roman" w:hAnsi="Times New Roman"/>
                <w:sz w:val="20"/>
                <w:szCs w:val="20"/>
              </w:rPr>
              <w:t>Personality Factor</w:t>
            </w:r>
          </w:p>
        </w:tc>
        <w:tc>
          <w:tcPr>
            <w:tcW w:w="829" w:type="dxa"/>
            <w:tcBorders>
              <w:top w:val="single" w:sz="12" w:space="0" w:color="008000"/>
              <w:bottom w:val="single" w:sz="6" w:space="0" w:color="008000"/>
            </w:tcBorders>
          </w:tcPr>
          <w:p w:rsidR="000E7FEC" w:rsidRPr="00AA292E" w:rsidRDefault="000E7FEC" w:rsidP="00396A86">
            <w:pPr>
              <w:spacing w:after="0" w:line="480" w:lineRule="auto"/>
              <w:contextualSpacing/>
              <w:jc w:val="center"/>
              <w:rPr>
                <w:rFonts w:ascii="Times New Roman" w:hAnsi="Times New Roman"/>
                <w:sz w:val="20"/>
                <w:szCs w:val="20"/>
              </w:rPr>
            </w:pPr>
            <w:r w:rsidRPr="00AA292E">
              <w:rPr>
                <w:rFonts w:ascii="Times New Roman" w:hAnsi="Times New Roman"/>
                <w:sz w:val="20"/>
                <w:szCs w:val="20"/>
              </w:rPr>
              <w:t>Model</w:t>
            </w:r>
          </w:p>
        </w:tc>
        <w:tc>
          <w:tcPr>
            <w:tcW w:w="4121" w:type="dxa"/>
            <w:tcBorders>
              <w:top w:val="single" w:sz="12" w:space="0" w:color="008000"/>
              <w:bottom w:val="single" w:sz="6" w:space="0" w:color="008000"/>
            </w:tcBorders>
          </w:tcPr>
          <w:p w:rsidR="000E7FEC" w:rsidRPr="00AA292E" w:rsidRDefault="000E7FEC" w:rsidP="00396A86">
            <w:pPr>
              <w:spacing w:after="0" w:line="480" w:lineRule="auto"/>
              <w:contextualSpacing/>
              <w:jc w:val="center"/>
              <w:rPr>
                <w:rFonts w:ascii="Times New Roman" w:hAnsi="Times New Roman"/>
                <w:sz w:val="20"/>
                <w:szCs w:val="20"/>
              </w:rPr>
            </w:pPr>
            <w:r w:rsidRPr="00AA292E">
              <w:rPr>
                <w:rFonts w:ascii="Times New Roman" w:hAnsi="Times New Roman"/>
                <w:sz w:val="20"/>
                <w:szCs w:val="20"/>
              </w:rPr>
              <w:t>Test</w:t>
            </w:r>
          </w:p>
        </w:tc>
        <w:tc>
          <w:tcPr>
            <w:tcW w:w="2095" w:type="dxa"/>
            <w:tcBorders>
              <w:top w:val="single" w:sz="12" w:space="0" w:color="008000"/>
              <w:bottom w:val="single" w:sz="6" w:space="0" w:color="008000"/>
            </w:tcBorders>
          </w:tcPr>
          <w:p w:rsidR="000E7FEC" w:rsidRPr="00AA292E" w:rsidRDefault="000E7FEC" w:rsidP="00396A86">
            <w:pPr>
              <w:spacing w:after="0" w:line="480" w:lineRule="auto"/>
              <w:contextualSpacing/>
              <w:jc w:val="center"/>
              <w:rPr>
                <w:rFonts w:ascii="Times New Roman" w:hAnsi="Times New Roman"/>
                <w:sz w:val="20"/>
                <w:szCs w:val="20"/>
              </w:rPr>
            </w:pPr>
            <w:r w:rsidRPr="00AA292E">
              <w:rPr>
                <w:rFonts w:ascii="Times New Roman" w:hAnsi="Times New Roman"/>
                <w:sz w:val="20"/>
                <w:szCs w:val="20"/>
              </w:rPr>
              <w:t>Unconstrained versus Constrained Models</w:t>
            </w:r>
          </w:p>
        </w:tc>
        <w:tc>
          <w:tcPr>
            <w:tcW w:w="1116" w:type="dxa"/>
            <w:tcBorders>
              <w:top w:val="single" w:sz="12" w:space="0" w:color="008000"/>
              <w:bottom w:val="single" w:sz="6" w:space="0" w:color="008000"/>
            </w:tcBorders>
          </w:tcPr>
          <w:p w:rsidR="000E7FEC" w:rsidRPr="00AA292E" w:rsidRDefault="000E7FEC" w:rsidP="00396A86">
            <w:pPr>
              <w:spacing w:after="0" w:line="480" w:lineRule="auto"/>
              <w:contextualSpacing/>
              <w:jc w:val="center"/>
              <w:rPr>
                <w:rFonts w:ascii="Times New Roman" w:hAnsi="Times New Roman"/>
                <w:sz w:val="20"/>
                <w:szCs w:val="20"/>
              </w:rPr>
            </w:pPr>
            <w:r w:rsidRPr="00AA292E">
              <w:rPr>
                <w:rFonts w:ascii="Times New Roman" w:hAnsi="Times New Roman"/>
                <w:sz w:val="20"/>
                <w:szCs w:val="20"/>
              </w:rPr>
              <w:t>χ</w:t>
            </w:r>
            <w:r w:rsidRPr="00AA292E">
              <w:rPr>
                <w:rFonts w:ascii="Times New Roman" w:hAnsi="Times New Roman"/>
                <w:sz w:val="20"/>
                <w:szCs w:val="20"/>
                <w:vertAlign w:val="superscript"/>
              </w:rPr>
              <w:t>2</w:t>
            </w:r>
          </w:p>
        </w:tc>
        <w:tc>
          <w:tcPr>
            <w:tcW w:w="774" w:type="dxa"/>
            <w:tcBorders>
              <w:top w:val="single" w:sz="12" w:space="0" w:color="008000"/>
              <w:bottom w:val="single" w:sz="6" w:space="0" w:color="008000"/>
            </w:tcBorders>
          </w:tcPr>
          <w:p w:rsidR="000E7FEC" w:rsidRPr="00C908DD" w:rsidRDefault="000E7FEC" w:rsidP="00396A86">
            <w:pPr>
              <w:spacing w:after="0" w:line="480" w:lineRule="auto"/>
              <w:contextualSpacing/>
              <w:jc w:val="center"/>
              <w:rPr>
                <w:rFonts w:ascii="Times New Roman" w:hAnsi="Times New Roman"/>
                <w:sz w:val="20"/>
                <w:szCs w:val="20"/>
              </w:rPr>
            </w:pPr>
            <w:proofErr w:type="spellStart"/>
            <w:r w:rsidRPr="00C908DD">
              <w:rPr>
                <w:rFonts w:ascii="Times New Roman" w:hAnsi="Times New Roman"/>
                <w:sz w:val="20"/>
                <w:szCs w:val="20"/>
              </w:rPr>
              <w:t>df</w:t>
            </w:r>
            <w:proofErr w:type="spellEnd"/>
          </w:p>
        </w:tc>
        <w:tc>
          <w:tcPr>
            <w:tcW w:w="918" w:type="dxa"/>
            <w:tcBorders>
              <w:top w:val="single" w:sz="12" w:space="0" w:color="008000"/>
              <w:bottom w:val="single" w:sz="6" w:space="0" w:color="008000"/>
            </w:tcBorders>
          </w:tcPr>
          <w:p w:rsidR="000E7FEC" w:rsidRPr="00AA292E" w:rsidRDefault="000E7FEC" w:rsidP="00396A86">
            <w:pPr>
              <w:spacing w:after="0" w:line="480" w:lineRule="auto"/>
              <w:contextualSpacing/>
              <w:jc w:val="center"/>
              <w:rPr>
                <w:rFonts w:ascii="Times New Roman" w:hAnsi="Times New Roman"/>
                <w:sz w:val="20"/>
                <w:szCs w:val="20"/>
              </w:rPr>
            </w:pPr>
            <w:r w:rsidRPr="00AA292E">
              <w:rPr>
                <w:rFonts w:ascii="Times New Roman" w:hAnsi="Times New Roman"/>
                <w:sz w:val="20"/>
                <w:szCs w:val="20"/>
              </w:rPr>
              <w:t>CFI</w:t>
            </w:r>
          </w:p>
        </w:tc>
        <w:tc>
          <w:tcPr>
            <w:tcW w:w="815" w:type="dxa"/>
            <w:tcBorders>
              <w:top w:val="single" w:sz="12" w:space="0" w:color="008000"/>
              <w:bottom w:val="single" w:sz="6" w:space="0" w:color="008000"/>
            </w:tcBorders>
          </w:tcPr>
          <w:p w:rsidR="000E7FEC" w:rsidRPr="00AA292E" w:rsidRDefault="000E7FEC" w:rsidP="00396A86">
            <w:pPr>
              <w:spacing w:after="0" w:line="480" w:lineRule="auto"/>
              <w:contextualSpacing/>
              <w:jc w:val="center"/>
              <w:rPr>
                <w:rFonts w:ascii="Times New Roman" w:hAnsi="Times New Roman"/>
                <w:sz w:val="20"/>
                <w:szCs w:val="20"/>
              </w:rPr>
            </w:pPr>
            <w:r w:rsidRPr="00AA292E">
              <w:rPr>
                <w:rFonts w:ascii="Times New Roman" w:hAnsi="Times New Roman"/>
                <w:sz w:val="20"/>
                <w:szCs w:val="20"/>
              </w:rPr>
              <w:t>ΔCFI</w:t>
            </w:r>
          </w:p>
        </w:tc>
        <w:tc>
          <w:tcPr>
            <w:tcW w:w="836" w:type="dxa"/>
            <w:tcBorders>
              <w:top w:val="single" w:sz="12" w:space="0" w:color="008000"/>
              <w:bottom w:val="single" w:sz="6" w:space="0" w:color="008000"/>
            </w:tcBorders>
          </w:tcPr>
          <w:p w:rsidR="000E7FEC" w:rsidRPr="00AA292E" w:rsidRDefault="000E7FEC" w:rsidP="00396A86">
            <w:pPr>
              <w:spacing w:after="0" w:line="480" w:lineRule="auto"/>
              <w:contextualSpacing/>
              <w:jc w:val="center"/>
              <w:rPr>
                <w:rFonts w:ascii="Times New Roman" w:hAnsi="Times New Roman"/>
                <w:sz w:val="20"/>
                <w:szCs w:val="20"/>
              </w:rPr>
            </w:pPr>
            <w:r w:rsidRPr="00AA292E">
              <w:rPr>
                <w:rFonts w:ascii="Times New Roman" w:hAnsi="Times New Roman"/>
                <w:sz w:val="20"/>
                <w:szCs w:val="20"/>
              </w:rPr>
              <w:t>SRMR</w:t>
            </w:r>
          </w:p>
        </w:tc>
        <w:tc>
          <w:tcPr>
            <w:tcW w:w="901" w:type="dxa"/>
            <w:tcBorders>
              <w:top w:val="single" w:sz="12" w:space="0" w:color="008000"/>
              <w:bottom w:val="single" w:sz="6" w:space="0" w:color="008000"/>
            </w:tcBorders>
          </w:tcPr>
          <w:p w:rsidR="000E7FEC" w:rsidRPr="00AA292E" w:rsidRDefault="000E7FEC" w:rsidP="00396A86">
            <w:pPr>
              <w:spacing w:after="0" w:line="480" w:lineRule="auto"/>
              <w:contextualSpacing/>
              <w:jc w:val="center"/>
              <w:rPr>
                <w:rFonts w:ascii="Times New Roman" w:hAnsi="Times New Roman"/>
                <w:sz w:val="20"/>
                <w:szCs w:val="20"/>
              </w:rPr>
            </w:pPr>
            <w:r w:rsidRPr="00AA292E">
              <w:rPr>
                <w:rFonts w:ascii="Times New Roman" w:hAnsi="Times New Roman"/>
                <w:sz w:val="20"/>
                <w:szCs w:val="20"/>
              </w:rPr>
              <w:t>ΔSRMR</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N</w:t>
            </w:r>
          </w:p>
        </w:tc>
        <w:tc>
          <w:tcPr>
            <w:tcW w:w="82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w:t>
            </w:r>
          </w:p>
        </w:tc>
        <w:tc>
          <w:tcPr>
            <w:tcW w:w="4121" w:type="dxa"/>
          </w:tcPr>
          <w:p w:rsidR="000E7FEC" w:rsidRPr="00AA292E" w:rsidRDefault="000E7FEC" w:rsidP="00396A86">
            <w:pPr>
              <w:spacing w:after="0" w:line="480" w:lineRule="auto"/>
              <w:contextualSpacing/>
              <w:rPr>
                <w:rFonts w:ascii="Times New Roman" w:hAnsi="Times New Roman"/>
                <w:sz w:val="20"/>
                <w:szCs w:val="20"/>
              </w:rPr>
            </w:pPr>
            <w:proofErr w:type="spellStart"/>
            <w:r w:rsidRPr="00AA292E">
              <w:rPr>
                <w:rFonts w:ascii="Times New Roman" w:hAnsi="Times New Roman"/>
                <w:sz w:val="20"/>
                <w:szCs w:val="20"/>
              </w:rPr>
              <w:t>Configural</w:t>
            </w:r>
            <w:proofErr w:type="spellEnd"/>
            <w:r w:rsidRPr="00AA292E">
              <w:rPr>
                <w:rFonts w:ascii="Times New Roman" w:hAnsi="Times New Roman"/>
                <w:sz w:val="20"/>
                <w:szCs w:val="20"/>
              </w:rPr>
              <w:t xml:space="preserve"> equivalence</w:t>
            </w:r>
          </w:p>
        </w:tc>
        <w:tc>
          <w:tcPr>
            <w:tcW w:w="2095" w:type="dxa"/>
          </w:tcPr>
          <w:p w:rsidR="000E7FEC" w:rsidRPr="00AA292E" w:rsidRDefault="000E7FEC" w:rsidP="00396A86">
            <w:pPr>
              <w:spacing w:after="0" w:line="480" w:lineRule="auto"/>
              <w:contextualSpacing/>
              <w:rPr>
                <w:rFonts w:ascii="Times New Roman" w:hAnsi="Times New Roman"/>
                <w:sz w:val="20"/>
                <w:szCs w:val="20"/>
              </w:rPr>
            </w:pPr>
          </w:p>
        </w:tc>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707.552</w:t>
            </w:r>
          </w:p>
        </w:tc>
        <w:tc>
          <w:tcPr>
            <w:tcW w:w="7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53</w:t>
            </w:r>
          </w:p>
        </w:tc>
        <w:tc>
          <w:tcPr>
            <w:tcW w:w="91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.936</w:t>
            </w:r>
          </w:p>
        </w:tc>
        <w:tc>
          <w:tcPr>
            <w:tcW w:w="815" w:type="dxa"/>
          </w:tcPr>
          <w:p w:rsidR="000E7FEC" w:rsidRPr="00AA292E" w:rsidRDefault="000E7FEC" w:rsidP="00396A86">
            <w:pPr>
              <w:spacing w:after="0" w:line="480" w:lineRule="auto"/>
              <w:contextualSpacing/>
              <w:rPr>
                <w:rFonts w:ascii="Times New Roman" w:hAnsi="Times New Roman"/>
                <w:sz w:val="20"/>
                <w:szCs w:val="20"/>
              </w:rPr>
            </w:pP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.052</w:t>
            </w:r>
          </w:p>
        </w:tc>
        <w:tc>
          <w:tcPr>
            <w:tcW w:w="901" w:type="dxa"/>
            <w:vAlign w:val="center"/>
          </w:tcPr>
          <w:p w:rsidR="000E7FEC" w:rsidRPr="00AA292E" w:rsidRDefault="000E7FEC" w:rsidP="00396A86">
            <w:pPr>
              <w:spacing w:after="0" w:line="480" w:lineRule="auto"/>
              <w:contextualSpacing/>
              <w:rPr>
                <w:rFonts w:ascii="Times New Roman" w:hAnsi="Times New Roman"/>
                <w:sz w:val="20"/>
                <w:szCs w:val="20"/>
              </w:rPr>
            </w:pP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w:t>
            </w:r>
          </w:p>
        </w:tc>
        <w:tc>
          <w:tcPr>
            <w:tcW w:w="412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Metric equivalence</w:t>
            </w:r>
          </w:p>
        </w:tc>
        <w:tc>
          <w:tcPr>
            <w:tcW w:w="209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 versus 2</w:t>
            </w:r>
          </w:p>
        </w:tc>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744.866</w:t>
            </w:r>
          </w:p>
        </w:tc>
        <w:tc>
          <w:tcPr>
            <w:tcW w:w="7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83</w:t>
            </w:r>
          </w:p>
        </w:tc>
        <w:tc>
          <w:tcPr>
            <w:tcW w:w="91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.935</w:t>
            </w:r>
          </w:p>
        </w:tc>
        <w:tc>
          <w:tcPr>
            <w:tcW w:w="81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-.001</w:t>
            </w: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.059</w:t>
            </w:r>
          </w:p>
        </w:tc>
        <w:tc>
          <w:tcPr>
            <w:tcW w:w="901" w:type="dxa"/>
            <w:vAlign w:val="center"/>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-.007</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w:t>
            </w:r>
          </w:p>
        </w:tc>
        <w:tc>
          <w:tcPr>
            <w:tcW w:w="412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Scalar equivalence</w:t>
            </w:r>
          </w:p>
        </w:tc>
        <w:tc>
          <w:tcPr>
            <w:tcW w:w="209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 versus 3</w:t>
            </w:r>
          </w:p>
        </w:tc>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651.318</w:t>
            </w:r>
          </w:p>
        </w:tc>
        <w:tc>
          <w:tcPr>
            <w:tcW w:w="7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112</w:t>
            </w:r>
          </w:p>
        </w:tc>
        <w:tc>
          <w:tcPr>
            <w:tcW w:w="91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.947</w:t>
            </w:r>
          </w:p>
        </w:tc>
        <w:tc>
          <w:tcPr>
            <w:tcW w:w="81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-.012</w:t>
            </w: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.063</w:t>
            </w:r>
          </w:p>
        </w:tc>
        <w:tc>
          <w:tcPr>
            <w:tcW w:w="901" w:type="dxa"/>
            <w:vAlign w:val="center"/>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-.004</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4</w:t>
            </w:r>
          </w:p>
        </w:tc>
        <w:tc>
          <w:tcPr>
            <w:tcW w:w="412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 xml:space="preserve">Full uniqueness equivalence </w:t>
            </w:r>
          </w:p>
        </w:tc>
        <w:tc>
          <w:tcPr>
            <w:tcW w:w="209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 versus 4</w:t>
            </w:r>
          </w:p>
        </w:tc>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692.341</w:t>
            </w:r>
          </w:p>
        </w:tc>
        <w:tc>
          <w:tcPr>
            <w:tcW w:w="7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142</w:t>
            </w:r>
          </w:p>
        </w:tc>
        <w:tc>
          <w:tcPr>
            <w:tcW w:w="91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.946</w:t>
            </w:r>
          </w:p>
        </w:tc>
        <w:tc>
          <w:tcPr>
            <w:tcW w:w="81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-.001</w:t>
            </w: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.066</w:t>
            </w:r>
          </w:p>
        </w:tc>
        <w:tc>
          <w:tcPr>
            <w:tcW w:w="901" w:type="dxa"/>
            <w:vAlign w:val="center"/>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-.003</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E</w:t>
            </w:r>
          </w:p>
        </w:tc>
        <w:tc>
          <w:tcPr>
            <w:tcW w:w="82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w:t>
            </w:r>
          </w:p>
        </w:tc>
        <w:tc>
          <w:tcPr>
            <w:tcW w:w="4121" w:type="dxa"/>
          </w:tcPr>
          <w:p w:rsidR="000E7FEC" w:rsidRPr="00AA292E" w:rsidRDefault="000E7FEC" w:rsidP="00396A86">
            <w:pPr>
              <w:spacing w:after="0" w:line="480" w:lineRule="auto"/>
              <w:contextualSpacing/>
              <w:rPr>
                <w:rFonts w:ascii="Times New Roman" w:hAnsi="Times New Roman"/>
                <w:sz w:val="20"/>
                <w:szCs w:val="20"/>
              </w:rPr>
            </w:pPr>
            <w:proofErr w:type="spellStart"/>
            <w:r w:rsidRPr="00AA292E">
              <w:rPr>
                <w:rFonts w:ascii="Times New Roman" w:hAnsi="Times New Roman"/>
                <w:sz w:val="20"/>
                <w:szCs w:val="20"/>
              </w:rPr>
              <w:t>Configural</w:t>
            </w:r>
            <w:proofErr w:type="spellEnd"/>
            <w:r w:rsidRPr="00AA292E">
              <w:rPr>
                <w:rFonts w:ascii="Times New Roman" w:hAnsi="Times New Roman"/>
                <w:sz w:val="20"/>
                <w:szCs w:val="20"/>
              </w:rPr>
              <w:t xml:space="preserve"> equivalence</w:t>
            </w:r>
          </w:p>
        </w:tc>
        <w:tc>
          <w:tcPr>
            <w:tcW w:w="2095" w:type="dxa"/>
          </w:tcPr>
          <w:p w:rsidR="000E7FEC" w:rsidRPr="00AA292E" w:rsidRDefault="000E7FEC" w:rsidP="00396A86">
            <w:pPr>
              <w:spacing w:after="0" w:line="480" w:lineRule="auto"/>
              <w:contextualSpacing/>
              <w:rPr>
                <w:rFonts w:ascii="Times New Roman" w:hAnsi="Times New Roman"/>
                <w:sz w:val="20"/>
                <w:szCs w:val="20"/>
              </w:rPr>
            </w:pPr>
          </w:p>
        </w:tc>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681.984</w:t>
            </w:r>
          </w:p>
        </w:tc>
        <w:tc>
          <w:tcPr>
            <w:tcW w:w="7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53</w:t>
            </w:r>
          </w:p>
        </w:tc>
        <w:tc>
          <w:tcPr>
            <w:tcW w:w="91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.935</w:t>
            </w:r>
          </w:p>
        </w:tc>
        <w:tc>
          <w:tcPr>
            <w:tcW w:w="815" w:type="dxa"/>
          </w:tcPr>
          <w:p w:rsidR="000E7FEC" w:rsidRPr="00AA292E" w:rsidRDefault="000E7FEC" w:rsidP="00396A86">
            <w:pPr>
              <w:spacing w:after="0" w:line="480" w:lineRule="auto"/>
              <w:contextualSpacing/>
              <w:rPr>
                <w:rFonts w:ascii="Times New Roman" w:hAnsi="Times New Roman"/>
                <w:sz w:val="20"/>
                <w:szCs w:val="20"/>
              </w:rPr>
            </w:pP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.042</w:t>
            </w:r>
          </w:p>
        </w:tc>
        <w:tc>
          <w:tcPr>
            <w:tcW w:w="901" w:type="dxa"/>
            <w:vAlign w:val="center"/>
          </w:tcPr>
          <w:p w:rsidR="000E7FEC" w:rsidRPr="00AA292E" w:rsidRDefault="000E7FEC" w:rsidP="00396A86">
            <w:pPr>
              <w:spacing w:after="0" w:line="480" w:lineRule="auto"/>
              <w:contextualSpacing/>
              <w:rPr>
                <w:rFonts w:ascii="Times New Roman" w:hAnsi="Times New Roman"/>
                <w:sz w:val="20"/>
                <w:szCs w:val="20"/>
              </w:rPr>
            </w:pP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w:t>
            </w:r>
          </w:p>
        </w:tc>
        <w:tc>
          <w:tcPr>
            <w:tcW w:w="412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Metric equivalence</w:t>
            </w:r>
          </w:p>
        </w:tc>
        <w:tc>
          <w:tcPr>
            <w:tcW w:w="209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 versus 2</w:t>
            </w:r>
          </w:p>
        </w:tc>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705.114</w:t>
            </w:r>
          </w:p>
        </w:tc>
        <w:tc>
          <w:tcPr>
            <w:tcW w:w="7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83</w:t>
            </w:r>
          </w:p>
        </w:tc>
        <w:tc>
          <w:tcPr>
            <w:tcW w:w="91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.936</w:t>
            </w:r>
          </w:p>
        </w:tc>
        <w:tc>
          <w:tcPr>
            <w:tcW w:w="81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.001</w:t>
            </w: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.047</w:t>
            </w:r>
          </w:p>
        </w:tc>
        <w:tc>
          <w:tcPr>
            <w:tcW w:w="901" w:type="dxa"/>
            <w:vAlign w:val="center"/>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-.005</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w:t>
            </w:r>
          </w:p>
        </w:tc>
        <w:tc>
          <w:tcPr>
            <w:tcW w:w="412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Scalar equivalence</w:t>
            </w:r>
          </w:p>
        </w:tc>
        <w:tc>
          <w:tcPr>
            <w:tcW w:w="209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 versus 3</w:t>
            </w:r>
          </w:p>
        </w:tc>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789.519</w:t>
            </w:r>
          </w:p>
        </w:tc>
        <w:tc>
          <w:tcPr>
            <w:tcW w:w="7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113</w:t>
            </w:r>
          </w:p>
        </w:tc>
        <w:tc>
          <w:tcPr>
            <w:tcW w:w="91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.930</w:t>
            </w:r>
          </w:p>
        </w:tc>
        <w:tc>
          <w:tcPr>
            <w:tcW w:w="81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-.006</w:t>
            </w: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.054</w:t>
            </w:r>
          </w:p>
        </w:tc>
        <w:tc>
          <w:tcPr>
            <w:tcW w:w="901" w:type="dxa"/>
            <w:vAlign w:val="center"/>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-.007</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4</w:t>
            </w:r>
          </w:p>
        </w:tc>
        <w:tc>
          <w:tcPr>
            <w:tcW w:w="412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 xml:space="preserve">Full uniqueness equivalence </w:t>
            </w:r>
          </w:p>
        </w:tc>
        <w:tc>
          <w:tcPr>
            <w:tcW w:w="209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 versus 4</w:t>
            </w:r>
          </w:p>
        </w:tc>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832.969</w:t>
            </w:r>
          </w:p>
        </w:tc>
        <w:tc>
          <w:tcPr>
            <w:tcW w:w="7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143</w:t>
            </w:r>
          </w:p>
        </w:tc>
        <w:tc>
          <w:tcPr>
            <w:tcW w:w="91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.929</w:t>
            </w:r>
          </w:p>
        </w:tc>
        <w:tc>
          <w:tcPr>
            <w:tcW w:w="81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-.001</w:t>
            </w: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.058</w:t>
            </w:r>
          </w:p>
        </w:tc>
        <w:tc>
          <w:tcPr>
            <w:tcW w:w="901" w:type="dxa"/>
            <w:vAlign w:val="center"/>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-.004</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O</w:t>
            </w:r>
          </w:p>
        </w:tc>
        <w:tc>
          <w:tcPr>
            <w:tcW w:w="82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w:t>
            </w:r>
          </w:p>
        </w:tc>
        <w:tc>
          <w:tcPr>
            <w:tcW w:w="4121" w:type="dxa"/>
          </w:tcPr>
          <w:p w:rsidR="000E7FEC" w:rsidRPr="00AA292E" w:rsidRDefault="000E7FEC" w:rsidP="00396A86">
            <w:pPr>
              <w:spacing w:after="0" w:line="480" w:lineRule="auto"/>
              <w:contextualSpacing/>
              <w:rPr>
                <w:rFonts w:ascii="Times New Roman" w:hAnsi="Times New Roman"/>
                <w:sz w:val="20"/>
                <w:szCs w:val="20"/>
              </w:rPr>
            </w:pPr>
            <w:proofErr w:type="spellStart"/>
            <w:r w:rsidRPr="00AA292E">
              <w:rPr>
                <w:rFonts w:ascii="Times New Roman" w:hAnsi="Times New Roman"/>
                <w:sz w:val="20"/>
                <w:szCs w:val="20"/>
              </w:rPr>
              <w:t>Configural</w:t>
            </w:r>
            <w:proofErr w:type="spellEnd"/>
            <w:r w:rsidRPr="00AA292E">
              <w:rPr>
                <w:rFonts w:ascii="Times New Roman" w:hAnsi="Times New Roman"/>
                <w:sz w:val="20"/>
                <w:szCs w:val="20"/>
              </w:rPr>
              <w:t xml:space="preserve"> equivalence</w:t>
            </w:r>
          </w:p>
        </w:tc>
        <w:tc>
          <w:tcPr>
            <w:tcW w:w="2095" w:type="dxa"/>
          </w:tcPr>
          <w:p w:rsidR="000E7FEC" w:rsidRPr="00AA292E" w:rsidRDefault="000E7FEC" w:rsidP="00396A86">
            <w:pPr>
              <w:spacing w:after="0" w:line="480" w:lineRule="auto"/>
              <w:contextualSpacing/>
              <w:rPr>
                <w:rFonts w:ascii="Times New Roman" w:hAnsi="Times New Roman"/>
                <w:sz w:val="20"/>
                <w:szCs w:val="20"/>
              </w:rPr>
            </w:pPr>
          </w:p>
        </w:tc>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205.783</w:t>
            </w:r>
          </w:p>
        </w:tc>
        <w:tc>
          <w:tcPr>
            <w:tcW w:w="7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53</w:t>
            </w:r>
          </w:p>
        </w:tc>
        <w:tc>
          <w:tcPr>
            <w:tcW w:w="91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.960</w:t>
            </w:r>
          </w:p>
        </w:tc>
        <w:tc>
          <w:tcPr>
            <w:tcW w:w="815" w:type="dxa"/>
          </w:tcPr>
          <w:p w:rsidR="000E7FEC" w:rsidRPr="00AA292E" w:rsidRDefault="000E7FEC" w:rsidP="00396A86">
            <w:pPr>
              <w:spacing w:after="0" w:line="480" w:lineRule="auto"/>
              <w:contextualSpacing/>
              <w:rPr>
                <w:rFonts w:ascii="Times New Roman" w:hAnsi="Times New Roman"/>
                <w:sz w:val="20"/>
                <w:szCs w:val="20"/>
              </w:rPr>
            </w:pP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.032</w:t>
            </w:r>
          </w:p>
        </w:tc>
        <w:tc>
          <w:tcPr>
            <w:tcW w:w="901" w:type="dxa"/>
          </w:tcPr>
          <w:p w:rsidR="000E7FEC" w:rsidRPr="00AA292E" w:rsidRDefault="000E7FEC" w:rsidP="00396A86">
            <w:pPr>
              <w:spacing w:after="0" w:line="480" w:lineRule="auto"/>
              <w:contextualSpacing/>
              <w:rPr>
                <w:rFonts w:ascii="Times New Roman" w:hAnsi="Times New Roman"/>
                <w:sz w:val="20"/>
                <w:szCs w:val="20"/>
              </w:rPr>
            </w:pP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w:t>
            </w:r>
          </w:p>
        </w:tc>
        <w:tc>
          <w:tcPr>
            <w:tcW w:w="412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Metric equivalence</w:t>
            </w:r>
          </w:p>
        </w:tc>
        <w:tc>
          <w:tcPr>
            <w:tcW w:w="209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 versus 2</w:t>
            </w:r>
          </w:p>
        </w:tc>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270.144</w:t>
            </w:r>
          </w:p>
        </w:tc>
        <w:tc>
          <w:tcPr>
            <w:tcW w:w="7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83</w:t>
            </w:r>
          </w:p>
        </w:tc>
        <w:tc>
          <w:tcPr>
            <w:tcW w:w="91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.950</w:t>
            </w:r>
          </w:p>
        </w:tc>
        <w:tc>
          <w:tcPr>
            <w:tcW w:w="81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.010</w:t>
            </w: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.044</w:t>
            </w:r>
          </w:p>
        </w:tc>
        <w:tc>
          <w:tcPr>
            <w:tcW w:w="90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-.012</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w:t>
            </w:r>
          </w:p>
        </w:tc>
        <w:tc>
          <w:tcPr>
            <w:tcW w:w="412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Scalar equivalence</w:t>
            </w:r>
          </w:p>
        </w:tc>
        <w:tc>
          <w:tcPr>
            <w:tcW w:w="209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 versus 3</w:t>
            </w:r>
          </w:p>
        </w:tc>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477.442</w:t>
            </w:r>
          </w:p>
        </w:tc>
        <w:tc>
          <w:tcPr>
            <w:tcW w:w="7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113</w:t>
            </w:r>
          </w:p>
        </w:tc>
        <w:tc>
          <w:tcPr>
            <w:tcW w:w="91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.903</w:t>
            </w:r>
          </w:p>
        </w:tc>
        <w:tc>
          <w:tcPr>
            <w:tcW w:w="81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.047</w:t>
            </w: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.060</w:t>
            </w:r>
          </w:p>
        </w:tc>
        <w:tc>
          <w:tcPr>
            <w:tcW w:w="90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-.016</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3bis</w:t>
            </w:r>
          </w:p>
        </w:tc>
        <w:tc>
          <w:tcPr>
            <w:tcW w:w="412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Partial scalar equivalence (Release intercept O1: Fantasy)</w:t>
            </w:r>
          </w:p>
        </w:tc>
        <w:tc>
          <w:tcPr>
            <w:tcW w:w="209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 versus 3bis</w:t>
            </w:r>
          </w:p>
        </w:tc>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371.250</w:t>
            </w:r>
          </w:p>
        </w:tc>
        <w:tc>
          <w:tcPr>
            <w:tcW w:w="7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108</w:t>
            </w:r>
          </w:p>
        </w:tc>
        <w:tc>
          <w:tcPr>
            <w:tcW w:w="91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.930</w:t>
            </w:r>
          </w:p>
        </w:tc>
        <w:tc>
          <w:tcPr>
            <w:tcW w:w="81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.020</w:t>
            </w: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.054</w:t>
            </w:r>
          </w:p>
        </w:tc>
        <w:tc>
          <w:tcPr>
            <w:tcW w:w="90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-.010</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3bis2</w:t>
            </w:r>
          </w:p>
        </w:tc>
        <w:tc>
          <w:tcPr>
            <w:tcW w:w="412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Partial scalar equivalence (Release intercept O1: Fantasy and intercept O6: Values)</w:t>
            </w:r>
          </w:p>
        </w:tc>
        <w:tc>
          <w:tcPr>
            <w:tcW w:w="209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 versus 3bis2</w:t>
            </w:r>
          </w:p>
        </w:tc>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326.215</w:t>
            </w:r>
          </w:p>
        </w:tc>
        <w:tc>
          <w:tcPr>
            <w:tcW w:w="7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103</w:t>
            </w:r>
          </w:p>
        </w:tc>
        <w:tc>
          <w:tcPr>
            <w:tcW w:w="91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.941</w:t>
            </w:r>
          </w:p>
        </w:tc>
        <w:tc>
          <w:tcPr>
            <w:tcW w:w="81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.009</w:t>
            </w: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.050</w:t>
            </w:r>
          </w:p>
        </w:tc>
        <w:tc>
          <w:tcPr>
            <w:tcW w:w="90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-.006</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4</w:t>
            </w:r>
          </w:p>
        </w:tc>
        <w:tc>
          <w:tcPr>
            <w:tcW w:w="412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Full uniqueness equivalence</w:t>
            </w:r>
          </w:p>
        </w:tc>
        <w:tc>
          <w:tcPr>
            <w:tcW w:w="209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3bis2 versus 4</w:t>
            </w:r>
          </w:p>
        </w:tc>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443.256</w:t>
            </w:r>
          </w:p>
        </w:tc>
        <w:tc>
          <w:tcPr>
            <w:tcW w:w="7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133</w:t>
            </w:r>
          </w:p>
        </w:tc>
        <w:tc>
          <w:tcPr>
            <w:tcW w:w="91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.938</w:t>
            </w:r>
          </w:p>
        </w:tc>
        <w:tc>
          <w:tcPr>
            <w:tcW w:w="81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.003</w:t>
            </w: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.066</w:t>
            </w:r>
          </w:p>
        </w:tc>
        <w:tc>
          <w:tcPr>
            <w:tcW w:w="90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-.016</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lastRenderedPageBreak/>
              <w:t>A</w:t>
            </w:r>
          </w:p>
        </w:tc>
        <w:tc>
          <w:tcPr>
            <w:tcW w:w="82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w:t>
            </w:r>
          </w:p>
        </w:tc>
        <w:tc>
          <w:tcPr>
            <w:tcW w:w="4121" w:type="dxa"/>
          </w:tcPr>
          <w:p w:rsidR="000E7FEC" w:rsidRPr="00AA292E" w:rsidRDefault="000E7FEC" w:rsidP="00396A86">
            <w:pPr>
              <w:spacing w:after="0" w:line="480" w:lineRule="auto"/>
              <w:contextualSpacing/>
              <w:rPr>
                <w:rFonts w:ascii="Times New Roman" w:hAnsi="Times New Roman"/>
                <w:sz w:val="20"/>
                <w:szCs w:val="20"/>
              </w:rPr>
            </w:pPr>
            <w:proofErr w:type="spellStart"/>
            <w:r w:rsidRPr="00AA292E">
              <w:rPr>
                <w:rFonts w:ascii="Times New Roman" w:hAnsi="Times New Roman"/>
                <w:sz w:val="20"/>
                <w:szCs w:val="20"/>
              </w:rPr>
              <w:t>Configural</w:t>
            </w:r>
            <w:proofErr w:type="spellEnd"/>
            <w:r w:rsidRPr="00AA292E">
              <w:rPr>
                <w:rFonts w:ascii="Times New Roman" w:hAnsi="Times New Roman"/>
                <w:sz w:val="20"/>
                <w:szCs w:val="20"/>
              </w:rPr>
              <w:t xml:space="preserve"> equivalence</w:t>
            </w:r>
          </w:p>
        </w:tc>
        <w:tc>
          <w:tcPr>
            <w:tcW w:w="2095" w:type="dxa"/>
          </w:tcPr>
          <w:p w:rsidR="000E7FEC" w:rsidRPr="00AA292E" w:rsidRDefault="000E7FEC" w:rsidP="00396A86">
            <w:pPr>
              <w:spacing w:after="0" w:line="480" w:lineRule="auto"/>
              <w:contextualSpacing/>
              <w:rPr>
                <w:rFonts w:ascii="Times New Roman" w:hAnsi="Times New Roman"/>
                <w:sz w:val="20"/>
                <w:szCs w:val="20"/>
              </w:rPr>
            </w:pPr>
          </w:p>
        </w:tc>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660.713</w:t>
            </w:r>
          </w:p>
        </w:tc>
        <w:tc>
          <w:tcPr>
            <w:tcW w:w="7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53</w:t>
            </w:r>
          </w:p>
        </w:tc>
        <w:tc>
          <w:tcPr>
            <w:tcW w:w="91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.935</w:t>
            </w:r>
          </w:p>
        </w:tc>
        <w:tc>
          <w:tcPr>
            <w:tcW w:w="815" w:type="dxa"/>
          </w:tcPr>
          <w:p w:rsidR="000E7FEC" w:rsidRPr="00AA292E" w:rsidRDefault="000E7FEC" w:rsidP="00396A86">
            <w:pPr>
              <w:spacing w:after="0" w:line="480" w:lineRule="auto"/>
              <w:contextualSpacing/>
              <w:rPr>
                <w:rFonts w:ascii="Times New Roman" w:hAnsi="Times New Roman"/>
                <w:sz w:val="20"/>
                <w:szCs w:val="20"/>
              </w:rPr>
            </w:pP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.048</w:t>
            </w:r>
          </w:p>
        </w:tc>
        <w:tc>
          <w:tcPr>
            <w:tcW w:w="901" w:type="dxa"/>
            <w:vAlign w:val="center"/>
          </w:tcPr>
          <w:p w:rsidR="000E7FEC" w:rsidRPr="00AA292E" w:rsidRDefault="000E7FEC" w:rsidP="00396A86">
            <w:pPr>
              <w:spacing w:after="0" w:line="480" w:lineRule="auto"/>
              <w:contextualSpacing/>
              <w:rPr>
                <w:rFonts w:ascii="Times New Roman" w:hAnsi="Times New Roman"/>
                <w:sz w:val="20"/>
                <w:szCs w:val="20"/>
              </w:rPr>
            </w:pP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w:t>
            </w:r>
          </w:p>
        </w:tc>
        <w:tc>
          <w:tcPr>
            <w:tcW w:w="412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Metric equivalence</w:t>
            </w:r>
          </w:p>
        </w:tc>
        <w:tc>
          <w:tcPr>
            <w:tcW w:w="209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 versus 2</w:t>
            </w:r>
          </w:p>
        </w:tc>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699.535</w:t>
            </w:r>
          </w:p>
        </w:tc>
        <w:tc>
          <w:tcPr>
            <w:tcW w:w="7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83</w:t>
            </w:r>
          </w:p>
        </w:tc>
        <w:tc>
          <w:tcPr>
            <w:tcW w:w="91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.934</w:t>
            </w:r>
          </w:p>
        </w:tc>
        <w:tc>
          <w:tcPr>
            <w:tcW w:w="81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.001</w:t>
            </w: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.054</w:t>
            </w:r>
          </w:p>
        </w:tc>
        <w:tc>
          <w:tcPr>
            <w:tcW w:w="901" w:type="dxa"/>
            <w:vAlign w:val="center"/>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-.006</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w:t>
            </w:r>
          </w:p>
        </w:tc>
        <w:tc>
          <w:tcPr>
            <w:tcW w:w="412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Scalar equivalence</w:t>
            </w:r>
          </w:p>
        </w:tc>
        <w:tc>
          <w:tcPr>
            <w:tcW w:w="209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 versus 3</w:t>
            </w:r>
          </w:p>
        </w:tc>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845.685</w:t>
            </w:r>
          </w:p>
        </w:tc>
        <w:tc>
          <w:tcPr>
            <w:tcW w:w="7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113</w:t>
            </w:r>
          </w:p>
        </w:tc>
        <w:tc>
          <w:tcPr>
            <w:tcW w:w="91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.922</w:t>
            </w:r>
          </w:p>
        </w:tc>
        <w:tc>
          <w:tcPr>
            <w:tcW w:w="81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.012</w:t>
            </w: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.064</w:t>
            </w:r>
          </w:p>
        </w:tc>
        <w:tc>
          <w:tcPr>
            <w:tcW w:w="901" w:type="dxa"/>
            <w:vAlign w:val="center"/>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-.010</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3bis</w:t>
            </w:r>
          </w:p>
        </w:tc>
        <w:tc>
          <w:tcPr>
            <w:tcW w:w="412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Partial scalar equivalence (Release intercept A1: Trust)</w:t>
            </w:r>
          </w:p>
        </w:tc>
        <w:tc>
          <w:tcPr>
            <w:tcW w:w="209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 versus 3bis</w:t>
            </w:r>
          </w:p>
        </w:tc>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772.034</w:t>
            </w:r>
          </w:p>
        </w:tc>
        <w:tc>
          <w:tcPr>
            <w:tcW w:w="7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108</w:t>
            </w:r>
          </w:p>
        </w:tc>
        <w:tc>
          <w:tcPr>
            <w:tcW w:w="91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.929</w:t>
            </w:r>
          </w:p>
        </w:tc>
        <w:tc>
          <w:tcPr>
            <w:tcW w:w="81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.005</w:t>
            </w: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.062</w:t>
            </w:r>
          </w:p>
        </w:tc>
        <w:tc>
          <w:tcPr>
            <w:tcW w:w="901" w:type="dxa"/>
            <w:vAlign w:val="center"/>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-.008</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4</w:t>
            </w:r>
          </w:p>
        </w:tc>
        <w:tc>
          <w:tcPr>
            <w:tcW w:w="412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Full uniqueness equivalence</w:t>
            </w:r>
          </w:p>
        </w:tc>
        <w:tc>
          <w:tcPr>
            <w:tcW w:w="209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3bis versus 4</w:t>
            </w:r>
          </w:p>
        </w:tc>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814.407</w:t>
            </w:r>
          </w:p>
        </w:tc>
        <w:tc>
          <w:tcPr>
            <w:tcW w:w="7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138</w:t>
            </w:r>
          </w:p>
        </w:tc>
        <w:tc>
          <w:tcPr>
            <w:tcW w:w="91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.928</w:t>
            </w:r>
          </w:p>
        </w:tc>
        <w:tc>
          <w:tcPr>
            <w:tcW w:w="81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.001</w:t>
            </w: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.065</w:t>
            </w:r>
          </w:p>
        </w:tc>
        <w:tc>
          <w:tcPr>
            <w:tcW w:w="901" w:type="dxa"/>
            <w:vAlign w:val="center"/>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-.003</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C</w:t>
            </w:r>
          </w:p>
        </w:tc>
        <w:tc>
          <w:tcPr>
            <w:tcW w:w="82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w:t>
            </w:r>
          </w:p>
        </w:tc>
        <w:tc>
          <w:tcPr>
            <w:tcW w:w="4121" w:type="dxa"/>
          </w:tcPr>
          <w:p w:rsidR="000E7FEC" w:rsidRPr="00AA292E" w:rsidRDefault="000E7FEC" w:rsidP="00396A86">
            <w:pPr>
              <w:spacing w:after="0" w:line="480" w:lineRule="auto"/>
              <w:contextualSpacing/>
              <w:rPr>
                <w:rFonts w:ascii="Times New Roman" w:hAnsi="Times New Roman"/>
                <w:sz w:val="20"/>
                <w:szCs w:val="20"/>
              </w:rPr>
            </w:pPr>
            <w:proofErr w:type="spellStart"/>
            <w:r w:rsidRPr="00AA292E">
              <w:rPr>
                <w:rFonts w:ascii="Times New Roman" w:hAnsi="Times New Roman"/>
                <w:sz w:val="20"/>
                <w:szCs w:val="20"/>
              </w:rPr>
              <w:t>Configural</w:t>
            </w:r>
            <w:proofErr w:type="spellEnd"/>
            <w:r w:rsidRPr="00AA292E">
              <w:rPr>
                <w:rFonts w:ascii="Times New Roman" w:hAnsi="Times New Roman"/>
                <w:sz w:val="20"/>
                <w:szCs w:val="20"/>
              </w:rPr>
              <w:t xml:space="preserve"> equivalence</w:t>
            </w:r>
          </w:p>
        </w:tc>
        <w:tc>
          <w:tcPr>
            <w:tcW w:w="2095" w:type="dxa"/>
          </w:tcPr>
          <w:p w:rsidR="000E7FEC" w:rsidRPr="00AA292E" w:rsidRDefault="000E7FEC" w:rsidP="00396A86">
            <w:pPr>
              <w:spacing w:after="0" w:line="480" w:lineRule="auto"/>
              <w:contextualSpacing/>
              <w:rPr>
                <w:rFonts w:ascii="Times New Roman" w:hAnsi="Times New Roman"/>
                <w:sz w:val="20"/>
                <w:szCs w:val="20"/>
              </w:rPr>
            </w:pPr>
          </w:p>
        </w:tc>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592.581</w:t>
            </w:r>
          </w:p>
        </w:tc>
        <w:tc>
          <w:tcPr>
            <w:tcW w:w="7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54</w:t>
            </w:r>
          </w:p>
        </w:tc>
        <w:tc>
          <w:tcPr>
            <w:tcW w:w="91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.973</w:t>
            </w:r>
          </w:p>
        </w:tc>
        <w:tc>
          <w:tcPr>
            <w:tcW w:w="815" w:type="dxa"/>
          </w:tcPr>
          <w:p w:rsidR="000E7FEC" w:rsidRPr="00AA292E" w:rsidRDefault="000E7FEC" w:rsidP="00396A86">
            <w:pPr>
              <w:spacing w:after="0" w:line="480" w:lineRule="auto"/>
              <w:contextualSpacing/>
              <w:rPr>
                <w:rFonts w:ascii="Times New Roman" w:hAnsi="Times New Roman"/>
                <w:sz w:val="20"/>
                <w:szCs w:val="20"/>
              </w:rPr>
            </w:pP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.025</w:t>
            </w:r>
          </w:p>
        </w:tc>
        <w:tc>
          <w:tcPr>
            <w:tcW w:w="901" w:type="dxa"/>
            <w:vAlign w:val="center"/>
          </w:tcPr>
          <w:p w:rsidR="000E7FEC" w:rsidRPr="00AA292E" w:rsidRDefault="000E7FEC" w:rsidP="00396A86">
            <w:pPr>
              <w:spacing w:after="0" w:line="480" w:lineRule="auto"/>
              <w:contextualSpacing/>
              <w:rPr>
                <w:rFonts w:ascii="Times New Roman" w:hAnsi="Times New Roman"/>
                <w:sz w:val="20"/>
                <w:szCs w:val="20"/>
              </w:rPr>
            </w:pP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w:t>
            </w:r>
          </w:p>
        </w:tc>
        <w:tc>
          <w:tcPr>
            <w:tcW w:w="412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Metric equivalence</w:t>
            </w:r>
          </w:p>
        </w:tc>
        <w:tc>
          <w:tcPr>
            <w:tcW w:w="209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 versus 2</w:t>
            </w:r>
          </w:p>
        </w:tc>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632.387</w:t>
            </w:r>
          </w:p>
        </w:tc>
        <w:tc>
          <w:tcPr>
            <w:tcW w:w="7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84</w:t>
            </w:r>
          </w:p>
        </w:tc>
        <w:tc>
          <w:tcPr>
            <w:tcW w:w="91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.972</w:t>
            </w:r>
          </w:p>
        </w:tc>
        <w:tc>
          <w:tcPr>
            <w:tcW w:w="81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.001</w:t>
            </w: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.032</w:t>
            </w:r>
          </w:p>
        </w:tc>
        <w:tc>
          <w:tcPr>
            <w:tcW w:w="901" w:type="dxa"/>
            <w:vAlign w:val="center"/>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-.007</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w:t>
            </w:r>
          </w:p>
        </w:tc>
        <w:tc>
          <w:tcPr>
            <w:tcW w:w="412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Scalar equivalence</w:t>
            </w:r>
          </w:p>
        </w:tc>
        <w:tc>
          <w:tcPr>
            <w:tcW w:w="209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 versus 3</w:t>
            </w:r>
          </w:p>
        </w:tc>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709.739</w:t>
            </w:r>
          </w:p>
        </w:tc>
        <w:tc>
          <w:tcPr>
            <w:tcW w:w="7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114</w:t>
            </w:r>
          </w:p>
        </w:tc>
        <w:tc>
          <w:tcPr>
            <w:tcW w:w="91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.970</w:t>
            </w:r>
          </w:p>
        </w:tc>
        <w:tc>
          <w:tcPr>
            <w:tcW w:w="81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.002</w:t>
            </w: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.051</w:t>
            </w:r>
          </w:p>
        </w:tc>
        <w:tc>
          <w:tcPr>
            <w:tcW w:w="901" w:type="dxa"/>
            <w:vAlign w:val="center"/>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-.019</w:t>
            </w:r>
          </w:p>
        </w:tc>
      </w:tr>
      <w:tr w:rsidR="000E7FEC" w:rsidRPr="00AA292E" w:rsidTr="00396A86">
        <w:tc>
          <w:tcPr>
            <w:tcW w:w="1116" w:type="dxa"/>
            <w:tcBorders>
              <w:bottom w:val="single" w:sz="12" w:space="0" w:color="008000"/>
            </w:tcBorders>
          </w:tcPr>
          <w:p w:rsidR="000E7FEC" w:rsidRPr="00AA292E" w:rsidRDefault="000E7FEC" w:rsidP="00396A86">
            <w:pPr>
              <w:spacing w:after="0" w:line="480" w:lineRule="auto"/>
              <w:contextualSpacing/>
              <w:rPr>
                <w:rFonts w:ascii="Times New Roman" w:hAnsi="Times New Roman"/>
                <w:sz w:val="20"/>
                <w:szCs w:val="20"/>
              </w:rPr>
            </w:pPr>
          </w:p>
        </w:tc>
        <w:tc>
          <w:tcPr>
            <w:tcW w:w="829" w:type="dxa"/>
            <w:tcBorders>
              <w:bottom w:val="single" w:sz="12" w:space="0" w:color="008000"/>
            </w:tcBorders>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4</w:t>
            </w:r>
          </w:p>
        </w:tc>
        <w:tc>
          <w:tcPr>
            <w:tcW w:w="4121" w:type="dxa"/>
            <w:tcBorders>
              <w:bottom w:val="single" w:sz="12" w:space="0" w:color="008000"/>
            </w:tcBorders>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Full uniqueness equivalence</w:t>
            </w:r>
          </w:p>
        </w:tc>
        <w:tc>
          <w:tcPr>
            <w:tcW w:w="2095" w:type="dxa"/>
            <w:tcBorders>
              <w:bottom w:val="single" w:sz="12" w:space="0" w:color="008000"/>
            </w:tcBorders>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 versus 4</w:t>
            </w:r>
          </w:p>
        </w:tc>
        <w:tc>
          <w:tcPr>
            <w:tcW w:w="1116" w:type="dxa"/>
            <w:tcBorders>
              <w:bottom w:val="single" w:sz="12" w:space="0" w:color="008000"/>
            </w:tcBorders>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785.930</w:t>
            </w:r>
          </w:p>
        </w:tc>
        <w:tc>
          <w:tcPr>
            <w:tcW w:w="774" w:type="dxa"/>
            <w:tcBorders>
              <w:bottom w:val="single" w:sz="12" w:space="0" w:color="008000"/>
            </w:tcBorders>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144</w:t>
            </w:r>
          </w:p>
        </w:tc>
        <w:tc>
          <w:tcPr>
            <w:tcW w:w="918" w:type="dxa"/>
            <w:tcBorders>
              <w:bottom w:val="single" w:sz="12" w:space="0" w:color="008000"/>
            </w:tcBorders>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.968</w:t>
            </w:r>
          </w:p>
        </w:tc>
        <w:tc>
          <w:tcPr>
            <w:tcW w:w="815" w:type="dxa"/>
            <w:tcBorders>
              <w:bottom w:val="single" w:sz="12" w:space="0" w:color="008000"/>
            </w:tcBorders>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.002</w:t>
            </w:r>
          </w:p>
        </w:tc>
        <w:tc>
          <w:tcPr>
            <w:tcW w:w="836" w:type="dxa"/>
            <w:tcBorders>
              <w:bottom w:val="single" w:sz="12" w:space="0" w:color="008000"/>
            </w:tcBorders>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.055</w:t>
            </w:r>
          </w:p>
        </w:tc>
        <w:tc>
          <w:tcPr>
            <w:tcW w:w="901" w:type="dxa"/>
            <w:tcBorders>
              <w:bottom w:val="single" w:sz="12" w:space="0" w:color="008000"/>
            </w:tcBorders>
            <w:vAlign w:val="center"/>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-.004</w:t>
            </w:r>
          </w:p>
        </w:tc>
      </w:tr>
    </w:tbl>
    <w:p w:rsidR="000E7FEC" w:rsidRPr="007004DA" w:rsidRDefault="000E7FEC" w:rsidP="000E7FEC">
      <w:pPr>
        <w:spacing w:line="480" w:lineRule="auto"/>
        <w:contextualSpacing/>
        <w:rPr>
          <w:rFonts w:ascii="Times New Roman" w:hAnsi="Times New Roman"/>
          <w:sz w:val="20"/>
          <w:szCs w:val="20"/>
        </w:rPr>
      </w:pPr>
      <w:r w:rsidRPr="007004DA">
        <w:rPr>
          <w:rFonts w:ascii="Times New Roman" w:hAnsi="Times New Roman"/>
          <w:i/>
          <w:sz w:val="20"/>
          <w:szCs w:val="20"/>
        </w:rPr>
        <w:t>Note</w:t>
      </w:r>
      <w:r w:rsidRPr="007004DA">
        <w:rPr>
          <w:rFonts w:ascii="Times New Roman" w:hAnsi="Times New Roman"/>
          <w:sz w:val="20"/>
          <w:szCs w:val="20"/>
        </w:rPr>
        <w:t>. N = Neuroticism; E = Extraversion; O = Openness to Experience; A = Agreeableness; C = Conscientiousness.</w:t>
      </w:r>
    </w:p>
    <w:p w:rsidR="000E7FEC" w:rsidRPr="007004DA" w:rsidRDefault="000E7FEC" w:rsidP="000E7FEC">
      <w:pPr>
        <w:spacing w:line="480" w:lineRule="auto"/>
        <w:contextualSpacing/>
        <w:rPr>
          <w:rFonts w:ascii="Times New Roman" w:hAnsi="Times New Roman"/>
          <w:sz w:val="20"/>
          <w:szCs w:val="20"/>
        </w:rPr>
      </w:pPr>
      <w:r w:rsidRPr="007004DA">
        <w:rPr>
          <w:rFonts w:ascii="Times New Roman" w:hAnsi="Times New Roman"/>
          <w:sz w:val="20"/>
          <w:szCs w:val="20"/>
        </w:rPr>
        <w:t>In all models of N, the error variance between N2: Angry Hostility and N5: Impulsiveness was estimated (though fixed across groups) and in model 3 and 4, the error variance between N5: Impulsiveness and N6: Vulnerability was additionally estimated (though fixed across groups). In all models of E, the error variance between E3: Assertiveness and E4: Activity was estimated (though fixed across groups). In all models of O, the error variance between O2: Aesthetics and O5: Ideas was estimated (though fixed across groups). In all models of A, the error variance between A3: Altruism and A6: Tender-Mindedness was estimated (though fixed across groups).</w:t>
      </w:r>
    </w:p>
    <w:p w:rsidR="000E7FEC" w:rsidRPr="007004DA" w:rsidRDefault="000E7FEC" w:rsidP="000E7FEC">
      <w:pPr>
        <w:spacing w:line="480" w:lineRule="auto"/>
        <w:contextualSpacing/>
        <w:rPr>
          <w:rFonts w:ascii="Times New Roman" w:hAnsi="Times New Roman"/>
        </w:rPr>
      </w:pPr>
    </w:p>
    <w:p w:rsidR="000E7FEC" w:rsidRPr="007004DA" w:rsidRDefault="000E7FEC" w:rsidP="000E7FEC">
      <w:pPr>
        <w:spacing w:line="480" w:lineRule="auto"/>
        <w:contextualSpacing/>
        <w:rPr>
          <w:rFonts w:ascii="Times New Roman" w:hAnsi="Times New Roman"/>
        </w:rPr>
      </w:pPr>
    </w:p>
    <w:p w:rsidR="000E7FEC" w:rsidRPr="007004DA" w:rsidRDefault="000E7FEC" w:rsidP="000E7FEC">
      <w:pPr>
        <w:contextualSpacing/>
        <w:rPr>
          <w:rFonts w:ascii="Times New Roman" w:hAnsi="Times New Roman"/>
        </w:rPr>
      </w:pPr>
      <w:r w:rsidRPr="007004DA">
        <w:rPr>
          <w:rFonts w:ascii="Times New Roman" w:hAnsi="Times New Roman"/>
        </w:rPr>
        <w:br w:type="page"/>
      </w:r>
    </w:p>
    <w:p w:rsidR="000E7FEC" w:rsidRPr="007004DA" w:rsidRDefault="000E7FEC" w:rsidP="000E7FEC">
      <w:pPr>
        <w:spacing w:line="480" w:lineRule="auto"/>
        <w:contextualSpacing/>
        <w:rPr>
          <w:rFonts w:ascii="Times New Roman" w:hAnsi="Times New Roman"/>
          <w:i/>
          <w:sz w:val="24"/>
          <w:szCs w:val="20"/>
        </w:rPr>
      </w:pPr>
      <w:r w:rsidRPr="007004DA">
        <w:rPr>
          <w:rFonts w:ascii="Times New Roman" w:hAnsi="Times New Roman"/>
          <w:i/>
          <w:sz w:val="24"/>
          <w:szCs w:val="20"/>
        </w:rPr>
        <w:lastRenderedPageBreak/>
        <w:t>Measurement Invariance Tests Across Cultures</w:t>
      </w:r>
    </w:p>
    <w:tbl>
      <w:tblPr>
        <w:tblW w:w="13438" w:type="dxa"/>
        <w:tblBorders>
          <w:top w:val="single" w:sz="12" w:space="0" w:color="008000"/>
          <w:bottom w:val="single" w:sz="12" w:space="0" w:color="008000"/>
        </w:tblBorders>
        <w:tblLook w:val="00A0"/>
      </w:tblPr>
      <w:tblGrid>
        <w:gridCol w:w="1116"/>
        <w:gridCol w:w="828"/>
        <w:gridCol w:w="4070"/>
        <w:gridCol w:w="2082"/>
        <w:gridCol w:w="1113"/>
        <w:gridCol w:w="769"/>
        <w:gridCol w:w="912"/>
        <w:gridCol w:w="812"/>
        <w:gridCol w:w="835"/>
        <w:gridCol w:w="901"/>
      </w:tblGrid>
      <w:tr w:rsidR="000E7FEC" w:rsidRPr="00AA292E" w:rsidTr="00396A86">
        <w:tc>
          <w:tcPr>
            <w:tcW w:w="1116" w:type="dxa"/>
            <w:tcBorders>
              <w:top w:val="single" w:sz="12" w:space="0" w:color="008000"/>
              <w:bottom w:val="single" w:sz="6" w:space="0" w:color="008000"/>
            </w:tcBorders>
          </w:tcPr>
          <w:p w:rsidR="000E7FEC" w:rsidRPr="00AA292E" w:rsidRDefault="000E7FEC" w:rsidP="00396A86">
            <w:pPr>
              <w:spacing w:after="0" w:line="480" w:lineRule="auto"/>
              <w:contextualSpacing/>
              <w:jc w:val="center"/>
              <w:rPr>
                <w:rFonts w:ascii="Times New Roman" w:hAnsi="Times New Roman"/>
                <w:sz w:val="20"/>
                <w:szCs w:val="20"/>
              </w:rPr>
            </w:pPr>
            <w:r w:rsidRPr="00AA292E">
              <w:rPr>
                <w:rFonts w:ascii="Times New Roman" w:hAnsi="Times New Roman"/>
                <w:sz w:val="20"/>
                <w:szCs w:val="20"/>
              </w:rPr>
              <w:t>Personality Factor</w:t>
            </w:r>
          </w:p>
        </w:tc>
        <w:tc>
          <w:tcPr>
            <w:tcW w:w="828" w:type="dxa"/>
            <w:tcBorders>
              <w:top w:val="single" w:sz="12" w:space="0" w:color="008000"/>
              <w:bottom w:val="single" w:sz="6" w:space="0" w:color="008000"/>
            </w:tcBorders>
          </w:tcPr>
          <w:p w:rsidR="000E7FEC" w:rsidRPr="00AA292E" w:rsidRDefault="000E7FEC" w:rsidP="00396A86">
            <w:pPr>
              <w:spacing w:after="0" w:line="480" w:lineRule="auto"/>
              <w:contextualSpacing/>
              <w:jc w:val="center"/>
              <w:rPr>
                <w:rFonts w:ascii="Times New Roman" w:hAnsi="Times New Roman"/>
                <w:sz w:val="20"/>
                <w:szCs w:val="20"/>
              </w:rPr>
            </w:pPr>
            <w:r w:rsidRPr="00AA292E">
              <w:rPr>
                <w:rFonts w:ascii="Times New Roman" w:hAnsi="Times New Roman"/>
                <w:sz w:val="20"/>
                <w:szCs w:val="20"/>
              </w:rPr>
              <w:t>Model</w:t>
            </w:r>
          </w:p>
        </w:tc>
        <w:tc>
          <w:tcPr>
            <w:tcW w:w="4070" w:type="dxa"/>
            <w:tcBorders>
              <w:top w:val="single" w:sz="12" w:space="0" w:color="008000"/>
              <w:bottom w:val="single" w:sz="6" w:space="0" w:color="008000"/>
            </w:tcBorders>
          </w:tcPr>
          <w:p w:rsidR="000E7FEC" w:rsidRPr="00AA292E" w:rsidRDefault="000E7FEC" w:rsidP="00396A86">
            <w:pPr>
              <w:spacing w:after="0" w:line="480" w:lineRule="auto"/>
              <w:contextualSpacing/>
              <w:jc w:val="center"/>
              <w:rPr>
                <w:rFonts w:ascii="Times New Roman" w:hAnsi="Times New Roman"/>
                <w:sz w:val="20"/>
                <w:szCs w:val="20"/>
              </w:rPr>
            </w:pPr>
            <w:r w:rsidRPr="00AA292E">
              <w:rPr>
                <w:rFonts w:ascii="Times New Roman" w:hAnsi="Times New Roman"/>
                <w:sz w:val="20"/>
                <w:szCs w:val="20"/>
              </w:rPr>
              <w:t>Test</w:t>
            </w:r>
          </w:p>
        </w:tc>
        <w:tc>
          <w:tcPr>
            <w:tcW w:w="2082" w:type="dxa"/>
            <w:tcBorders>
              <w:top w:val="single" w:sz="12" w:space="0" w:color="008000"/>
              <w:bottom w:val="single" w:sz="6" w:space="0" w:color="008000"/>
            </w:tcBorders>
          </w:tcPr>
          <w:p w:rsidR="000E7FEC" w:rsidRPr="00AA292E" w:rsidRDefault="000E7FEC" w:rsidP="00396A86">
            <w:pPr>
              <w:spacing w:after="0" w:line="480" w:lineRule="auto"/>
              <w:contextualSpacing/>
              <w:jc w:val="center"/>
              <w:rPr>
                <w:rFonts w:ascii="Times New Roman" w:hAnsi="Times New Roman"/>
                <w:sz w:val="20"/>
                <w:szCs w:val="20"/>
              </w:rPr>
            </w:pPr>
            <w:r w:rsidRPr="00AA292E">
              <w:rPr>
                <w:rFonts w:ascii="Times New Roman" w:hAnsi="Times New Roman"/>
                <w:sz w:val="20"/>
                <w:szCs w:val="20"/>
              </w:rPr>
              <w:t>Unconstrained versus Constrained Models</w:t>
            </w:r>
          </w:p>
        </w:tc>
        <w:tc>
          <w:tcPr>
            <w:tcW w:w="1113" w:type="dxa"/>
            <w:tcBorders>
              <w:top w:val="single" w:sz="12" w:space="0" w:color="008000"/>
              <w:bottom w:val="single" w:sz="6" w:space="0" w:color="008000"/>
            </w:tcBorders>
          </w:tcPr>
          <w:p w:rsidR="000E7FEC" w:rsidRPr="00AA292E" w:rsidRDefault="000E7FEC" w:rsidP="00396A86">
            <w:pPr>
              <w:spacing w:after="0" w:line="480" w:lineRule="auto"/>
              <w:contextualSpacing/>
              <w:jc w:val="center"/>
              <w:rPr>
                <w:rFonts w:ascii="Times New Roman" w:hAnsi="Times New Roman"/>
                <w:sz w:val="20"/>
                <w:szCs w:val="20"/>
              </w:rPr>
            </w:pPr>
            <w:r w:rsidRPr="00AA292E">
              <w:rPr>
                <w:rFonts w:ascii="Times New Roman" w:hAnsi="Times New Roman"/>
                <w:sz w:val="20"/>
                <w:szCs w:val="20"/>
              </w:rPr>
              <w:t>χ</w:t>
            </w:r>
            <w:r w:rsidRPr="00AA292E">
              <w:rPr>
                <w:rFonts w:ascii="Times New Roman" w:hAnsi="Times New Roman"/>
                <w:sz w:val="20"/>
                <w:szCs w:val="20"/>
                <w:vertAlign w:val="superscript"/>
              </w:rPr>
              <w:t>2</w:t>
            </w:r>
          </w:p>
        </w:tc>
        <w:tc>
          <w:tcPr>
            <w:tcW w:w="769" w:type="dxa"/>
            <w:tcBorders>
              <w:top w:val="single" w:sz="12" w:space="0" w:color="008000"/>
              <w:bottom w:val="single" w:sz="6" w:space="0" w:color="008000"/>
            </w:tcBorders>
          </w:tcPr>
          <w:p w:rsidR="000E7FEC" w:rsidRPr="00CF1362" w:rsidRDefault="000E7FEC" w:rsidP="00396A86">
            <w:pPr>
              <w:spacing w:after="0" w:line="480" w:lineRule="auto"/>
              <w:contextualSpacing/>
              <w:jc w:val="center"/>
              <w:rPr>
                <w:rFonts w:ascii="Times New Roman" w:hAnsi="Times New Roman"/>
                <w:sz w:val="20"/>
                <w:szCs w:val="20"/>
              </w:rPr>
            </w:pPr>
            <w:proofErr w:type="spellStart"/>
            <w:r w:rsidRPr="00CF1362">
              <w:rPr>
                <w:rFonts w:ascii="Times New Roman" w:hAnsi="Times New Roman"/>
                <w:sz w:val="20"/>
                <w:szCs w:val="20"/>
              </w:rPr>
              <w:t>df</w:t>
            </w:r>
            <w:proofErr w:type="spellEnd"/>
          </w:p>
        </w:tc>
        <w:tc>
          <w:tcPr>
            <w:tcW w:w="912" w:type="dxa"/>
            <w:tcBorders>
              <w:top w:val="single" w:sz="12" w:space="0" w:color="008000"/>
              <w:bottom w:val="single" w:sz="6" w:space="0" w:color="008000"/>
            </w:tcBorders>
          </w:tcPr>
          <w:p w:rsidR="000E7FEC" w:rsidRPr="00AA292E" w:rsidRDefault="000E7FEC" w:rsidP="00396A86">
            <w:pPr>
              <w:spacing w:after="0" w:line="480" w:lineRule="auto"/>
              <w:contextualSpacing/>
              <w:jc w:val="center"/>
              <w:rPr>
                <w:rFonts w:ascii="Times New Roman" w:hAnsi="Times New Roman"/>
                <w:sz w:val="20"/>
                <w:szCs w:val="20"/>
              </w:rPr>
            </w:pPr>
            <w:r w:rsidRPr="00AA292E">
              <w:rPr>
                <w:rFonts w:ascii="Times New Roman" w:hAnsi="Times New Roman"/>
                <w:sz w:val="20"/>
                <w:szCs w:val="20"/>
              </w:rPr>
              <w:t>CFI</w:t>
            </w:r>
          </w:p>
        </w:tc>
        <w:tc>
          <w:tcPr>
            <w:tcW w:w="812" w:type="dxa"/>
            <w:tcBorders>
              <w:top w:val="single" w:sz="12" w:space="0" w:color="008000"/>
              <w:bottom w:val="single" w:sz="6" w:space="0" w:color="008000"/>
            </w:tcBorders>
          </w:tcPr>
          <w:p w:rsidR="000E7FEC" w:rsidRPr="00AA292E" w:rsidRDefault="000E7FEC" w:rsidP="00396A86">
            <w:pPr>
              <w:spacing w:after="0" w:line="480" w:lineRule="auto"/>
              <w:contextualSpacing/>
              <w:jc w:val="center"/>
              <w:rPr>
                <w:rFonts w:ascii="Times New Roman" w:hAnsi="Times New Roman"/>
                <w:sz w:val="20"/>
                <w:szCs w:val="20"/>
              </w:rPr>
            </w:pPr>
            <w:r w:rsidRPr="00AA292E">
              <w:rPr>
                <w:rFonts w:ascii="Times New Roman" w:hAnsi="Times New Roman"/>
                <w:sz w:val="20"/>
                <w:szCs w:val="20"/>
              </w:rPr>
              <w:t>ΔCFI</w:t>
            </w:r>
          </w:p>
        </w:tc>
        <w:tc>
          <w:tcPr>
            <w:tcW w:w="835" w:type="dxa"/>
            <w:tcBorders>
              <w:top w:val="single" w:sz="12" w:space="0" w:color="008000"/>
              <w:bottom w:val="single" w:sz="6" w:space="0" w:color="008000"/>
            </w:tcBorders>
          </w:tcPr>
          <w:p w:rsidR="000E7FEC" w:rsidRPr="00AA292E" w:rsidRDefault="000E7FEC" w:rsidP="00396A86">
            <w:pPr>
              <w:spacing w:after="0" w:line="480" w:lineRule="auto"/>
              <w:contextualSpacing/>
              <w:jc w:val="center"/>
              <w:rPr>
                <w:rFonts w:ascii="Times New Roman" w:hAnsi="Times New Roman"/>
                <w:sz w:val="20"/>
                <w:szCs w:val="20"/>
              </w:rPr>
            </w:pPr>
            <w:r w:rsidRPr="00AA292E">
              <w:rPr>
                <w:rFonts w:ascii="Times New Roman" w:hAnsi="Times New Roman"/>
                <w:sz w:val="20"/>
                <w:szCs w:val="20"/>
              </w:rPr>
              <w:t>SRMR</w:t>
            </w:r>
          </w:p>
        </w:tc>
        <w:tc>
          <w:tcPr>
            <w:tcW w:w="901" w:type="dxa"/>
            <w:tcBorders>
              <w:top w:val="single" w:sz="12" w:space="0" w:color="008000"/>
              <w:bottom w:val="single" w:sz="6" w:space="0" w:color="008000"/>
            </w:tcBorders>
          </w:tcPr>
          <w:p w:rsidR="000E7FEC" w:rsidRPr="00AA292E" w:rsidRDefault="000E7FEC" w:rsidP="00396A86">
            <w:pPr>
              <w:spacing w:after="0" w:line="480" w:lineRule="auto"/>
              <w:contextualSpacing/>
              <w:jc w:val="center"/>
              <w:rPr>
                <w:rFonts w:ascii="Times New Roman" w:hAnsi="Times New Roman"/>
                <w:sz w:val="20"/>
                <w:szCs w:val="20"/>
              </w:rPr>
            </w:pPr>
            <w:r w:rsidRPr="00AA292E">
              <w:rPr>
                <w:rFonts w:ascii="Times New Roman" w:hAnsi="Times New Roman"/>
                <w:sz w:val="20"/>
                <w:szCs w:val="20"/>
              </w:rPr>
              <w:t>ΔSRMR</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N</w:t>
            </w:r>
          </w:p>
        </w:tc>
        <w:tc>
          <w:tcPr>
            <w:tcW w:w="82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w:t>
            </w:r>
          </w:p>
        </w:tc>
        <w:tc>
          <w:tcPr>
            <w:tcW w:w="4070" w:type="dxa"/>
          </w:tcPr>
          <w:p w:rsidR="000E7FEC" w:rsidRPr="00AA292E" w:rsidRDefault="000E7FEC" w:rsidP="00396A86">
            <w:pPr>
              <w:spacing w:after="0" w:line="480" w:lineRule="auto"/>
              <w:contextualSpacing/>
              <w:rPr>
                <w:rFonts w:ascii="Times New Roman" w:hAnsi="Times New Roman"/>
                <w:sz w:val="20"/>
                <w:szCs w:val="20"/>
              </w:rPr>
            </w:pPr>
            <w:proofErr w:type="spellStart"/>
            <w:r w:rsidRPr="00AA292E">
              <w:rPr>
                <w:rFonts w:ascii="Times New Roman" w:hAnsi="Times New Roman"/>
                <w:sz w:val="20"/>
                <w:szCs w:val="20"/>
              </w:rPr>
              <w:t>Configural</w:t>
            </w:r>
            <w:proofErr w:type="spellEnd"/>
            <w:r w:rsidRPr="00AA292E">
              <w:rPr>
                <w:rFonts w:ascii="Times New Roman" w:hAnsi="Times New Roman"/>
                <w:sz w:val="20"/>
                <w:szCs w:val="20"/>
              </w:rPr>
              <w:t xml:space="preserve"> equivalence</w:t>
            </w:r>
          </w:p>
        </w:tc>
        <w:tc>
          <w:tcPr>
            <w:tcW w:w="2082" w:type="dxa"/>
          </w:tcPr>
          <w:p w:rsidR="000E7FEC" w:rsidRPr="00AA292E" w:rsidRDefault="000E7FEC" w:rsidP="00396A86">
            <w:pPr>
              <w:spacing w:after="0" w:line="480" w:lineRule="auto"/>
              <w:contextualSpacing/>
              <w:rPr>
                <w:rFonts w:ascii="Times New Roman" w:hAnsi="Times New Roman"/>
                <w:sz w:val="20"/>
                <w:szCs w:val="20"/>
              </w:rPr>
            </w:pPr>
          </w:p>
        </w:tc>
        <w:tc>
          <w:tcPr>
            <w:tcW w:w="1113"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1141.638</w:t>
            </w:r>
          </w:p>
        </w:tc>
        <w:tc>
          <w:tcPr>
            <w:tcW w:w="76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206</w:t>
            </w:r>
          </w:p>
        </w:tc>
        <w:tc>
          <w:tcPr>
            <w:tcW w:w="91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.917</w:t>
            </w:r>
          </w:p>
        </w:tc>
        <w:tc>
          <w:tcPr>
            <w:tcW w:w="812" w:type="dxa"/>
          </w:tcPr>
          <w:p w:rsidR="000E7FEC" w:rsidRPr="00AA292E" w:rsidRDefault="000E7FEC" w:rsidP="00396A86">
            <w:pPr>
              <w:spacing w:after="0" w:line="480" w:lineRule="auto"/>
              <w:contextualSpacing/>
              <w:rPr>
                <w:rFonts w:ascii="Times New Roman" w:hAnsi="Times New Roman"/>
                <w:sz w:val="20"/>
                <w:szCs w:val="20"/>
              </w:rPr>
            </w:pPr>
          </w:p>
        </w:tc>
        <w:tc>
          <w:tcPr>
            <w:tcW w:w="83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.066</w:t>
            </w:r>
          </w:p>
        </w:tc>
        <w:tc>
          <w:tcPr>
            <w:tcW w:w="901" w:type="dxa"/>
          </w:tcPr>
          <w:p w:rsidR="000E7FEC" w:rsidRPr="00AA292E" w:rsidRDefault="000E7FEC" w:rsidP="00396A86">
            <w:pPr>
              <w:spacing w:after="0" w:line="480" w:lineRule="auto"/>
              <w:contextualSpacing/>
              <w:rPr>
                <w:rFonts w:ascii="Times New Roman" w:hAnsi="Times New Roman"/>
                <w:sz w:val="20"/>
                <w:szCs w:val="20"/>
              </w:rPr>
            </w:pP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w:t>
            </w:r>
          </w:p>
        </w:tc>
        <w:tc>
          <w:tcPr>
            <w:tcW w:w="4070"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Metric equivalence</w:t>
            </w:r>
          </w:p>
        </w:tc>
        <w:tc>
          <w:tcPr>
            <w:tcW w:w="208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 versus 2</w:t>
            </w:r>
          </w:p>
        </w:tc>
        <w:tc>
          <w:tcPr>
            <w:tcW w:w="1113"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1384.726</w:t>
            </w:r>
          </w:p>
        </w:tc>
        <w:tc>
          <w:tcPr>
            <w:tcW w:w="76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338</w:t>
            </w:r>
          </w:p>
        </w:tc>
        <w:tc>
          <w:tcPr>
            <w:tcW w:w="91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.907</w:t>
            </w:r>
          </w:p>
        </w:tc>
        <w:tc>
          <w:tcPr>
            <w:tcW w:w="81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.010</w:t>
            </w:r>
          </w:p>
        </w:tc>
        <w:tc>
          <w:tcPr>
            <w:tcW w:w="83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.090</w:t>
            </w:r>
          </w:p>
        </w:tc>
        <w:tc>
          <w:tcPr>
            <w:tcW w:w="901" w:type="dxa"/>
            <w:vAlign w:val="center"/>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-.024</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w:t>
            </w:r>
          </w:p>
        </w:tc>
        <w:tc>
          <w:tcPr>
            <w:tcW w:w="4070"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Scalar equivalence</w:t>
            </w:r>
          </w:p>
        </w:tc>
        <w:tc>
          <w:tcPr>
            <w:tcW w:w="208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 versus 3</w:t>
            </w:r>
          </w:p>
        </w:tc>
        <w:tc>
          <w:tcPr>
            <w:tcW w:w="1113"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1384.726</w:t>
            </w:r>
          </w:p>
        </w:tc>
        <w:tc>
          <w:tcPr>
            <w:tcW w:w="76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470</w:t>
            </w:r>
          </w:p>
        </w:tc>
        <w:tc>
          <w:tcPr>
            <w:tcW w:w="91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.918</w:t>
            </w:r>
          </w:p>
        </w:tc>
        <w:tc>
          <w:tcPr>
            <w:tcW w:w="81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.009</w:t>
            </w:r>
          </w:p>
        </w:tc>
        <w:tc>
          <w:tcPr>
            <w:tcW w:w="83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.090</w:t>
            </w:r>
          </w:p>
        </w:tc>
        <w:tc>
          <w:tcPr>
            <w:tcW w:w="901" w:type="dxa"/>
            <w:vAlign w:val="center"/>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.000</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4</w:t>
            </w:r>
          </w:p>
        </w:tc>
        <w:tc>
          <w:tcPr>
            <w:tcW w:w="4070"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Full uniqueness equivalence</w:t>
            </w:r>
          </w:p>
        </w:tc>
        <w:tc>
          <w:tcPr>
            <w:tcW w:w="208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 versus 4</w:t>
            </w:r>
          </w:p>
        </w:tc>
        <w:tc>
          <w:tcPr>
            <w:tcW w:w="1113"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1878.853</w:t>
            </w:r>
          </w:p>
        </w:tc>
        <w:tc>
          <w:tcPr>
            <w:tcW w:w="76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602</w:t>
            </w:r>
          </w:p>
        </w:tc>
        <w:tc>
          <w:tcPr>
            <w:tcW w:w="91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.886</w:t>
            </w:r>
          </w:p>
        </w:tc>
        <w:tc>
          <w:tcPr>
            <w:tcW w:w="81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.032</w:t>
            </w:r>
          </w:p>
        </w:tc>
        <w:tc>
          <w:tcPr>
            <w:tcW w:w="83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.091</w:t>
            </w:r>
          </w:p>
        </w:tc>
        <w:tc>
          <w:tcPr>
            <w:tcW w:w="901" w:type="dxa"/>
            <w:vAlign w:val="center"/>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-.001</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E</w:t>
            </w:r>
          </w:p>
        </w:tc>
        <w:tc>
          <w:tcPr>
            <w:tcW w:w="82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w:t>
            </w:r>
          </w:p>
        </w:tc>
        <w:tc>
          <w:tcPr>
            <w:tcW w:w="4070" w:type="dxa"/>
          </w:tcPr>
          <w:p w:rsidR="000E7FEC" w:rsidRPr="00AA292E" w:rsidRDefault="000E7FEC" w:rsidP="00396A86">
            <w:pPr>
              <w:spacing w:after="0" w:line="480" w:lineRule="auto"/>
              <w:contextualSpacing/>
              <w:rPr>
                <w:rFonts w:ascii="Times New Roman" w:hAnsi="Times New Roman"/>
                <w:sz w:val="20"/>
                <w:szCs w:val="20"/>
              </w:rPr>
            </w:pPr>
            <w:proofErr w:type="spellStart"/>
            <w:r w:rsidRPr="00AA292E">
              <w:rPr>
                <w:rFonts w:ascii="Times New Roman" w:hAnsi="Times New Roman"/>
                <w:sz w:val="20"/>
                <w:szCs w:val="20"/>
              </w:rPr>
              <w:t>Configural</w:t>
            </w:r>
            <w:proofErr w:type="spellEnd"/>
            <w:r w:rsidRPr="00AA292E">
              <w:rPr>
                <w:rFonts w:ascii="Times New Roman" w:hAnsi="Times New Roman"/>
                <w:sz w:val="20"/>
                <w:szCs w:val="20"/>
              </w:rPr>
              <w:t xml:space="preserve"> equivalence</w:t>
            </w:r>
          </w:p>
        </w:tc>
        <w:tc>
          <w:tcPr>
            <w:tcW w:w="2082" w:type="dxa"/>
          </w:tcPr>
          <w:p w:rsidR="000E7FEC" w:rsidRPr="00AA292E" w:rsidRDefault="000E7FEC" w:rsidP="00396A86">
            <w:pPr>
              <w:spacing w:after="0" w:line="480" w:lineRule="auto"/>
              <w:contextualSpacing/>
              <w:rPr>
                <w:rFonts w:ascii="Times New Roman" w:hAnsi="Times New Roman"/>
                <w:sz w:val="20"/>
                <w:szCs w:val="20"/>
              </w:rPr>
            </w:pPr>
          </w:p>
        </w:tc>
        <w:tc>
          <w:tcPr>
            <w:tcW w:w="1113"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868.008</w:t>
            </w:r>
          </w:p>
        </w:tc>
        <w:tc>
          <w:tcPr>
            <w:tcW w:w="76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205</w:t>
            </w:r>
          </w:p>
        </w:tc>
        <w:tc>
          <w:tcPr>
            <w:tcW w:w="91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.938</w:t>
            </w:r>
          </w:p>
        </w:tc>
        <w:tc>
          <w:tcPr>
            <w:tcW w:w="812" w:type="dxa"/>
          </w:tcPr>
          <w:p w:rsidR="000E7FEC" w:rsidRPr="00AA292E" w:rsidRDefault="000E7FEC" w:rsidP="00396A86">
            <w:pPr>
              <w:spacing w:after="0" w:line="480" w:lineRule="auto"/>
              <w:contextualSpacing/>
              <w:rPr>
                <w:rFonts w:ascii="Times New Roman" w:hAnsi="Times New Roman"/>
                <w:sz w:val="20"/>
                <w:szCs w:val="20"/>
              </w:rPr>
            </w:pPr>
          </w:p>
        </w:tc>
        <w:tc>
          <w:tcPr>
            <w:tcW w:w="83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.047</w:t>
            </w:r>
          </w:p>
        </w:tc>
        <w:tc>
          <w:tcPr>
            <w:tcW w:w="901" w:type="dxa"/>
          </w:tcPr>
          <w:p w:rsidR="000E7FEC" w:rsidRPr="00AA292E" w:rsidRDefault="000E7FEC" w:rsidP="00396A86">
            <w:pPr>
              <w:spacing w:after="0" w:line="480" w:lineRule="auto"/>
              <w:contextualSpacing/>
              <w:rPr>
                <w:rFonts w:ascii="Times New Roman" w:hAnsi="Times New Roman"/>
                <w:sz w:val="20"/>
                <w:szCs w:val="20"/>
              </w:rPr>
            </w:pP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w:t>
            </w:r>
          </w:p>
        </w:tc>
        <w:tc>
          <w:tcPr>
            <w:tcW w:w="4070"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Metric equivalence</w:t>
            </w:r>
          </w:p>
        </w:tc>
        <w:tc>
          <w:tcPr>
            <w:tcW w:w="208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 versus 2</w:t>
            </w:r>
          </w:p>
        </w:tc>
        <w:tc>
          <w:tcPr>
            <w:tcW w:w="1113"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784.393</w:t>
            </w:r>
          </w:p>
        </w:tc>
        <w:tc>
          <w:tcPr>
            <w:tcW w:w="76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335</w:t>
            </w:r>
          </w:p>
        </w:tc>
        <w:tc>
          <w:tcPr>
            <w:tcW w:w="91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.958</w:t>
            </w:r>
          </w:p>
        </w:tc>
        <w:tc>
          <w:tcPr>
            <w:tcW w:w="81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-.020</w:t>
            </w:r>
          </w:p>
        </w:tc>
        <w:tc>
          <w:tcPr>
            <w:tcW w:w="83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.077</w:t>
            </w:r>
          </w:p>
        </w:tc>
        <w:tc>
          <w:tcPr>
            <w:tcW w:w="901" w:type="dxa"/>
            <w:vAlign w:val="center"/>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-.030</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w:t>
            </w:r>
          </w:p>
        </w:tc>
        <w:tc>
          <w:tcPr>
            <w:tcW w:w="4070"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Scalar equivalence</w:t>
            </w:r>
          </w:p>
        </w:tc>
        <w:tc>
          <w:tcPr>
            <w:tcW w:w="208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 versus 3</w:t>
            </w:r>
          </w:p>
        </w:tc>
        <w:tc>
          <w:tcPr>
            <w:tcW w:w="1113"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784.393</w:t>
            </w:r>
          </w:p>
        </w:tc>
        <w:tc>
          <w:tcPr>
            <w:tcW w:w="76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467</w:t>
            </w:r>
          </w:p>
        </w:tc>
        <w:tc>
          <w:tcPr>
            <w:tcW w:w="91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.970</w:t>
            </w:r>
          </w:p>
        </w:tc>
        <w:tc>
          <w:tcPr>
            <w:tcW w:w="81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-.012</w:t>
            </w:r>
          </w:p>
        </w:tc>
        <w:tc>
          <w:tcPr>
            <w:tcW w:w="83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.077</w:t>
            </w:r>
          </w:p>
        </w:tc>
        <w:tc>
          <w:tcPr>
            <w:tcW w:w="901" w:type="dxa"/>
            <w:vAlign w:val="center"/>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.000</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4</w:t>
            </w:r>
          </w:p>
        </w:tc>
        <w:tc>
          <w:tcPr>
            <w:tcW w:w="4070"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Full uniqueness equivalence</w:t>
            </w:r>
          </w:p>
        </w:tc>
        <w:tc>
          <w:tcPr>
            <w:tcW w:w="208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 versus 4</w:t>
            </w:r>
          </w:p>
        </w:tc>
        <w:tc>
          <w:tcPr>
            <w:tcW w:w="1113"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1617.390</w:t>
            </w:r>
          </w:p>
        </w:tc>
        <w:tc>
          <w:tcPr>
            <w:tcW w:w="76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600</w:t>
            </w:r>
          </w:p>
        </w:tc>
        <w:tc>
          <w:tcPr>
            <w:tcW w:w="91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.905</w:t>
            </w:r>
          </w:p>
        </w:tc>
        <w:tc>
          <w:tcPr>
            <w:tcW w:w="81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.065</w:t>
            </w:r>
          </w:p>
        </w:tc>
        <w:tc>
          <w:tcPr>
            <w:tcW w:w="83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.091</w:t>
            </w:r>
          </w:p>
        </w:tc>
        <w:tc>
          <w:tcPr>
            <w:tcW w:w="901" w:type="dxa"/>
            <w:vAlign w:val="center"/>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-.014</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O</w:t>
            </w:r>
          </w:p>
        </w:tc>
        <w:tc>
          <w:tcPr>
            <w:tcW w:w="82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w:t>
            </w:r>
          </w:p>
        </w:tc>
        <w:tc>
          <w:tcPr>
            <w:tcW w:w="4070" w:type="dxa"/>
          </w:tcPr>
          <w:p w:rsidR="000E7FEC" w:rsidRPr="00AA292E" w:rsidRDefault="000E7FEC" w:rsidP="00396A86">
            <w:pPr>
              <w:spacing w:after="0" w:line="480" w:lineRule="auto"/>
              <w:contextualSpacing/>
              <w:rPr>
                <w:rFonts w:ascii="Times New Roman" w:hAnsi="Times New Roman"/>
                <w:sz w:val="20"/>
                <w:szCs w:val="20"/>
              </w:rPr>
            </w:pPr>
            <w:proofErr w:type="spellStart"/>
            <w:r w:rsidRPr="00AA292E">
              <w:rPr>
                <w:rFonts w:ascii="Times New Roman" w:hAnsi="Times New Roman"/>
                <w:sz w:val="20"/>
                <w:szCs w:val="20"/>
              </w:rPr>
              <w:t>Configural</w:t>
            </w:r>
            <w:proofErr w:type="spellEnd"/>
            <w:r w:rsidRPr="00AA292E">
              <w:rPr>
                <w:rFonts w:ascii="Times New Roman" w:hAnsi="Times New Roman"/>
                <w:sz w:val="20"/>
                <w:szCs w:val="20"/>
              </w:rPr>
              <w:t xml:space="preserve"> equivalence</w:t>
            </w:r>
          </w:p>
        </w:tc>
        <w:tc>
          <w:tcPr>
            <w:tcW w:w="2082" w:type="dxa"/>
          </w:tcPr>
          <w:p w:rsidR="000E7FEC" w:rsidRPr="00AA292E" w:rsidRDefault="000E7FEC" w:rsidP="00396A86">
            <w:pPr>
              <w:spacing w:after="0" w:line="480" w:lineRule="auto"/>
              <w:contextualSpacing/>
              <w:rPr>
                <w:rFonts w:ascii="Times New Roman" w:hAnsi="Times New Roman"/>
                <w:sz w:val="20"/>
                <w:szCs w:val="20"/>
              </w:rPr>
            </w:pPr>
          </w:p>
        </w:tc>
        <w:tc>
          <w:tcPr>
            <w:tcW w:w="1113"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458.766</w:t>
            </w:r>
          </w:p>
        </w:tc>
        <w:tc>
          <w:tcPr>
            <w:tcW w:w="76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206</w:t>
            </w:r>
          </w:p>
        </w:tc>
        <w:tc>
          <w:tcPr>
            <w:tcW w:w="91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.942</w:t>
            </w:r>
          </w:p>
        </w:tc>
        <w:tc>
          <w:tcPr>
            <w:tcW w:w="812" w:type="dxa"/>
          </w:tcPr>
          <w:p w:rsidR="000E7FEC" w:rsidRPr="00AA292E" w:rsidRDefault="000E7FEC" w:rsidP="00396A86">
            <w:pPr>
              <w:spacing w:after="0" w:line="480" w:lineRule="auto"/>
              <w:contextualSpacing/>
              <w:rPr>
                <w:rFonts w:ascii="Times New Roman" w:hAnsi="Times New Roman"/>
                <w:sz w:val="20"/>
                <w:szCs w:val="20"/>
              </w:rPr>
            </w:pPr>
          </w:p>
        </w:tc>
        <w:tc>
          <w:tcPr>
            <w:tcW w:w="83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.048</w:t>
            </w:r>
          </w:p>
        </w:tc>
        <w:tc>
          <w:tcPr>
            <w:tcW w:w="901" w:type="dxa"/>
          </w:tcPr>
          <w:p w:rsidR="000E7FEC" w:rsidRPr="00AA292E" w:rsidRDefault="000E7FEC" w:rsidP="00396A86">
            <w:pPr>
              <w:spacing w:after="0" w:line="480" w:lineRule="auto"/>
              <w:contextualSpacing/>
              <w:rPr>
                <w:rFonts w:ascii="Times New Roman" w:hAnsi="Times New Roman"/>
                <w:sz w:val="20"/>
                <w:szCs w:val="20"/>
              </w:rPr>
            </w:pP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w:t>
            </w:r>
          </w:p>
        </w:tc>
        <w:tc>
          <w:tcPr>
            <w:tcW w:w="4070"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Metric equivalence</w:t>
            </w:r>
          </w:p>
        </w:tc>
        <w:tc>
          <w:tcPr>
            <w:tcW w:w="208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 versus 2</w:t>
            </w:r>
          </w:p>
        </w:tc>
        <w:tc>
          <w:tcPr>
            <w:tcW w:w="1113"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824.714</w:t>
            </w:r>
          </w:p>
        </w:tc>
        <w:tc>
          <w:tcPr>
            <w:tcW w:w="76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338</w:t>
            </w:r>
          </w:p>
        </w:tc>
        <w:tc>
          <w:tcPr>
            <w:tcW w:w="91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.888</w:t>
            </w:r>
          </w:p>
        </w:tc>
        <w:tc>
          <w:tcPr>
            <w:tcW w:w="81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.054</w:t>
            </w:r>
          </w:p>
        </w:tc>
        <w:tc>
          <w:tcPr>
            <w:tcW w:w="83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.090</w:t>
            </w:r>
          </w:p>
        </w:tc>
        <w:tc>
          <w:tcPr>
            <w:tcW w:w="901" w:type="dxa"/>
            <w:vAlign w:val="center"/>
          </w:tcPr>
          <w:p w:rsidR="000E7FEC" w:rsidRPr="00AA292E" w:rsidRDefault="000E7FEC" w:rsidP="00396A86">
            <w:pPr>
              <w:spacing w:after="0" w:line="480" w:lineRule="auto"/>
              <w:contextualSpacing/>
              <w:rPr>
                <w:rFonts w:ascii="Times New Roman" w:hAnsi="Times New Roman"/>
                <w:sz w:val="20"/>
                <w:szCs w:val="20"/>
                <w:highlight w:val="yellow"/>
              </w:rPr>
            </w:pPr>
            <w:r w:rsidRPr="00AA292E">
              <w:rPr>
                <w:rFonts w:ascii="Times New Roman" w:hAnsi="Times New Roman"/>
                <w:sz w:val="20"/>
                <w:szCs w:val="20"/>
              </w:rPr>
              <w:t>-.042</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2bis</w:t>
            </w:r>
          </w:p>
        </w:tc>
        <w:tc>
          <w:tcPr>
            <w:tcW w:w="4070"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 xml:space="preserve">Partial metric equivalence (Releasing factor loading of O1: Fantasy for </w:t>
            </w:r>
            <w:smartTag w:uri="urn:schemas-microsoft-com:office:smarttags" w:element="country-region">
              <w:r w:rsidRPr="00AA292E">
                <w:rPr>
                  <w:rFonts w:ascii="Times New Roman" w:hAnsi="Times New Roman"/>
                  <w:sz w:val="20"/>
                  <w:szCs w:val="20"/>
                </w:rPr>
                <w:t>Estonia</w:t>
              </w:r>
            </w:smartTag>
            <w:r w:rsidRPr="00AA292E">
              <w:rPr>
                <w:rFonts w:ascii="Times New Roman" w:hAnsi="Times New Roman"/>
                <w:sz w:val="20"/>
                <w:szCs w:val="20"/>
              </w:rPr>
              <w:t xml:space="preserve"> and </w:t>
            </w:r>
            <w:smartTag w:uri="urn:schemas-microsoft-com:office:smarttags" w:element="country-region">
              <w:smartTag w:uri="urn:schemas-microsoft-com:office:smarttags" w:element="place">
                <w:r w:rsidRPr="00AA292E">
                  <w:rPr>
                    <w:rFonts w:ascii="Times New Roman" w:hAnsi="Times New Roman"/>
                    <w:sz w:val="20"/>
                    <w:szCs w:val="20"/>
                  </w:rPr>
                  <w:t>Argentina</w:t>
                </w:r>
              </w:smartTag>
            </w:smartTag>
            <w:r w:rsidRPr="00AA292E">
              <w:rPr>
                <w:rFonts w:ascii="Times New Roman" w:hAnsi="Times New Roman"/>
                <w:sz w:val="20"/>
                <w:szCs w:val="20"/>
              </w:rPr>
              <w:t>)</w:t>
            </w:r>
          </w:p>
        </w:tc>
        <w:tc>
          <w:tcPr>
            <w:tcW w:w="208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 versus 2bis</w:t>
            </w:r>
          </w:p>
        </w:tc>
        <w:tc>
          <w:tcPr>
            <w:tcW w:w="1113"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790.664</w:t>
            </w:r>
          </w:p>
        </w:tc>
        <w:tc>
          <w:tcPr>
            <w:tcW w:w="76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336</w:t>
            </w:r>
          </w:p>
        </w:tc>
        <w:tc>
          <w:tcPr>
            <w:tcW w:w="91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.895</w:t>
            </w:r>
          </w:p>
        </w:tc>
        <w:tc>
          <w:tcPr>
            <w:tcW w:w="81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.047</w:t>
            </w:r>
          </w:p>
        </w:tc>
        <w:tc>
          <w:tcPr>
            <w:tcW w:w="83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.088</w:t>
            </w:r>
          </w:p>
        </w:tc>
        <w:tc>
          <w:tcPr>
            <w:tcW w:w="901" w:type="dxa"/>
            <w:vAlign w:val="center"/>
          </w:tcPr>
          <w:p w:rsidR="000E7FEC" w:rsidRPr="00AA292E" w:rsidRDefault="000E7FEC" w:rsidP="00396A86">
            <w:pPr>
              <w:spacing w:after="0" w:line="480" w:lineRule="auto"/>
              <w:contextualSpacing/>
              <w:rPr>
                <w:rFonts w:ascii="Times New Roman" w:hAnsi="Times New Roman"/>
                <w:color w:val="FFFFFF"/>
                <w:sz w:val="20"/>
                <w:szCs w:val="20"/>
              </w:rPr>
            </w:pPr>
            <w:r w:rsidRPr="00AA292E">
              <w:rPr>
                <w:rFonts w:ascii="Times New Roman" w:hAnsi="Times New Roman"/>
                <w:color w:val="FFFFFF"/>
                <w:sz w:val="20"/>
                <w:szCs w:val="20"/>
              </w:rPr>
              <w:t>-.040</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2bis2</w:t>
            </w:r>
          </w:p>
        </w:tc>
        <w:tc>
          <w:tcPr>
            <w:tcW w:w="4070"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 xml:space="preserve">Partial metric equivalence (Releasing factor loading of O1: Fantasy for </w:t>
            </w:r>
            <w:smartTag w:uri="urn:schemas-microsoft-com:office:smarttags" w:element="country-region">
              <w:r w:rsidRPr="00AA292E">
                <w:rPr>
                  <w:rFonts w:ascii="Times New Roman" w:hAnsi="Times New Roman"/>
                  <w:sz w:val="20"/>
                  <w:szCs w:val="20"/>
                </w:rPr>
                <w:t>Estonia</w:t>
              </w:r>
            </w:smartTag>
            <w:r w:rsidRPr="00AA292E">
              <w:rPr>
                <w:rFonts w:ascii="Times New Roman" w:hAnsi="Times New Roman"/>
                <w:sz w:val="20"/>
                <w:szCs w:val="20"/>
              </w:rPr>
              <w:t xml:space="preserve"> and </w:t>
            </w:r>
            <w:smartTag w:uri="urn:schemas-microsoft-com:office:smarttags" w:element="country-region">
              <w:r w:rsidRPr="00AA292E">
                <w:rPr>
                  <w:rFonts w:ascii="Times New Roman" w:hAnsi="Times New Roman"/>
                  <w:sz w:val="20"/>
                  <w:szCs w:val="20"/>
                </w:rPr>
                <w:t>Argentina</w:t>
              </w:r>
            </w:smartTag>
            <w:r w:rsidRPr="00AA292E">
              <w:rPr>
                <w:rFonts w:ascii="Times New Roman" w:hAnsi="Times New Roman"/>
                <w:sz w:val="20"/>
                <w:szCs w:val="20"/>
              </w:rPr>
              <w:t xml:space="preserve"> and factor loading O6: Values for </w:t>
            </w:r>
            <w:smartTag w:uri="urn:schemas-microsoft-com:office:smarttags" w:element="country-region">
              <w:r w:rsidRPr="00AA292E">
                <w:rPr>
                  <w:rFonts w:ascii="Times New Roman" w:hAnsi="Times New Roman"/>
                  <w:sz w:val="20"/>
                  <w:szCs w:val="20"/>
                </w:rPr>
                <w:lastRenderedPageBreak/>
                <w:t>USA</w:t>
              </w:r>
            </w:smartTag>
            <w:r w:rsidRPr="00AA292E">
              <w:rPr>
                <w:rFonts w:ascii="Times New Roman" w:hAnsi="Times New Roman"/>
                <w:sz w:val="20"/>
                <w:szCs w:val="20"/>
              </w:rPr>
              <w:t xml:space="preserve"> and </w:t>
            </w:r>
            <w:smartTag w:uri="urn:schemas-microsoft-com:office:smarttags" w:element="country-region">
              <w:smartTag w:uri="urn:schemas-microsoft-com:office:smarttags" w:element="place">
                <w:r w:rsidRPr="00AA292E">
                  <w:rPr>
                    <w:rFonts w:ascii="Times New Roman" w:hAnsi="Times New Roman"/>
                    <w:sz w:val="20"/>
                    <w:szCs w:val="20"/>
                  </w:rPr>
                  <w:t>Portugal</w:t>
                </w:r>
              </w:smartTag>
            </w:smartTag>
            <w:r w:rsidRPr="00AA292E">
              <w:rPr>
                <w:rFonts w:ascii="Times New Roman" w:hAnsi="Times New Roman"/>
                <w:sz w:val="20"/>
                <w:szCs w:val="20"/>
              </w:rPr>
              <w:t>)</w:t>
            </w:r>
          </w:p>
        </w:tc>
        <w:tc>
          <w:tcPr>
            <w:tcW w:w="208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lastRenderedPageBreak/>
              <w:t>1 versus 2bis2</w:t>
            </w:r>
          </w:p>
        </w:tc>
        <w:tc>
          <w:tcPr>
            <w:tcW w:w="1113"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767.668</w:t>
            </w:r>
          </w:p>
        </w:tc>
        <w:tc>
          <w:tcPr>
            <w:tcW w:w="76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334</w:t>
            </w:r>
          </w:p>
        </w:tc>
        <w:tc>
          <w:tcPr>
            <w:tcW w:w="91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.935</w:t>
            </w:r>
          </w:p>
        </w:tc>
        <w:tc>
          <w:tcPr>
            <w:tcW w:w="81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.007</w:t>
            </w:r>
          </w:p>
        </w:tc>
        <w:tc>
          <w:tcPr>
            <w:tcW w:w="83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.086</w:t>
            </w:r>
          </w:p>
        </w:tc>
        <w:tc>
          <w:tcPr>
            <w:tcW w:w="90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-.038</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w:t>
            </w:r>
          </w:p>
        </w:tc>
        <w:tc>
          <w:tcPr>
            <w:tcW w:w="4070"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Scalar equivalence</w:t>
            </w:r>
          </w:p>
        </w:tc>
        <w:tc>
          <w:tcPr>
            <w:tcW w:w="208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2bis2 versus 3</w:t>
            </w:r>
          </w:p>
        </w:tc>
        <w:tc>
          <w:tcPr>
            <w:tcW w:w="1113"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767.668</w:t>
            </w:r>
          </w:p>
        </w:tc>
        <w:tc>
          <w:tcPr>
            <w:tcW w:w="76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466</w:t>
            </w:r>
          </w:p>
        </w:tc>
        <w:tc>
          <w:tcPr>
            <w:tcW w:w="91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.930</w:t>
            </w:r>
          </w:p>
        </w:tc>
        <w:tc>
          <w:tcPr>
            <w:tcW w:w="81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.005</w:t>
            </w:r>
          </w:p>
        </w:tc>
        <w:tc>
          <w:tcPr>
            <w:tcW w:w="83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.086</w:t>
            </w:r>
          </w:p>
        </w:tc>
        <w:tc>
          <w:tcPr>
            <w:tcW w:w="901" w:type="dxa"/>
            <w:vAlign w:val="center"/>
          </w:tcPr>
          <w:p w:rsidR="000E7FEC" w:rsidRPr="00AA292E" w:rsidRDefault="000E7FEC" w:rsidP="00396A86">
            <w:pPr>
              <w:spacing w:after="0" w:line="480" w:lineRule="auto"/>
              <w:contextualSpacing/>
              <w:rPr>
                <w:rFonts w:ascii="Times New Roman" w:hAnsi="Times New Roman"/>
                <w:color w:val="FFFFFF"/>
                <w:sz w:val="20"/>
                <w:szCs w:val="20"/>
              </w:rPr>
            </w:pPr>
            <w:r w:rsidRPr="00AA292E">
              <w:rPr>
                <w:rFonts w:ascii="Times New Roman" w:hAnsi="Times New Roman"/>
                <w:color w:val="FFFFFF"/>
                <w:sz w:val="20"/>
                <w:szCs w:val="20"/>
              </w:rPr>
              <w:t>.000</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4</w:t>
            </w:r>
          </w:p>
        </w:tc>
        <w:tc>
          <w:tcPr>
            <w:tcW w:w="4070"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Full uniqueness equivalence</w:t>
            </w:r>
          </w:p>
        </w:tc>
        <w:tc>
          <w:tcPr>
            <w:tcW w:w="2082" w:type="dxa"/>
          </w:tcPr>
          <w:p w:rsidR="000E7FEC" w:rsidRPr="00AA292E" w:rsidRDefault="000E7FEC" w:rsidP="00396A86">
            <w:pPr>
              <w:spacing w:after="0" w:line="480" w:lineRule="auto"/>
              <w:contextualSpacing/>
              <w:rPr>
                <w:rFonts w:ascii="Times New Roman" w:hAnsi="Times New Roman"/>
                <w:sz w:val="20"/>
                <w:szCs w:val="20"/>
              </w:rPr>
            </w:pPr>
          </w:p>
        </w:tc>
        <w:tc>
          <w:tcPr>
            <w:tcW w:w="1113"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1018.627</w:t>
            </w:r>
          </w:p>
        </w:tc>
        <w:tc>
          <w:tcPr>
            <w:tcW w:w="76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598</w:t>
            </w:r>
          </w:p>
        </w:tc>
        <w:tc>
          <w:tcPr>
            <w:tcW w:w="91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.903</w:t>
            </w:r>
          </w:p>
        </w:tc>
        <w:tc>
          <w:tcPr>
            <w:tcW w:w="81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.027</w:t>
            </w:r>
          </w:p>
        </w:tc>
        <w:tc>
          <w:tcPr>
            <w:tcW w:w="83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.087</w:t>
            </w:r>
          </w:p>
        </w:tc>
        <w:tc>
          <w:tcPr>
            <w:tcW w:w="901" w:type="dxa"/>
            <w:vAlign w:val="center"/>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-.001</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A</w:t>
            </w:r>
          </w:p>
        </w:tc>
        <w:tc>
          <w:tcPr>
            <w:tcW w:w="82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w:t>
            </w:r>
          </w:p>
        </w:tc>
        <w:tc>
          <w:tcPr>
            <w:tcW w:w="4070" w:type="dxa"/>
          </w:tcPr>
          <w:p w:rsidR="000E7FEC" w:rsidRPr="00AA292E" w:rsidRDefault="000E7FEC" w:rsidP="00396A86">
            <w:pPr>
              <w:spacing w:after="0" w:line="480" w:lineRule="auto"/>
              <w:contextualSpacing/>
              <w:rPr>
                <w:rFonts w:ascii="Times New Roman" w:hAnsi="Times New Roman"/>
                <w:sz w:val="20"/>
                <w:szCs w:val="20"/>
              </w:rPr>
            </w:pPr>
            <w:proofErr w:type="spellStart"/>
            <w:r w:rsidRPr="00AA292E">
              <w:rPr>
                <w:rFonts w:ascii="Times New Roman" w:hAnsi="Times New Roman"/>
                <w:sz w:val="20"/>
                <w:szCs w:val="20"/>
              </w:rPr>
              <w:t>Configural</w:t>
            </w:r>
            <w:proofErr w:type="spellEnd"/>
            <w:r w:rsidRPr="00AA292E">
              <w:rPr>
                <w:rFonts w:ascii="Times New Roman" w:hAnsi="Times New Roman"/>
                <w:sz w:val="20"/>
                <w:szCs w:val="20"/>
              </w:rPr>
              <w:t xml:space="preserve"> equivalence</w:t>
            </w:r>
          </w:p>
        </w:tc>
        <w:tc>
          <w:tcPr>
            <w:tcW w:w="2082" w:type="dxa"/>
          </w:tcPr>
          <w:p w:rsidR="000E7FEC" w:rsidRPr="00AA292E" w:rsidRDefault="000E7FEC" w:rsidP="00396A86">
            <w:pPr>
              <w:spacing w:after="0" w:line="480" w:lineRule="auto"/>
              <w:contextualSpacing/>
              <w:rPr>
                <w:rFonts w:ascii="Times New Roman" w:hAnsi="Times New Roman"/>
                <w:sz w:val="20"/>
                <w:szCs w:val="20"/>
              </w:rPr>
            </w:pPr>
          </w:p>
        </w:tc>
        <w:tc>
          <w:tcPr>
            <w:tcW w:w="1113"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975.315</w:t>
            </w:r>
          </w:p>
        </w:tc>
        <w:tc>
          <w:tcPr>
            <w:tcW w:w="76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206</w:t>
            </w:r>
          </w:p>
        </w:tc>
        <w:tc>
          <w:tcPr>
            <w:tcW w:w="91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.923</w:t>
            </w:r>
          </w:p>
        </w:tc>
        <w:tc>
          <w:tcPr>
            <w:tcW w:w="812" w:type="dxa"/>
          </w:tcPr>
          <w:p w:rsidR="000E7FEC" w:rsidRPr="00AA292E" w:rsidRDefault="000E7FEC" w:rsidP="00396A86">
            <w:pPr>
              <w:spacing w:after="0" w:line="480" w:lineRule="auto"/>
              <w:contextualSpacing/>
              <w:rPr>
                <w:rFonts w:ascii="Times New Roman" w:hAnsi="Times New Roman"/>
                <w:sz w:val="20"/>
                <w:szCs w:val="20"/>
              </w:rPr>
            </w:pPr>
          </w:p>
        </w:tc>
        <w:tc>
          <w:tcPr>
            <w:tcW w:w="83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.056</w:t>
            </w:r>
          </w:p>
        </w:tc>
        <w:tc>
          <w:tcPr>
            <w:tcW w:w="901" w:type="dxa"/>
          </w:tcPr>
          <w:p w:rsidR="000E7FEC" w:rsidRPr="00AA292E" w:rsidRDefault="000E7FEC" w:rsidP="00396A86">
            <w:pPr>
              <w:spacing w:after="0" w:line="480" w:lineRule="auto"/>
              <w:contextualSpacing/>
              <w:rPr>
                <w:rFonts w:ascii="Times New Roman" w:hAnsi="Times New Roman"/>
                <w:sz w:val="20"/>
                <w:szCs w:val="20"/>
              </w:rPr>
            </w:pP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w:t>
            </w:r>
          </w:p>
        </w:tc>
        <w:tc>
          <w:tcPr>
            <w:tcW w:w="4070"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Metric equivalence</w:t>
            </w:r>
          </w:p>
        </w:tc>
        <w:tc>
          <w:tcPr>
            <w:tcW w:w="208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 versus 2</w:t>
            </w:r>
          </w:p>
        </w:tc>
        <w:tc>
          <w:tcPr>
            <w:tcW w:w="1113"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993.267</w:t>
            </w:r>
          </w:p>
        </w:tc>
        <w:tc>
          <w:tcPr>
            <w:tcW w:w="76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337</w:t>
            </w:r>
          </w:p>
        </w:tc>
        <w:tc>
          <w:tcPr>
            <w:tcW w:w="91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.935</w:t>
            </w:r>
          </w:p>
        </w:tc>
        <w:tc>
          <w:tcPr>
            <w:tcW w:w="81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-.012</w:t>
            </w:r>
          </w:p>
        </w:tc>
        <w:tc>
          <w:tcPr>
            <w:tcW w:w="83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.083</w:t>
            </w:r>
          </w:p>
        </w:tc>
        <w:tc>
          <w:tcPr>
            <w:tcW w:w="901" w:type="dxa"/>
            <w:vAlign w:val="center"/>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-.027</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w:t>
            </w:r>
          </w:p>
        </w:tc>
        <w:tc>
          <w:tcPr>
            <w:tcW w:w="4070"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Scalar equivalence</w:t>
            </w:r>
          </w:p>
        </w:tc>
        <w:tc>
          <w:tcPr>
            <w:tcW w:w="208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 versus 3</w:t>
            </w:r>
          </w:p>
        </w:tc>
        <w:tc>
          <w:tcPr>
            <w:tcW w:w="1113"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993.267</w:t>
            </w:r>
          </w:p>
        </w:tc>
        <w:tc>
          <w:tcPr>
            <w:tcW w:w="76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469</w:t>
            </w:r>
          </w:p>
        </w:tc>
        <w:tc>
          <w:tcPr>
            <w:tcW w:w="91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.948</w:t>
            </w:r>
          </w:p>
        </w:tc>
        <w:tc>
          <w:tcPr>
            <w:tcW w:w="81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-.013</w:t>
            </w:r>
          </w:p>
        </w:tc>
        <w:tc>
          <w:tcPr>
            <w:tcW w:w="83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.083</w:t>
            </w:r>
          </w:p>
        </w:tc>
        <w:tc>
          <w:tcPr>
            <w:tcW w:w="901" w:type="dxa"/>
            <w:vAlign w:val="center"/>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.000</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4</w:t>
            </w:r>
          </w:p>
        </w:tc>
        <w:tc>
          <w:tcPr>
            <w:tcW w:w="4070"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Full uniqueness equivalence</w:t>
            </w:r>
          </w:p>
        </w:tc>
        <w:tc>
          <w:tcPr>
            <w:tcW w:w="208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 versus 4</w:t>
            </w:r>
          </w:p>
        </w:tc>
        <w:tc>
          <w:tcPr>
            <w:tcW w:w="1113"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1323.700</w:t>
            </w:r>
          </w:p>
        </w:tc>
        <w:tc>
          <w:tcPr>
            <w:tcW w:w="76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601</w:t>
            </w:r>
          </w:p>
        </w:tc>
        <w:tc>
          <w:tcPr>
            <w:tcW w:w="91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.928</w:t>
            </w:r>
          </w:p>
        </w:tc>
        <w:tc>
          <w:tcPr>
            <w:tcW w:w="81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.020</w:t>
            </w:r>
          </w:p>
        </w:tc>
        <w:tc>
          <w:tcPr>
            <w:tcW w:w="83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.085</w:t>
            </w:r>
          </w:p>
        </w:tc>
        <w:tc>
          <w:tcPr>
            <w:tcW w:w="901" w:type="dxa"/>
            <w:vAlign w:val="center"/>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-.002</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C</w:t>
            </w:r>
          </w:p>
        </w:tc>
        <w:tc>
          <w:tcPr>
            <w:tcW w:w="82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w:t>
            </w:r>
          </w:p>
        </w:tc>
        <w:tc>
          <w:tcPr>
            <w:tcW w:w="4070" w:type="dxa"/>
          </w:tcPr>
          <w:p w:rsidR="000E7FEC" w:rsidRPr="00AA292E" w:rsidRDefault="000E7FEC" w:rsidP="00396A86">
            <w:pPr>
              <w:spacing w:after="0" w:line="480" w:lineRule="auto"/>
              <w:contextualSpacing/>
              <w:rPr>
                <w:rFonts w:ascii="Times New Roman" w:hAnsi="Times New Roman"/>
                <w:sz w:val="20"/>
                <w:szCs w:val="20"/>
              </w:rPr>
            </w:pPr>
            <w:proofErr w:type="spellStart"/>
            <w:r w:rsidRPr="00AA292E">
              <w:rPr>
                <w:rFonts w:ascii="Times New Roman" w:hAnsi="Times New Roman"/>
                <w:sz w:val="20"/>
                <w:szCs w:val="20"/>
              </w:rPr>
              <w:t>Configural</w:t>
            </w:r>
            <w:proofErr w:type="spellEnd"/>
            <w:r w:rsidRPr="00AA292E">
              <w:rPr>
                <w:rFonts w:ascii="Times New Roman" w:hAnsi="Times New Roman"/>
                <w:sz w:val="20"/>
                <w:szCs w:val="20"/>
              </w:rPr>
              <w:t xml:space="preserve"> equivalence</w:t>
            </w:r>
          </w:p>
        </w:tc>
        <w:tc>
          <w:tcPr>
            <w:tcW w:w="2082" w:type="dxa"/>
          </w:tcPr>
          <w:p w:rsidR="000E7FEC" w:rsidRPr="00AA292E" w:rsidRDefault="000E7FEC" w:rsidP="00396A86">
            <w:pPr>
              <w:spacing w:after="0" w:line="480" w:lineRule="auto"/>
              <w:contextualSpacing/>
              <w:rPr>
                <w:rFonts w:ascii="Times New Roman" w:hAnsi="Times New Roman"/>
                <w:sz w:val="20"/>
                <w:szCs w:val="20"/>
              </w:rPr>
            </w:pPr>
          </w:p>
        </w:tc>
        <w:tc>
          <w:tcPr>
            <w:tcW w:w="1113"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1019.216</w:t>
            </w:r>
          </w:p>
        </w:tc>
        <w:tc>
          <w:tcPr>
            <w:tcW w:w="76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207</w:t>
            </w:r>
          </w:p>
        </w:tc>
        <w:tc>
          <w:tcPr>
            <w:tcW w:w="91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.961</w:t>
            </w:r>
          </w:p>
        </w:tc>
        <w:tc>
          <w:tcPr>
            <w:tcW w:w="812" w:type="dxa"/>
          </w:tcPr>
          <w:p w:rsidR="000E7FEC" w:rsidRPr="00AA292E" w:rsidRDefault="000E7FEC" w:rsidP="00396A86">
            <w:pPr>
              <w:spacing w:after="0" w:line="480" w:lineRule="auto"/>
              <w:contextualSpacing/>
              <w:rPr>
                <w:rFonts w:ascii="Times New Roman" w:hAnsi="Times New Roman"/>
                <w:sz w:val="20"/>
                <w:szCs w:val="20"/>
              </w:rPr>
            </w:pPr>
          </w:p>
        </w:tc>
        <w:tc>
          <w:tcPr>
            <w:tcW w:w="83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.032</w:t>
            </w:r>
          </w:p>
        </w:tc>
        <w:tc>
          <w:tcPr>
            <w:tcW w:w="901" w:type="dxa"/>
          </w:tcPr>
          <w:p w:rsidR="000E7FEC" w:rsidRPr="00AA292E" w:rsidRDefault="000E7FEC" w:rsidP="00396A86">
            <w:pPr>
              <w:spacing w:after="0" w:line="480" w:lineRule="auto"/>
              <w:contextualSpacing/>
              <w:rPr>
                <w:rFonts w:ascii="Times New Roman" w:hAnsi="Times New Roman"/>
                <w:sz w:val="20"/>
                <w:szCs w:val="20"/>
              </w:rPr>
            </w:pP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w:t>
            </w:r>
          </w:p>
        </w:tc>
        <w:tc>
          <w:tcPr>
            <w:tcW w:w="4070"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Metric equivalence</w:t>
            </w:r>
          </w:p>
        </w:tc>
        <w:tc>
          <w:tcPr>
            <w:tcW w:w="208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 versus 2</w:t>
            </w:r>
          </w:p>
        </w:tc>
        <w:tc>
          <w:tcPr>
            <w:tcW w:w="1113"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1138.933</w:t>
            </w:r>
          </w:p>
        </w:tc>
        <w:tc>
          <w:tcPr>
            <w:tcW w:w="76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339</w:t>
            </w:r>
          </w:p>
        </w:tc>
        <w:tc>
          <w:tcPr>
            <w:tcW w:w="91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.962</w:t>
            </w:r>
          </w:p>
        </w:tc>
        <w:tc>
          <w:tcPr>
            <w:tcW w:w="81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-.001</w:t>
            </w:r>
          </w:p>
        </w:tc>
        <w:tc>
          <w:tcPr>
            <w:tcW w:w="83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.050</w:t>
            </w:r>
          </w:p>
        </w:tc>
        <w:tc>
          <w:tcPr>
            <w:tcW w:w="901" w:type="dxa"/>
            <w:vAlign w:val="center"/>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-.018</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w:t>
            </w:r>
          </w:p>
        </w:tc>
        <w:tc>
          <w:tcPr>
            <w:tcW w:w="4070"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Scalar equivalence</w:t>
            </w:r>
          </w:p>
        </w:tc>
        <w:tc>
          <w:tcPr>
            <w:tcW w:w="208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 versus 3</w:t>
            </w:r>
          </w:p>
        </w:tc>
        <w:tc>
          <w:tcPr>
            <w:tcW w:w="1113"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1138.933</w:t>
            </w:r>
          </w:p>
        </w:tc>
        <w:tc>
          <w:tcPr>
            <w:tcW w:w="76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471</w:t>
            </w:r>
          </w:p>
        </w:tc>
        <w:tc>
          <w:tcPr>
            <w:tcW w:w="91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.968</w:t>
            </w:r>
          </w:p>
        </w:tc>
        <w:tc>
          <w:tcPr>
            <w:tcW w:w="812"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-.006</w:t>
            </w:r>
          </w:p>
        </w:tc>
        <w:tc>
          <w:tcPr>
            <w:tcW w:w="83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.050</w:t>
            </w:r>
          </w:p>
        </w:tc>
        <w:tc>
          <w:tcPr>
            <w:tcW w:w="901" w:type="dxa"/>
            <w:vAlign w:val="center"/>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.000</w:t>
            </w:r>
          </w:p>
        </w:tc>
      </w:tr>
      <w:tr w:rsidR="000E7FEC" w:rsidRPr="00AA292E" w:rsidTr="00396A86">
        <w:tc>
          <w:tcPr>
            <w:tcW w:w="1116" w:type="dxa"/>
            <w:tcBorders>
              <w:bottom w:val="single" w:sz="12" w:space="0" w:color="008000"/>
            </w:tcBorders>
          </w:tcPr>
          <w:p w:rsidR="000E7FEC" w:rsidRPr="00AA292E" w:rsidRDefault="000E7FEC" w:rsidP="00396A86">
            <w:pPr>
              <w:spacing w:after="0" w:line="480" w:lineRule="auto"/>
              <w:contextualSpacing/>
              <w:rPr>
                <w:rFonts w:ascii="Times New Roman" w:hAnsi="Times New Roman"/>
                <w:sz w:val="20"/>
                <w:szCs w:val="20"/>
              </w:rPr>
            </w:pPr>
          </w:p>
        </w:tc>
        <w:tc>
          <w:tcPr>
            <w:tcW w:w="828" w:type="dxa"/>
            <w:tcBorders>
              <w:bottom w:val="single" w:sz="12" w:space="0" w:color="008000"/>
            </w:tcBorders>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4</w:t>
            </w:r>
          </w:p>
        </w:tc>
        <w:tc>
          <w:tcPr>
            <w:tcW w:w="4070" w:type="dxa"/>
            <w:tcBorders>
              <w:bottom w:val="single" w:sz="12" w:space="0" w:color="008000"/>
            </w:tcBorders>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Full uniqueness equivalence</w:t>
            </w:r>
          </w:p>
        </w:tc>
        <w:tc>
          <w:tcPr>
            <w:tcW w:w="2082" w:type="dxa"/>
            <w:tcBorders>
              <w:bottom w:val="single" w:sz="12" w:space="0" w:color="008000"/>
            </w:tcBorders>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 versus 4</w:t>
            </w:r>
          </w:p>
        </w:tc>
        <w:tc>
          <w:tcPr>
            <w:tcW w:w="1113" w:type="dxa"/>
            <w:tcBorders>
              <w:bottom w:val="single" w:sz="12" w:space="0" w:color="008000"/>
            </w:tcBorders>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1610.927</w:t>
            </w:r>
          </w:p>
        </w:tc>
        <w:tc>
          <w:tcPr>
            <w:tcW w:w="769" w:type="dxa"/>
            <w:tcBorders>
              <w:bottom w:val="single" w:sz="12" w:space="0" w:color="008000"/>
            </w:tcBorders>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603</w:t>
            </w:r>
          </w:p>
        </w:tc>
        <w:tc>
          <w:tcPr>
            <w:tcW w:w="912" w:type="dxa"/>
            <w:tcBorders>
              <w:bottom w:val="single" w:sz="12" w:space="0" w:color="008000"/>
            </w:tcBorders>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.952</w:t>
            </w:r>
          </w:p>
        </w:tc>
        <w:tc>
          <w:tcPr>
            <w:tcW w:w="812" w:type="dxa"/>
            <w:tcBorders>
              <w:bottom w:val="single" w:sz="12" w:space="0" w:color="008000"/>
            </w:tcBorders>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.016</w:t>
            </w:r>
          </w:p>
        </w:tc>
        <w:tc>
          <w:tcPr>
            <w:tcW w:w="835" w:type="dxa"/>
            <w:tcBorders>
              <w:bottom w:val="single" w:sz="12" w:space="0" w:color="008000"/>
            </w:tcBorders>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.054</w:t>
            </w:r>
          </w:p>
        </w:tc>
        <w:tc>
          <w:tcPr>
            <w:tcW w:w="901" w:type="dxa"/>
            <w:tcBorders>
              <w:bottom w:val="single" w:sz="12" w:space="0" w:color="008000"/>
            </w:tcBorders>
            <w:vAlign w:val="center"/>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-.004</w:t>
            </w:r>
          </w:p>
        </w:tc>
      </w:tr>
    </w:tbl>
    <w:p w:rsidR="000E7FEC" w:rsidRPr="007004DA" w:rsidRDefault="000E7FEC" w:rsidP="000E7FEC">
      <w:pPr>
        <w:spacing w:line="480" w:lineRule="auto"/>
        <w:contextualSpacing/>
        <w:rPr>
          <w:rFonts w:ascii="Times New Roman" w:hAnsi="Times New Roman"/>
          <w:sz w:val="20"/>
          <w:szCs w:val="20"/>
        </w:rPr>
      </w:pPr>
      <w:r w:rsidRPr="007004DA">
        <w:rPr>
          <w:rFonts w:ascii="Times New Roman" w:hAnsi="Times New Roman"/>
          <w:i/>
          <w:sz w:val="20"/>
          <w:szCs w:val="20"/>
        </w:rPr>
        <w:t>Note</w:t>
      </w:r>
      <w:r w:rsidRPr="007004DA">
        <w:rPr>
          <w:rFonts w:ascii="Times New Roman" w:hAnsi="Times New Roman"/>
          <w:sz w:val="20"/>
          <w:szCs w:val="20"/>
        </w:rPr>
        <w:t>. N = Neuroticism; E = Extraversion; O = Openness to Experience; A = Agreeableness; C = Conscientiousness.</w:t>
      </w:r>
    </w:p>
    <w:p w:rsidR="000E7FEC" w:rsidRPr="007004DA" w:rsidRDefault="000E7FEC" w:rsidP="000E7FEC">
      <w:pPr>
        <w:spacing w:line="480" w:lineRule="auto"/>
        <w:contextualSpacing/>
        <w:rPr>
          <w:rFonts w:ascii="Times New Roman" w:hAnsi="Times New Roman"/>
          <w:sz w:val="20"/>
          <w:szCs w:val="20"/>
        </w:rPr>
      </w:pPr>
      <w:r w:rsidRPr="007004DA">
        <w:rPr>
          <w:rFonts w:ascii="Times New Roman" w:hAnsi="Times New Roman"/>
          <w:sz w:val="20"/>
          <w:szCs w:val="20"/>
        </w:rPr>
        <w:t xml:space="preserve">In all models of N, the error variance between N2: Angry Hostility and N5: Impulsiveness was estimated (though fixed across groups). In all models of E, the error variance between E1: Warmth and E6: Excitement Seeking and between E3: Assertiveness and E4: Activity was estimated (though fixed across groups), and in models 2-4, the error variance between E1: Warmth and E5: Excitement Seeking, and between E4: Activity and E6: Excitement Seeking was additionally estimated (though fixed across groups). In all models of O, the error variance between O2: Aesthetics and O5: Ideas was estimated (though fixed across groups). In all models of A, the error variance between A3: Altruism and A6: Tender-Mindedness was estimated (though fixed across groups), and in models 2-4, the error variance between A1: Trust and A3: Altruism was additionally estimated (though fixed across groups). </w:t>
      </w:r>
    </w:p>
    <w:p w:rsidR="000E7FEC" w:rsidRPr="007004DA" w:rsidRDefault="000E7FEC" w:rsidP="000E7FEC">
      <w:pPr>
        <w:spacing w:line="480" w:lineRule="auto"/>
        <w:contextualSpacing/>
        <w:rPr>
          <w:rFonts w:ascii="Times New Roman" w:hAnsi="Times New Roman"/>
        </w:rPr>
      </w:pPr>
    </w:p>
    <w:p w:rsidR="000E7FEC" w:rsidRPr="007004DA" w:rsidRDefault="000E7FEC" w:rsidP="000E7FEC">
      <w:pPr>
        <w:contextualSpacing/>
        <w:rPr>
          <w:rFonts w:ascii="Times New Roman" w:hAnsi="Times New Roman"/>
          <w:i/>
          <w:sz w:val="24"/>
          <w:szCs w:val="20"/>
        </w:rPr>
      </w:pPr>
      <w:r w:rsidRPr="007004DA">
        <w:rPr>
          <w:rFonts w:ascii="Times New Roman" w:hAnsi="Times New Roman"/>
          <w:i/>
          <w:sz w:val="24"/>
          <w:szCs w:val="20"/>
        </w:rPr>
        <w:br w:type="page"/>
      </w:r>
    </w:p>
    <w:p w:rsidR="000E7FEC" w:rsidRPr="007004DA" w:rsidRDefault="000E7FEC" w:rsidP="000E7FEC">
      <w:pPr>
        <w:spacing w:line="480" w:lineRule="auto"/>
        <w:contextualSpacing/>
        <w:rPr>
          <w:rFonts w:ascii="Times New Roman" w:hAnsi="Times New Roman"/>
          <w:i/>
          <w:sz w:val="24"/>
          <w:szCs w:val="20"/>
        </w:rPr>
      </w:pPr>
      <w:r w:rsidRPr="007004DA">
        <w:rPr>
          <w:rFonts w:ascii="Times New Roman" w:hAnsi="Times New Roman"/>
          <w:i/>
          <w:sz w:val="24"/>
          <w:szCs w:val="20"/>
        </w:rPr>
        <w:lastRenderedPageBreak/>
        <w:t>Measurement Invariance</w:t>
      </w:r>
      <w:bookmarkStart w:id="0" w:name="MeropsMarker"/>
      <w:bookmarkEnd w:id="0"/>
      <w:r w:rsidRPr="007004DA">
        <w:rPr>
          <w:rFonts w:ascii="Times New Roman" w:hAnsi="Times New Roman"/>
          <w:i/>
          <w:sz w:val="24"/>
          <w:szCs w:val="20"/>
        </w:rPr>
        <w:t xml:space="preserve"> Tests Across Measures (NEO-PI-R versus NEO-PI-3)</w:t>
      </w:r>
    </w:p>
    <w:tbl>
      <w:tblPr>
        <w:tblW w:w="0" w:type="auto"/>
        <w:tblBorders>
          <w:top w:val="single" w:sz="12" w:space="0" w:color="008000"/>
          <w:bottom w:val="single" w:sz="12" w:space="0" w:color="008000"/>
        </w:tblBorders>
        <w:tblLook w:val="00A0"/>
      </w:tblPr>
      <w:tblGrid>
        <w:gridCol w:w="1116"/>
        <w:gridCol w:w="829"/>
        <w:gridCol w:w="4121"/>
        <w:gridCol w:w="2095"/>
        <w:gridCol w:w="1116"/>
        <w:gridCol w:w="774"/>
        <w:gridCol w:w="918"/>
        <w:gridCol w:w="815"/>
        <w:gridCol w:w="836"/>
        <w:gridCol w:w="901"/>
      </w:tblGrid>
      <w:tr w:rsidR="000E7FEC" w:rsidRPr="00AA292E" w:rsidTr="00396A86">
        <w:tc>
          <w:tcPr>
            <w:tcW w:w="1116" w:type="dxa"/>
            <w:tcBorders>
              <w:top w:val="single" w:sz="12" w:space="0" w:color="008000"/>
              <w:bottom w:val="single" w:sz="6" w:space="0" w:color="008000"/>
            </w:tcBorders>
          </w:tcPr>
          <w:p w:rsidR="000E7FEC" w:rsidRPr="00AA292E" w:rsidRDefault="000E7FEC" w:rsidP="00396A86">
            <w:pPr>
              <w:spacing w:after="0" w:line="480" w:lineRule="auto"/>
              <w:contextualSpacing/>
              <w:jc w:val="center"/>
              <w:rPr>
                <w:rFonts w:ascii="Times New Roman" w:hAnsi="Times New Roman"/>
                <w:sz w:val="20"/>
                <w:szCs w:val="20"/>
              </w:rPr>
            </w:pPr>
            <w:r w:rsidRPr="00AA292E">
              <w:rPr>
                <w:rFonts w:ascii="Times New Roman" w:hAnsi="Times New Roman"/>
                <w:sz w:val="20"/>
                <w:szCs w:val="20"/>
              </w:rPr>
              <w:t>Personality Factor</w:t>
            </w:r>
          </w:p>
        </w:tc>
        <w:tc>
          <w:tcPr>
            <w:tcW w:w="829" w:type="dxa"/>
            <w:tcBorders>
              <w:top w:val="single" w:sz="12" w:space="0" w:color="008000"/>
              <w:bottom w:val="single" w:sz="6" w:space="0" w:color="008000"/>
            </w:tcBorders>
          </w:tcPr>
          <w:p w:rsidR="000E7FEC" w:rsidRPr="00AA292E" w:rsidRDefault="000E7FEC" w:rsidP="00396A86">
            <w:pPr>
              <w:spacing w:after="0" w:line="480" w:lineRule="auto"/>
              <w:contextualSpacing/>
              <w:jc w:val="center"/>
              <w:rPr>
                <w:rFonts w:ascii="Times New Roman" w:hAnsi="Times New Roman"/>
                <w:sz w:val="20"/>
                <w:szCs w:val="20"/>
              </w:rPr>
            </w:pPr>
            <w:r w:rsidRPr="00AA292E">
              <w:rPr>
                <w:rFonts w:ascii="Times New Roman" w:hAnsi="Times New Roman"/>
                <w:sz w:val="20"/>
                <w:szCs w:val="20"/>
              </w:rPr>
              <w:t>Model</w:t>
            </w:r>
          </w:p>
        </w:tc>
        <w:tc>
          <w:tcPr>
            <w:tcW w:w="4121" w:type="dxa"/>
            <w:tcBorders>
              <w:top w:val="single" w:sz="12" w:space="0" w:color="008000"/>
              <w:bottom w:val="single" w:sz="6" w:space="0" w:color="008000"/>
            </w:tcBorders>
          </w:tcPr>
          <w:p w:rsidR="000E7FEC" w:rsidRPr="00AA292E" w:rsidRDefault="000E7FEC" w:rsidP="00396A86">
            <w:pPr>
              <w:spacing w:after="0" w:line="480" w:lineRule="auto"/>
              <w:contextualSpacing/>
              <w:jc w:val="center"/>
              <w:rPr>
                <w:rFonts w:ascii="Times New Roman" w:hAnsi="Times New Roman"/>
                <w:sz w:val="20"/>
                <w:szCs w:val="20"/>
              </w:rPr>
            </w:pPr>
            <w:r w:rsidRPr="00AA292E">
              <w:rPr>
                <w:rFonts w:ascii="Times New Roman" w:hAnsi="Times New Roman"/>
                <w:sz w:val="20"/>
                <w:szCs w:val="20"/>
              </w:rPr>
              <w:t>Test</w:t>
            </w:r>
          </w:p>
        </w:tc>
        <w:tc>
          <w:tcPr>
            <w:tcW w:w="2095" w:type="dxa"/>
            <w:tcBorders>
              <w:top w:val="single" w:sz="12" w:space="0" w:color="008000"/>
              <w:bottom w:val="single" w:sz="6" w:space="0" w:color="008000"/>
            </w:tcBorders>
          </w:tcPr>
          <w:p w:rsidR="000E7FEC" w:rsidRPr="00AA292E" w:rsidRDefault="000E7FEC" w:rsidP="00396A86">
            <w:pPr>
              <w:spacing w:after="0" w:line="480" w:lineRule="auto"/>
              <w:contextualSpacing/>
              <w:jc w:val="center"/>
              <w:rPr>
                <w:rFonts w:ascii="Times New Roman" w:hAnsi="Times New Roman"/>
                <w:sz w:val="20"/>
                <w:szCs w:val="20"/>
              </w:rPr>
            </w:pPr>
            <w:r w:rsidRPr="00AA292E">
              <w:rPr>
                <w:rFonts w:ascii="Times New Roman" w:hAnsi="Times New Roman"/>
                <w:sz w:val="20"/>
                <w:szCs w:val="20"/>
              </w:rPr>
              <w:t>Unconstrained versus Constrained Models</w:t>
            </w:r>
          </w:p>
        </w:tc>
        <w:tc>
          <w:tcPr>
            <w:tcW w:w="1116" w:type="dxa"/>
            <w:tcBorders>
              <w:top w:val="single" w:sz="12" w:space="0" w:color="008000"/>
              <w:bottom w:val="single" w:sz="6" w:space="0" w:color="008000"/>
            </w:tcBorders>
          </w:tcPr>
          <w:p w:rsidR="000E7FEC" w:rsidRPr="00AA292E" w:rsidRDefault="000E7FEC" w:rsidP="00396A86">
            <w:pPr>
              <w:spacing w:after="0" w:line="480" w:lineRule="auto"/>
              <w:contextualSpacing/>
              <w:jc w:val="center"/>
              <w:rPr>
                <w:rFonts w:ascii="Times New Roman" w:hAnsi="Times New Roman"/>
                <w:sz w:val="20"/>
                <w:szCs w:val="20"/>
              </w:rPr>
            </w:pPr>
            <w:r w:rsidRPr="00AA292E">
              <w:rPr>
                <w:rFonts w:ascii="Times New Roman" w:hAnsi="Times New Roman"/>
                <w:sz w:val="20"/>
                <w:szCs w:val="20"/>
              </w:rPr>
              <w:t>χ</w:t>
            </w:r>
            <w:r w:rsidRPr="00AA292E">
              <w:rPr>
                <w:rFonts w:ascii="Times New Roman" w:hAnsi="Times New Roman"/>
                <w:sz w:val="20"/>
                <w:szCs w:val="20"/>
                <w:vertAlign w:val="superscript"/>
              </w:rPr>
              <w:t>2</w:t>
            </w:r>
          </w:p>
        </w:tc>
        <w:tc>
          <w:tcPr>
            <w:tcW w:w="774" w:type="dxa"/>
            <w:tcBorders>
              <w:top w:val="single" w:sz="12" w:space="0" w:color="008000"/>
              <w:bottom w:val="single" w:sz="6" w:space="0" w:color="008000"/>
            </w:tcBorders>
          </w:tcPr>
          <w:p w:rsidR="000E7FEC" w:rsidRPr="00CF1362" w:rsidRDefault="000E7FEC" w:rsidP="00396A86">
            <w:pPr>
              <w:spacing w:after="0" w:line="480" w:lineRule="auto"/>
              <w:contextualSpacing/>
              <w:jc w:val="center"/>
              <w:rPr>
                <w:rFonts w:ascii="Times New Roman" w:hAnsi="Times New Roman"/>
                <w:sz w:val="20"/>
                <w:szCs w:val="20"/>
              </w:rPr>
            </w:pPr>
            <w:proofErr w:type="spellStart"/>
            <w:r w:rsidRPr="00CF1362">
              <w:rPr>
                <w:rFonts w:ascii="Times New Roman" w:hAnsi="Times New Roman"/>
                <w:sz w:val="20"/>
                <w:szCs w:val="20"/>
              </w:rPr>
              <w:t>df</w:t>
            </w:r>
            <w:proofErr w:type="spellEnd"/>
          </w:p>
        </w:tc>
        <w:tc>
          <w:tcPr>
            <w:tcW w:w="918" w:type="dxa"/>
            <w:tcBorders>
              <w:top w:val="single" w:sz="12" w:space="0" w:color="008000"/>
              <w:bottom w:val="single" w:sz="6" w:space="0" w:color="008000"/>
            </w:tcBorders>
          </w:tcPr>
          <w:p w:rsidR="000E7FEC" w:rsidRPr="00AA292E" w:rsidRDefault="000E7FEC" w:rsidP="00396A86">
            <w:pPr>
              <w:spacing w:after="0" w:line="480" w:lineRule="auto"/>
              <w:contextualSpacing/>
              <w:jc w:val="center"/>
              <w:rPr>
                <w:rFonts w:ascii="Times New Roman" w:hAnsi="Times New Roman"/>
                <w:sz w:val="20"/>
                <w:szCs w:val="20"/>
              </w:rPr>
            </w:pPr>
            <w:r w:rsidRPr="00AA292E">
              <w:rPr>
                <w:rFonts w:ascii="Times New Roman" w:hAnsi="Times New Roman"/>
                <w:sz w:val="20"/>
                <w:szCs w:val="20"/>
              </w:rPr>
              <w:t>CFI</w:t>
            </w:r>
          </w:p>
        </w:tc>
        <w:tc>
          <w:tcPr>
            <w:tcW w:w="815" w:type="dxa"/>
            <w:tcBorders>
              <w:top w:val="single" w:sz="12" w:space="0" w:color="008000"/>
              <w:bottom w:val="single" w:sz="6" w:space="0" w:color="008000"/>
            </w:tcBorders>
          </w:tcPr>
          <w:p w:rsidR="000E7FEC" w:rsidRPr="00AA292E" w:rsidRDefault="000E7FEC" w:rsidP="00396A86">
            <w:pPr>
              <w:spacing w:after="0" w:line="480" w:lineRule="auto"/>
              <w:contextualSpacing/>
              <w:jc w:val="center"/>
              <w:rPr>
                <w:rFonts w:ascii="Times New Roman" w:hAnsi="Times New Roman"/>
                <w:sz w:val="20"/>
                <w:szCs w:val="20"/>
              </w:rPr>
            </w:pPr>
            <w:r w:rsidRPr="00AA292E">
              <w:rPr>
                <w:rFonts w:ascii="Times New Roman" w:hAnsi="Times New Roman"/>
                <w:sz w:val="20"/>
                <w:szCs w:val="20"/>
              </w:rPr>
              <w:t>ΔCFI</w:t>
            </w:r>
          </w:p>
        </w:tc>
        <w:tc>
          <w:tcPr>
            <w:tcW w:w="836" w:type="dxa"/>
            <w:tcBorders>
              <w:top w:val="single" w:sz="12" w:space="0" w:color="008000"/>
              <w:bottom w:val="single" w:sz="6" w:space="0" w:color="008000"/>
            </w:tcBorders>
          </w:tcPr>
          <w:p w:rsidR="000E7FEC" w:rsidRPr="00AA292E" w:rsidRDefault="000E7FEC" w:rsidP="00396A86">
            <w:pPr>
              <w:spacing w:after="0" w:line="480" w:lineRule="auto"/>
              <w:contextualSpacing/>
              <w:jc w:val="center"/>
              <w:rPr>
                <w:rFonts w:ascii="Times New Roman" w:hAnsi="Times New Roman"/>
                <w:sz w:val="20"/>
                <w:szCs w:val="20"/>
              </w:rPr>
            </w:pPr>
            <w:r w:rsidRPr="00AA292E">
              <w:rPr>
                <w:rFonts w:ascii="Times New Roman" w:hAnsi="Times New Roman"/>
                <w:sz w:val="20"/>
                <w:szCs w:val="20"/>
              </w:rPr>
              <w:t>SRMR</w:t>
            </w:r>
          </w:p>
        </w:tc>
        <w:tc>
          <w:tcPr>
            <w:tcW w:w="901" w:type="dxa"/>
            <w:tcBorders>
              <w:top w:val="single" w:sz="12" w:space="0" w:color="008000"/>
              <w:bottom w:val="single" w:sz="6" w:space="0" w:color="008000"/>
            </w:tcBorders>
          </w:tcPr>
          <w:p w:rsidR="000E7FEC" w:rsidRPr="00AA292E" w:rsidRDefault="000E7FEC" w:rsidP="00396A86">
            <w:pPr>
              <w:spacing w:after="0" w:line="480" w:lineRule="auto"/>
              <w:contextualSpacing/>
              <w:jc w:val="center"/>
              <w:rPr>
                <w:rFonts w:ascii="Times New Roman" w:hAnsi="Times New Roman"/>
                <w:sz w:val="20"/>
                <w:szCs w:val="20"/>
              </w:rPr>
            </w:pPr>
            <w:r w:rsidRPr="00AA292E">
              <w:rPr>
                <w:rFonts w:ascii="Times New Roman" w:hAnsi="Times New Roman"/>
                <w:sz w:val="20"/>
                <w:szCs w:val="20"/>
              </w:rPr>
              <w:t>ΔSRMR</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N</w:t>
            </w:r>
          </w:p>
        </w:tc>
        <w:tc>
          <w:tcPr>
            <w:tcW w:w="82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w:t>
            </w:r>
          </w:p>
        </w:tc>
        <w:tc>
          <w:tcPr>
            <w:tcW w:w="4121" w:type="dxa"/>
          </w:tcPr>
          <w:p w:rsidR="000E7FEC" w:rsidRPr="00AA292E" w:rsidRDefault="000E7FEC" w:rsidP="00396A86">
            <w:pPr>
              <w:spacing w:after="0" w:line="480" w:lineRule="auto"/>
              <w:contextualSpacing/>
              <w:rPr>
                <w:rFonts w:ascii="Times New Roman" w:hAnsi="Times New Roman"/>
                <w:sz w:val="20"/>
                <w:szCs w:val="20"/>
              </w:rPr>
            </w:pPr>
            <w:proofErr w:type="spellStart"/>
            <w:r w:rsidRPr="00AA292E">
              <w:rPr>
                <w:rFonts w:ascii="Times New Roman" w:hAnsi="Times New Roman"/>
                <w:sz w:val="20"/>
                <w:szCs w:val="20"/>
              </w:rPr>
              <w:t>Configural</w:t>
            </w:r>
            <w:proofErr w:type="spellEnd"/>
            <w:r w:rsidRPr="00AA292E">
              <w:rPr>
                <w:rFonts w:ascii="Times New Roman" w:hAnsi="Times New Roman"/>
                <w:sz w:val="20"/>
                <w:szCs w:val="20"/>
              </w:rPr>
              <w:t xml:space="preserve"> equivalence</w:t>
            </w:r>
          </w:p>
        </w:tc>
        <w:tc>
          <w:tcPr>
            <w:tcW w:w="2095" w:type="dxa"/>
          </w:tcPr>
          <w:p w:rsidR="000E7FEC" w:rsidRPr="00AA292E" w:rsidRDefault="000E7FEC" w:rsidP="00396A86">
            <w:pPr>
              <w:spacing w:after="0" w:line="480" w:lineRule="auto"/>
              <w:contextualSpacing/>
              <w:rPr>
                <w:rFonts w:ascii="Times New Roman" w:hAnsi="Times New Roman"/>
                <w:sz w:val="20"/>
                <w:szCs w:val="20"/>
              </w:rPr>
            </w:pPr>
          </w:p>
        </w:tc>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1369.320</w:t>
            </w:r>
          </w:p>
        </w:tc>
        <w:tc>
          <w:tcPr>
            <w:tcW w:w="7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17</w:t>
            </w:r>
          </w:p>
        </w:tc>
        <w:tc>
          <w:tcPr>
            <w:tcW w:w="91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.930</w:t>
            </w:r>
          </w:p>
        </w:tc>
        <w:tc>
          <w:tcPr>
            <w:tcW w:w="815" w:type="dxa"/>
          </w:tcPr>
          <w:p w:rsidR="000E7FEC" w:rsidRPr="00AA292E" w:rsidRDefault="000E7FEC" w:rsidP="00396A86">
            <w:pPr>
              <w:spacing w:after="0" w:line="480" w:lineRule="auto"/>
              <w:contextualSpacing/>
              <w:rPr>
                <w:rFonts w:ascii="Times New Roman" w:hAnsi="Times New Roman"/>
                <w:sz w:val="20"/>
                <w:szCs w:val="20"/>
              </w:rPr>
            </w:pP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.053</w:t>
            </w:r>
          </w:p>
        </w:tc>
        <w:tc>
          <w:tcPr>
            <w:tcW w:w="901" w:type="dxa"/>
            <w:vAlign w:val="center"/>
          </w:tcPr>
          <w:p w:rsidR="000E7FEC" w:rsidRPr="00AA292E" w:rsidRDefault="000E7FEC" w:rsidP="00396A86">
            <w:pPr>
              <w:spacing w:after="0" w:line="480" w:lineRule="auto"/>
              <w:contextualSpacing/>
              <w:rPr>
                <w:rFonts w:ascii="Times New Roman" w:hAnsi="Times New Roman"/>
                <w:sz w:val="20"/>
                <w:szCs w:val="20"/>
              </w:rPr>
            </w:pP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w:t>
            </w:r>
          </w:p>
        </w:tc>
        <w:tc>
          <w:tcPr>
            <w:tcW w:w="412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Metric equivalence</w:t>
            </w:r>
          </w:p>
        </w:tc>
        <w:tc>
          <w:tcPr>
            <w:tcW w:w="209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 versus 2</w:t>
            </w:r>
          </w:p>
        </w:tc>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1385.819</w:t>
            </w:r>
          </w:p>
        </w:tc>
        <w:tc>
          <w:tcPr>
            <w:tcW w:w="7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23</w:t>
            </w:r>
          </w:p>
        </w:tc>
        <w:tc>
          <w:tcPr>
            <w:tcW w:w="91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.929</w:t>
            </w:r>
          </w:p>
        </w:tc>
        <w:tc>
          <w:tcPr>
            <w:tcW w:w="81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.001</w:t>
            </w: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.055</w:t>
            </w:r>
          </w:p>
        </w:tc>
        <w:tc>
          <w:tcPr>
            <w:tcW w:w="901" w:type="dxa"/>
            <w:vAlign w:val="center"/>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-.002</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w:t>
            </w:r>
          </w:p>
        </w:tc>
        <w:tc>
          <w:tcPr>
            <w:tcW w:w="412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Scalar equivalence</w:t>
            </w:r>
          </w:p>
        </w:tc>
        <w:tc>
          <w:tcPr>
            <w:tcW w:w="209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 versus 3</w:t>
            </w:r>
          </w:p>
        </w:tc>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1385.819</w:t>
            </w:r>
          </w:p>
        </w:tc>
        <w:tc>
          <w:tcPr>
            <w:tcW w:w="7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29</w:t>
            </w:r>
          </w:p>
        </w:tc>
        <w:tc>
          <w:tcPr>
            <w:tcW w:w="91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.929</w:t>
            </w:r>
          </w:p>
        </w:tc>
        <w:tc>
          <w:tcPr>
            <w:tcW w:w="81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.000</w:t>
            </w: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.055</w:t>
            </w:r>
          </w:p>
        </w:tc>
        <w:tc>
          <w:tcPr>
            <w:tcW w:w="90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.000</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4</w:t>
            </w:r>
          </w:p>
        </w:tc>
        <w:tc>
          <w:tcPr>
            <w:tcW w:w="412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Full uniqueness equivalence</w:t>
            </w:r>
          </w:p>
        </w:tc>
        <w:tc>
          <w:tcPr>
            <w:tcW w:w="209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 versus 4</w:t>
            </w:r>
          </w:p>
        </w:tc>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1409.287</w:t>
            </w:r>
          </w:p>
        </w:tc>
        <w:tc>
          <w:tcPr>
            <w:tcW w:w="7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35</w:t>
            </w:r>
          </w:p>
        </w:tc>
        <w:tc>
          <w:tcPr>
            <w:tcW w:w="91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.929</w:t>
            </w:r>
          </w:p>
        </w:tc>
        <w:tc>
          <w:tcPr>
            <w:tcW w:w="81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.000</w:t>
            </w: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.055</w:t>
            </w:r>
          </w:p>
        </w:tc>
        <w:tc>
          <w:tcPr>
            <w:tcW w:w="90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.000</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E</w:t>
            </w:r>
          </w:p>
        </w:tc>
        <w:tc>
          <w:tcPr>
            <w:tcW w:w="82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w:t>
            </w:r>
          </w:p>
        </w:tc>
        <w:tc>
          <w:tcPr>
            <w:tcW w:w="4121" w:type="dxa"/>
          </w:tcPr>
          <w:p w:rsidR="000E7FEC" w:rsidRPr="00AA292E" w:rsidRDefault="000E7FEC" w:rsidP="00396A86">
            <w:pPr>
              <w:spacing w:after="0" w:line="480" w:lineRule="auto"/>
              <w:contextualSpacing/>
              <w:rPr>
                <w:rFonts w:ascii="Times New Roman" w:hAnsi="Times New Roman"/>
                <w:sz w:val="20"/>
                <w:szCs w:val="20"/>
              </w:rPr>
            </w:pPr>
            <w:proofErr w:type="spellStart"/>
            <w:r w:rsidRPr="00AA292E">
              <w:rPr>
                <w:rFonts w:ascii="Times New Roman" w:hAnsi="Times New Roman"/>
                <w:sz w:val="20"/>
                <w:szCs w:val="20"/>
              </w:rPr>
              <w:t>Configural</w:t>
            </w:r>
            <w:proofErr w:type="spellEnd"/>
            <w:r w:rsidRPr="00AA292E">
              <w:rPr>
                <w:rFonts w:ascii="Times New Roman" w:hAnsi="Times New Roman"/>
                <w:sz w:val="20"/>
                <w:szCs w:val="20"/>
              </w:rPr>
              <w:t xml:space="preserve"> equivalence</w:t>
            </w:r>
          </w:p>
        </w:tc>
        <w:tc>
          <w:tcPr>
            <w:tcW w:w="2095" w:type="dxa"/>
          </w:tcPr>
          <w:p w:rsidR="000E7FEC" w:rsidRPr="00AA292E" w:rsidRDefault="000E7FEC" w:rsidP="00396A86">
            <w:pPr>
              <w:spacing w:after="0" w:line="480" w:lineRule="auto"/>
              <w:contextualSpacing/>
              <w:rPr>
                <w:rFonts w:ascii="Times New Roman" w:hAnsi="Times New Roman"/>
                <w:sz w:val="20"/>
                <w:szCs w:val="20"/>
              </w:rPr>
            </w:pPr>
          </w:p>
        </w:tc>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1257.396</w:t>
            </w:r>
          </w:p>
        </w:tc>
        <w:tc>
          <w:tcPr>
            <w:tcW w:w="7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17</w:t>
            </w:r>
          </w:p>
        </w:tc>
        <w:tc>
          <w:tcPr>
            <w:tcW w:w="91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.936</w:t>
            </w:r>
          </w:p>
        </w:tc>
        <w:tc>
          <w:tcPr>
            <w:tcW w:w="815" w:type="dxa"/>
          </w:tcPr>
          <w:p w:rsidR="000E7FEC" w:rsidRPr="00AA292E" w:rsidRDefault="000E7FEC" w:rsidP="00396A86">
            <w:pPr>
              <w:spacing w:after="0" w:line="480" w:lineRule="auto"/>
              <w:contextualSpacing/>
              <w:rPr>
                <w:rFonts w:ascii="Times New Roman" w:hAnsi="Times New Roman"/>
                <w:sz w:val="20"/>
                <w:szCs w:val="20"/>
              </w:rPr>
            </w:pP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.040</w:t>
            </w:r>
          </w:p>
        </w:tc>
        <w:tc>
          <w:tcPr>
            <w:tcW w:w="901" w:type="dxa"/>
            <w:vAlign w:val="center"/>
          </w:tcPr>
          <w:p w:rsidR="000E7FEC" w:rsidRPr="00AA292E" w:rsidRDefault="000E7FEC" w:rsidP="00396A86">
            <w:pPr>
              <w:spacing w:after="0" w:line="480" w:lineRule="auto"/>
              <w:contextualSpacing/>
              <w:rPr>
                <w:rFonts w:ascii="Times New Roman" w:hAnsi="Times New Roman"/>
                <w:sz w:val="20"/>
                <w:szCs w:val="20"/>
              </w:rPr>
            </w:pP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w:t>
            </w:r>
          </w:p>
        </w:tc>
        <w:tc>
          <w:tcPr>
            <w:tcW w:w="412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Metric equivalence</w:t>
            </w:r>
          </w:p>
        </w:tc>
        <w:tc>
          <w:tcPr>
            <w:tcW w:w="209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 versus 2</w:t>
            </w:r>
          </w:p>
        </w:tc>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1260.813</w:t>
            </w:r>
          </w:p>
        </w:tc>
        <w:tc>
          <w:tcPr>
            <w:tcW w:w="7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23</w:t>
            </w:r>
          </w:p>
        </w:tc>
        <w:tc>
          <w:tcPr>
            <w:tcW w:w="91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.936</w:t>
            </w:r>
          </w:p>
        </w:tc>
        <w:tc>
          <w:tcPr>
            <w:tcW w:w="81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.000</w:t>
            </w: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.041</w:t>
            </w:r>
          </w:p>
        </w:tc>
        <w:tc>
          <w:tcPr>
            <w:tcW w:w="901" w:type="dxa"/>
            <w:vAlign w:val="center"/>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-.001</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w:t>
            </w:r>
          </w:p>
        </w:tc>
        <w:tc>
          <w:tcPr>
            <w:tcW w:w="412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Scalar equivalence</w:t>
            </w:r>
          </w:p>
        </w:tc>
        <w:tc>
          <w:tcPr>
            <w:tcW w:w="209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 versus 3</w:t>
            </w:r>
          </w:p>
        </w:tc>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1260.813</w:t>
            </w:r>
          </w:p>
        </w:tc>
        <w:tc>
          <w:tcPr>
            <w:tcW w:w="7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29</w:t>
            </w:r>
          </w:p>
        </w:tc>
        <w:tc>
          <w:tcPr>
            <w:tcW w:w="91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.936</w:t>
            </w:r>
          </w:p>
        </w:tc>
        <w:tc>
          <w:tcPr>
            <w:tcW w:w="81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.000</w:t>
            </w: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.041</w:t>
            </w:r>
          </w:p>
        </w:tc>
        <w:tc>
          <w:tcPr>
            <w:tcW w:w="90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.000</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4</w:t>
            </w:r>
          </w:p>
        </w:tc>
        <w:tc>
          <w:tcPr>
            <w:tcW w:w="412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Full uniqueness equivalence</w:t>
            </w:r>
          </w:p>
        </w:tc>
        <w:tc>
          <w:tcPr>
            <w:tcW w:w="209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 versus 4</w:t>
            </w:r>
          </w:p>
        </w:tc>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1263.887</w:t>
            </w:r>
          </w:p>
        </w:tc>
        <w:tc>
          <w:tcPr>
            <w:tcW w:w="7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35</w:t>
            </w:r>
          </w:p>
        </w:tc>
        <w:tc>
          <w:tcPr>
            <w:tcW w:w="91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.936</w:t>
            </w:r>
          </w:p>
        </w:tc>
        <w:tc>
          <w:tcPr>
            <w:tcW w:w="81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.000</w:t>
            </w: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.041</w:t>
            </w:r>
          </w:p>
        </w:tc>
        <w:tc>
          <w:tcPr>
            <w:tcW w:w="90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.000</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O</w:t>
            </w:r>
          </w:p>
        </w:tc>
        <w:tc>
          <w:tcPr>
            <w:tcW w:w="82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w:t>
            </w:r>
          </w:p>
        </w:tc>
        <w:tc>
          <w:tcPr>
            <w:tcW w:w="4121" w:type="dxa"/>
          </w:tcPr>
          <w:p w:rsidR="000E7FEC" w:rsidRPr="00AA292E" w:rsidRDefault="000E7FEC" w:rsidP="00396A86">
            <w:pPr>
              <w:spacing w:after="0" w:line="480" w:lineRule="auto"/>
              <w:contextualSpacing/>
              <w:rPr>
                <w:rFonts w:ascii="Times New Roman" w:hAnsi="Times New Roman"/>
                <w:sz w:val="20"/>
                <w:szCs w:val="20"/>
              </w:rPr>
            </w:pPr>
            <w:proofErr w:type="spellStart"/>
            <w:r w:rsidRPr="00AA292E">
              <w:rPr>
                <w:rFonts w:ascii="Times New Roman" w:hAnsi="Times New Roman"/>
                <w:sz w:val="20"/>
                <w:szCs w:val="20"/>
              </w:rPr>
              <w:t>Configural</w:t>
            </w:r>
            <w:proofErr w:type="spellEnd"/>
            <w:r w:rsidRPr="00AA292E">
              <w:rPr>
                <w:rFonts w:ascii="Times New Roman" w:hAnsi="Times New Roman"/>
                <w:sz w:val="20"/>
                <w:szCs w:val="20"/>
              </w:rPr>
              <w:t xml:space="preserve"> equivalence</w:t>
            </w:r>
          </w:p>
        </w:tc>
        <w:tc>
          <w:tcPr>
            <w:tcW w:w="2095" w:type="dxa"/>
          </w:tcPr>
          <w:p w:rsidR="000E7FEC" w:rsidRPr="00AA292E" w:rsidRDefault="000E7FEC" w:rsidP="00396A86">
            <w:pPr>
              <w:spacing w:after="0" w:line="480" w:lineRule="auto"/>
              <w:contextualSpacing/>
              <w:rPr>
                <w:rFonts w:ascii="Times New Roman" w:hAnsi="Times New Roman"/>
                <w:sz w:val="20"/>
                <w:szCs w:val="20"/>
              </w:rPr>
            </w:pPr>
          </w:p>
        </w:tc>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555.917</w:t>
            </w:r>
          </w:p>
        </w:tc>
        <w:tc>
          <w:tcPr>
            <w:tcW w:w="7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18</w:t>
            </w:r>
          </w:p>
        </w:tc>
        <w:tc>
          <w:tcPr>
            <w:tcW w:w="91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.923</w:t>
            </w:r>
          </w:p>
        </w:tc>
        <w:tc>
          <w:tcPr>
            <w:tcW w:w="815" w:type="dxa"/>
          </w:tcPr>
          <w:p w:rsidR="000E7FEC" w:rsidRPr="00AA292E" w:rsidRDefault="000E7FEC" w:rsidP="00396A86">
            <w:pPr>
              <w:spacing w:after="0" w:line="480" w:lineRule="auto"/>
              <w:contextualSpacing/>
              <w:rPr>
                <w:rFonts w:ascii="Times New Roman" w:hAnsi="Times New Roman"/>
                <w:sz w:val="20"/>
                <w:szCs w:val="20"/>
              </w:rPr>
            </w:pP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.035</w:t>
            </w:r>
          </w:p>
        </w:tc>
        <w:tc>
          <w:tcPr>
            <w:tcW w:w="901" w:type="dxa"/>
            <w:vAlign w:val="center"/>
          </w:tcPr>
          <w:p w:rsidR="000E7FEC" w:rsidRPr="00AA292E" w:rsidRDefault="000E7FEC" w:rsidP="00396A86">
            <w:pPr>
              <w:spacing w:after="0" w:line="480" w:lineRule="auto"/>
              <w:contextualSpacing/>
              <w:rPr>
                <w:rFonts w:ascii="Times New Roman" w:hAnsi="Times New Roman"/>
                <w:sz w:val="20"/>
                <w:szCs w:val="20"/>
              </w:rPr>
            </w:pP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w:t>
            </w:r>
          </w:p>
        </w:tc>
        <w:tc>
          <w:tcPr>
            <w:tcW w:w="412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Metric equivalence</w:t>
            </w:r>
          </w:p>
        </w:tc>
        <w:tc>
          <w:tcPr>
            <w:tcW w:w="209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 versus 2</w:t>
            </w:r>
          </w:p>
        </w:tc>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558.370</w:t>
            </w:r>
          </w:p>
        </w:tc>
        <w:tc>
          <w:tcPr>
            <w:tcW w:w="7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24</w:t>
            </w:r>
          </w:p>
        </w:tc>
        <w:tc>
          <w:tcPr>
            <w:tcW w:w="91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.923</w:t>
            </w:r>
          </w:p>
        </w:tc>
        <w:tc>
          <w:tcPr>
            <w:tcW w:w="81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.000</w:t>
            </w: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.036</w:t>
            </w:r>
          </w:p>
        </w:tc>
        <w:tc>
          <w:tcPr>
            <w:tcW w:w="901" w:type="dxa"/>
            <w:vAlign w:val="center"/>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-.001</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w:t>
            </w:r>
          </w:p>
        </w:tc>
        <w:tc>
          <w:tcPr>
            <w:tcW w:w="412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Scalar equivalence</w:t>
            </w:r>
          </w:p>
        </w:tc>
        <w:tc>
          <w:tcPr>
            <w:tcW w:w="209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 versus 3</w:t>
            </w:r>
          </w:p>
        </w:tc>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558.370</w:t>
            </w:r>
          </w:p>
        </w:tc>
        <w:tc>
          <w:tcPr>
            <w:tcW w:w="7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30</w:t>
            </w:r>
          </w:p>
        </w:tc>
        <w:tc>
          <w:tcPr>
            <w:tcW w:w="91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.924</w:t>
            </w:r>
          </w:p>
        </w:tc>
        <w:tc>
          <w:tcPr>
            <w:tcW w:w="81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-.001</w:t>
            </w: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.036</w:t>
            </w:r>
          </w:p>
        </w:tc>
        <w:tc>
          <w:tcPr>
            <w:tcW w:w="90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.000</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4</w:t>
            </w:r>
          </w:p>
        </w:tc>
        <w:tc>
          <w:tcPr>
            <w:tcW w:w="412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Full uniqueness equivalence</w:t>
            </w:r>
          </w:p>
        </w:tc>
        <w:tc>
          <w:tcPr>
            <w:tcW w:w="209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 versus 4</w:t>
            </w:r>
          </w:p>
        </w:tc>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559.864</w:t>
            </w:r>
          </w:p>
        </w:tc>
        <w:tc>
          <w:tcPr>
            <w:tcW w:w="7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36</w:t>
            </w:r>
          </w:p>
        </w:tc>
        <w:tc>
          <w:tcPr>
            <w:tcW w:w="91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.925</w:t>
            </w:r>
          </w:p>
        </w:tc>
        <w:tc>
          <w:tcPr>
            <w:tcW w:w="81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-.001</w:t>
            </w: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.036</w:t>
            </w:r>
          </w:p>
        </w:tc>
        <w:tc>
          <w:tcPr>
            <w:tcW w:w="90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.000</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A</w:t>
            </w:r>
          </w:p>
        </w:tc>
        <w:tc>
          <w:tcPr>
            <w:tcW w:w="82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w:t>
            </w:r>
          </w:p>
        </w:tc>
        <w:tc>
          <w:tcPr>
            <w:tcW w:w="4121" w:type="dxa"/>
          </w:tcPr>
          <w:p w:rsidR="000E7FEC" w:rsidRPr="00AA292E" w:rsidRDefault="000E7FEC" w:rsidP="00396A86">
            <w:pPr>
              <w:spacing w:after="0" w:line="480" w:lineRule="auto"/>
              <w:contextualSpacing/>
              <w:rPr>
                <w:rFonts w:ascii="Times New Roman" w:hAnsi="Times New Roman"/>
                <w:sz w:val="20"/>
                <w:szCs w:val="20"/>
              </w:rPr>
            </w:pPr>
            <w:proofErr w:type="spellStart"/>
            <w:r w:rsidRPr="00AA292E">
              <w:rPr>
                <w:rFonts w:ascii="Times New Roman" w:hAnsi="Times New Roman"/>
                <w:sz w:val="20"/>
                <w:szCs w:val="20"/>
              </w:rPr>
              <w:t>Configural</w:t>
            </w:r>
            <w:proofErr w:type="spellEnd"/>
            <w:r w:rsidRPr="00AA292E">
              <w:rPr>
                <w:rFonts w:ascii="Times New Roman" w:hAnsi="Times New Roman"/>
                <w:sz w:val="20"/>
                <w:szCs w:val="20"/>
              </w:rPr>
              <w:t xml:space="preserve"> equivalence</w:t>
            </w:r>
          </w:p>
        </w:tc>
        <w:tc>
          <w:tcPr>
            <w:tcW w:w="2095" w:type="dxa"/>
          </w:tcPr>
          <w:p w:rsidR="000E7FEC" w:rsidRPr="00AA292E" w:rsidRDefault="000E7FEC" w:rsidP="00396A86">
            <w:pPr>
              <w:spacing w:after="0" w:line="480" w:lineRule="auto"/>
              <w:contextualSpacing/>
              <w:rPr>
                <w:rFonts w:ascii="Times New Roman" w:hAnsi="Times New Roman"/>
                <w:sz w:val="20"/>
                <w:szCs w:val="20"/>
              </w:rPr>
            </w:pPr>
          </w:p>
        </w:tc>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1839.17</w:t>
            </w:r>
          </w:p>
        </w:tc>
        <w:tc>
          <w:tcPr>
            <w:tcW w:w="7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18</w:t>
            </w:r>
          </w:p>
        </w:tc>
        <w:tc>
          <w:tcPr>
            <w:tcW w:w="91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.905</w:t>
            </w:r>
          </w:p>
        </w:tc>
        <w:tc>
          <w:tcPr>
            <w:tcW w:w="815" w:type="dxa"/>
          </w:tcPr>
          <w:p w:rsidR="000E7FEC" w:rsidRPr="00AA292E" w:rsidRDefault="000E7FEC" w:rsidP="00396A86">
            <w:pPr>
              <w:spacing w:after="0" w:line="480" w:lineRule="auto"/>
              <w:contextualSpacing/>
              <w:rPr>
                <w:rFonts w:ascii="Times New Roman" w:hAnsi="Times New Roman"/>
                <w:sz w:val="20"/>
                <w:szCs w:val="20"/>
              </w:rPr>
            </w:pP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.052</w:t>
            </w:r>
          </w:p>
        </w:tc>
        <w:tc>
          <w:tcPr>
            <w:tcW w:w="901" w:type="dxa"/>
            <w:vAlign w:val="center"/>
          </w:tcPr>
          <w:p w:rsidR="000E7FEC" w:rsidRPr="00AA292E" w:rsidRDefault="000E7FEC" w:rsidP="00396A86">
            <w:pPr>
              <w:spacing w:after="0" w:line="480" w:lineRule="auto"/>
              <w:contextualSpacing/>
              <w:rPr>
                <w:rFonts w:ascii="Times New Roman" w:hAnsi="Times New Roman"/>
                <w:sz w:val="20"/>
                <w:szCs w:val="20"/>
              </w:rPr>
            </w:pP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w:t>
            </w:r>
          </w:p>
        </w:tc>
        <w:tc>
          <w:tcPr>
            <w:tcW w:w="412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Metric equivalence</w:t>
            </w:r>
          </w:p>
        </w:tc>
        <w:tc>
          <w:tcPr>
            <w:tcW w:w="209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 versus 2</w:t>
            </w:r>
          </w:p>
        </w:tc>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1846.41</w:t>
            </w:r>
          </w:p>
        </w:tc>
        <w:tc>
          <w:tcPr>
            <w:tcW w:w="7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24</w:t>
            </w:r>
          </w:p>
        </w:tc>
        <w:tc>
          <w:tcPr>
            <w:tcW w:w="91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.905</w:t>
            </w:r>
          </w:p>
        </w:tc>
        <w:tc>
          <w:tcPr>
            <w:tcW w:w="81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.000</w:t>
            </w: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.053</w:t>
            </w:r>
          </w:p>
        </w:tc>
        <w:tc>
          <w:tcPr>
            <w:tcW w:w="901" w:type="dxa"/>
            <w:vAlign w:val="center"/>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-.001</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w:t>
            </w:r>
          </w:p>
        </w:tc>
        <w:tc>
          <w:tcPr>
            <w:tcW w:w="412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Scalar equivalence</w:t>
            </w:r>
          </w:p>
        </w:tc>
        <w:tc>
          <w:tcPr>
            <w:tcW w:w="209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 versus 3</w:t>
            </w:r>
          </w:p>
        </w:tc>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1846.410</w:t>
            </w:r>
          </w:p>
        </w:tc>
        <w:tc>
          <w:tcPr>
            <w:tcW w:w="7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30</w:t>
            </w:r>
          </w:p>
        </w:tc>
        <w:tc>
          <w:tcPr>
            <w:tcW w:w="91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.905</w:t>
            </w:r>
          </w:p>
        </w:tc>
        <w:tc>
          <w:tcPr>
            <w:tcW w:w="81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.000</w:t>
            </w: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.053</w:t>
            </w:r>
          </w:p>
        </w:tc>
        <w:tc>
          <w:tcPr>
            <w:tcW w:w="90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.000</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4</w:t>
            </w:r>
          </w:p>
        </w:tc>
        <w:tc>
          <w:tcPr>
            <w:tcW w:w="412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Full uniqueness equivalence</w:t>
            </w:r>
          </w:p>
        </w:tc>
        <w:tc>
          <w:tcPr>
            <w:tcW w:w="209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 versus 4</w:t>
            </w:r>
          </w:p>
        </w:tc>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1859.043</w:t>
            </w:r>
          </w:p>
        </w:tc>
        <w:tc>
          <w:tcPr>
            <w:tcW w:w="7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36</w:t>
            </w:r>
          </w:p>
        </w:tc>
        <w:tc>
          <w:tcPr>
            <w:tcW w:w="91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.905</w:t>
            </w:r>
          </w:p>
        </w:tc>
        <w:tc>
          <w:tcPr>
            <w:tcW w:w="81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.000</w:t>
            </w: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.053</w:t>
            </w:r>
          </w:p>
        </w:tc>
        <w:tc>
          <w:tcPr>
            <w:tcW w:w="90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.000</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lastRenderedPageBreak/>
              <w:t>C</w:t>
            </w:r>
          </w:p>
        </w:tc>
        <w:tc>
          <w:tcPr>
            <w:tcW w:w="82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w:t>
            </w:r>
          </w:p>
        </w:tc>
        <w:tc>
          <w:tcPr>
            <w:tcW w:w="4121" w:type="dxa"/>
          </w:tcPr>
          <w:p w:rsidR="000E7FEC" w:rsidRPr="00AA292E" w:rsidRDefault="000E7FEC" w:rsidP="00396A86">
            <w:pPr>
              <w:spacing w:after="0" w:line="480" w:lineRule="auto"/>
              <w:contextualSpacing/>
              <w:rPr>
                <w:rFonts w:ascii="Times New Roman" w:hAnsi="Times New Roman"/>
                <w:sz w:val="20"/>
                <w:szCs w:val="20"/>
              </w:rPr>
            </w:pPr>
            <w:proofErr w:type="spellStart"/>
            <w:r w:rsidRPr="00AA292E">
              <w:rPr>
                <w:rFonts w:ascii="Times New Roman" w:hAnsi="Times New Roman"/>
                <w:sz w:val="20"/>
                <w:szCs w:val="20"/>
              </w:rPr>
              <w:t>Configural</w:t>
            </w:r>
            <w:proofErr w:type="spellEnd"/>
            <w:r w:rsidRPr="00AA292E">
              <w:rPr>
                <w:rFonts w:ascii="Times New Roman" w:hAnsi="Times New Roman"/>
                <w:sz w:val="20"/>
                <w:szCs w:val="20"/>
              </w:rPr>
              <w:t xml:space="preserve"> equivalence</w:t>
            </w:r>
          </w:p>
        </w:tc>
        <w:tc>
          <w:tcPr>
            <w:tcW w:w="2095" w:type="dxa"/>
          </w:tcPr>
          <w:p w:rsidR="000E7FEC" w:rsidRPr="00AA292E" w:rsidRDefault="000E7FEC" w:rsidP="00396A86">
            <w:pPr>
              <w:spacing w:after="0" w:line="480" w:lineRule="auto"/>
              <w:contextualSpacing/>
              <w:rPr>
                <w:rFonts w:ascii="Times New Roman" w:hAnsi="Times New Roman"/>
                <w:sz w:val="20"/>
                <w:szCs w:val="20"/>
              </w:rPr>
            </w:pPr>
          </w:p>
        </w:tc>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966.969</w:t>
            </w:r>
          </w:p>
        </w:tc>
        <w:tc>
          <w:tcPr>
            <w:tcW w:w="7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18</w:t>
            </w:r>
          </w:p>
        </w:tc>
        <w:tc>
          <w:tcPr>
            <w:tcW w:w="91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.976</w:t>
            </w:r>
          </w:p>
        </w:tc>
        <w:tc>
          <w:tcPr>
            <w:tcW w:w="815" w:type="dxa"/>
          </w:tcPr>
          <w:p w:rsidR="000E7FEC" w:rsidRPr="00AA292E" w:rsidRDefault="000E7FEC" w:rsidP="00396A86">
            <w:pPr>
              <w:spacing w:after="0" w:line="480" w:lineRule="auto"/>
              <w:contextualSpacing/>
              <w:rPr>
                <w:rFonts w:ascii="Times New Roman" w:hAnsi="Times New Roman"/>
                <w:sz w:val="20"/>
                <w:szCs w:val="20"/>
              </w:rPr>
            </w:pP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.022</w:t>
            </w:r>
          </w:p>
        </w:tc>
        <w:tc>
          <w:tcPr>
            <w:tcW w:w="901" w:type="dxa"/>
            <w:vAlign w:val="center"/>
          </w:tcPr>
          <w:p w:rsidR="000E7FEC" w:rsidRPr="00AA292E" w:rsidRDefault="000E7FEC" w:rsidP="00396A86">
            <w:pPr>
              <w:spacing w:after="0" w:line="480" w:lineRule="auto"/>
              <w:contextualSpacing/>
              <w:rPr>
                <w:rFonts w:ascii="Times New Roman" w:hAnsi="Times New Roman"/>
                <w:sz w:val="20"/>
                <w:szCs w:val="20"/>
              </w:rPr>
            </w:pP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w:t>
            </w:r>
          </w:p>
        </w:tc>
        <w:tc>
          <w:tcPr>
            <w:tcW w:w="412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Metric equivalence</w:t>
            </w:r>
          </w:p>
        </w:tc>
        <w:tc>
          <w:tcPr>
            <w:tcW w:w="209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1 versus 2</w:t>
            </w:r>
          </w:p>
        </w:tc>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971.538</w:t>
            </w:r>
          </w:p>
        </w:tc>
        <w:tc>
          <w:tcPr>
            <w:tcW w:w="7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24</w:t>
            </w:r>
          </w:p>
        </w:tc>
        <w:tc>
          <w:tcPr>
            <w:tcW w:w="91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.976</w:t>
            </w:r>
          </w:p>
        </w:tc>
        <w:tc>
          <w:tcPr>
            <w:tcW w:w="81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.000</w:t>
            </w: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.023</w:t>
            </w:r>
          </w:p>
        </w:tc>
        <w:tc>
          <w:tcPr>
            <w:tcW w:w="901" w:type="dxa"/>
            <w:vAlign w:val="center"/>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-.001</w:t>
            </w:r>
          </w:p>
        </w:tc>
      </w:tr>
      <w:tr w:rsidR="000E7FEC" w:rsidRPr="00AA292E" w:rsidTr="00396A86">
        <w:tc>
          <w:tcPr>
            <w:tcW w:w="1116" w:type="dxa"/>
          </w:tcPr>
          <w:p w:rsidR="000E7FEC" w:rsidRPr="00AA292E" w:rsidRDefault="000E7FEC" w:rsidP="00396A86">
            <w:pPr>
              <w:spacing w:after="0" w:line="480" w:lineRule="auto"/>
              <w:contextualSpacing/>
              <w:rPr>
                <w:rFonts w:ascii="Times New Roman" w:hAnsi="Times New Roman"/>
                <w:sz w:val="20"/>
                <w:szCs w:val="20"/>
              </w:rPr>
            </w:pPr>
          </w:p>
        </w:tc>
        <w:tc>
          <w:tcPr>
            <w:tcW w:w="829"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w:t>
            </w:r>
          </w:p>
        </w:tc>
        <w:tc>
          <w:tcPr>
            <w:tcW w:w="412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Scalar equivalence</w:t>
            </w:r>
          </w:p>
        </w:tc>
        <w:tc>
          <w:tcPr>
            <w:tcW w:w="209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2 versus 3</w:t>
            </w:r>
          </w:p>
        </w:tc>
        <w:tc>
          <w:tcPr>
            <w:tcW w:w="111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971.538</w:t>
            </w:r>
          </w:p>
        </w:tc>
        <w:tc>
          <w:tcPr>
            <w:tcW w:w="774"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30</w:t>
            </w:r>
          </w:p>
        </w:tc>
        <w:tc>
          <w:tcPr>
            <w:tcW w:w="918"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.976</w:t>
            </w:r>
          </w:p>
        </w:tc>
        <w:tc>
          <w:tcPr>
            <w:tcW w:w="815"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.000</w:t>
            </w:r>
          </w:p>
        </w:tc>
        <w:tc>
          <w:tcPr>
            <w:tcW w:w="836"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.023</w:t>
            </w:r>
          </w:p>
        </w:tc>
        <w:tc>
          <w:tcPr>
            <w:tcW w:w="901" w:type="dxa"/>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.000</w:t>
            </w:r>
          </w:p>
        </w:tc>
      </w:tr>
      <w:tr w:rsidR="000E7FEC" w:rsidRPr="00AA292E" w:rsidTr="00396A86">
        <w:tc>
          <w:tcPr>
            <w:tcW w:w="1116" w:type="dxa"/>
            <w:tcBorders>
              <w:bottom w:val="single" w:sz="12" w:space="0" w:color="008000"/>
            </w:tcBorders>
          </w:tcPr>
          <w:p w:rsidR="000E7FEC" w:rsidRPr="00AA292E" w:rsidRDefault="000E7FEC" w:rsidP="00396A86">
            <w:pPr>
              <w:spacing w:after="0" w:line="480" w:lineRule="auto"/>
              <w:contextualSpacing/>
              <w:rPr>
                <w:rFonts w:ascii="Times New Roman" w:hAnsi="Times New Roman"/>
                <w:sz w:val="20"/>
                <w:szCs w:val="20"/>
              </w:rPr>
            </w:pPr>
          </w:p>
        </w:tc>
        <w:tc>
          <w:tcPr>
            <w:tcW w:w="829" w:type="dxa"/>
            <w:tcBorders>
              <w:bottom w:val="single" w:sz="12" w:space="0" w:color="008000"/>
            </w:tcBorders>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4</w:t>
            </w:r>
          </w:p>
        </w:tc>
        <w:tc>
          <w:tcPr>
            <w:tcW w:w="4121" w:type="dxa"/>
            <w:tcBorders>
              <w:bottom w:val="single" w:sz="12" w:space="0" w:color="008000"/>
            </w:tcBorders>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Full uniqueness equivalence</w:t>
            </w:r>
          </w:p>
        </w:tc>
        <w:tc>
          <w:tcPr>
            <w:tcW w:w="2095" w:type="dxa"/>
            <w:tcBorders>
              <w:bottom w:val="single" w:sz="12" w:space="0" w:color="008000"/>
            </w:tcBorders>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 versus 4</w:t>
            </w:r>
          </w:p>
        </w:tc>
        <w:tc>
          <w:tcPr>
            <w:tcW w:w="1116" w:type="dxa"/>
            <w:tcBorders>
              <w:bottom w:val="single" w:sz="12" w:space="0" w:color="008000"/>
            </w:tcBorders>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989.997</w:t>
            </w:r>
          </w:p>
        </w:tc>
        <w:tc>
          <w:tcPr>
            <w:tcW w:w="774" w:type="dxa"/>
            <w:tcBorders>
              <w:bottom w:val="single" w:sz="12" w:space="0" w:color="008000"/>
            </w:tcBorders>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36</w:t>
            </w:r>
          </w:p>
        </w:tc>
        <w:tc>
          <w:tcPr>
            <w:tcW w:w="918" w:type="dxa"/>
            <w:tcBorders>
              <w:bottom w:val="single" w:sz="12" w:space="0" w:color="008000"/>
            </w:tcBorders>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.975</w:t>
            </w:r>
          </w:p>
        </w:tc>
        <w:tc>
          <w:tcPr>
            <w:tcW w:w="815" w:type="dxa"/>
            <w:tcBorders>
              <w:bottom w:val="single" w:sz="12" w:space="0" w:color="008000"/>
            </w:tcBorders>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.001</w:t>
            </w:r>
          </w:p>
        </w:tc>
        <w:tc>
          <w:tcPr>
            <w:tcW w:w="836" w:type="dxa"/>
            <w:tcBorders>
              <w:bottom w:val="single" w:sz="12" w:space="0" w:color="008000"/>
            </w:tcBorders>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.023</w:t>
            </w:r>
          </w:p>
        </w:tc>
        <w:tc>
          <w:tcPr>
            <w:tcW w:w="901" w:type="dxa"/>
            <w:tcBorders>
              <w:bottom w:val="single" w:sz="12" w:space="0" w:color="008000"/>
            </w:tcBorders>
          </w:tcPr>
          <w:p w:rsidR="000E7FEC" w:rsidRPr="00AA292E" w:rsidRDefault="000E7FEC" w:rsidP="00396A86">
            <w:pPr>
              <w:spacing w:after="0" w:line="480" w:lineRule="auto"/>
              <w:contextualSpacing/>
              <w:rPr>
                <w:rFonts w:ascii="Times New Roman" w:hAnsi="Times New Roman"/>
                <w:sz w:val="20"/>
                <w:szCs w:val="20"/>
              </w:rPr>
            </w:pPr>
            <w:r w:rsidRPr="00AA292E">
              <w:rPr>
                <w:rFonts w:ascii="Times New Roman" w:hAnsi="Times New Roman"/>
                <w:sz w:val="20"/>
                <w:szCs w:val="20"/>
              </w:rPr>
              <w:t>.000</w:t>
            </w:r>
          </w:p>
        </w:tc>
      </w:tr>
    </w:tbl>
    <w:p w:rsidR="000E7FEC" w:rsidRPr="007004DA" w:rsidRDefault="000E7FEC" w:rsidP="000E7FEC">
      <w:pPr>
        <w:spacing w:line="480" w:lineRule="auto"/>
        <w:contextualSpacing/>
        <w:rPr>
          <w:rFonts w:ascii="Times New Roman" w:hAnsi="Times New Roman"/>
          <w:sz w:val="20"/>
          <w:szCs w:val="20"/>
        </w:rPr>
      </w:pPr>
      <w:r w:rsidRPr="007004DA">
        <w:rPr>
          <w:rFonts w:ascii="Times New Roman" w:hAnsi="Times New Roman"/>
          <w:i/>
          <w:sz w:val="20"/>
          <w:szCs w:val="20"/>
        </w:rPr>
        <w:t>Note</w:t>
      </w:r>
      <w:r w:rsidRPr="007004DA">
        <w:rPr>
          <w:rFonts w:ascii="Times New Roman" w:hAnsi="Times New Roman"/>
          <w:sz w:val="20"/>
          <w:szCs w:val="20"/>
        </w:rPr>
        <w:t>. N = Neuroticism; E = Extraversion; O = Openness to Experience; A = Agreeableness; C = Conscientiousness.</w:t>
      </w:r>
    </w:p>
    <w:p w:rsidR="000E7FEC" w:rsidRPr="007004DA" w:rsidRDefault="000E7FEC" w:rsidP="000E7FEC">
      <w:pPr>
        <w:spacing w:line="480" w:lineRule="auto"/>
        <w:contextualSpacing/>
        <w:rPr>
          <w:rFonts w:ascii="Times New Roman" w:hAnsi="Times New Roman"/>
          <w:sz w:val="20"/>
          <w:szCs w:val="20"/>
        </w:rPr>
      </w:pPr>
      <w:r w:rsidRPr="007004DA">
        <w:rPr>
          <w:rFonts w:ascii="Times New Roman" w:hAnsi="Times New Roman"/>
          <w:sz w:val="20"/>
          <w:szCs w:val="20"/>
        </w:rPr>
        <w:t>In all models of N, the error variance between N2: Angry Hostility and N5: Impulsiveness was estimated (though fixed across groups). In all models of E, the error variance between E3: Assertiveness and E4: Activity was estimated (though fixed across groups).</w:t>
      </w:r>
    </w:p>
    <w:p w:rsidR="000E7FEC" w:rsidRPr="007004DA" w:rsidRDefault="000E7FEC" w:rsidP="000E7FEC">
      <w:pPr>
        <w:spacing w:line="480" w:lineRule="auto"/>
        <w:contextualSpacing/>
        <w:rPr>
          <w:rFonts w:ascii="Times New Roman" w:hAnsi="Times New Roman"/>
        </w:rPr>
      </w:pPr>
    </w:p>
    <w:p w:rsidR="000E7FEC" w:rsidRPr="007004DA" w:rsidRDefault="000E7FEC" w:rsidP="000E7FEC">
      <w:pPr>
        <w:spacing w:line="480" w:lineRule="auto"/>
        <w:contextualSpacing/>
        <w:rPr>
          <w:rFonts w:ascii="Times New Roman" w:hAnsi="Times New Roman"/>
        </w:rPr>
      </w:pPr>
    </w:p>
    <w:p w:rsidR="000E7FEC" w:rsidRPr="007004DA" w:rsidRDefault="000E7FEC" w:rsidP="000E7FEC">
      <w:pPr>
        <w:contextualSpacing/>
        <w:rPr>
          <w:rFonts w:ascii="Times New Roman" w:hAnsi="Times New Roman"/>
          <w:b/>
          <w:sz w:val="24"/>
          <w:szCs w:val="24"/>
        </w:rPr>
      </w:pPr>
      <w:r w:rsidRPr="007004DA">
        <w:rPr>
          <w:rFonts w:ascii="Times New Roman" w:hAnsi="Times New Roman"/>
          <w:b/>
          <w:sz w:val="24"/>
          <w:szCs w:val="24"/>
        </w:rPr>
        <w:br w:type="page"/>
      </w:r>
    </w:p>
    <w:p w:rsidR="000E7FEC" w:rsidRPr="007004DA" w:rsidRDefault="000E7FEC" w:rsidP="000E7FEC">
      <w:pPr>
        <w:spacing w:line="480" w:lineRule="auto"/>
        <w:contextualSpacing/>
        <w:rPr>
          <w:rFonts w:ascii="Times New Roman" w:hAnsi="Times New Roman"/>
          <w:b/>
          <w:sz w:val="24"/>
          <w:szCs w:val="24"/>
        </w:rPr>
      </w:pPr>
      <w:r w:rsidRPr="007004DA">
        <w:rPr>
          <w:rFonts w:ascii="Times New Roman" w:hAnsi="Times New Roman"/>
          <w:b/>
          <w:sz w:val="24"/>
          <w:szCs w:val="24"/>
        </w:rPr>
        <w:lastRenderedPageBreak/>
        <w:t xml:space="preserve">Mean Differences </w:t>
      </w:r>
      <w:proofErr w:type="gramStart"/>
      <w:r w:rsidRPr="007004DA">
        <w:rPr>
          <w:rFonts w:ascii="Times New Roman" w:hAnsi="Times New Roman"/>
          <w:b/>
          <w:sz w:val="24"/>
          <w:szCs w:val="24"/>
        </w:rPr>
        <w:t>Between</w:t>
      </w:r>
      <w:proofErr w:type="gramEnd"/>
      <w:r w:rsidRPr="007004DA">
        <w:rPr>
          <w:rFonts w:ascii="Times New Roman" w:hAnsi="Times New Roman"/>
          <w:b/>
          <w:sz w:val="24"/>
          <w:szCs w:val="24"/>
        </w:rPr>
        <w:t xml:space="preserve"> Female and Male Adolescents in 23 Cultures on the Five NEO–PI–3 Domains and 30 Facets</w:t>
      </w:r>
    </w:p>
    <w:tbl>
      <w:tblPr>
        <w:tblW w:w="5134" w:type="pct"/>
        <w:tblInd w:w="-162" w:type="dxa"/>
        <w:tblBorders>
          <w:top w:val="single" w:sz="12" w:space="0" w:color="008000"/>
          <w:bottom w:val="single" w:sz="12" w:space="0" w:color="008000"/>
        </w:tblBorders>
        <w:tblLook w:val="00A0"/>
      </w:tblPr>
      <w:tblGrid>
        <w:gridCol w:w="1138"/>
        <w:gridCol w:w="936"/>
        <w:gridCol w:w="290"/>
        <w:gridCol w:w="876"/>
        <w:gridCol w:w="290"/>
        <w:gridCol w:w="606"/>
        <w:gridCol w:w="291"/>
        <w:gridCol w:w="838"/>
        <w:gridCol w:w="291"/>
        <w:gridCol w:w="746"/>
        <w:gridCol w:w="291"/>
        <w:gridCol w:w="866"/>
        <w:gridCol w:w="291"/>
        <w:gridCol w:w="914"/>
        <w:gridCol w:w="291"/>
        <w:gridCol w:w="616"/>
        <w:gridCol w:w="222"/>
        <w:gridCol w:w="823"/>
        <w:gridCol w:w="294"/>
        <w:gridCol w:w="626"/>
        <w:gridCol w:w="294"/>
        <w:gridCol w:w="876"/>
        <w:gridCol w:w="294"/>
        <w:gridCol w:w="546"/>
        <w:gridCol w:w="222"/>
        <w:gridCol w:w="935"/>
        <w:gridCol w:w="250"/>
      </w:tblGrid>
      <w:tr w:rsidR="000E7FEC" w:rsidRPr="00AA292E" w:rsidTr="00396A86">
        <w:tc>
          <w:tcPr>
            <w:tcW w:w="390" w:type="pct"/>
            <w:tcBorders>
              <w:top w:val="single" w:sz="12" w:space="0" w:color="008000"/>
              <w:bottom w:val="single" w:sz="6" w:space="0" w:color="008000"/>
            </w:tcBorders>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NEO–PI–3</w:t>
            </w:r>
          </w:p>
        </w:tc>
        <w:tc>
          <w:tcPr>
            <w:tcW w:w="312" w:type="pct"/>
            <w:tcBorders>
              <w:top w:val="single" w:sz="12" w:space="0" w:color="008000"/>
              <w:bottom w:val="single" w:sz="6" w:space="0" w:color="008000"/>
            </w:tcBorders>
          </w:tcPr>
          <w:p w:rsidR="000E7FEC" w:rsidRPr="00AA292E" w:rsidRDefault="000E7FEC" w:rsidP="00396A86">
            <w:pPr>
              <w:spacing w:after="0" w:line="480" w:lineRule="auto"/>
              <w:contextualSpacing/>
              <w:jc w:val="right"/>
              <w:rPr>
                <w:rFonts w:ascii="Times New Roman" w:hAnsi="Times New Roman"/>
                <w:sz w:val="18"/>
                <w:szCs w:val="18"/>
              </w:rPr>
            </w:pPr>
            <w:smartTag w:uri="urn:schemas-microsoft-com:office:smarttags" w:element="country-region">
              <w:smartTag w:uri="urn:schemas-microsoft-com:office:smarttags" w:element="place">
                <w:r w:rsidRPr="00AA292E">
                  <w:rPr>
                    <w:rFonts w:ascii="Times New Roman" w:hAnsi="Times New Roman"/>
                    <w:sz w:val="18"/>
                    <w:szCs w:val="18"/>
                  </w:rPr>
                  <w:t>Argentina</w:t>
                </w:r>
              </w:smartTag>
            </w:smartTag>
          </w:p>
        </w:tc>
        <w:tc>
          <w:tcPr>
            <w:tcW w:w="106" w:type="pct"/>
            <w:tcBorders>
              <w:top w:val="single" w:sz="12" w:space="0" w:color="008000"/>
              <w:bottom w:val="single" w:sz="6" w:space="0" w:color="008000"/>
            </w:tcBorders>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92" w:type="pct"/>
            <w:tcBorders>
              <w:top w:val="single" w:sz="12" w:space="0" w:color="008000"/>
              <w:bottom w:val="single" w:sz="6" w:space="0" w:color="008000"/>
            </w:tcBorders>
          </w:tcPr>
          <w:p w:rsidR="000E7FEC" w:rsidRPr="00AA292E" w:rsidRDefault="000E7FEC" w:rsidP="00396A86">
            <w:pPr>
              <w:spacing w:after="0" w:line="480" w:lineRule="auto"/>
              <w:contextualSpacing/>
              <w:jc w:val="right"/>
              <w:rPr>
                <w:rFonts w:ascii="Times New Roman" w:hAnsi="Times New Roman"/>
                <w:sz w:val="18"/>
                <w:szCs w:val="18"/>
              </w:rPr>
            </w:pPr>
            <w:smartTag w:uri="urn:schemas-microsoft-com:office:smarttags" w:element="country-region">
              <w:smartTag w:uri="urn:schemas-microsoft-com:office:smarttags" w:element="place">
                <w:r w:rsidRPr="00AA292E">
                  <w:rPr>
                    <w:rFonts w:ascii="Times New Roman" w:hAnsi="Times New Roman"/>
                    <w:sz w:val="18"/>
                    <w:szCs w:val="18"/>
                  </w:rPr>
                  <w:t>Australia</w:t>
                </w:r>
              </w:smartTag>
            </w:smartTag>
          </w:p>
        </w:tc>
        <w:tc>
          <w:tcPr>
            <w:tcW w:w="106" w:type="pct"/>
            <w:tcBorders>
              <w:top w:val="single" w:sz="12" w:space="0" w:color="008000"/>
              <w:bottom w:val="single" w:sz="6" w:space="0" w:color="008000"/>
            </w:tcBorders>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2" w:type="pct"/>
            <w:tcBorders>
              <w:top w:val="single" w:sz="12" w:space="0" w:color="008000"/>
              <w:bottom w:val="single" w:sz="6" w:space="0" w:color="008000"/>
            </w:tcBorders>
          </w:tcPr>
          <w:p w:rsidR="000E7FEC" w:rsidRPr="00AA292E" w:rsidRDefault="000E7FEC" w:rsidP="00396A86">
            <w:pPr>
              <w:spacing w:after="0" w:line="480" w:lineRule="auto"/>
              <w:contextualSpacing/>
              <w:jc w:val="right"/>
              <w:rPr>
                <w:rFonts w:ascii="Times New Roman" w:hAnsi="Times New Roman"/>
                <w:sz w:val="18"/>
                <w:szCs w:val="18"/>
              </w:rPr>
            </w:pPr>
            <w:smartTag w:uri="urn:schemas-microsoft-com:office:smarttags" w:element="country-region">
              <w:smartTag w:uri="urn:schemas-microsoft-com:office:smarttags" w:element="place">
                <w:r w:rsidRPr="00AA292E">
                  <w:rPr>
                    <w:rFonts w:ascii="Times New Roman" w:hAnsi="Times New Roman"/>
                    <w:sz w:val="18"/>
                    <w:szCs w:val="18"/>
                  </w:rPr>
                  <w:t>Chile</w:t>
                </w:r>
              </w:smartTag>
            </w:smartTag>
          </w:p>
        </w:tc>
        <w:tc>
          <w:tcPr>
            <w:tcW w:w="106" w:type="pct"/>
            <w:tcBorders>
              <w:top w:val="single" w:sz="12" w:space="0" w:color="008000"/>
              <w:bottom w:val="single" w:sz="6" w:space="0" w:color="008000"/>
            </w:tcBorders>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Borders>
              <w:top w:val="single" w:sz="12" w:space="0" w:color="008000"/>
              <w:bottom w:val="single" w:sz="6" w:space="0" w:color="008000"/>
            </w:tcBorders>
          </w:tcPr>
          <w:p w:rsidR="000E7FEC" w:rsidRPr="00AA292E" w:rsidRDefault="000E7FEC" w:rsidP="00396A86">
            <w:pPr>
              <w:spacing w:after="0" w:line="480" w:lineRule="auto"/>
              <w:contextualSpacing/>
              <w:jc w:val="right"/>
              <w:rPr>
                <w:rFonts w:ascii="Times New Roman" w:hAnsi="Times New Roman"/>
                <w:sz w:val="18"/>
                <w:szCs w:val="18"/>
              </w:rPr>
            </w:pPr>
            <w:smartTag w:uri="urn:schemas-microsoft-com:office:smarttags" w:element="country-region">
              <w:smartTag w:uri="urn:schemas-microsoft-com:office:smarttags" w:element="place">
                <w:r w:rsidRPr="00AA292E">
                  <w:rPr>
                    <w:rFonts w:ascii="Times New Roman" w:hAnsi="Times New Roman"/>
                    <w:sz w:val="18"/>
                    <w:szCs w:val="18"/>
                  </w:rPr>
                  <w:t>China</w:t>
                </w:r>
              </w:smartTag>
            </w:smartTag>
          </w:p>
        </w:tc>
        <w:tc>
          <w:tcPr>
            <w:tcW w:w="106" w:type="pct"/>
            <w:tcBorders>
              <w:top w:val="single" w:sz="12" w:space="0" w:color="008000"/>
              <w:bottom w:val="single" w:sz="6" w:space="0" w:color="008000"/>
            </w:tcBorders>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49" w:type="pct"/>
            <w:tcBorders>
              <w:top w:val="single" w:sz="12" w:space="0" w:color="008000"/>
              <w:bottom w:val="single" w:sz="6" w:space="0" w:color="008000"/>
            </w:tcBorders>
          </w:tcPr>
          <w:p w:rsidR="000E7FEC" w:rsidRPr="00AA292E" w:rsidRDefault="000E7FEC" w:rsidP="00396A86">
            <w:pPr>
              <w:spacing w:after="0" w:line="480" w:lineRule="auto"/>
              <w:contextualSpacing/>
              <w:jc w:val="right"/>
              <w:rPr>
                <w:rFonts w:ascii="Times New Roman" w:hAnsi="Times New Roman"/>
                <w:sz w:val="18"/>
                <w:szCs w:val="18"/>
              </w:rPr>
            </w:pPr>
            <w:smartTag w:uri="urn:schemas-microsoft-com:office:smarttags" w:element="country-region">
              <w:smartTag w:uri="urn:schemas-microsoft-com:office:smarttags" w:element="place">
                <w:r w:rsidRPr="00AA292E">
                  <w:rPr>
                    <w:rFonts w:ascii="Times New Roman" w:hAnsi="Times New Roman"/>
                    <w:sz w:val="18"/>
                    <w:szCs w:val="18"/>
                  </w:rPr>
                  <w:t>Croatia</w:t>
                </w:r>
              </w:smartTag>
            </w:smartTag>
          </w:p>
        </w:tc>
        <w:tc>
          <w:tcPr>
            <w:tcW w:w="106" w:type="pct"/>
            <w:tcBorders>
              <w:top w:val="single" w:sz="12" w:space="0" w:color="008000"/>
              <w:bottom w:val="single" w:sz="6" w:space="0" w:color="008000"/>
            </w:tcBorders>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Borders>
              <w:top w:val="single" w:sz="12" w:space="0" w:color="008000"/>
              <w:bottom w:val="single" w:sz="6" w:space="0" w:color="008000"/>
            </w:tcBorders>
          </w:tcPr>
          <w:p w:rsidR="000E7FEC" w:rsidRPr="00AA292E" w:rsidRDefault="000E7FEC" w:rsidP="00396A86">
            <w:pPr>
              <w:spacing w:after="0" w:line="480" w:lineRule="auto"/>
              <w:contextualSpacing/>
              <w:jc w:val="right"/>
              <w:rPr>
                <w:rFonts w:ascii="Times New Roman" w:hAnsi="Times New Roman"/>
                <w:sz w:val="18"/>
                <w:szCs w:val="18"/>
              </w:rPr>
            </w:pPr>
            <w:smartTag w:uri="urn:schemas-microsoft-com:office:smarttags" w:element="place">
              <w:smartTag w:uri="urn:schemas-microsoft-com:office:smarttags" w:element="PlaceName">
                <w:r w:rsidRPr="00AA292E">
                  <w:rPr>
                    <w:rFonts w:ascii="Times New Roman" w:hAnsi="Times New Roman"/>
                    <w:sz w:val="18"/>
                    <w:szCs w:val="18"/>
                  </w:rPr>
                  <w:t>Czech</w:t>
                </w:r>
              </w:smartTag>
              <w:r w:rsidRPr="00AA292E">
                <w:rPr>
                  <w:rFonts w:ascii="Times New Roman" w:hAnsi="Times New Roman"/>
                  <w:sz w:val="18"/>
                  <w:szCs w:val="18"/>
                </w:rPr>
                <w:t xml:space="preserve"> </w:t>
              </w:r>
              <w:smartTag w:uri="urn:schemas-microsoft-com:office:smarttags" w:element="PlaceType">
                <w:r w:rsidRPr="00AA292E">
                  <w:rPr>
                    <w:rFonts w:ascii="Times New Roman" w:hAnsi="Times New Roman"/>
                    <w:sz w:val="18"/>
                    <w:szCs w:val="18"/>
                  </w:rPr>
                  <w:t>Republic</w:t>
                </w:r>
              </w:smartTag>
            </w:smartTag>
          </w:p>
        </w:tc>
        <w:tc>
          <w:tcPr>
            <w:tcW w:w="106" w:type="pct"/>
            <w:tcBorders>
              <w:top w:val="single" w:sz="12" w:space="0" w:color="008000"/>
              <w:bottom w:val="single" w:sz="6" w:space="0" w:color="008000"/>
            </w:tcBorders>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52" w:type="pct"/>
            <w:tcBorders>
              <w:top w:val="single" w:sz="12" w:space="0" w:color="008000"/>
              <w:bottom w:val="single" w:sz="6" w:space="0" w:color="008000"/>
            </w:tcBorders>
          </w:tcPr>
          <w:p w:rsidR="000E7FEC" w:rsidRPr="00AA292E" w:rsidRDefault="000E7FEC" w:rsidP="00396A86">
            <w:pPr>
              <w:spacing w:after="0" w:line="480" w:lineRule="auto"/>
              <w:contextualSpacing/>
              <w:jc w:val="right"/>
              <w:rPr>
                <w:rFonts w:ascii="Times New Roman" w:hAnsi="Times New Roman"/>
                <w:sz w:val="18"/>
                <w:szCs w:val="18"/>
              </w:rPr>
            </w:pPr>
            <w:smartTag w:uri="urn:schemas-microsoft-com:office:smarttags" w:element="country-region">
              <w:smartTag w:uri="urn:schemas-microsoft-com:office:smarttags" w:element="place">
                <w:r w:rsidRPr="00AA292E">
                  <w:rPr>
                    <w:rFonts w:ascii="Times New Roman" w:hAnsi="Times New Roman"/>
                    <w:sz w:val="18"/>
                    <w:szCs w:val="18"/>
                  </w:rPr>
                  <w:t>Estonia</w:t>
                </w:r>
              </w:smartTag>
            </w:smartTag>
          </w:p>
        </w:tc>
        <w:tc>
          <w:tcPr>
            <w:tcW w:w="106" w:type="pct"/>
            <w:tcBorders>
              <w:top w:val="single" w:sz="12" w:space="0" w:color="008000"/>
              <w:bottom w:val="single" w:sz="6" w:space="0" w:color="008000"/>
            </w:tcBorders>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6" w:type="pct"/>
            <w:tcBorders>
              <w:top w:val="single" w:sz="12" w:space="0" w:color="008000"/>
              <w:bottom w:val="single" w:sz="6" w:space="0" w:color="008000"/>
            </w:tcBorders>
          </w:tcPr>
          <w:p w:rsidR="000E7FEC" w:rsidRPr="00AA292E" w:rsidRDefault="000E7FEC" w:rsidP="00396A86">
            <w:pPr>
              <w:spacing w:after="0" w:line="480" w:lineRule="auto"/>
              <w:contextualSpacing/>
              <w:jc w:val="right"/>
              <w:rPr>
                <w:rFonts w:ascii="Times New Roman" w:hAnsi="Times New Roman"/>
                <w:sz w:val="18"/>
                <w:szCs w:val="18"/>
              </w:rPr>
            </w:pPr>
            <w:smartTag w:uri="urn:schemas-microsoft-com:office:smarttags" w:element="place">
              <w:r w:rsidRPr="00AA292E">
                <w:rPr>
                  <w:rFonts w:ascii="Times New Roman" w:hAnsi="Times New Roman"/>
                  <w:sz w:val="18"/>
                  <w:szCs w:val="18"/>
                </w:rPr>
                <w:t>Hong Kong</w:t>
              </w:r>
            </w:smartTag>
          </w:p>
        </w:tc>
        <w:tc>
          <w:tcPr>
            <w:tcW w:w="78" w:type="pct"/>
            <w:tcBorders>
              <w:top w:val="single" w:sz="12" w:space="0" w:color="008000"/>
              <w:bottom w:val="single" w:sz="6" w:space="0" w:color="008000"/>
            </w:tcBorders>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Borders>
              <w:top w:val="single" w:sz="12" w:space="0" w:color="008000"/>
              <w:bottom w:val="single" w:sz="6" w:space="0" w:color="008000"/>
            </w:tcBorders>
          </w:tcPr>
          <w:p w:rsidR="000E7FEC" w:rsidRPr="00AA292E" w:rsidRDefault="000E7FEC" w:rsidP="00396A86">
            <w:pPr>
              <w:spacing w:after="0" w:line="480" w:lineRule="auto"/>
              <w:contextualSpacing/>
              <w:jc w:val="right"/>
              <w:rPr>
                <w:rFonts w:ascii="Times New Roman" w:hAnsi="Times New Roman"/>
                <w:sz w:val="18"/>
                <w:szCs w:val="18"/>
              </w:rPr>
            </w:pPr>
            <w:smartTag w:uri="urn:schemas-microsoft-com:office:smarttags" w:element="country-region">
              <w:smartTag w:uri="urn:schemas-microsoft-com:office:smarttags" w:element="place">
                <w:r w:rsidRPr="00AA292E">
                  <w:rPr>
                    <w:rFonts w:ascii="Times New Roman" w:hAnsi="Times New Roman"/>
                    <w:sz w:val="18"/>
                    <w:szCs w:val="18"/>
                  </w:rPr>
                  <w:t>Iran</w:t>
                </w:r>
              </w:smartTag>
            </w:smartTag>
          </w:p>
        </w:tc>
        <w:tc>
          <w:tcPr>
            <w:tcW w:w="107" w:type="pct"/>
            <w:tcBorders>
              <w:top w:val="single" w:sz="12" w:space="0" w:color="008000"/>
              <w:bottom w:val="single" w:sz="6" w:space="0" w:color="008000"/>
            </w:tcBorders>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9" w:type="pct"/>
            <w:tcBorders>
              <w:top w:val="single" w:sz="12" w:space="0" w:color="008000"/>
              <w:bottom w:val="single" w:sz="6" w:space="0" w:color="008000"/>
            </w:tcBorders>
          </w:tcPr>
          <w:p w:rsidR="000E7FEC" w:rsidRPr="00AA292E" w:rsidRDefault="000E7FEC" w:rsidP="00396A86">
            <w:pPr>
              <w:spacing w:after="0" w:line="480" w:lineRule="auto"/>
              <w:contextualSpacing/>
              <w:jc w:val="right"/>
              <w:rPr>
                <w:rFonts w:ascii="Times New Roman" w:hAnsi="Times New Roman"/>
                <w:sz w:val="18"/>
                <w:szCs w:val="18"/>
              </w:rPr>
            </w:pPr>
            <w:smartTag w:uri="urn:schemas-microsoft-com:office:smarttags" w:element="country-region">
              <w:smartTag w:uri="urn:schemas-microsoft-com:office:smarttags" w:element="place">
                <w:r w:rsidRPr="00AA292E">
                  <w:rPr>
                    <w:rFonts w:ascii="Times New Roman" w:hAnsi="Times New Roman"/>
                    <w:sz w:val="18"/>
                    <w:szCs w:val="18"/>
                  </w:rPr>
                  <w:t>Japan</w:t>
                </w:r>
              </w:smartTag>
            </w:smartTag>
          </w:p>
        </w:tc>
        <w:tc>
          <w:tcPr>
            <w:tcW w:w="107" w:type="pct"/>
            <w:tcBorders>
              <w:top w:val="single" w:sz="12" w:space="0" w:color="008000"/>
              <w:bottom w:val="single" w:sz="6" w:space="0" w:color="008000"/>
            </w:tcBorders>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93" w:type="pct"/>
            <w:tcBorders>
              <w:top w:val="single" w:sz="12" w:space="0" w:color="008000"/>
              <w:bottom w:val="single" w:sz="6" w:space="0" w:color="008000"/>
            </w:tcBorders>
          </w:tcPr>
          <w:p w:rsidR="000E7FEC" w:rsidRPr="00AA292E" w:rsidRDefault="000E7FEC" w:rsidP="00396A86">
            <w:pPr>
              <w:spacing w:after="0" w:line="480" w:lineRule="auto"/>
              <w:contextualSpacing/>
              <w:jc w:val="right"/>
              <w:rPr>
                <w:rFonts w:ascii="Times New Roman" w:hAnsi="Times New Roman"/>
                <w:sz w:val="18"/>
                <w:szCs w:val="18"/>
              </w:rPr>
            </w:pPr>
            <w:smartTag w:uri="urn:schemas-microsoft-com:office:smarttags" w:element="country-region">
              <w:smartTag w:uri="urn:schemas-microsoft-com:office:smarttags" w:element="place">
                <w:r w:rsidRPr="00AA292E">
                  <w:rPr>
                    <w:rFonts w:ascii="Times New Roman" w:hAnsi="Times New Roman"/>
                    <w:sz w:val="18"/>
                    <w:szCs w:val="18"/>
                  </w:rPr>
                  <w:t>Malaysia</w:t>
                </w:r>
              </w:smartTag>
            </w:smartTag>
          </w:p>
        </w:tc>
        <w:tc>
          <w:tcPr>
            <w:tcW w:w="107" w:type="pct"/>
            <w:tcBorders>
              <w:top w:val="single" w:sz="12" w:space="0" w:color="008000"/>
              <w:bottom w:val="single" w:sz="6" w:space="0" w:color="008000"/>
            </w:tcBorders>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182" w:type="pct"/>
            <w:tcBorders>
              <w:top w:val="single" w:sz="12" w:space="0" w:color="008000"/>
              <w:bottom w:val="single" w:sz="6" w:space="0" w:color="008000"/>
            </w:tcBorders>
          </w:tcPr>
          <w:p w:rsidR="000E7FEC" w:rsidRPr="00AA292E" w:rsidRDefault="000E7FEC" w:rsidP="00396A86">
            <w:pPr>
              <w:spacing w:after="0" w:line="480" w:lineRule="auto"/>
              <w:contextualSpacing/>
              <w:jc w:val="right"/>
              <w:rPr>
                <w:rFonts w:ascii="Times New Roman" w:hAnsi="Times New Roman"/>
                <w:sz w:val="18"/>
                <w:szCs w:val="18"/>
              </w:rPr>
            </w:pPr>
            <w:smartTag w:uri="urn:schemas-microsoft-com:office:smarttags" w:element="country-region">
              <w:smartTag w:uri="urn:schemas-microsoft-com:office:smarttags" w:element="place">
                <w:r w:rsidRPr="00AA292E">
                  <w:rPr>
                    <w:rFonts w:ascii="Times New Roman" w:hAnsi="Times New Roman"/>
                    <w:sz w:val="18"/>
                    <w:szCs w:val="18"/>
                  </w:rPr>
                  <w:t>Peru</w:t>
                </w:r>
              </w:smartTag>
            </w:smartTag>
          </w:p>
        </w:tc>
        <w:tc>
          <w:tcPr>
            <w:tcW w:w="74" w:type="pct"/>
            <w:tcBorders>
              <w:top w:val="single" w:sz="12" w:space="0" w:color="008000"/>
              <w:bottom w:val="single" w:sz="6" w:space="0" w:color="008000"/>
            </w:tcBorders>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39" w:type="pct"/>
            <w:tcBorders>
              <w:top w:val="single" w:sz="12" w:space="0" w:color="008000"/>
              <w:bottom w:val="single" w:sz="6" w:space="0" w:color="008000"/>
            </w:tcBorders>
          </w:tcPr>
          <w:p w:rsidR="000E7FEC" w:rsidRPr="00AA292E" w:rsidRDefault="000E7FEC" w:rsidP="00396A86">
            <w:pPr>
              <w:spacing w:after="0" w:line="480" w:lineRule="auto"/>
              <w:contextualSpacing/>
              <w:jc w:val="right"/>
              <w:rPr>
                <w:rFonts w:ascii="Times New Roman" w:hAnsi="Times New Roman"/>
                <w:sz w:val="18"/>
                <w:szCs w:val="18"/>
              </w:rPr>
            </w:pPr>
            <w:smartTag w:uri="urn:schemas-microsoft-com:office:smarttags" w:element="country-region">
              <w:smartTag w:uri="urn:schemas-microsoft-com:office:smarttags" w:element="place">
                <w:r w:rsidRPr="00AA292E">
                  <w:rPr>
                    <w:rFonts w:ascii="Times New Roman" w:hAnsi="Times New Roman"/>
                    <w:sz w:val="18"/>
                    <w:szCs w:val="18"/>
                  </w:rPr>
                  <w:t>Poland</w:t>
                </w:r>
              </w:smartTag>
            </w:smartTag>
          </w:p>
        </w:tc>
        <w:tc>
          <w:tcPr>
            <w:tcW w:w="99" w:type="pct"/>
            <w:tcBorders>
              <w:top w:val="single" w:sz="12" w:space="0" w:color="008000"/>
              <w:bottom w:val="single" w:sz="6" w:space="0" w:color="008000"/>
            </w:tcBorders>
          </w:tcPr>
          <w:p w:rsidR="000E7FEC" w:rsidRPr="00AA292E" w:rsidRDefault="000E7FEC" w:rsidP="00396A86">
            <w:pPr>
              <w:spacing w:after="0" w:line="480" w:lineRule="auto"/>
              <w:ind w:left="-113" w:right="-123"/>
              <w:contextualSpacing/>
              <w:rPr>
                <w:rFonts w:ascii="Times New Roman" w:hAnsi="Times New Roman"/>
                <w:sz w:val="18"/>
                <w:szCs w:val="18"/>
              </w:rPr>
            </w:pPr>
          </w:p>
        </w:tc>
      </w:tr>
      <w:tr w:rsidR="000E7FEC" w:rsidRPr="00AA292E" w:rsidTr="00396A86">
        <w:tc>
          <w:tcPr>
            <w:tcW w:w="390"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N</w:t>
            </w:r>
          </w:p>
        </w:tc>
        <w:tc>
          <w:tcPr>
            <w:tcW w:w="31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.23</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9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.11</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.20</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-.05</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4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-.04</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-.12</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52" w:type="pct"/>
          </w:tcPr>
          <w:p w:rsidR="000E7FEC" w:rsidRPr="00AA292E" w:rsidRDefault="000E7FEC" w:rsidP="00396A86">
            <w:pPr>
              <w:tabs>
                <w:tab w:val="left" w:pos="473"/>
              </w:tabs>
              <w:spacing w:after="0" w:line="480" w:lineRule="auto"/>
              <w:contextualSpacing/>
              <w:rPr>
                <w:rFonts w:ascii="Times New Roman" w:hAnsi="Times New Roman"/>
                <w:sz w:val="18"/>
                <w:szCs w:val="18"/>
              </w:rPr>
            </w:pPr>
            <w:r w:rsidRPr="00AA292E">
              <w:rPr>
                <w:rFonts w:ascii="Times New Roman" w:hAnsi="Times New Roman"/>
                <w:sz w:val="18"/>
                <w:szCs w:val="18"/>
              </w:rPr>
              <w:tab/>
              <w:t>.50</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0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.30</w:t>
            </w:r>
          </w:p>
        </w:tc>
        <w:tc>
          <w:tcPr>
            <w:tcW w:w="78"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.31</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0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.16</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.20</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18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.01</w:t>
            </w:r>
          </w:p>
        </w:tc>
        <w:tc>
          <w:tcPr>
            <w:tcW w:w="74"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39" w:type="pct"/>
          </w:tcPr>
          <w:p w:rsidR="000E7FEC" w:rsidRPr="00AA292E" w:rsidRDefault="000E7FEC" w:rsidP="00396A86">
            <w:pPr>
              <w:tabs>
                <w:tab w:val="left" w:pos="494"/>
              </w:tabs>
              <w:spacing w:after="0" w:line="480" w:lineRule="auto"/>
              <w:contextualSpacing/>
              <w:rPr>
                <w:rFonts w:ascii="Times New Roman" w:hAnsi="Times New Roman"/>
                <w:sz w:val="18"/>
                <w:szCs w:val="18"/>
              </w:rPr>
            </w:pPr>
            <w:r w:rsidRPr="00AA292E">
              <w:rPr>
                <w:rFonts w:ascii="Times New Roman" w:hAnsi="Times New Roman"/>
                <w:sz w:val="18"/>
                <w:szCs w:val="18"/>
              </w:rPr>
              <w:tab/>
              <w:t>.13</w:t>
            </w:r>
          </w:p>
        </w:tc>
        <w:tc>
          <w:tcPr>
            <w:tcW w:w="99" w:type="pct"/>
          </w:tcPr>
          <w:p w:rsidR="000E7FEC" w:rsidRPr="00AA292E" w:rsidRDefault="000E7FEC" w:rsidP="00396A86">
            <w:pPr>
              <w:spacing w:after="0" w:line="480" w:lineRule="auto"/>
              <w:ind w:left="-113" w:right="-123"/>
              <w:contextualSpacing/>
              <w:rPr>
                <w:rFonts w:ascii="Times New Roman" w:hAnsi="Times New Roman"/>
                <w:sz w:val="18"/>
                <w:szCs w:val="18"/>
              </w:rPr>
            </w:pPr>
          </w:p>
        </w:tc>
      </w:tr>
      <w:tr w:rsidR="000E7FEC" w:rsidRPr="00AA292E" w:rsidTr="00396A86">
        <w:tc>
          <w:tcPr>
            <w:tcW w:w="390"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E</w:t>
            </w:r>
          </w:p>
        </w:tc>
        <w:tc>
          <w:tcPr>
            <w:tcW w:w="31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.38</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9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.21</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.25</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.19</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4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.10</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.41</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5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.05</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.12</w:t>
            </w:r>
          </w:p>
        </w:tc>
        <w:tc>
          <w:tcPr>
            <w:tcW w:w="78"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.18</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-.05</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-.06</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18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.16</w:t>
            </w:r>
          </w:p>
        </w:tc>
        <w:tc>
          <w:tcPr>
            <w:tcW w:w="74"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3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.17</w:t>
            </w:r>
          </w:p>
        </w:tc>
        <w:tc>
          <w:tcPr>
            <w:tcW w:w="99" w:type="pct"/>
          </w:tcPr>
          <w:p w:rsidR="000E7FEC" w:rsidRPr="00AA292E" w:rsidRDefault="000E7FEC" w:rsidP="00396A86">
            <w:pPr>
              <w:spacing w:after="0" w:line="480" w:lineRule="auto"/>
              <w:ind w:left="-113" w:right="-123"/>
              <w:contextualSpacing/>
              <w:rPr>
                <w:rFonts w:ascii="Times New Roman" w:hAnsi="Times New Roman"/>
                <w:sz w:val="18"/>
                <w:szCs w:val="18"/>
              </w:rPr>
            </w:pPr>
          </w:p>
        </w:tc>
      </w:tr>
      <w:tr w:rsidR="000E7FEC" w:rsidRPr="00AA292E" w:rsidTr="00396A86">
        <w:tc>
          <w:tcPr>
            <w:tcW w:w="390"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O</w:t>
            </w:r>
          </w:p>
        </w:tc>
        <w:tc>
          <w:tcPr>
            <w:tcW w:w="31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.33</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9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.21</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.32</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.14</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4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.22</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.59</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5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.29</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0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-.05</w:t>
            </w:r>
          </w:p>
        </w:tc>
        <w:tc>
          <w:tcPr>
            <w:tcW w:w="78"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.48</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0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.23</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.28</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18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-.07</w:t>
            </w:r>
          </w:p>
        </w:tc>
        <w:tc>
          <w:tcPr>
            <w:tcW w:w="74"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3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.31</w:t>
            </w:r>
          </w:p>
        </w:tc>
        <w:tc>
          <w:tcPr>
            <w:tcW w:w="99"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r>
      <w:tr w:rsidR="000E7FEC" w:rsidRPr="00AA292E" w:rsidTr="00396A86">
        <w:tc>
          <w:tcPr>
            <w:tcW w:w="390"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A</w:t>
            </w:r>
          </w:p>
        </w:tc>
        <w:tc>
          <w:tcPr>
            <w:tcW w:w="31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.12</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9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.02</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.17</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.16</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4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.29</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.33</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5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.36</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0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.28</w:t>
            </w:r>
          </w:p>
        </w:tc>
        <w:tc>
          <w:tcPr>
            <w:tcW w:w="78"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-.10</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.21</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.25</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18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-.08</w:t>
            </w:r>
          </w:p>
        </w:tc>
        <w:tc>
          <w:tcPr>
            <w:tcW w:w="74"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3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.03</w:t>
            </w:r>
          </w:p>
        </w:tc>
        <w:tc>
          <w:tcPr>
            <w:tcW w:w="99" w:type="pct"/>
          </w:tcPr>
          <w:p w:rsidR="000E7FEC" w:rsidRPr="00AA292E" w:rsidRDefault="000E7FEC" w:rsidP="00396A86">
            <w:pPr>
              <w:spacing w:after="0" w:line="480" w:lineRule="auto"/>
              <w:ind w:left="-113" w:right="-123"/>
              <w:contextualSpacing/>
              <w:rPr>
                <w:rFonts w:ascii="Times New Roman" w:hAnsi="Times New Roman"/>
                <w:sz w:val="18"/>
                <w:szCs w:val="18"/>
              </w:rPr>
            </w:pPr>
          </w:p>
        </w:tc>
      </w:tr>
      <w:tr w:rsidR="000E7FEC" w:rsidRPr="00AA292E" w:rsidTr="00396A86">
        <w:tc>
          <w:tcPr>
            <w:tcW w:w="390"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C</w:t>
            </w:r>
          </w:p>
        </w:tc>
        <w:tc>
          <w:tcPr>
            <w:tcW w:w="31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.26</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9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.05</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.01</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.39</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4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.47</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.53</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5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.09</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.25</w:t>
            </w:r>
          </w:p>
        </w:tc>
        <w:tc>
          <w:tcPr>
            <w:tcW w:w="78"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.15</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.19</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.29</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18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.26</w:t>
            </w:r>
          </w:p>
        </w:tc>
        <w:tc>
          <w:tcPr>
            <w:tcW w:w="74"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3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.34</w:t>
            </w:r>
          </w:p>
        </w:tc>
        <w:tc>
          <w:tcPr>
            <w:tcW w:w="99"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r>
      <w:tr w:rsidR="000E7FEC" w:rsidRPr="00AA292E" w:rsidTr="00396A86">
        <w:tc>
          <w:tcPr>
            <w:tcW w:w="390" w:type="pct"/>
          </w:tcPr>
          <w:p w:rsidR="000E7FEC" w:rsidRPr="00AA292E" w:rsidRDefault="000E7FEC" w:rsidP="00396A86">
            <w:pPr>
              <w:spacing w:after="0" w:line="480" w:lineRule="auto"/>
              <w:contextualSpacing/>
              <w:rPr>
                <w:rFonts w:ascii="Times New Roman" w:hAnsi="Times New Roman"/>
                <w:sz w:val="18"/>
                <w:szCs w:val="18"/>
              </w:rPr>
            </w:pPr>
          </w:p>
        </w:tc>
        <w:tc>
          <w:tcPr>
            <w:tcW w:w="312" w:type="pct"/>
          </w:tcPr>
          <w:p w:rsidR="000E7FEC" w:rsidRPr="00AA292E" w:rsidRDefault="000E7FEC" w:rsidP="00396A86">
            <w:pPr>
              <w:spacing w:after="0" w:line="480" w:lineRule="auto"/>
              <w:contextualSpacing/>
              <w:jc w:val="right"/>
              <w:rPr>
                <w:rFonts w:ascii="Times New Roman" w:hAnsi="Times New Roman"/>
                <w:sz w:val="18"/>
                <w:szCs w:val="18"/>
              </w:rPr>
            </w:pP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92" w:type="pct"/>
          </w:tcPr>
          <w:p w:rsidR="000E7FEC" w:rsidRPr="00AA292E" w:rsidRDefault="000E7FEC" w:rsidP="00396A86">
            <w:pPr>
              <w:spacing w:after="0" w:line="480" w:lineRule="auto"/>
              <w:contextualSpacing/>
              <w:jc w:val="right"/>
              <w:rPr>
                <w:rFonts w:ascii="Times New Roman" w:hAnsi="Times New Roman"/>
                <w:sz w:val="18"/>
                <w:szCs w:val="18"/>
              </w:rPr>
            </w:pP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2" w:type="pct"/>
          </w:tcPr>
          <w:p w:rsidR="000E7FEC" w:rsidRPr="00AA292E" w:rsidRDefault="000E7FEC" w:rsidP="00396A86">
            <w:pPr>
              <w:spacing w:after="0" w:line="480" w:lineRule="auto"/>
              <w:contextualSpacing/>
              <w:jc w:val="right"/>
              <w:rPr>
                <w:rFonts w:ascii="Times New Roman" w:hAnsi="Times New Roman"/>
                <w:sz w:val="18"/>
                <w:szCs w:val="18"/>
              </w:rPr>
            </w:pP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49" w:type="pct"/>
          </w:tcPr>
          <w:p w:rsidR="000E7FEC" w:rsidRPr="00AA292E" w:rsidRDefault="000E7FEC" w:rsidP="00396A86">
            <w:pPr>
              <w:spacing w:after="0" w:line="480" w:lineRule="auto"/>
              <w:contextualSpacing/>
              <w:jc w:val="right"/>
              <w:rPr>
                <w:rFonts w:ascii="Times New Roman" w:hAnsi="Times New Roman"/>
                <w:sz w:val="18"/>
                <w:szCs w:val="18"/>
              </w:rPr>
            </w:pP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52" w:type="pct"/>
          </w:tcPr>
          <w:p w:rsidR="000E7FEC" w:rsidRPr="00AA292E" w:rsidRDefault="000E7FEC" w:rsidP="00396A86">
            <w:pPr>
              <w:spacing w:after="0" w:line="480" w:lineRule="auto"/>
              <w:contextualSpacing/>
              <w:jc w:val="right"/>
              <w:rPr>
                <w:rFonts w:ascii="Times New Roman" w:hAnsi="Times New Roman"/>
                <w:sz w:val="18"/>
                <w:szCs w:val="18"/>
              </w:rPr>
            </w:pP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6" w:type="pct"/>
          </w:tcPr>
          <w:p w:rsidR="000E7FEC" w:rsidRPr="00AA292E" w:rsidRDefault="000E7FEC" w:rsidP="00396A86">
            <w:pPr>
              <w:spacing w:after="0" w:line="480" w:lineRule="auto"/>
              <w:contextualSpacing/>
              <w:jc w:val="right"/>
              <w:rPr>
                <w:rFonts w:ascii="Times New Roman" w:hAnsi="Times New Roman"/>
                <w:sz w:val="18"/>
                <w:szCs w:val="18"/>
              </w:rPr>
            </w:pPr>
          </w:p>
        </w:tc>
        <w:tc>
          <w:tcPr>
            <w:tcW w:w="78"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9" w:type="pct"/>
          </w:tcPr>
          <w:p w:rsidR="000E7FEC" w:rsidRPr="00AA292E" w:rsidRDefault="000E7FEC" w:rsidP="00396A86">
            <w:pPr>
              <w:spacing w:after="0" w:line="480" w:lineRule="auto"/>
              <w:contextualSpacing/>
              <w:jc w:val="right"/>
              <w:rPr>
                <w:rFonts w:ascii="Times New Roman" w:hAnsi="Times New Roman"/>
                <w:sz w:val="18"/>
                <w:szCs w:val="18"/>
              </w:rPr>
            </w:pP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182" w:type="pct"/>
          </w:tcPr>
          <w:p w:rsidR="000E7FEC" w:rsidRPr="00AA292E" w:rsidRDefault="000E7FEC" w:rsidP="00396A86">
            <w:pPr>
              <w:spacing w:after="0" w:line="480" w:lineRule="auto"/>
              <w:contextualSpacing/>
              <w:jc w:val="right"/>
              <w:rPr>
                <w:rFonts w:ascii="Times New Roman" w:hAnsi="Times New Roman"/>
                <w:sz w:val="18"/>
                <w:szCs w:val="18"/>
              </w:rPr>
            </w:pPr>
          </w:p>
        </w:tc>
        <w:tc>
          <w:tcPr>
            <w:tcW w:w="74"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39" w:type="pct"/>
          </w:tcPr>
          <w:p w:rsidR="000E7FEC" w:rsidRPr="00AA292E" w:rsidRDefault="000E7FEC" w:rsidP="00396A86">
            <w:pPr>
              <w:spacing w:after="0" w:line="480" w:lineRule="auto"/>
              <w:contextualSpacing/>
              <w:jc w:val="right"/>
              <w:rPr>
                <w:rFonts w:ascii="Times New Roman" w:hAnsi="Times New Roman"/>
                <w:sz w:val="18"/>
                <w:szCs w:val="18"/>
              </w:rPr>
            </w:pPr>
          </w:p>
        </w:tc>
        <w:tc>
          <w:tcPr>
            <w:tcW w:w="99" w:type="pct"/>
          </w:tcPr>
          <w:p w:rsidR="000E7FEC" w:rsidRPr="00AA292E" w:rsidRDefault="000E7FEC" w:rsidP="00396A86">
            <w:pPr>
              <w:spacing w:after="0" w:line="480" w:lineRule="auto"/>
              <w:ind w:left="-113" w:right="-123"/>
              <w:contextualSpacing/>
              <w:rPr>
                <w:rFonts w:ascii="Times New Roman" w:hAnsi="Times New Roman"/>
                <w:sz w:val="18"/>
                <w:szCs w:val="18"/>
              </w:rPr>
            </w:pPr>
          </w:p>
        </w:tc>
      </w:tr>
      <w:tr w:rsidR="000E7FEC" w:rsidRPr="00AA292E" w:rsidTr="00396A86">
        <w:tc>
          <w:tcPr>
            <w:tcW w:w="390"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N1</w:t>
            </w:r>
          </w:p>
        </w:tc>
        <w:tc>
          <w:tcPr>
            <w:tcW w:w="31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.31</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9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.12</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.15</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.27</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4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.14</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.10</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5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.53</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0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.44</w:t>
            </w:r>
          </w:p>
        </w:tc>
        <w:tc>
          <w:tcPr>
            <w:tcW w:w="78"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.36</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0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.17</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.49</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18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–.04</w:t>
            </w:r>
          </w:p>
        </w:tc>
        <w:tc>
          <w:tcPr>
            <w:tcW w:w="74"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3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.13</w:t>
            </w:r>
          </w:p>
        </w:tc>
        <w:tc>
          <w:tcPr>
            <w:tcW w:w="99" w:type="pct"/>
          </w:tcPr>
          <w:p w:rsidR="000E7FEC" w:rsidRPr="00AA292E" w:rsidRDefault="000E7FEC" w:rsidP="00396A86">
            <w:pPr>
              <w:spacing w:after="0" w:line="480" w:lineRule="auto"/>
              <w:ind w:left="-113" w:right="-123"/>
              <w:contextualSpacing/>
              <w:rPr>
                <w:rFonts w:ascii="Times New Roman" w:hAnsi="Times New Roman"/>
                <w:sz w:val="18"/>
                <w:szCs w:val="18"/>
              </w:rPr>
            </w:pPr>
          </w:p>
        </w:tc>
      </w:tr>
      <w:tr w:rsidR="000E7FEC" w:rsidRPr="00AA292E" w:rsidTr="00396A86">
        <w:tc>
          <w:tcPr>
            <w:tcW w:w="390"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N2</w:t>
            </w:r>
          </w:p>
        </w:tc>
        <w:tc>
          <w:tcPr>
            <w:tcW w:w="31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.24</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9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.21</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.05</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–.17</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4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.04</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–.12</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5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.38</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0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.20</w:t>
            </w:r>
          </w:p>
        </w:tc>
        <w:tc>
          <w:tcPr>
            <w:tcW w:w="78"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.36</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0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–.10</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.15</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18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.14</w:t>
            </w:r>
          </w:p>
        </w:tc>
        <w:tc>
          <w:tcPr>
            <w:tcW w:w="74"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3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.12</w:t>
            </w:r>
          </w:p>
        </w:tc>
        <w:tc>
          <w:tcPr>
            <w:tcW w:w="99" w:type="pct"/>
          </w:tcPr>
          <w:p w:rsidR="000E7FEC" w:rsidRPr="00AA292E" w:rsidRDefault="000E7FEC" w:rsidP="00396A86">
            <w:pPr>
              <w:spacing w:after="0" w:line="480" w:lineRule="auto"/>
              <w:ind w:left="-113" w:right="-123"/>
              <w:contextualSpacing/>
              <w:rPr>
                <w:rFonts w:ascii="Times New Roman" w:hAnsi="Times New Roman"/>
                <w:sz w:val="18"/>
                <w:szCs w:val="18"/>
              </w:rPr>
            </w:pPr>
          </w:p>
        </w:tc>
      </w:tr>
      <w:tr w:rsidR="000E7FEC" w:rsidRPr="00AA292E" w:rsidTr="00396A86">
        <w:tc>
          <w:tcPr>
            <w:tcW w:w="390"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N3</w:t>
            </w:r>
          </w:p>
        </w:tc>
        <w:tc>
          <w:tcPr>
            <w:tcW w:w="31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.00</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9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–.04</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.17</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–.03</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4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–.13</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–.14</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5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.50</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0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.24</w:t>
            </w:r>
          </w:p>
        </w:tc>
        <w:tc>
          <w:tcPr>
            <w:tcW w:w="78"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.30</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0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.31</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–.07</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18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–.11</w:t>
            </w:r>
          </w:p>
        </w:tc>
        <w:tc>
          <w:tcPr>
            <w:tcW w:w="74"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3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.18</w:t>
            </w:r>
          </w:p>
        </w:tc>
        <w:tc>
          <w:tcPr>
            <w:tcW w:w="99" w:type="pct"/>
          </w:tcPr>
          <w:p w:rsidR="000E7FEC" w:rsidRPr="00AA292E" w:rsidRDefault="000E7FEC" w:rsidP="00396A86">
            <w:pPr>
              <w:spacing w:after="0" w:line="480" w:lineRule="auto"/>
              <w:ind w:left="-113" w:right="-123"/>
              <w:contextualSpacing/>
              <w:rPr>
                <w:rFonts w:ascii="Times New Roman" w:hAnsi="Times New Roman"/>
                <w:sz w:val="18"/>
                <w:szCs w:val="18"/>
              </w:rPr>
            </w:pPr>
          </w:p>
        </w:tc>
      </w:tr>
      <w:tr w:rsidR="000E7FEC" w:rsidRPr="00AA292E" w:rsidTr="00396A86">
        <w:tc>
          <w:tcPr>
            <w:tcW w:w="390"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N4</w:t>
            </w:r>
          </w:p>
        </w:tc>
        <w:tc>
          <w:tcPr>
            <w:tcW w:w="31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–.05</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9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.04</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.03</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–.03</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4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–.10</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–.12</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5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.33</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0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.11</w:t>
            </w:r>
          </w:p>
        </w:tc>
        <w:tc>
          <w:tcPr>
            <w:tcW w:w="78"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.13</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.25</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–.01</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18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–.09</w:t>
            </w:r>
          </w:p>
        </w:tc>
        <w:tc>
          <w:tcPr>
            <w:tcW w:w="74"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3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.08</w:t>
            </w:r>
          </w:p>
        </w:tc>
        <w:tc>
          <w:tcPr>
            <w:tcW w:w="99" w:type="pct"/>
          </w:tcPr>
          <w:p w:rsidR="000E7FEC" w:rsidRPr="00AA292E" w:rsidRDefault="000E7FEC" w:rsidP="00396A86">
            <w:pPr>
              <w:spacing w:after="0" w:line="480" w:lineRule="auto"/>
              <w:ind w:left="-113" w:right="-123"/>
              <w:contextualSpacing/>
              <w:rPr>
                <w:rFonts w:ascii="Times New Roman" w:hAnsi="Times New Roman"/>
                <w:sz w:val="18"/>
                <w:szCs w:val="18"/>
              </w:rPr>
            </w:pPr>
          </w:p>
        </w:tc>
      </w:tr>
      <w:tr w:rsidR="000E7FEC" w:rsidRPr="00AA292E" w:rsidTr="00396A86">
        <w:tc>
          <w:tcPr>
            <w:tcW w:w="390"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N5</w:t>
            </w:r>
          </w:p>
        </w:tc>
        <w:tc>
          <w:tcPr>
            <w:tcW w:w="31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.20</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9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.02</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.12</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–.25</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4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–.12</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–.13</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5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.23</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.10</w:t>
            </w:r>
          </w:p>
        </w:tc>
        <w:tc>
          <w:tcPr>
            <w:tcW w:w="78"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.07</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–.10</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–.03</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18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–.02</w:t>
            </w:r>
          </w:p>
        </w:tc>
        <w:tc>
          <w:tcPr>
            <w:tcW w:w="74"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3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.05</w:t>
            </w:r>
          </w:p>
        </w:tc>
        <w:tc>
          <w:tcPr>
            <w:tcW w:w="99" w:type="pct"/>
          </w:tcPr>
          <w:p w:rsidR="000E7FEC" w:rsidRPr="00AA292E" w:rsidRDefault="000E7FEC" w:rsidP="00396A86">
            <w:pPr>
              <w:spacing w:after="0" w:line="480" w:lineRule="auto"/>
              <w:ind w:left="-113" w:right="-123"/>
              <w:contextualSpacing/>
              <w:rPr>
                <w:rFonts w:ascii="Times New Roman" w:hAnsi="Times New Roman"/>
                <w:sz w:val="18"/>
                <w:szCs w:val="18"/>
              </w:rPr>
            </w:pPr>
          </w:p>
        </w:tc>
      </w:tr>
      <w:tr w:rsidR="000E7FEC" w:rsidRPr="00AA292E" w:rsidTr="00396A86">
        <w:tc>
          <w:tcPr>
            <w:tcW w:w="390"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N6</w:t>
            </w:r>
          </w:p>
        </w:tc>
        <w:tc>
          <w:tcPr>
            <w:tcW w:w="31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.29</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9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.18</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.36</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–.02</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4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–.03</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–.10</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5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.32</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0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.26</w:t>
            </w:r>
          </w:p>
        </w:tc>
        <w:tc>
          <w:tcPr>
            <w:tcW w:w="78"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.20</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.16</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.19</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18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.12</w:t>
            </w:r>
          </w:p>
        </w:tc>
        <w:tc>
          <w:tcPr>
            <w:tcW w:w="74"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3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–.01</w:t>
            </w:r>
          </w:p>
        </w:tc>
        <w:tc>
          <w:tcPr>
            <w:tcW w:w="99" w:type="pct"/>
          </w:tcPr>
          <w:p w:rsidR="000E7FEC" w:rsidRPr="00AA292E" w:rsidRDefault="000E7FEC" w:rsidP="00396A86">
            <w:pPr>
              <w:spacing w:after="0" w:line="480" w:lineRule="auto"/>
              <w:ind w:left="-113" w:right="-123"/>
              <w:contextualSpacing/>
              <w:rPr>
                <w:rFonts w:ascii="Times New Roman" w:hAnsi="Times New Roman"/>
                <w:sz w:val="18"/>
                <w:szCs w:val="18"/>
              </w:rPr>
            </w:pPr>
          </w:p>
        </w:tc>
      </w:tr>
      <w:tr w:rsidR="000E7FEC" w:rsidRPr="00AA292E" w:rsidTr="00396A86">
        <w:tc>
          <w:tcPr>
            <w:tcW w:w="390"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E1</w:t>
            </w:r>
          </w:p>
        </w:tc>
        <w:tc>
          <w:tcPr>
            <w:tcW w:w="31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.31</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9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.12</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.26</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.47</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4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.30</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.47</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5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.26</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.33</w:t>
            </w:r>
          </w:p>
        </w:tc>
        <w:tc>
          <w:tcPr>
            <w:tcW w:w="78"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.22</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.02</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–.02</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18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.14</w:t>
            </w:r>
          </w:p>
        </w:tc>
        <w:tc>
          <w:tcPr>
            <w:tcW w:w="74"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3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.15</w:t>
            </w:r>
          </w:p>
        </w:tc>
        <w:tc>
          <w:tcPr>
            <w:tcW w:w="99" w:type="pct"/>
          </w:tcPr>
          <w:p w:rsidR="000E7FEC" w:rsidRPr="00AA292E" w:rsidRDefault="000E7FEC" w:rsidP="00396A86">
            <w:pPr>
              <w:spacing w:after="0" w:line="480" w:lineRule="auto"/>
              <w:ind w:left="-113" w:right="-123"/>
              <w:contextualSpacing/>
              <w:rPr>
                <w:rFonts w:ascii="Times New Roman" w:hAnsi="Times New Roman"/>
                <w:sz w:val="18"/>
                <w:szCs w:val="18"/>
              </w:rPr>
            </w:pPr>
          </w:p>
        </w:tc>
      </w:tr>
      <w:tr w:rsidR="000E7FEC" w:rsidRPr="00AA292E" w:rsidTr="00396A86">
        <w:tc>
          <w:tcPr>
            <w:tcW w:w="390"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E2</w:t>
            </w:r>
          </w:p>
        </w:tc>
        <w:tc>
          <w:tcPr>
            <w:tcW w:w="31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.47</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9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.29</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0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.27</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.53</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4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.31</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.55</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5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.21</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.33</w:t>
            </w:r>
          </w:p>
        </w:tc>
        <w:tc>
          <w:tcPr>
            <w:tcW w:w="78"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.25</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.11</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.09</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18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.01</w:t>
            </w:r>
          </w:p>
        </w:tc>
        <w:tc>
          <w:tcPr>
            <w:tcW w:w="74"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3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.36</w:t>
            </w:r>
          </w:p>
        </w:tc>
        <w:tc>
          <w:tcPr>
            <w:tcW w:w="99"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r>
      <w:tr w:rsidR="000E7FEC" w:rsidRPr="00AA292E" w:rsidTr="00396A86">
        <w:tc>
          <w:tcPr>
            <w:tcW w:w="390"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E3</w:t>
            </w:r>
          </w:p>
        </w:tc>
        <w:tc>
          <w:tcPr>
            <w:tcW w:w="31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.37</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9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.21</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.21</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.26</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4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.20</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.33</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5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–.26</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–.04</w:t>
            </w:r>
          </w:p>
        </w:tc>
        <w:tc>
          <w:tcPr>
            <w:tcW w:w="78"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.21</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–.04</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.10</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18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.17</w:t>
            </w:r>
          </w:p>
        </w:tc>
        <w:tc>
          <w:tcPr>
            <w:tcW w:w="74"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3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.19</w:t>
            </w:r>
          </w:p>
        </w:tc>
        <w:tc>
          <w:tcPr>
            <w:tcW w:w="99" w:type="pct"/>
          </w:tcPr>
          <w:p w:rsidR="000E7FEC" w:rsidRPr="00AA292E" w:rsidRDefault="000E7FEC" w:rsidP="00396A86">
            <w:pPr>
              <w:spacing w:after="0" w:line="480" w:lineRule="auto"/>
              <w:ind w:left="-113" w:right="-123"/>
              <w:contextualSpacing/>
              <w:rPr>
                <w:rFonts w:ascii="Times New Roman" w:hAnsi="Times New Roman"/>
                <w:sz w:val="18"/>
                <w:szCs w:val="18"/>
              </w:rPr>
            </w:pPr>
          </w:p>
        </w:tc>
      </w:tr>
      <w:tr w:rsidR="000E7FEC" w:rsidRPr="00AA292E" w:rsidTr="00396A86">
        <w:tc>
          <w:tcPr>
            <w:tcW w:w="390"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E4</w:t>
            </w:r>
          </w:p>
        </w:tc>
        <w:tc>
          <w:tcPr>
            <w:tcW w:w="31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.20</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9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.11</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.24</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.06</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4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–.01</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.16</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5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.14</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.20</w:t>
            </w:r>
          </w:p>
        </w:tc>
        <w:tc>
          <w:tcPr>
            <w:tcW w:w="78"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.02</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–.18</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–.23</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18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.12</w:t>
            </w:r>
          </w:p>
        </w:tc>
        <w:tc>
          <w:tcPr>
            <w:tcW w:w="74"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3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.12</w:t>
            </w:r>
          </w:p>
        </w:tc>
        <w:tc>
          <w:tcPr>
            <w:tcW w:w="99" w:type="pct"/>
          </w:tcPr>
          <w:p w:rsidR="000E7FEC" w:rsidRPr="00AA292E" w:rsidRDefault="000E7FEC" w:rsidP="00396A86">
            <w:pPr>
              <w:spacing w:after="0" w:line="480" w:lineRule="auto"/>
              <w:ind w:left="-113" w:right="-123"/>
              <w:contextualSpacing/>
              <w:rPr>
                <w:rFonts w:ascii="Times New Roman" w:hAnsi="Times New Roman"/>
                <w:sz w:val="18"/>
                <w:szCs w:val="18"/>
              </w:rPr>
            </w:pPr>
          </w:p>
        </w:tc>
      </w:tr>
      <w:tr w:rsidR="000E7FEC" w:rsidRPr="00AA292E" w:rsidTr="00396A86">
        <w:tc>
          <w:tcPr>
            <w:tcW w:w="390"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E5</w:t>
            </w:r>
          </w:p>
        </w:tc>
        <w:tc>
          <w:tcPr>
            <w:tcW w:w="31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–.16</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9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–.01</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–.10</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–.41</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4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–.70</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–.16</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5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–.41</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0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–.38</w:t>
            </w:r>
          </w:p>
        </w:tc>
        <w:tc>
          <w:tcPr>
            <w:tcW w:w="78"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–.10</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–.26</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–.48</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18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–.02</w:t>
            </w:r>
          </w:p>
        </w:tc>
        <w:tc>
          <w:tcPr>
            <w:tcW w:w="74"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3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–.23</w:t>
            </w:r>
          </w:p>
        </w:tc>
        <w:tc>
          <w:tcPr>
            <w:tcW w:w="99"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r>
      <w:tr w:rsidR="000E7FEC" w:rsidRPr="00AA292E" w:rsidTr="00396A86">
        <w:tc>
          <w:tcPr>
            <w:tcW w:w="390"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E6</w:t>
            </w:r>
          </w:p>
        </w:tc>
        <w:tc>
          <w:tcPr>
            <w:tcW w:w="31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.39</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9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.19</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.19</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.05</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4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.29</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.47</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5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.34</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0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.12</w:t>
            </w:r>
          </w:p>
        </w:tc>
        <w:tc>
          <w:tcPr>
            <w:tcW w:w="78"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.14</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.08</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.23</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18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.25</w:t>
            </w:r>
          </w:p>
        </w:tc>
        <w:tc>
          <w:tcPr>
            <w:tcW w:w="74"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3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.15</w:t>
            </w:r>
          </w:p>
        </w:tc>
        <w:tc>
          <w:tcPr>
            <w:tcW w:w="99" w:type="pct"/>
          </w:tcPr>
          <w:p w:rsidR="000E7FEC" w:rsidRPr="00AA292E" w:rsidRDefault="000E7FEC" w:rsidP="00396A86">
            <w:pPr>
              <w:spacing w:after="0" w:line="480" w:lineRule="auto"/>
              <w:ind w:left="-113" w:right="-123"/>
              <w:contextualSpacing/>
              <w:rPr>
                <w:rFonts w:ascii="Times New Roman" w:hAnsi="Times New Roman"/>
                <w:sz w:val="18"/>
                <w:szCs w:val="18"/>
              </w:rPr>
            </w:pPr>
          </w:p>
        </w:tc>
      </w:tr>
      <w:tr w:rsidR="000E7FEC" w:rsidRPr="00AA292E" w:rsidTr="00396A86">
        <w:tc>
          <w:tcPr>
            <w:tcW w:w="390"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O1</w:t>
            </w:r>
          </w:p>
        </w:tc>
        <w:tc>
          <w:tcPr>
            <w:tcW w:w="31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.28</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9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.14</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.22</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.15</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4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.05</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.19</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5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.30</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0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–.21</w:t>
            </w:r>
          </w:p>
        </w:tc>
        <w:tc>
          <w:tcPr>
            <w:tcW w:w="78"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.15</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.27</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–.35</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18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–.06</w:t>
            </w:r>
          </w:p>
        </w:tc>
        <w:tc>
          <w:tcPr>
            <w:tcW w:w="74"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3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–.01</w:t>
            </w:r>
          </w:p>
        </w:tc>
        <w:tc>
          <w:tcPr>
            <w:tcW w:w="99" w:type="pct"/>
          </w:tcPr>
          <w:p w:rsidR="000E7FEC" w:rsidRPr="00AA292E" w:rsidRDefault="000E7FEC" w:rsidP="00396A86">
            <w:pPr>
              <w:spacing w:after="0" w:line="480" w:lineRule="auto"/>
              <w:ind w:left="-113" w:right="-123"/>
              <w:contextualSpacing/>
              <w:rPr>
                <w:rFonts w:ascii="Times New Roman" w:hAnsi="Times New Roman"/>
                <w:sz w:val="18"/>
                <w:szCs w:val="18"/>
              </w:rPr>
            </w:pPr>
          </w:p>
        </w:tc>
      </w:tr>
      <w:tr w:rsidR="000E7FEC" w:rsidRPr="00AA292E" w:rsidTr="00396A86">
        <w:tc>
          <w:tcPr>
            <w:tcW w:w="390"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lastRenderedPageBreak/>
              <w:t>O2</w:t>
            </w:r>
          </w:p>
        </w:tc>
        <w:tc>
          <w:tcPr>
            <w:tcW w:w="31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.33</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9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.57</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0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.56</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.69</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4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.47</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.80</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5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.57</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0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.38</w:t>
            </w:r>
          </w:p>
        </w:tc>
        <w:tc>
          <w:tcPr>
            <w:tcW w:w="78"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.68</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0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.56</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.48</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18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.01</w:t>
            </w:r>
          </w:p>
        </w:tc>
        <w:tc>
          <w:tcPr>
            <w:tcW w:w="74"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3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.53</w:t>
            </w:r>
          </w:p>
        </w:tc>
        <w:tc>
          <w:tcPr>
            <w:tcW w:w="99"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r>
      <w:tr w:rsidR="000E7FEC" w:rsidRPr="00AA292E" w:rsidTr="00396A86">
        <w:tc>
          <w:tcPr>
            <w:tcW w:w="390"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O3</w:t>
            </w:r>
          </w:p>
        </w:tc>
        <w:tc>
          <w:tcPr>
            <w:tcW w:w="31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.49</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9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.36</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0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.27</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.19</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4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.51</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.50</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5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.64</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0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.41</w:t>
            </w:r>
          </w:p>
        </w:tc>
        <w:tc>
          <w:tcPr>
            <w:tcW w:w="78"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.59</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0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.09</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.40</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18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.10</w:t>
            </w:r>
          </w:p>
        </w:tc>
        <w:tc>
          <w:tcPr>
            <w:tcW w:w="74"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3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.32</w:t>
            </w:r>
          </w:p>
        </w:tc>
        <w:tc>
          <w:tcPr>
            <w:tcW w:w="99"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r>
      <w:tr w:rsidR="000E7FEC" w:rsidRPr="00AA292E" w:rsidTr="00396A86">
        <w:tc>
          <w:tcPr>
            <w:tcW w:w="390"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O4</w:t>
            </w:r>
          </w:p>
        </w:tc>
        <w:tc>
          <w:tcPr>
            <w:tcW w:w="31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.16</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9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.01</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.23</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–.04</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4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.16</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.36</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5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–.11</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–.02</w:t>
            </w:r>
          </w:p>
        </w:tc>
        <w:tc>
          <w:tcPr>
            <w:tcW w:w="78"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.12</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.12</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.01</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18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–.02</w:t>
            </w:r>
          </w:p>
        </w:tc>
        <w:tc>
          <w:tcPr>
            <w:tcW w:w="74"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3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.17</w:t>
            </w:r>
          </w:p>
        </w:tc>
        <w:tc>
          <w:tcPr>
            <w:tcW w:w="99" w:type="pct"/>
          </w:tcPr>
          <w:p w:rsidR="000E7FEC" w:rsidRPr="00AA292E" w:rsidRDefault="000E7FEC" w:rsidP="00396A86">
            <w:pPr>
              <w:spacing w:after="0" w:line="480" w:lineRule="auto"/>
              <w:ind w:left="-113" w:right="-123"/>
              <w:contextualSpacing/>
              <w:rPr>
                <w:rFonts w:ascii="Times New Roman" w:hAnsi="Times New Roman"/>
                <w:sz w:val="18"/>
                <w:szCs w:val="18"/>
              </w:rPr>
            </w:pPr>
          </w:p>
        </w:tc>
      </w:tr>
      <w:tr w:rsidR="000E7FEC" w:rsidRPr="00AA292E" w:rsidTr="00396A86">
        <w:tc>
          <w:tcPr>
            <w:tcW w:w="390"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O5</w:t>
            </w:r>
          </w:p>
        </w:tc>
        <w:tc>
          <w:tcPr>
            <w:tcW w:w="31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–.01</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9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–.30</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0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–.03</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–.32</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4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–.13</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.22</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5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–.17</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–.43</w:t>
            </w:r>
          </w:p>
        </w:tc>
        <w:tc>
          <w:tcPr>
            <w:tcW w:w="78"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–.13</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–.31</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.09</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18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–.19</w:t>
            </w:r>
          </w:p>
        </w:tc>
        <w:tc>
          <w:tcPr>
            <w:tcW w:w="74"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3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.07</w:t>
            </w:r>
          </w:p>
        </w:tc>
        <w:tc>
          <w:tcPr>
            <w:tcW w:w="99" w:type="pct"/>
          </w:tcPr>
          <w:p w:rsidR="000E7FEC" w:rsidRPr="00AA292E" w:rsidRDefault="000E7FEC" w:rsidP="00396A86">
            <w:pPr>
              <w:spacing w:after="0" w:line="480" w:lineRule="auto"/>
              <w:ind w:left="-113" w:right="-123"/>
              <w:contextualSpacing/>
              <w:rPr>
                <w:rFonts w:ascii="Times New Roman" w:hAnsi="Times New Roman"/>
                <w:sz w:val="18"/>
                <w:szCs w:val="18"/>
              </w:rPr>
            </w:pPr>
          </w:p>
        </w:tc>
      </w:tr>
      <w:tr w:rsidR="000E7FEC" w:rsidRPr="00AA292E" w:rsidTr="00396A86">
        <w:tc>
          <w:tcPr>
            <w:tcW w:w="390"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O6</w:t>
            </w:r>
          </w:p>
        </w:tc>
        <w:tc>
          <w:tcPr>
            <w:tcW w:w="31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.09</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9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.03</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.00</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–.20</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4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–.09</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.25</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5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–.12</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–.25</w:t>
            </w:r>
          </w:p>
        </w:tc>
        <w:tc>
          <w:tcPr>
            <w:tcW w:w="78"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.27</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0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.04</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–.02</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18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–.05</w:t>
            </w:r>
          </w:p>
        </w:tc>
        <w:tc>
          <w:tcPr>
            <w:tcW w:w="74"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3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.08</w:t>
            </w:r>
          </w:p>
        </w:tc>
        <w:tc>
          <w:tcPr>
            <w:tcW w:w="99" w:type="pct"/>
          </w:tcPr>
          <w:p w:rsidR="000E7FEC" w:rsidRPr="00AA292E" w:rsidRDefault="000E7FEC" w:rsidP="00396A86">
            <w:pPr>
              <w:spacing w:after="0" w:line="480" w:lineRule="auto"/>
              <w:ind w:left="-113" w:right="-123"/>
              <w:contextualSpacing/>
              <w:rPr>
                <w:rFonts w:ascii="Times New Roman" w:hAnsi="Times New Roman"/>
                <w:sz w:val="18"/>
                <w:szCs w:val="18"/>
              </w:rPr>
            </w:pPr>
          </w:p>
        </w:tc>
      </w:tr>
      <w:tr w:rsidR="000E7FEC" w:rsidRPr="00AA292E" w:rsidTr="00396A86">
        <w:tc>
          <w:tcPr>
            <w:tcW w:w="390"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A1</w:t>
            </w:r>
          </w:p>
        </w:tc>
        <w:tc>
          <w:tcPr>
            <w:tcW w:w="31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.20</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9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.12</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.04</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–.05</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4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.25</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.23</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5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.49</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0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.16</w:t>
            </w:r>
          </w:p>
        </w:tc>
        <w:tc>
          <w:tcPr>
            <w:tcW w:w="78"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.03</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.01</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.08</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18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–.05</w:t>
            </w:r>
          </w:p>
        </w:tc>
        <w:tc>
          <w:tcPr>
            <w:tcW w:w="74"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3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.16</w:t>
            </w:r>
          </w:p>
        </w:tc>
        <w:tc>
          <w:tcPr>
            <w:tcW w:w="99" w:type="pct"/>
          </w:tcPr>
          <w:p w:rsidR="000E7FEC" w:rsidRPr="00AA292E" w:rsidRDefault="000E7FEC" w:rsidP="00396A86">
            <w:pPr>
              <w:spacing w:after="0" w:line="480" w:lineRule="auto"/>
              <w:ind w:left="-113" w:right="-123"/>
              <w:contextualSpacing/>
              <w:rPr>
                <w:rFonts w:ascii="Times New Roman" w:hAnsi="Times New Roman"/>
                <w:sz w:val="18"/>
                <w:szCs w:val="18"/>
              </w:rPr>
            </w:pPr>
          </w:p>
        </w:tc>
      </w:tr>
      <w:tr w:rsidR="000E7FEC" w:rsidRPr="00AA292E" w:rsidTr="00396A86">
        <w:tc>
          <w:tcPr>
            <w:tcW w:w="390"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A2</w:t>
            </w:r>
          </w:p>
        </w:tc>
        <w:tc>
          <w:tcPr>
            <w:tcW w:w="31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.12</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9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–.11</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.03</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.01</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4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.19</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–.11</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5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.21</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.22</w:t>
            </w:r>
          </w:p>
        </w:tc>
        <w:tc>
          <w:tcPr>
            <w:tcW w:w="78"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.01</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.10</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.25</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18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.00</w:t>
            </w:r>
          </w:p>
        </w:tc>
        <w:tc>
          <w:tcPr>
            <w:tcW w:w="74"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3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.01</w:t>
            </w:r>
          </w:p>
        </w:tc>
        <w:tc>
          <w:tcPr>
            <w:tcW w:w="99" w:type="pct"/>
          </w:tcPr>
          <w:p w:rsidR="000E7FEC" w:rsidRPr="00AA292E" w:rsidRDefault="000E7FEC" w:rsidP="00396A86">
            <w:pPr>
              <w:spacing w:after="0" w:line="480" w:lineRule="auto"/>
              <w:ind w:left="-113" w:right="-123"/>
              <w:contextualSpacing/>
              <w:rPr>
                <w:rFonts w:ascii="Times New Roman" w:hAnsi="Times New Roman"/>
                <w:sz w:val="18"/>
                <w:szCs w:val="18"/>
              </w:rPr>
            </w:pPr>
          </w:p>
        </w:tc>
      </w:tr>
      <w:tr w:rsidR="000E7FEC" w:rsidRPr="00AA292E" w:rsidTr="00396A86">
        <w:tc>
          <w:tcPr>
            <w:tcW w:w="390"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A3</w:t>
            </w:r>
          </w:p>
        </w:tc>
        <w:tc>
          <w:tcPr>
            <w:tcW w:w="31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.13</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9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–.05</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.16</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.33</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4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.37</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.38</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5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.28</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0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.22</w:t>
            </w:r>
          </w:p>
        </w:tc>
        <w:tc>
          <w:tcPr>
            <w:tcW w:w="78"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–.26</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.04</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–.03</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18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–.01</w:t>
            </w:r>
          </w:p>
        </w:tc>
        <w:tc>
          <w:tcPr>
            <w:tcW w:w="74"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3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.12</w:t>
            </w:r>
          </w:p>
        </w:tc>
        <w:tc>
          <w:tcPr>
            <w:tcW w:w="99" w:type="pct"/>
          </w:tcPr>
          <w:p w:rsidR="000E7FEC" w:rsidRPr="00AA292E" w:rsidRDefault="000E7FEC" w:rsidP="00396A86">
            <w:pPr>
              <w:spacing w:after="0" w:line="480" w:lineRule="auto"/>
              <w:ind w:left="-113" w:right="-123"/>
              <w:contextualSpacing/>
              <w:rPr>
                <w:rFonts w:ascii="Times New Roman" w:hAnsi="Times New Roman"/>
                <w:sz w:val="18"/>
                <w:szCs w:val="18"/>
              </w:rPr>
            </w:pPr>
          </w:p>
        </w:tc>
      </w:tr>
      <w:tr w:rsidR="000E7FEC" w:rsidRPr="00AA292E" w:rsidTr="00396A86">
        <w:tc>
          <w:tcPr>
            <w:tcW w:w="390"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A4</w:t>
            </w:r>
          </w:p>
        </w:tc>
        <w:tc>
          <w:tcPr>
            <w:tcW w:w="31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–.28</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9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–.12</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–.06</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.20</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4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.07</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.14</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5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.11</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.04</w:t>
            </w:r>
          </w:p>
        </w:tc>
        <w:tc>
          <w:tcPr>
            <w:tcW w:w="78"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–.25</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.21</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.18</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18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–.17</w:t>
            </w:r>
          </w:p>
        </w:tc>
        <w:tc>
          <w:tcPr>
            <w:tcW w:w="74"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3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–.18</w:t>
            </w:r>
          </w:p>
        </w:tc>
        <w:tc>
          <w:tcPr>
            <w:tcW w:w="99" w:type="pct"/>
          </w:tcPr>
          <w:p w:rsidR="000E7FEC" w:rsidRPr="00AA292E" w:rsidRDefault="000E7FEC" w:rsidP="00396A86">
            <w:pPr>
              <w:spacing w:after="0" w:line="480" w:lineRule="auto"/>
              <w:ind w:left="-113" w:right="-123"/>
              <w:contextualSpacing/>
              <w:rPr>
                <w:rFonts w:ascii="Times New Roman" w:hAnsi="Times New Roman"/>
                <w:sz w:val="18"/>
                <w:szCs w:val="18"/>
              </w:rPr>
            </w:pPr>
          </w:p>
        </w:tc>
      </w:tr>
      <w:tr w:rsidR="000E7FEC" w:rsidRPr="00AA292E" w:rsidTr="00396A86">
        <w:tc>
          <w:tcPr>
            <w:tcW w:w="390"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A5</w:t>
            </w:r>
          </w:p>
        </w:tc>
        <w:tc>
          <w:tcPr>
            <w:tcW w:w="31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.08</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9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.22</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.22</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.07</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4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.01</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.20</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5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.14</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.27</w:t>
            </w:r>
          </w:p>
        </w:tc>
        <w:tc>
          <w:tcPr>
            <w:tcW w:w="78"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–.18</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.32</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.26</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18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–.17</w:t>
            </w:r>
          </w:p>
        </w:tc>
        <w:tc>
          <w:tcPr>
            <w:tcW w:w="74"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3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–.16</w:t>
            </w:r>
          </w:p>
        </w:tc>
        <w:tc>
          <w:tcPr>
            <w:tcW w:w="99" w:type="pct"/>
          </w:tcPr>
          <w:p w:rsidR="000E7FEC" w:rsidRPr="00AA292E" w:rsidRDefault="000E7FEC" w:rsidP="00396A86">
            <w:pPr>
              <w:spacing w:after="0" w:line="480" w:lineRule="auto"/>
              <w:ind w:left="-113" w:right="-123"/>
              <w:contextualSpacing/>
              <w:rPr>
                <w:rFonts w:ascii="Times New Roman" w:hAnsi="Times New Roman"/>
                <w:sz w:val="18"/>
                <w:szCs w:val="18"/>
              </w:rPr>
            </w:pPr>
          </w:p>
        </w:tc>
      </w:tr>
      <w:tr w:rsidR="000E7FEC" w:rsidRPr="00AA292E" w:rsidTr="00396A86">
        <w:tc>
          <w:tcPr>
            <w:tcW w:w="390"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A6</w:t>
            </w:r>
          </w:p>
        </w:tc>
        <w:tc>
          <w:tcPr>
            <w:tcW w:w="31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.33</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9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.04</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.37</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.16</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4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.43</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.60</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5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.47</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0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.35</w:t>
            </w:r>
          </w:p>
        </w:tc>
        <w:tc>
          <w:tcPr>
            <w:tcW w:w="78"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.26</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.19</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.16</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18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.09</w:t>
            </w:r>
          </w:p>
        </w:tc>
        <w:tc>
          <w:tcPr>
            <w:tcW w:w="74"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3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.24</w:t>
            </w:r>
          </w:p>
        </w:tc>
        <w:tc>
          <w:tcPr>
            <w:tcW w:w="99"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r>
      <w:tr w:rsidR="000E7FEC" w:rsidRPr="00AA292E" w:rsidTr="00396A86">
        <w:tc>
          <w:tcPr>
            <w:tcW w:w="390"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C1</w:t>
            </w:r>
          </w:p>
        </w:tc>
        <w:tc>
          <w:tcPr>
            <w:tcW w:w="31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.13</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9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.02</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–.18</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.23</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4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.25</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.34</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5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–.23</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.08</w:t>
            </w:r>
          </w:p>
        </w:tc>
        <w:tc>
          <w:tcPr>
            <w:tcW w:w="78"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.08</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.01</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–.01</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18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.13</w:t>
            </w:r>
          </w:p>
        </w:tc>
        <w:tc>
          <w:tcPr>
            <w:tcW w:w="74"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3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.19</w:t>
            </w:r>
          </w:p>
        </w:tc>
        <w:tc>
          <w:tcPr>
            <w:tcW w:w="99" w:type="pct"/>
          </w:tcPr>
          <w:p w:rsidR="000E7FEC" w:rsidRPr="00AA292E" w:rsidRDefault="000E7FEC" w:rsidP="00396A86">
            <w:pPr>
              <w:spacing w:after="0" w:line="480" w:lineRule="auto"/>
              <w:ind w:left="-113" w:right="-123"/>
              <w:contextualSpacing/>
              <w:rPr>
                <w:rFonts w:ascii="Times New Roman" w:hAnsi="Times New Roman"/>
                <w:sz w:val="18"/>
                <w:szCs w:val="18"/>
              </w:rPr>
            </w:pPr>
          </w:p>
        </w:tc>
      </w:tr>
      <w:tr w:rsidR="000E7FEC" w:rsidRPr="00AA292E" w:rsidTr="00396A86">
        <w:tc>
          <w:tcPr>
            <w:tcW w:w="390"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C2</w:t>
            </w:r>
          </w:p>
        </w:tc>
        <w:tc>
          <w:tcPr>
            <w:tcW w:w="31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.27</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9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.04</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.22</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.44</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4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.51</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.59</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5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.21</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.36</w:t>
            </w:r>
          </w:p>
        </w:tc>
        <w:tc>
          <w:tcPr>
            <w:tcW w:w="78"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.30</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0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.18</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.39</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18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.39</w:t>
            </w:r>
          </w:p>
        </w:tc>
        <w:tc>
          <w:tcPr>
            <w:tcW w:w="74"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3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.29</w:t>
            </w:r>
          </w:p>
        </w:tc>
        <w:tc>
          <w:tcPr>
            <w:tcW w:w="99"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r>
      <w:tr w:rsidR="000E7FEC" w:rsidRPr="00AA292E" w:rsidTr="00396A86">
        <w:tc>
          <w:tcPr>
            <w:tcW w:w="390"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C3</w:t>
            </w:r>
          </w:p>
        </w:tc>
        <w:tc>
          <w:tcPr>
            <w:tcW w:w="31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.37</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9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.09</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–.04</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.45</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4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.47</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.43</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5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.31</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0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.43</w:t>
            </w:r>
          </w:p>
        </w:tc>
        <w:tc>
          <w:tcPr>
            <w:tcW w:w="78"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.06</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.41</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.29</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18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.08</w:t>
            </w:r>
          </w:p>
        </w:tc>
        <w:tc>
          <w:tcPr>
            <w:tcW w:w="74"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3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.28</w:t>
            </w:r>
          </w:p>
        </w:tc>
        <w:tc>
          <w:tcPr>
            <w:tcW w:w="99"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r>
      <w:tr w:rsidR="000E7FEC" w:rsidRPr="00AA292E" w:rsidTr="00396A86">
        <w:tc>
          <w:tcPr>
            <w:tcW w:w="390"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C4</w:t>
            </w:r>
          </w:p>
        </w:tc>
        <w:tc>
          <w:tcPr>
            <w:tcW w:w="31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.37</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9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.09</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–.03</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.26</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4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.37</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.56</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5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.02</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.04</w:t>
            </w:r>
          </w:p>
        </w:tc>
        <w:tc>
          <w:tcPr>
            <w:tcW w:w="78"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.13</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.06</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.34</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18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.26</w:t>
            </w:r>
          </w:p>
        </w:tc>
        <w:tc>
          <w:tcPr>
            <w:tcW w:w="74"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3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.47</w:t>
            </w:r>
          </w:p>
        </w:tc>
        <w:tc>
          <w:tcPr>
            <w:tcW w:w="99"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r>
      <w:tr w:rsidR="000E7FEC" w:rsidRPr="00AA292E" w:rsidTr="00396A86">
        <w:tc>
          <w:tcPr>
            <w:tcW w:w="390"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C5</w:t>
            </w:r>
          </w:p>
        </w:tc>
        <w:tc>
          <w:tcPr>
            <w:tcW w:w="31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.25</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9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–.03</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.02</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.29</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4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.45</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.46</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5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.09</w:t>
            </w:r>
          </w:p>
        </w:tc>
        <w:tc>
          <w:tcPr>
            <w:tcW w:w="106"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.23</w:t>
            </w:r>
          </w:p>
        </w:tc>
        <w:tc>
          <w:tcPr>
            <w:tcW w:w="78"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.16</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.06</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.23</w:t>
            </w:r>
          </w:p>
        </w:tc>
        <w:tc>
          <w:tcPr>
            <w:tcW w:w="107"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182"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.15</w:t>
            </w:r>
          </w:p>
        </w:tc>
        <w:tc>
          <w:tcPr>
            <w:tcW w:w="74" w:type="pct"/>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3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.28</w:t>
            </w:r>
          </w:p>
        </w:tc>
        <w:tc>
          <w:tcPr>
            <w:tcW w:w="99" w:type="pct"/>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r>
      <w:tr w:rsidR="000E7FEC" w:rsidRPr="00AA292E" w:rsidTr="00396A86">
        <w:tc>
          <w:tcPr>
            <w:tcW w:w="390" w:type="pct"/>
            <w:tcBorders>
              <w:bottom w:val="single" w:sz="12" w:space="0" w:color="008000"/>
            </w:tcBorders>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C6</w:t>
            </w:r>
          </w:p>
        </w:tc>
        <w:tc>
          <w:tcPr>
            <w:tcW w:w="312" w:type="pct"/>
            <w:tcBorders>
              <w:bottom w:val="single" w:sz="12" w:space="0" w:color="008000"/>
            </w:tcBorders>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–.08</w:t>
            </w:r>
          </w:p>
        </w:tc>
        <w:tc>
          <w:tcPr>
            <w:tcW w:w="106" w:type="pct"/>
            <w:tcBorders>
              <w:bottom w:val="single" w:sz="12" w:space="0" w:color="008000"/>
            </w:tcBorders>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92" w:type="pct"/>
            <w:tcBorders>
              <w:bottom w:val="single" w:sz="12" w:space="0" w:color="008000"/>
            </w:tcBorders>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.05</w:t>
            </w:r>
          </w:p>
        </w:tc>
        <w:tc>
          <w:tcPr>
            <w:tcW w:w="106" w:type="pct"/>
            <w:tcBorders>
              <w:bottom w:val="single" w:sz="12" w:space="0" w:color="008000"/>
            </w:tcBorders>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2" w:type="pct"/>
            <w:tcBorders>
              <w:bottom w:val="single" w:sz="12" w:space="0" w:color="008000"/>
            </w:tcBorders>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.04</w:t>
            </w:r>
          </w:p>
        </w:tc>
        <w:tc>
          <w:tcPr>
            <w:tcW w:w="106" w:type="pct"/>
            <w:tcBorders>
              <w:bottom w:val="single" w:sz="12" w:space="0" w:color="008000"/>
            </w:tcBorders>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Borders>
              <w:bottom w:val="single" w:sz="12" w:space="0" w:color="008000"/>
            </w:tcBorders>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.23</w:t>
            </w:r>
          </w:p>
        </w:tc>
        <w:tc>
          <w:tcPr>
            <w:tcW w:w="106" w:type="pct"/>
            <w:tcBorders>
              <w:bottom w:val="single" w:sz="12" w:space="0" w:color="008000"/>
            </w:tcBorders>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49" w:type="pct"/>
            <w:tcBorders>
              <w:bottom w:val="single" w:sz="12" w:space="0" w:color="008000"/>
            </w:tcBorders>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.39</w:t>
            </w:r>
          </w:p>
        </w:tc>
        <w:tc>
          <w:tcPr>
            <w:tcW w:w="106" w:type="pct"/>
            <w:tcBorders>
              <w:bottom w:val="single" w:sz="12" w:space="0" w:color="008000"/>
            </w:tcBorders>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89" w:type="pct"/>
            <w:tcBorders>
              <w:bottom w:val="single" w:sz="12" w:space="0" w:color="008000"/>
            </w:tcBorders>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.32</w:t>
            </w:r>
          </w:p>
        </w:tc>
        <w:tc>
          <w:tcPr>
            <w:tcW w:w="106" w:type="pct"/>
            <w:tcBorders>
              <w:bottom w:val="single" w:sz="12" w:space="0" w:color="008000"/>
            </w:tcBorders>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52" w:type="pct"/>
            <w:tcBorders>
              <w:bottom w:val="single" w:sz="12" w:space="0" w:color="008000"/>
            </w:tcBorders>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.02</w:t>
            </w:r>
          </w:p>
        </w:tc>
        <w:tc>
          <w:tcPr>
            <w:tcW w:w="106" w:type="pct"/>
            <w:tcBorders>
              <w:bottom w:val="single" w:sz="12" w:space="0" w:color="008000"/>
            </w:tcBorders>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6" w:type="pct"/>
            <w:tcBorders>
              <w:bottom w:val="single" w:sz="12" w:space="0" w:color="008000"/>
            </w:tcBorders>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.16</w:t>
            </w:r>
          </w:p>
        </w:tc>
        <w:tc>
          <w:tcPr>
            <w:tcW w:w="78" w:type="pct"/>
            <w:tcBorders>
              <w:bottom w:val="single" w:sz="12" w:space="0" w:color="008000"/>
            </w:tcBorders>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89" w:type="pct"/>
            <w:tcBorders>
              <w:bottom w:val="single" w:sz="12" w:space="0" w:color="008000"/>
            </w:tcBorders>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.00</w:t>
            </w:r>
          </w:p>
        </w:tc>
        <w:tc>
          <w:tcPr>
            <w:tcW w:w="107" w:type="pct"/>
            <w:tcBorders>
              <w:bottom w:val="single" w:sz="12" w:space="0" w:color="008000"/>
            </w:tcBorders>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09" w:type="pct"/>
            <w:tcBorders>
              <w:bottom w:val="single" w:sz="12" w:space="0" w:color="008000"/>
            </w:tcBorders>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.26</w:t>
            </w:r>
          </w:p>
        </w:tc>
        <w:tc>
          <w:tcPr>
            <w:tcW w:w="107" w:type="pct"/>
            <w:tcBorders>
              <w:bottom w:val="single" w:sz="12" w:space="0" w:color="008000"/>
            </w:tcBorders>
          </w:tcPr>
          <w:p w:rsidR="000E7FEC" w:rsidRPr="00AA292E" w:rsidRDefault="000E7FEC" w:rsidP="00396A86">
            <w:pPr>
              <w:spacing w:after="0" w:line="480" w:lineRule="auto"/>
              <w:ind w:left="-113" w:right="-123"/>
              <w:contextualSpacing/>
              <w:rPr>
                <w:rFonts w:ascii="Times New Roman" w:hAnsi="Times New Roman"/>
                <w:sz w:val="18"/>
                <w:szCs w:val="18"/>
              </w:rPr>
            </w:pPr>
            <w:r w:rsidRPr="00AA292E">
              <w:rPr>
                <w:rFonts w:ascii="Times New Roman" w:hAnsi="Times New Roman"/>
                <w:sz w:val="18"/>
                <w:szCs w:val="18"/>
              </w:rPr>
              <w:t>*</w:t>
            </w:r>
          </w:p>
        </w:tc>
        <w:tc>
          <w:tcPr>
            <w:tcW w:w="293" w:type="pct"/>
            <w:tcBorders>
              <w:bottom w:val="single" w:sz="12" w:space="0" w:color="008000"/>
            </w:tcBorders>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.19</w:t>
            </w:r>
          </w:p>
        </w:tc>
        <w:tc>
          <w:tcPr>
            <w:tcW w:w="107" w:type="pct"/>
            <w:tcBorders>
              <w:bottom w:val="single" w:sz="12" w:space="0" w:color="008000"/>
            </w:tcBorders>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182" w:type="pct"/>
            <w:tcBorders>
              <w:bottom w:val="single" w:sz="12" w:space="0" w:color="008000"/>
            </w:tcBorders>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.18</w:t>
            </w:r>
          </w:p>
        </w:tc>
        <w:tc>
          <w:tcPr>
            <w:tcW w:w="74" w:type="pct"/>
            <w:tcBorders>
              <w:bottom w:val="single" w:sz="12" w:space="0" w:color="008000"/>
            </w:tcBorders>
          </w:tcPr>
          <w:p w:rsidR="000E7FEC" w:rsidRPr="00AA292E" w:rsidRDefault="000E7FEC" w:rsidP="00396A86">
            <w:pPr>
              <w:spacing w:after="0" w:line="480" w:lineRule="auto"/>
              <w:ind w:left="-113" w:right="-123"/>
              <w:contextualSpacing/>
              <w:rPr>
                <w:rFonts w:ascii="Times New Roman" w:hAnsi="Times New Roman"/>
                <w:sz w:val="18"/>
                <w:szCs w:val="18"/>
              </w:rPr>
            </w:pPr>
          </w:p>
        </w:tc>
        <w:tc>
          <w:tcPr>
            <w:tcW w:w="239" w:type="pct"/>
            <w:tcBorders>
              <w:bottom w:val="single" w:sz="12" w:space="0" w:color="008000"/>
            </w:tcBorders>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.18</w:t>
            </w:r>
          </w:p>
        </w:tc>
        <w:tc>
          <w:tcPr>
            <w:tcW w:w="99" w:type="pct"/>
            <w:tcBorders>
              <w:bottom w:val="single" w:sz="12" w:space="0" w:color="008000"/>
            </w:tcBorders>
          </w:tcPr>
          <w:p w:rsidR="000E7FEC" w:rsidRPr="00AA292E" w:rsidRDefault="000E7FEC" w:rsidP="00396A86">
            <w:pPr>
              <w:spacing w:after="0" w:line="480" w:lineRule="auto"/>
              <w:ind w:left="-113" w:right="-123"/>
              <w:contextualSpacing/>
              <w:rPr>
                <w:rFonts w:ascii="Times New Roman" w:hAnsi="Times New Roman"/>
                <w:sz w:val="18"/>
                <w:szCs w:val="18"/>
              </w:rPr>
            </w:pPr>
          </w:p>
        </w:tc>
      </w:tr>
    </w:tbl>
    <w:p w:rsidR="000E7FEC" w:rsidRPr="007004DA" w:rsidRDefault="000E7FEC" w:rsidP="000E7FEC">
      <w:pPr>
        <w:spacing w:line="480" w:lineRule="auto"/>
        <w:contextualSpacing/>
        <w:rPr>
          <w:rFonts w:ascii="Times New Roman" w:hAnsi="Times New Roman"/>
          <w:sz w:val="24"/>
          <w:szCs w:val="24"/>
        </w:rPr>
      </w:pPr>
      <w:r w:rsidRPr="007004DA">
        <w:rPr>
          <w:rFonts w:ascii="Times New Roman" w:hAnsi="Times New Roman"/>
          <w:sz w:val="24"/>
          <w:szCs w:val="24"/>
        </w:rPr>
        <w:br w:type="page"/>
      </w:r>
    </w:p>
    <w:p w:rsidR="000E7FEC" w:rsidRPr="007004DA" w:rsidRDefault="000E7FEC" w:rsidP="000E7FEC">
      <w:pPr>
        <w:spacing w:line="480" w:lineRule="auto"/>
        <w:contextualSpacing/>
        <w:rPr>
          <w:rFonts w:ascii="Times New Roman" w:hAnsi="Times New Roman"/>
          <w:sz w:val="24"/>
          <w:szCs w:val="24"/>
        </w:rPr>
      </w:pPr>
      <w:r w:rsidRPr="007004DA">
        <w:rPr>
          <w:rFonts w:ascii="Times New Roman" w:hAnsi="Times New Roman"/>
          <w:sz w:val="24"/>
          <w:szCs w:val="24"/>
        </w:rPr>
        <w:lastRenderedPageBreak/>
        <w:t xml:space="preserve">–Continued– </w:t>
      </w:r>
    </w:p>
    <w:tbl>
      <w:tblPr>
        <w:tblW w:w="4021" w:type="pct"/>
        <w:tblBorders>
          <w:top w:val="single" w:sz="12" w:space="0" w:color="008000"/>
          <w:bottom w:val="single" w:sz="12" w:space="0" w:color="008000"/>
        </w:tblBorders>
        <w:tblLook w:val="00A0"/>
      </w:tblPr>
      <w:tblGrid>
        <w:gridCol w:w="1081"/>
        <w:gridCol w:w="826"/>
        <w:gridCol w:w="367"/>
        <w:gridCol w:w="686"/>
        <w:gridCol w:w="222"/>
        <w:gridCol w:w="698"/>
        <w:gridCol w:w="354"/>
        <w:gridCol w:w="677"/>
        <w:gridCol w:w="365"/>
        <w:gridCol w:w="925"/>
        <w:gridCol w:w="365"/>
        <w:gridCol w:w="656"/>
        <w:gridCol w:w="223"/>
        <w:gridCol w:w="856"/>
        <w:gridCol w:w="272"/>
        <w:gridCol w:w="764"/>
        <w:gridCol w:w="286"/>
        <w:gridCol w:w="776"/>
        <w:gridCol w:w="368"/>
        <w:gridCol w:w="577"/>
        <w:gridCol w:w="368"/>
      </w:tblGrid>
      <w:tr w:rsidR="000E7FEC" w:rsidRPr="00AA292E" w:rsidTr="00396A86">
        <w:tc>
          <w:tcPr>
            <w:tcW w:w="462" w:type="pct"/>
            <w:tcBorders>
              <w:top w:val="single" w:sz="12" w:space="0" w:color="008000"/>
              <w:bottom w:val="single" w:sz="6" w:space="0" w:color="008000"/>
            </w:tcBorders>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NEO–PI–3</w:t>
            </w:r>
          </w:p>
        </w:tc>
        <w:tc>
          <w:tcPr>
            <w:tcW w:w="353" w:type="pct"/>
            <w:tcBorders>
              <w:top w:val="single" w:sz="12" w:space="0" w:color="008000"/>
              <w:bottom w:val="single" w:sz="6" w:space="0" w:color="008000"/>
            </w:tcBorders>
          </w:tcPr>
          <w:p w:rsidR="000E7FEC" w:rsidRPr="00AA292E" w:rsidRDefault="000E7FEC" w:rsidP="00396A86">
            <w:pPr>
              <w:spacing w:after="0" w:line="480" w:lineRule="auto"/>
              <w:contextualSpacing/>
              <w:jc w:val="right"/>
              <w:rPr>
                <w:rFonts w:ascii="Times New Roman" w:hAnsi="Times New Roman"/>
                <w:sz w:val="18"/>
                <w:szCs w:val="18"/>
              </w:rPr>
            </w:pPr>
            <w:smartTag w:uri="urn:schemas-microsoft-com:office:smarttags" w:element="country-region">
              <w:smartTag w:uri="urn:schemas-microsoft-com:office:smarttags" w:element="place">
                <w:r w:rsidRPr="00AA292E">
                  <w:rPr>
                    <w:rFonts w:ascii="Times New Roman" w:hAnsi="Times New Roman"/>
                    <w:sz w:val="18"/>
                    <w:szCs w:val="18"/>
                  </w:rPr>
                  <w:t>Portugal</w:t>
                </w:r>
              </w:smartTag>
            </w:smartTag>
          </w:p>
        </w:tc>
        <w:tc>
          <w:tcPr>
            <w:tcW w:w="157" w:type="pct"/>
            <w:tcBorders>
              <w:top w:val="single" w:sz="12" w:space="0" w:color="008000"/>
              <w:bottom w:val="single" w:sz="6" w:space="0" w:color="008000"/>
            </w:tcBorders>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3" w:type="pct"/>
            <w:tcBorders>
              <w:top w:val="single" w:sz="12" w:space="0" w:color="008000"/>
              <w:bottom w:val="single" w:sz="6" w:space="0" w:color="008000"/>
            </w:tcBorders>
          </w:tcPr>
          <w:p w:rsidR="000E7FEC" w:rsidRPr="00AA292E" w:rsidRDefault="000E7FEC" w:rsidP="00396A86">
            <w:pPr>
              <w:spacing w:after="0" w:line="480" w:lineRule="auto"/>
              <w:contextualSpacing/>
              <w:jc w:val="right"/>
              <w:rPr>
                <w:rFonts w:ascii="Times New Roman" w:hAnsi="Times New Roman"/>
                <w:sz w:val="18"/>
                <w:szCs w:val="18"/>
              </w:rPr>
            </w:pPr>
            <w:smartTag w:uri="urn:schemas-microsoft-com:office:smarttags" w:element="place">
              <w:r w:rsidRPr="00AA292E">
                <w:rPr>
                  <w:rFonts w:ascii="Times New Roman" w:hAnsi="Times New Roman"/>
                  <w:sz w:val="18"/>
                  <w:szCs w:val="18"/>
                </w:rPr>
                <w:t>Puerto Rico</w:t>
              </w:r>
            </w:smartTag>
          </w:p>
        </w:tc>
        <w:tc>
          <w:tcPr>
            <w:tcW w:w="95" w:type="pct"/>
            <w:tcBorders>
              <w:top w:val="single" w:sz="12" w:space="0" w:color="008000"/>
              <w:bottom w:val="single" w:sz="6" w:space="0" w:color="008000"/>
            </w:tcBorders>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8" w:type="pct"/>
            <w:tcBorders>
              <w:top w:val="single" w:sz="12" w:space="0" w:color="008000"/>
              <w:bottom w:val="single" w:sz="6" w:space="0" w:color="008000"/>
            </w:tcBorders>
          </w:tcPr>
          <w:p w:rsidR="000E7FEC" w:rsidRPr="00AA292E" w:rsidRDefault="000E7FEC" w:rsidP="00396A86">
            <w:pPr>
              <w:spacing w:after="0" w:line="480" w:lineRule="auto"/>
              <w:contextualSpacing/>
              <w:jc w:val="right"/>
              <w:rPr>
                <w:rFonts w:ascii="Times New Roman" w:hAnsi="Times New Roman"/>
                <w:sz w:val="18"/>
                <w:szCs w:val="18"/>
              </w:rPr>
            </w:pPr>
            <w:smartTag w:uri="urn:schemas-microsoft-com:office:smarttags" w:element="country-region">
              <w:smartTag w:uri="urn:schemas-microsoft-com:office:smarttags" w:element="place">
                <w:r w:rsidRPr="00AA292E">
                  <w:rPr>
                    <w:rFonts w:ascii="Times New Roman" w:hAnsi="Times New Roman"/>
                    <w:sz w:val="18"/>
                    <w:szCs w:val="18"/>
                  </w:rPr>
                  <w:t>Russia</w:t>
                </w:r>
              </w:smartTag>
            </w:smartTag>
          </w:p>
        </w:tc>
        <w:tc>
          <w:tcPr>
            <w:tcW w:w="151" w:type="pct"/>
            <w:tcBorders>
              <w:top w:val="single" w:sz="12" w:space="0" w:color="008000"/>
              <w:bottom w:val="single" w:sz="6" w:space="0" w:color="008000"/>
            </w:tcBorders>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89" w:type="pct"/>
            <w:tcBorders>
              <w:top w:val="single" w:sz="12" w:space="0" w:color="008000"/>
              <w:bottom w:val="single" w:sz="6" w:space="0" w:color="008000"/>
            </w:tcBorders>
          </w:tcPr>
          <w:p w:rsidR="000E7FEC" w:rsidRPr="00AA292E" w:rsidRDefault="000E7FEC" w:rsidP="00396A86">
            <w:pPr>
              <w:spacing w:after="0" w:line="480" w:lineRule="auto"/>
              <w:contextualSpacing/>
              <w:jc w:val="right"/>
              <w:rPr>
                <w:rFonts w:ascii="Times New Roman" w:hAnsi="Times New Roman"/>
                <w:sz w:val="18"/>
                <w:szCs w:val="18"/>
              </w:rPr>
            </w:pPr>
            <w:smartTag w:uri="urn:schemas-microsoft-com:office:smarttags" w:element="country-region">
              <w:smartTag w:uri="urn:schemas-microsoft-com:office:smarttags" w:element="place">
                <w:r w:rsidRPr="00AA292E">
                  <w:rPr>
                    <w:rFonts w:ascii="Times New Roman" w:hAnsi="Times New Roman"/>
                    <w:sz w:val="18"/>
                    <w:szCs w:val="18"/>
                  </w:rPr>
                  <w:t>Serbia</w:t>
                </w:r>
              </w:smartTag>
            </w:smartTag>
          </w:p>
        </w:tc>
        <w:tc>
          <w:tcPr>
            <w:tcW w:w="156" w:type="pct"/>
            <w:tcBorders>
              <w:top w:val="single" w:sz="12" w:space="0" w:color="008000"/>
              <w:bottom w:val="single" w:sz="6" w:space="0" w:color="008000"/>
            </w:tcBorders>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95" w:type="pct"/>
            <w:tcBorders>
              <w:top w:val="single" w:sz="12" w:space="0" w:color="008000"/>
              <w:bottom w:val="single" w:sz="6" w:space="0" w:color="008000"/>
            </w:tcBorders>
          </w:tcPr>
          <w:p w:rsidR="000E7FEC" w:rsidRPr="00AA292E" w:rsidRDefault="000E7FEC" w:rsidP="00396A86">
            <w:pPr>
              <w:spacing w:after="0" w:line="480" w:lineRule="auto"/>
              <w:contextualSpacing/>
              <w:jc w:val="right"/>
              <w:rPr>
                <w:rFonts w:ascii="Times New Roman" w:hAnsi="Times New Roman"/>
                <w:sz w:val="18"/>
                <w:szCs w:val="18"/>
              </w:rPr>
            </w:pPr>
            <w:smartTag w:uri="urn:schemas-microsoft-com:office:smarttags" w:element="place">
              <w:smartTag w:uri="urn:schemas-microsoft-com:office:smarttags" w:element="PlaceName">
                <w:r w:rsidRPr="00AA292E">
                  <w:rPr>
                    <w:rFonts w:ascii="Times New Roman" w:hAnsi="Times New Roman"/>
                    <w:sz w:val="18"/>
                    <w:szCs w:val="18"/>
                  </w:rPr>
                  <w:t>Slovak</w:t>
                </w:r>
              </w:smartTag>
              <w:r w:rsidRPr="00AA292E">
                <w:rPr>
                  <w:rFonts w:ascii="Times New Roman" w:hAnsi="Times New Roman"/>
                  <w:sz w:val="18"/>
                  <w:szCs w:val="18"/>
                </w:rPr>
                <w:t xml:space="preserve"> </w:t>
              </w:r>
              <w:smartTag w:uri="urn:schemas-microsoft-com:office:smarttags" w:element="PlaceType">
                <w:r w:rsidRPr="00AA292E">
                  <w:rPr>
                    <w:rFonts w:ascii="Times New Roman" w:hAnsi="Times New Roman"/>
                    <w:sz w:val="18"/>
                    <w:szCs w:val="18"/>
                  </w:rPr>
                  <w:t>Republic</w:t>
                </w:r>
              </w:smartTag>
            </w:smartTag>
          </w:p>
        </w:tc>
        <w:tc>
          <w:tcPr>
            <w:tcW w:w="156" w:type="pct"/>
            <w:tcBorders>
              <w:top w:val="single" w:sz="12" w:space="0" w:color="008000"/>
              <w:bottom w:val="single" w:sz="6" w:space="0" w:color="008000"/>
            </w:tcBorders>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80" w:type="pct"/>
            <w:tcBorders>
              <w:top w:val="single" w:sz="12" w:space="0" w:color="008000"/>
              <w:bottom w:val="single" w:sz="6" w:space="0" w:color="008000"/>
            </w:tcBorders>
          </w:tcPr>
          <w:p w:rsidR="000E7FEC" w:rsidRPr="00AA292E" w:rsidRDefault="000E7FEC" w:rsidP="00396A86">
            <w:pPr>
              <w:spacing w:after="0" w:line="480" w:lineRule="auto"/>
              <w:contextualSpacing/>
              <w:jc w:val="right"/>
              <w:rPr>
                <w:rFonts w:ascii="Times New Roman" w:hAnsi="Times New Roman"/>
                <w:sz w:val="18"/>
                <w:szCs w:val="18"/>
              </w:rPr>
            </w:pPr>
            <w:smartTag w:uri="urn:schemas-microsoft-com:office:smarttags" w:element="country-region">
              <w:smartTag w:uri="urn:schemas-microsoft-com:office:smarttags" w:element="place">
                <w:r w:rsidRPr="00AA292E">
                  <w:rPr>
                    <w:rFonts w:ascii="Times New Roman" w:hAnsi="Times New Roman"/>
                    <w:sz w:val="18"/>
                    <w:szCs w:val="18"/>
                  </w:rPr>
                  <w:t>South Korea</w:t>
                </w:r>
              </w:smartTag>
            </w:smartTag>
          </w:p>
        </w:tc>
        <w:tc>
          <w:tcPr>
            <w:tcW w:w="95" w:type="pct"/>
            <w:tcBorders>
              <w:top w:val="single" w:sz="12" w:space="0" w:color="008000"/>
              <w:bottom w:val="single" w:sz="6" w:space="0" w:color="008000"/>
            </w:tcBorders>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65" w:type="pct"/>
            <w:tcBorders>
              <w:top w:val="single" w:sz="12" w:space="0" w:color="008000"/>
              <w:bottom w:val="single" w:sz="6" w:space="0" w:color="008000"/>
            </w:tcBorders>
          </w:tcPr>
          <w:p w:rsidR="000E7FEC" w:rsidRPr="00AA292E" w:rsidRDefault="000E7FEC" w:rsidP="00396A86">
            <w:pPr>
              <w:spacing w:after="0" w:line="480" w:lineRule="auto"/>
              <w:contextualSpacing/>
              <w:jc w:val="right"/>
              <w:rPr>
                <w:rFonts w:ascii="Times New Roman" w:hAnsi="Times New Roman"/>
                <w:sz w:val="18"/>
                <w:szCs w:val="18"/>
              </w:rPr>
            </w:pPr>
            <w:smartTag w:uri="urn:schemas-microsoft-com:office:smarttags" w:element="country-region">
              <w:smartTag w:uri="urn:schemas-microsoft-com:office:smarttags" w:element="place">
                <w:r w:rsidRPr="00AA292E">
                  <w:rPr>
                    <w:rFonts w:ascii="Times New Roman" w:hAnsi="Times New Roman"/>
                    <w:sz w:val="18"/>
                    <w:szCs w:val="18"/>
                  </w:rPr>
                  <w:t>Thailand</w:t>
                </w:r>
              </w:smartTag>
            </w:smartTag>
          </w:p>
        </w:tc>
        <w:tc>
          <w:tcPr>
            <w:tcW w:w="116" w:type="pct"/>
            <w:tcBorders>
              <w:top w:val="single" w:sz="12" w:space="0" w:color="008000"/>
              <w:bottom w:val="single" w:sz="6" w:space="0" w:color="008000"/>
            </w:tcBorders>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26" w:type="pct"/>
            <w:tcBorders>
              <w:top w:val="single" w:sz="12" w:space="0" w:color="008000"/>
              <w:bottom w:val="single" w:sz="6" w:space="0" w:color="008000"/>
            </w:tcBorders>
          </w:tcPr>
          <w:p w:rsidR="000E7FEC" w:rsidRPr="00AA292E" w:rsidRDefault="000E7FEC" w:rsidP="00396A86">
            <w:pPr>
              <w:spacing w:after="0" w:line="480" w:lineRule="auto"/>
              <w:contextualSpacing/>
              <w:jc w:val="right"/>
              <w:rPr>
                <w:rFonts w:ascii="Times New Roman" w:hAnsi="Times New Roman"/>
                <w:sz w:val="18"/>
                <w:szCs w:val="18"/>
              </w:rPr>
            </w:pPr>
            <w:smartTag w:uri="urn:schemas-microsoft-com:office:smarttags" w:element="country-region">
              <w:smartTag w:uri="urn:schemas-microsoft-com:office:smarttags" w:element="place">
                <w:r w:rsidRPr="00AA292E">
                  <w:rPr>
                    <w:rFonts w:ascii="Times New Roman" w:hAnsi="Times New Roman"/>
                    <w:sz w:val="18"/>
                    <w:szCs w:val="18"/>
                  </w:rPr>
                  <w:t>Turkey</w:t>
                </w:r>
              </w:smartTag>
            </w:smartTag>
          </w:p>
        </w:tc>
        <w:tc>
          <w:tcPr>
            <w:tcW w:w="122" w:type="pct"/>
            <w:tcBorders>
              <w:top w:val="single" w:sz="12" w:space="0" w:color="008000"/>
              <w:bottom w:val="single" w:sz="6" w:space="0" w:color="008000"/>
            </w:tcBorders>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31" w:type="pct"/>
            <w:tcBorders>
              <w:top w:val="single" w:sz="12" w:space="0" w:color="008000"/>
              <w:bottom w:val="single" w:sz="6" w:space="0" w:color="008000"/>
            </w:tcBorders>
          </w:tcPr>
          <w:p w:rsidR="000E7FEC" w:rsidRPr="00AA292E" w:rsidRDefault="000E7FEC" w:rsidP="00396A86">
            <w:pPr>
              <w:spacing w:after="0" w:line="480" w:lineRule="auto"/>
              <w:contextualSpacing/>
              <w:jc w:val="right"/>
              <w:rPr>
                <w:rFonts w:ascii="Times New Roman" w:hAnsi="Times New Roman"/>
                <w:sz w:val="18"/>
                <w:szCs w:val="18"/>
              </w:rPr>
            </w:pPr>
            <w:smartTag w:uri="urn:schemas-microsoft-com:office:smarttags" w:element="country-region">
              <w:smartTag w:uri="urn:schemas-microsoft-com:office:smarttags" w:element="place">
                <w:r w:rsidRPr="00AA292E">
                  <w:rPr>
                    <w:rFonts w:ascii="Times New Roman" w:hAnsi="Times New Roman"/>
                    <w:sz w:val="18"/>
                    <w:szCs w:val="18"/>
                  </w:rPr>
                  <w:t>Uganda</w:t>
                </w:r>
              </w:smartTag>
            </w:smartTag>
          </w:p>
        </w:tc>
        <w:tc>
          <w:tcPr>
            <w:tcW w:w="157" w:type="pct"/>
            <w:tcBorders>
              <w:top w:val="single" w:sz="12" w:space="0" w:color="008000"/>
              <w:bottom w:val="single" w:sz="6" w:space="0" w:color="008000"/>
            </w:tcBorders>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46" w:type="pct"/>
            <w:tcBorders>
              <w:top w:val="single" w:sz="12" w:space="0" w:color="008000"/>
              <w:bottom w:val="single" w:sz="6" w:space="0" w:color="008000"/>
            </w:tcBorders>
          </w:tcPr>
          <w:p w:rsidR="000E7FEC" w:rsidRPr="00AA292E" w:rsidRDefault="000E7FEC" w:rsidP="00396A86">
            <w:pPr>
              <w:spacing w:after="0" w:line="480" w:lineRule="auto"/>
              <w:contextualSpacing/>
              <w:jc w:val="right"/>
              <w:rPr>
                <w:rFonts w:ascii="Times New Roman" w:hAnsi="Times New Roman"/>
                <w:sz w:val="18"/>
                <w:szCs w:val="18"/>
              </w:rPr>
            </w:pPr>
            <w:smartTag w:uri="urn:schemas-microsoft-com:office:smarttags" w:element="country-region">
              <w:smartTag w:uri="urn:schemas-microsoft-com:office:smarttags" w:element="place">
                <w:r w:rsidRPr="00AA292E">
                  <w:rPr>
                    <w:rFonts w:ascii="Times New Roman" w:hAnsi="Times New Roman"/>
                    <w:sz w:val="18"/>
                    <w:szCs w:val="18"/>
                  </w:rPr>
                  <w:t>USA</w:t>
                </w:r>
              </w:smartTag>
            </w:smartTag>
          </w:p>
        </w:tc>
        <w:tc>
          <w:tcPr>
            <w:tcW w:w="157" w:type="pct"/>
            <w:tcBorders>
              <w:top w:val="single" w:sz="12" w:space="0" w:color="008000"/>
              <w:bottom w:val="single" w:sz="6" w:space="0" w:color="008000"/>
            </w:tcBorders>
          </w:tcPr>
          <w:p w:rsidR="000E7FEC" w:rsidRPr="00AA292E" w:rsidRDefault="000E7FEC" w:rsidP="00396A86">
            <w:pPr>
              <w:spacing w:after="0" w:line="480" w:lineRule="auto"/>
              <w:ind w:left="-97" w:right="-100"/>
              <w:contextualSpacing/>
              <w:rPr>
                <w:rFonts w:ascii="Times New Roman" w:hAnsi="Times New Roman"/>
                <w:sz w:val="18"/>
                <w:szCs w:val="18"/>
              </w:rPr>
            </w:pPr>
          </w:p>
        </w:tc>
      </w:tr>
      <w:tr w:rsidR="000E7FEC" w:rsidRPr="00AA292E" w:rsidTr="00396A86">
        <w:tc>
          <w:tcPr>
            <w:tcW w:w="462"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N</w:t>
            </w:r>
          </w:p>
        </w:tc>
        <w:tc>
          <w:tcPr>
            <w:tcW w:w="35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.05</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.09</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8"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.50</w:t>
            </w:r>
          </w:p>
        </w:tc>
        <w:tc>
          <w:tcPr>
            <w:tcW w:w="151"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.12</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95" w:type="pct"/>
          </w:tcPr>
          <w:p w:rsidR="000E7FEC" w:rsidRPr="00AA292E" w:rsidRDefault="000E7FEC" w:rsidP="00396A86">
            <w:pPr>
              <w:tabs>
                <w:tab w:val="left" w:pos="484"/>
              </w:tabs>
              <w:spacing w:after="0" w:line="480" w:lineRule="auto"/>
              <w:contextualSpacing/>
              <w:rPr>
                <w:rFonts w:ascii="Times New Roman" w:hAnsi="Times New Roman"/>
                <w:sz w:val="18"/>
                <w:szCs w:val="18"/>
              </w:rPr>
            </w:pPr>
            <w:r w:rsidRPr="00AA292E">
              <w:rPr>
                <w:rFonts w:ascii="Times New Roman" w:hAnsi="Times New Roman"/>
                <w:sz w:val="18"/>
                <w:szCs w:val="18"/>
              </w:rPr>
              <w:tab/>
              <w:t>.27</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280"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.14</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6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.19</w:t>
            </w:r>
          </w:p>
        </w:tc>
        <w:tc>
          <w:tcPr>
            <w:tcW w:w="11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26" w:type="pct"/>
          </w:tcPr>
          <w:p w:rsidR="000E7FEC" w:rsidRPr="00AA292E" w:rsidRDefault="000E7FEC" w:rsidP="00396A86">
            <w:pPr>
              <w:tabs>
                <w:tab w:val="left" w:pos="322"/>
              </w:tabs>
              <w:spacing w:after="0" w:line="480" w:lineRule="auto"/>
              <w:contextualSpacing/>
              <w:rPr>
                <w:rFonts w:ascii="Times New Roman" w:hAnsi="Times New Roman"/>
                <w:sz w:val="18"/>
                <w:szCs w:val="18"/>
              </w:rPr>
            </w:pPr>
            <w:r w:rsidRPr="00AA292E">
              <w:rPr>
                <w:rFonts w:ascii="Times New Roman" w:hAnsi="Times New Roman"/>
                <w:sz w:val="18"/>
                <w:szCs w:val="18"/>
              </w:rPr>
              <w:tab/>
              <w:t>.19</w:t>
            </w:r>
          </w:p>
        </w:tc>
        <w:tc>
          <w:tcPr>
            <w:tcW w:w="122"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31"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-.05</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4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.24</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r>
      <w:tr w:rsidR="000E7FEC" w:rsidRPr="00AA292E" w:rsidTr="00396A86">
        <w:tc>
          <w:tcPr>
            <w:tcW w:w="462"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E</w:t>
            </w:r>
          </w:p>
        </w:tc>
        <w:tc>
          <w:tcPr>
            <w:tcW w:w="35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.29</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-.10</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8"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-.01</w:t>
            </w:r>
          </w:p>
        </w:tc>
        <w:tc>
          <w:tcPr>
            <w:tcW w:w="151"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-.16</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9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.23</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80"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.00</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6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-.26</w:t>
            </w:r>
          </w:p>
        </w:tc>
        <w:tc>
          <w:tcPr>
            <w:tcW w:w="11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2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.27</w:t>
            </w:r>
          </w:p>
        </w:tc>
        <w:tc>
          <w:tcPr>
            <w:tcW w:w="122"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31"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-.20</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4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.19</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r>
      <w:tr w:rsidR="000E7FEC" w:rsidRPr="00AA292E" w:rsidTr="00396A86">
        <w:tc>
          <w:tcPr>
            <w:tcW w:w="462"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O</w:t>
            </w:r>
          </w:p>
        </w:tc>
        <w:tc>
          <w:tcPr>
            <w:tcW w:w="35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.26</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.10</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8"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.32</w:t>
            </w:r>
          </w:p>
        </w:tc>
        <w:tc>
          <w:tcPr>
            <w:tcW w:w="151"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.42</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39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.57</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280"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.19</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6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.07</w:t>
            </w:r>
          </w:p>
        </w:tc>
        <w:tc>
          <w:tcPr>
            <w:tcW w:w="11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2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.25</w:t>
            </w:r>
          </w:p>
        </w:tc>
        <w:tc>
          <w:tcPr>
            <w:tcW w:w="122"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31"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-.32</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24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.29</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r>
      <w:tr w:rsidR="000E7FEC" w:rsidRPr="00AA292E" w:rsidTr="00396A86">
        <w:tc>
          <w:tcPr>
            <w:tcW w:w="462"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A</w:t>
            </w:r>
          </w:p>
        </w:tc>
        <w:tc>
          <w:tcPr>
            <w:tcW w:w="35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.17</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-.04</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8"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.16</w:t>
            </w:r>
          </w:p>
        </w:tc>
        <w:tc>
          <w:tcPr>
            <w:tcW w:w="151"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.06</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9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.28</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280"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.12</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6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.13</w:t>
            </w:r>
          </w:p>
        </w:tc>
        <w:tc>
          <w:tcPr>
            <w:tcW w:w="11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2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.04</w:t>
            </w:r>
          </w:p>
        </w:tc>
        <w:tc>
          <w:tcPr>
            <w:tcW w:w="122"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31"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.13</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4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.08</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r>
      <w:tr w:rsidR="000E7FEC" w:rsidRPr="00AA292E" w:rsidTr="00396A86">
        <w:tc>
          <w:tcPr>
            <w:tcW w:w="462"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C</w:t>
            </w:r>
          </w:p>
        </w:tc>
        <w:tc>
          <w:tcPr>
            <w:tcW w:w="35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.26</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.07</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8"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.17</w:t>
            </w:r>
          </w:p>
        </w:tc>
        <w:tc>
          <w:tcPr>
            <w:tcW w:w="151"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.41</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39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.44</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280"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.32</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6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.23</w:t>
            </w:r>
          </w:p>
        </w:tc>
        <w:tc>
          <w:tcPr>
            <w:tcW w:w="11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2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.23</w:t>
            </w:r>
          </w:p>
        </w:tc>
        <w:tc>
          <w:tcPr>
            <w:tcW w:w="122"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31"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.23</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4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.29</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r>
      <w:tr w:rsidR="000E7FEC" w:rsidRPr="00AA292E" w:rsidTr="00396A86">
        <w:tc>
          <w:tcPr>
            <w:tcW w:w="462" w:type="pct"/>
          </w:tcPr>
          <w:p w:rsidR="000E7FEC" w:rsidRPr="00AA292E" w:rsidRDefault="000E7FEC" w:rsidP="00396A86">
            <w:pPr>
              <w:spacing w:after="0" w:line="480" w:lineRule="auto"/>
              <w:contextualSpacing/>
              <w:rPr>
                <w:rFonts w:ascii="Times New Roman" w:hAnsi="Times New Roman"/>
                <w:sz w:val="18"/>
                <w:szCs w:val="18"/>
              </w:rPr>
            </w:pPr>
          </w:p>
        </w:tc>
        <w:tc>
          <w:tcPr>
            <w:tcW w:w="353" w:type="pct"/>
          </w:tcPr>
          <w:p w:rsidR="000E7FEC" w:rsidRPr="00AA292E" w:rsidRDefault="000E7FEC" w:rsidP="00396A86">
            <w:pPr>
              <w:spacing w:after="0" w:line="480" w:lineRule="auto"/>
              <w:contextualSpacing/>
              <w:jc w:val="right"/>
              <w:rPr>
                <w:rFonts w:ascii="Times New Roman" w:hAnsi="Times New Roman"/>
                <w:sz w:val="18"/>
                <w:szCs w:val="18"/>
              </w:rPr>
            </w:pP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8" w:type="pct"/>
          </w:tcPr>
          <w:p w:rsidR="000E7FEC" w:rsidRPr="00AA292E" w:rsidRDefault="000E7FEC" w:rsidP="00396A86">
            <w:pPr>
              <w:spacing w:after="0" w:line="480" w:lineRule="auto"/>
              <w:contextualSpacing/>
              <w:jc w:val="right"/>
              <w:rPr>
                <w:rFonts w:ascii="Times New Roman" w:hAnsi="Times New Roman"/>
                <w:sz w:val="18"/>
                <w:szCs w:val="18"/>
              </w:rPr>
            </w:pPr>
          </w:p>
        </w:tc>
        <w:tc>
          <w:tcPr>
            <w:tcW w:w="151"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95" w:type="pct"/>
          </w:tcPr>
          <w:p w:rsidR="000E7FEC" w:rsidRPr="00AA292E" w:rsidRDefault="000E7FEC" w:rsidP="00396A86">
            <w:pPr>
              <w:spacing w:after="0" w:line="480" w:lineRule="auto"/>
              <w:contextualSpacing/>
              <w:jc w:val="right"/>
              <w:rPr>
                <w:rFonts w:ascii="Times New Roman" w:hAnsi="Times New Roman"/>
                <w:sz w:val="18"/>
                <w:szCs w:val="18"/>
              </w:rPr>
            </w:pP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80" w:type="pct"/>
          </w:tcPr>
          <w:p w:rsidR="000E7FEC" w:rsidRPr="00AA292E" w:rsidRDefault="000E7FEC" w:rsidP="00396A86">
            <w:pPr>
              <w:spacing w:after="0" w:line="480" w:lineRule="auto"/>
              <w:contextualSpacing/>
              <w:jc w:val="right"/>
              <w:rPr>
                <w:rFonts w:ascii="Times New Roman" w:hAnsi="Times New Roman"/>
                <w:sz w:val="18"/>
                <w:szCs w:val="18"/>
              </w:rPr>
            </w:pP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65" w:type="pct"/>
          </w:tcPr>
          <w:p w:rsidR="000E7FEC" w:rsidRPr="00AA292E" w:rsidRDefault="000E7FEC" w:rsidP="00396A86">
            <w:pPr>
              <w:spacing w:after="0" w:line="480" w:lineRule="auto"/>
              <w:contextualSpacing/>
              <w:jc w:val="right"/>
              <w:rPr>
                <w:rFonts w:ascii="Times New Roman" w:hAnsi="Times New Roman"/>
                <w:sz w:val="18"/>
                <w:szCs w:val="18"/>
              </w:rPr>
            </w:pPr>
          </w:p>
        </w:tc>
        <w:tc>
          <w:tcPr>
            <w:tcW w:w="11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26" w:type="pct"/>
          </w:tcPr>
          <w:p w:rsidR="000E7FEC" w:rsidRPr="00AA292E" w:rsidRDefault="000E7FEC" w:rsidP="00396A86">
            <w:pPr>
              <w:spacing w:after="0" w:line="480" w:lineRule="auto"/>
              <w:contextualSpacing/>
              <w:jc w:val="right"/>
              <w:rPr>
                <w:rFonts w:ascii="Times New Roman" w:hAnsi="Times New Roman"/>
                <w:sz w:val="18"/>
                <w:szCs w:val="18"/>
              </w:rPr>
            </w:pPr>
          </w:p>
        </w:tc>
        <w:tc>
          <w:tcPr>
            <w:tcW w:w="122"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31" w:type="pct"/>
          </w:tcPr>
          <w:p w:rsidR="000E7FEC" w:rsidRPr="00AA292E" w:rsidRDefault="000E7FEC" w:rsidP="00396A86">
            <w:pPr>
              <w:spacing w:after="0" w:line="480" w:lineRule="auto"/>
              <w:contextualSpacing/>
              <w:jc w:val="right"/>
              <w:rPr>
                <w:rFonts w:ascii="Times New Roman" w:hAnsi="Times New Roman"/>
                <w:sz w:val="18"/>
                <w:szCs w:val="18"/>
              </w:rPr>
            </w:pP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46" w:type="pct"/>
          </w:tcPr>
          <w:p w:rsidR="000E7FEC" w:rsidRPr="00AA292E" w:rsidRDefault="000E7FEC" w:rsidP="00396A86">
            <w:pPr>
              <w:spacing w:after="0" w:line="480" w:lineRule="auto"/>
              <w:contextualSpacing/>
              <w:jc w:val="right"/>
              <w:rPr>
                <w:rFonts w:ascii="Times New Roman" w:hAnsi="Times New Roman"/>
                <w:sz w:val="18"/>
                <w:szCs w:val="18"/>
              </w:rPr>
            </w:pP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r>
      <w:tr w:rsidR="000E7FEC" w:rsidRPr="00AA292E" w:rsidTr="00396A86">
        <w:tc>
          <w:tcPr>
            <w:tcW w:w="462"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N1</w:t>
            </w:r>
          </w:p>
        </w:tc>
        <w:tc>
          <w:tcPr>
            <w:tcW w:w="35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.22</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–.06</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8"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.67</w:t>
            </w:r>
          </w:p>
        </w:tc>
        <w:tc>
          <w:tcPr>
            <w:tcW w:w="151"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.37</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39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.40</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280"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.24</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6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.47</w:t>
            </w:r>
          </w:p>
        </w:tc>
        <w:tc>
          <w:tcPr>
            <w:tcW w:w="116"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32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.26</w:t>
            </w:r>
          </w:p>
        </w:tc>
        <w:tc>
          <w:tcPr>
            <w:tcW w:w="122"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31"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.11</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4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.45</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r>
      <w:tr w:rsidR="000E7FEC" w:rsidRPr="00AA292E" w:rsidTr="00396A86">
        <w:tc>
          <w:tcPr>
            <w:tcW w:w="462"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N2</w:t>
            </w:r>
          </w:p>
        </w:tc>
        <w:tc>
          <w:tcPr>
            <w:tcW w:w="35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–.01</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.39</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298"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.11</w:t>
            </w:r>
          </w:p>
        </w:tc>
        <w:tc>
          <w:tcPr>
            <w:tcW w:w="151"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.06</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9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.21</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80"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–.01</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6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–.06</w:t>
            </w:r>
          </w:p>
        </w:tc>
        <w:tc>
          <w:tcPr>
            <w:tcW w:w="11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2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–.02</w:t>
            </w:r>
          </w:p>
        </w:tc>
        <w:tc>
          <w:tcPr>
            <w:tcW w:w="122"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31"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–.03</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4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.11</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r>
      <w:tr w:rsidR="000E7FEC" w:rsidRPr="00AA292E" w:rsidTr="00396A86">
        <w:tc>
          <w:tcPr>
            <w:tcW w:w="462"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N3</w:t>
            </w:r>
          </w:p>
        </w:tc>
        <w:tc>
          <w:tcPr>
            <w:tcW w:w="35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.02</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–.02</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8"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.44</w:t>
            </w:r>
          </w:p>
        </w:tc>
        <w:tc>
          <w:tcPr>
            <w:tcW w:w="151"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.25</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9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.38</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280"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.22</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6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.24</w:t>
            </w:r>
          </w:p>
        </w:tc>
        <w:tc>
          <w:tcPr>
            <w:tcW w:w="11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2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.30</w:t>
            </w:r>
          </w:p>
        </w:tc>
        <w:tc>
          <w:tcPr>
            <w:tcW w:w="122"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31"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–.05</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4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.18</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r>
      <w:tr w:rsidR="000E7FEC" w:rsidRPr="00AA292E" w:rsidTr="00396A86">
        <w:tc>
          <w:tcPr>
            <w:tcW w:w="462"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N4</w:t>
            </w:r>
          </w:p>
        </w:tc>
        <w:tc>
          <w:tcPr>
            <w:tcW w:w="35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.06</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.03</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8"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.40</w:t>
            </w:r>
          </w:p>
        </w:tc>
        <w:tc>
          <w:tcPr>
            <w:tcW w:w="151"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–.05</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9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–.04</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80"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.19</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6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.33</w:t>
            </w:r>
          </w:p>
        </w:tc>
        <w:tc>
          <w:tcPr>
            <w:tcW w:w="116"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32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.21</w:t>
            </w:r>
          </w:p>
        </w:tc>
        <w:tc>
          <w:tcPr>
            <w:tcW w:w="122"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31"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–.02</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4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.22</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r>
      <w:tr w:rsidR="000E7FEC" w:rsidRPr="00AA292E" w:rsidTr="00396A86">
        <w:tc>
          <w:tcPr>
            <w:tcW w:w="462"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N5</w:t>
            </w:r>
          </w:p>
        </w:tc>
        <w:tc>
          <w:tcPr>
            <w:tcW w:w="35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–.13</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.09</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8"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.15</w:t>
            </w:r>
          </w:p>
        </w:tc>
        <w:tc>
          <w:tcPr>
            <w:tcW w:w="151"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–.22</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9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–.07</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80"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–.06</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6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–.12</w:t>
            </w:r>
          </w:p>
        </w:tc>
        <w:tc>
          <w:tcPr>
            <w:tcW w:w="11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2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–.04</w:t>
            </w:r>
          </w:p>
        </w:tc>
        <w:tc>
          <w:tcPr>
            <w:tcW w:w="122"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31"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–.11</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4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–.14</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r>
      <w:tr w:rsidR="000E7FEC" w:rsidRPr="00AA292E" w:rsidTr="00396A86">
        <w:tc>
          <w:tcPr>
            <w:tcW w:w="462"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N6</w:t>
            </w:r>
          </w:p>
        </w:tc>
        <w:tc>
          <w:tcPr>
            <w:tcW w:w="35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.02</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–.07</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8"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.40</w:t>
            </w:r>
          </w:p>
        </w:tc>
        <w:tc>
          <w:tcPr>
            <w:tcW w:w="151"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.03</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9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.27</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280"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.04</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6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.04</w:t>
            </w:r>
          </w:p>
        </w:tc>
        <w:tc>
          <w:tcPr>
            <w:tcW w:w="11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2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.17</w:t>
            </w:r>
          </w:p>
        </w:tc>
        <w:tc>
          <w:tcPr>
            <w:tcW w:w="122"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31"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–.11</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4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.27</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r>
      <w:tr w:rsidR="000E7FEC" w:rsidRPr="00AA292E" w:rsidTr="00396A86">
        <w:tc>
          <w:tcPr>
            <w:tcW w:w="462"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E1</w:t>
            </w:r>
          </w:p>
        </w:tc>
        <w:tc>
          <w:tcPr>
            <w:tcW w:w="35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.24</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–.09</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8"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–.05</w:t>
            </w:r>
          </w:p>
        </w:tc>
        <w:tc>
          <w:tcPr>
            <w:tcW w:w="151"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–.06</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9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.38</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280"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.11</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6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–.05</w:t>
            </w:r>
          </w:p>
        </w:tc>
        <w:tc>
          <w:tcPr>
            <w:tcW w:w="11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2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.24</w:t>
            </w:r>
          </w:p>
        </w:tc>
        <w:tc>
          <w:tcPr>
            <w:tcW w:w="122"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31"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–.14</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4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.18</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r>
      <w:tr w:rsidR="000E7FEC" w:rsidRPr="00AA292E" w:rsidTr="00396A86">
        <w:tc>
          <w:tcPr>
            <w:tcW w:w="462"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E2</w:t>
            </w:r>
          </w:p>
        </w:tc>
        <w:tc>
          <w:tcPr>
            <w:tcW w:w="35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.43</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–.09</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8"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.02</w:t>
            </w:r>
          </w:p>
        </w:tc>
        <w:tc>
          <w:tcPr>
            <w:tcW w:w="151"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–.05</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9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.34</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280"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.05</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6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.00</w:t>
            </w:r>
          </w:p>
        </w:tc>
        <w:tc>
          <w:tcPr>
            <w:tcW w:w="11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2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.43</w:t>
            </w:r>
          </w:p>
        </w:tc>
        <w:tc>
          <w:tcPr>
            <w:tcW w:w="122"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331"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–.12</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4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.37</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r>
      <w:tr w:rsidR="000E7FEC" w:rsidRPr="00AA292E" w:rsidTr="00396A86">
        <w:tc>
          <w:tcPr>
            <w:tcW w:w="462"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E3</w:t>
            </w:r>
          </w:p>
        </w:tc>
        <w:tc>
          <w:tcPr>
            <w:tcW w:w="35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.19</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–.33</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8"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–.01</w:t>
            </w:r>
          </w:p>
        </w:tc>
        <w:tc>
          <w:tcPr>
            <w:tcW w:w="151"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–.05</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9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.15</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80"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–.01</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6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–.18</w:t>
            </w:r>
          </w:p>
        </w:tc>
        <w:tc>
          <w:tcPr>
            <w:tcW w:w="11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2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.05</w:t>
            </w:r>
          </w:p>
        </w:tc>
        <w:tc>
          <w:tcPr>
            <w:tcW w:w="122"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31"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.01</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4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.12</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r>
      <w:tr w:rsidR="000E7FEC" w:rsidRPr="00AA292E" w:rsidTr="00396A86">
        <w:tc>
          <w:tcPr>
            <w:tcW w:w="462"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E4</w:t>
            </w:r>
          </w:p>
        </w:tc>
        <w:tc>
          <w:tcPr>
            <w:tcW w:w="35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.09</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.05</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8"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.00</w:t>
            </w:r>
          </w:p>
        </w:tc>
        <w:tc>
          <w:tcPr>
            <w:tcW w:w="151"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–.15</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9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.16</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80"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.08</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6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–.39</w:t>
            </w:r>
          </w:p>
        </w:tc>
        <w:tc>
          <w:tcPr>
            <w:tcW w:w="116"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32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.36</w:t>
            </w:r>
          </w:p>
        </w:tc>
        <w:tc>
          <w:tcPr>
            <w:tcW w:w="122"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331"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.05</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4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.10</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r>
      <w:tr w:rsidR="000E7FEC" w:rsidRPr="00AA292E" w:rsidTr="00396A86">
        <w:tc>
          <w:tcPr>
            <w:tcW w:w="462"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E5</w:t>
            </w:r>
          </w:p>
        </w:tc>
        <w:tc>
          <w:tcPr>
            <w:tcW w:w="35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–.06</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.07</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8"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–.27</w:t>
            </w:r>
          </w:p>
        </w:tc>
        <w:tc>
          <w:tcPr>
            <w:tcW w:w="151"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–.31</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39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–.32</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280"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–.26</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6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–.48</w:t>
            </w:r>
          </w:p>
        </w:tc>
        <w:tc>
          <w:tcPr>
            <w:tcW w:w="116"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32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.11</w:t>
            </w:r>
          </w:p>
        </w:tc>
        <w:tc>
          <w:tcPr>
            <w:tcW w:w="122"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31"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–.52</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24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–.29</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r>
      <w:tr w:rsidR="000E7FEC" w:rsidRPr="00AA292E" w:rsidTr="00396A86">
        <w:tc>
          <w:tcPr>
            <w:tcW w:w="462"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E6</w:t>
            </w:r>
          </w:p>
        </w:tc>
        <w:tc>
          <w:tcPr>
            <w:tcW w:w="35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.31</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–.02</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8"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.30</w:t>
            </w:r>
          </w:p>
        </w:tc>
        <w:tc>
          <w:tcPr>
            <w:tcW w:w="151"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.02</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9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.24</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80"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.06</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6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.03</w:t>
            </w:r>
          </w:p>
        </w:tc>
        <w:tc>
          <w:tcPr>
            <w:tcW w:w="11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2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.03</w:t>
            </w:r>
          </w:p>
        </w:tc>
        <w:tc>
          <w:tcPr>
            <w:tcW w:w="122"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31"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–.02</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4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.33</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r>
      <w:tr w:rsidR="000E7FEC" w:rsidRPr="00AA292E" w:rsidTr="00396A86">
        <w:tc>
          <w:tcPr>
            <w:tcW w:w="462"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O1</w:t>
            </w:r>
          </w:p>
        </w:tc>
        <w:tc>
          <w:tcPr>
            <w:tcW w:w="35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.20</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.11</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8"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.04</w:t>
            </w:r>
          </w:p>
        </w:tc>
        <w:tc>
          <w:tcPr>
            <w:tcW w:w="151"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.00</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9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–.01</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80"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–.02</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6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.29</w:t>
            </w:r>
          </w:p>
        </w:tc>
        <w:tc>
          <w:tcPr>
            <w:tcW w:w="11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2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–.07</w:t>
            </w:r>
          </w:p>
        </w:tc>
        <w:tc>
          <w:tcPr>
            <w:tcW w:w="122"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31"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–.38</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24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–.07</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r>
      <w:tr w:rsidR="000E7FEC" w:rsidRPr="00AA292E" w:rsidTr="00396A86">
        <w:tc>
          <w:tcPr>
            <w:tcW w:w="462"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lastRenderedPageBreak/>
              <w:t>O2</w:t>
            </w:r>
          </w:p>
        </w:tc>
        <w:tc>
          <w:tcPr>
            <w:tcW w:w="35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.37</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.06</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8"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.70</w:t>
            </w:r>
          </w:p>
        </w:tc>
        <w:tc>
          <w:tcPr>
            <w:tcW w:w="151"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.59</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39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.72</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280"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.38</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36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.21</w:t>
            </w:r>
          </w:p>
        </w:tc>
        <w:tc>
          <w:tcPr>
            <w:tcW w:w="11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2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.42</w:t>
            </w:r>
          </w:p>
        </w:tc>
        <w:tc>
          <w:tcPr>
            <w:tcW w:w="122"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331"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.11</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4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.58</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r>
      <w:tr w:rsidR="000E7FEC" w:rsidRPr="00AA292E" w:rsidTr="00396A86">
        <w:tc>
          <w:tcPr>
            <w:tcW w:w="462"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O3</w:t>
            </w:r>
          </w:p>
        </w:tc>
        <w:tc>
          <w:tcPr>
            <w:tcW w:w="35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.21</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.13</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8"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.11</w:t>
            </w:r>
          </w:p>
        </w:tc>
        <w:tc>
          <w:tcPr>
            <w:tcW w:w="151"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.39</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39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.90</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280"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.38</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36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–.32</w:t>
            </w:r>
          </w:p>
        </w:tc>
        <w:tc>
          <w:tcPr>
            <w:tcW w:w="116"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32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.40</w:t>
            </w:r>
          </w:p>
        </w:tc>
        <w:tc>
          <w:tcPr>
            <w:tcW w:w="122"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331"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.08</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4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.44</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r>
      <w:tr w:rsidR="000E7FEC" w:rsidRPr="00AA292E" w:rsidTr="00396A86">
        <w:tc>
          <w:tcPr>
            <w:tcW w:w="462"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O4</w:t>
            </w:r>
          </w:p>
        </w:tc>
        <w:tc>
          <w:tcPr>
            <w:tcW w:w="35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.07</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.00</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8"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.25</w:t>
            </w:r>
          </w:p>
        </w:tc>
        <w:tc>
          <w:tcPr>
            <w:tcW w:w="151"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.24</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9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.13</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80"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.28</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6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–.12</w:t>
            </w:r>
          </w:p>
        </w:tc>
        <w:tc>
          <w:tcPr>
            <w:tcW w:w="11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2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.14</w:t>
            </w:r>
          </w:p>
        </w:tc>
        <w:tc>
          <w:tcPr>
            <w:tcW w:w="122"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31"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–.36</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24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.17</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r>
      <w:tr w:rsidR="000E7FEC" w:rsidRPr="00AA292E" w:rsidTr="00396A86">
        <w:tc>
          <w:tcPr>
            <w:tcW w:w="462"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O5</w:t>
            </w:r>
          </w:p>
        </w:tc>
        <w:tc>
          <w:tcPr>
            <w:tcW w:w="35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.06</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.03</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8"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.05</w:t>
            </w:r>
          </w:p>
        </w:tc>
        <w:tc>
          <w:tcPr>
            <w:tcW w:w="151"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.16</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9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.15</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80"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–.13</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6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.08</w:t>
            </w:r>
          </w:p>
        </w:tc>
        <w:tc>
          <w:tcPr>
            <w:tcW w:w="11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2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.05</w:t>
            </w:r>
          </w:p>
        </w:tc>
        <w:tc>
          <w:tcPr>
            <w:tcW w:w="122"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31"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–.37</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24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–.13</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r>
      <w:tr w:rsidR="000E7FEC" w:rsidRPr="00AA292E" w:rsidTr="00396A86">
        <w:tc>
          <w:tcPr>
            <w:tcW w:w="462"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O6</w:t>
            </w:r>
          </w:p>
        </w:tc>
        <w:tc>
          <w:tcPr>
            <w:tcW w:w="35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.03</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–.03</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8"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–.16</w:t>
            </w:r>
          </w:p>
        </w:tc>
        <w:tc>
          <w:tcPr>
            <w:tcW w:w="151"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.09</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9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–.03</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80"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–.14</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6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–.08</w:t>
            </w:r>
          </w:p>
        </w:tc>
        <w:tc>
          <w:tcPr>
            <w:tcW w:w="11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2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–.02</w:t>
            </w:r>
          </w:p>
        </w:tc>
        <w:tc>
          <w:tcPr>
            <w:tcW w:w="122"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31"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–.13</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4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.13</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r>
      <w:tr w:rsidR="000E7FEC" w:rsidRPr="00AA292E" w:rsidTr="00396A86">
        <w:tc>
          <w:tcPr>
            <w:tcW w:w="462"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A1</w:t>
            </w:r>
          </w:p>
        </w:tc>
        <w:tc>
          <w:tcPr>
            <w:tcW w:w="35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.26</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–.20</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8"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.01</w:t>
            </w:r>
          </w:p>
        </w:tc>
        <w:tc>
          <w:tcPr>
            <w:tcW w:w="151"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–.02</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9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.24</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80"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–.06</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6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–.16</w:t>
            </w:r>
          </w:p>
        </w:tc>
        <w:tc>
          <w:tcPr>
            <w:tcW w:w="11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2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.08</w:t>
            </w:r>
          </w:p>
        </w:tc>
        <w:tc>
          <w:tcPr>
            <w:tcW w:w="122"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31"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–.03</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4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.06</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r>
      <w:tr w:rsidR="000E7FEC" w:rsidRPr="00AA292E" w:rsidTr="00396A86">
        <w:tc>
          <w:tcPr>
            <w:tcW w:w="462"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A2</w:t>
            </w:r>
          </w:p>
        </w:tc>
        <w:tc>
          <w:tcPr>
            <w:tcW w:w="35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.18</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.00</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8"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.15</w:t>
            </w:r>
          </w:p>
        </w:tc>
        <w:tc>
          <w:tcPr>
            <w:tcW w:w="151"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.09</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9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.14</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80"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.19</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6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.16</w:t>
            </w:r>
          </w:p>
        </w:tc>
        <w:tc>
          <w:tcPr>
            <w:tcW w:w="11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2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–.16</w:t>
            </w:r>
          </w:p>
        </w:tc>
        <w:tc>
          <w:tcPr>
            <w:tcW w:w="122"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31"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.22</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4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–.01</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r>
      <w:tr w:rsidR="000E7FEC" w:rsidRPr="00AA292E" w:rsidTr="00396A86">
        <w:tc>
          <w:tcPr>
            <w:tcW w:w="462"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A3</w:t>
            </w:r>
          </w:p>
        </w:tc>
        <w:tc>
          <w:tcPr>
            <w:tcW w:w="35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.09</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–.08</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8"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.25</w:t>
            </w:r>
          </w:p>
        </w:tc>
        <w:tc>
          <w:tcPr>
            <w:tcW w:w="151"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–.12</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9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.38</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280"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–.02</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6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.17</w:t>
            </w:r>
          </w:p>
        </w:tc>
        <w:tc>
          <w:tcPr>
            <w:tcW w:w="11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2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.01</w:t>
            </w:r>
          </w:p>
        </w:tc>
        <w:tc>
          <w:tcPr>
            <w:tcW w:w="122"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31"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–.02</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4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–.04</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r>
      <w:tr w:rsidR="000E7FEC" w:rsidRPr="00AA292E" w:rsidTr="00396A86">
        <w:tc>
          <w:tcPr>
            <w:tcW w:w="462"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A4</w:t>
            </w:r>
          </w:p>
        </w:tc>
        <w:tc>
          <w:tcPr>
            <w:tcW w:w="35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.04</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–.12</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8"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.02</w:t>
            </w:r>
          </w:p>
        </w:tc>
        <w:tc>
          <w:tcPr>
            <w:tcW w:w="151"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.31</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39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.04</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80"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.03</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6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.12</w:t>
            </w:r>
          </w:p>
        </w:tc>
        <w:tc>
          <w:tcPr>
            <w:tcW w:w="11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2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–.03</w:t>
            </w:r>
          </w:p>
        </w:tc>
        <w:tc>
          <w:tcPr>
            <w:tcW w:w="122"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31"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.22</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4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–.03</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r>
      <w:tr w:rsidR="000E7FEC" w:rsidRPr="00AA292E" w:rsidTr="00396A86">
        <w:tc>
          <w:tcPr>
            <w:tcW w:w="462"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A5</w:t>
            </w:r>
          </w:p>
        </w:tc>
        <w:tc>
          <w:tcPr>
            <w:tcW w:w="35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–.15</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.30</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8"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–.06</w:t>
            </w:r>
          </w:p>
        </w:tc>
        <w:tc>
          <w:tcPr>
            <w:tcW w:w="151"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–.07</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9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.10</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80"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.22</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6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.01</w:t>
            </w:r>
          </w:p>
        </w:tc>
        <w:tc>
          <w:tcPr>
            <w:tcW w:w="11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2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.00</w:t>
            </w:r>
          </w:p>
        </w:tc>
        <w:tc>
          <w:tcPr>
            <w:tcW w:w="122"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31"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.14</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4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.16</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r>
      <w:tr w:rsidR="000E7FEC" w:rsidRPr="00AA292E" w:rsidTr="00396A86">
        <w:tc>
          <w:tcPr>
            <w:tcW w:w="462"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A6</w:t>
            </w:r>
          </w:p>
        </w:tc>
        <w:tc>
          <w:tcPr>
            <w:tcW w:w="35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.38</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–.01</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8"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.43</w:t>
            </w:r>
          </w:p>
        </w:tc>
        <w:tc>
          <w:tcPr>
            <w:tcW w:w="151"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.06</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9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.43</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280"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.15</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6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.22</w:t>
            </w:r>
          </w:p>
        </w:tc>
        <w:tc>
          <w:tcPr>
            <w:tcW w:w="11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2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.29</w:t>
            </w:r>
          </w:p>
        </w:tc>
        <w:tc>
          <w:tcPr>
            <w:tcW w:w="122"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31"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–.01</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4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.27</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r>
      <w:tr w:rsidR="000E7FEC" w:rsidRPr="00AA292E" w:rsidTr="00396A86">
        <w:tc>
          <w:tcPr>
            <w:tcW w:w="462"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C1</w:t>
            </w:r>
          </w:p>
        </w:tc>
        <w:tc>
          <w:tcPr>
            <w:tcW w:w="35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–.02</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.10</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8"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.10</w:t>
            </w:r>
          </w:p>
        </w:tc>
        <w:tc>
          <w:tcPr>
            <w:tcW w:w="151"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.18</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9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.27</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280"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.23</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6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.02</w:t>
            </w:r>
          </w:p>
        </w:tc>
        <w:tc>
          <w:tcPr>
            <w:tcW w:w="11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2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.16</w:t>
            </w:r>
          </w:p>
        </w:tc>
        <w:tc>
          <w:tcPr>
            <w:tcW w:w="122"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31"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.04</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4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.09</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r>
      <w:tr w:rsidR="000E7FEC" w:rsidRPr="00AA292E" w:rsidTr="00396A86">
        <w:tc>
          <w:tcPr>
            <w:tcW w:w="462"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C2</w:t>
            </w:r>
          </w:p>
        </w:tc>
        <w:tc>
          <w:tcPr>
            <w:tcW w:w="35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.51</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–.01</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8"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.14</w:t>
            </w:r>
          </w:p>
        </w:tc>
        <w:tc>
          <w:tcPr>
            <w:tcW w:w="151"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.55</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39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.41</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280"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.23</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6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.33</w:t>
            </w:r>
          </w:p>
        </w:tc>
        <w:tc>
          <w:tcPr>
            <w:tcW w:w="116"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32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.10</w:t>
            </w:r>
          </w:p>
        </w:tc>
        <w:tc>
          <w:tcPr>
            <w:tcW w:w="122"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31"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.49</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24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.32</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r>
      <w:tr w:rsidR="000E7FEC" w:rsidRPr="00AA292E" w:rsidTr="00396A86">
        <w:tc>
          <w:tcPr>
            <w:tcW w:w="462"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C3</w:t>
            </w:r>
          </w:p>
        </w:tc>
        <w:tc>
          <w:tcPr>
            <w:tcW w:w="35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.23</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.01</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8"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.32</w:t>
            </w:r>
          </w:p>
        </w:tc>
        <w:tc>
          <w:tcPr>
            <w:tcW w:w="151"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.37</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39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.57</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280"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.31</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6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.19</w:t>
            </w:r>
          </w:p>
        </w:tc>
        <w:tc>
          <w:tcPr>
            <w:tcW w:w="11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2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.14</w:t>
            </w:r>
          </w:p>
        </w:tc>
        <w:tc>
          <w:tcPr>
            <w:tcW w:w="122"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31"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.16</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4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.24</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r>
      <w:tr w:rsidR="000E7FEC" w:rsidRPr="00AA292E" w:rsidTr="00396A86">
        <w:tc>
          <w:tcPr>
            <w:tcW w:w="462"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C4</w:t>
            </w:r>
          </w:p>
        </w:tc>
        <w:tc>
          <w:tcPr>
            <w:tcW w:w="35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.21</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.22</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8"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–.03</w:t>
            </w:r>
          </w:p>
        </w:tc>
        <w:tc>
          <w:tcPr>
            <w:tcW w:w="151"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.28</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9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.34</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280"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.26</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6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.20</w:t>
            </w:r>
          </w:p>
        </w:tc>
        <w:tc>
          <w:tcPr>
            <w:tcW w:w="11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2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.25</w:t>
            </w:r>
          </w:p>
        </w:tc>
        <w:tc>
          <w:tcPr>
            <w:tcW w:w="122"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31"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.05</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4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.19</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r>
      <w:tr w:rsidR="000E7FEC" w:rsidRPr="00AA292E" w:rsidTr="00396A86">
        <w:tc>
          <w:tcPr>
            <w:tcW w:w="462" w:type="pct"/>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C5</w:t>
            </w:r>
          </w:p>
        </w:tc>
        <w:tc>
          <w:tcPr>
            <w:tcW w:w="35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.22</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3"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.02</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8"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.08</w:t>
            </w:r>
          </w:p>
        </w:tc>
        <w:tc>
          <w:tcPr>
            <w:tcW w:w="151"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89"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.34</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39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.43</w:t>
            </w:r>
          </w:p>
        </w:tc>
        <w:tc>
          <w:tcPr>
            <w:tcW w:w="156"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280"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.30</w:t>
            </w:r>
          </w:p>
        </w:tc>
        <w:tc>
          <w:tcPr>
            <w:tcW w:w="95"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65"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.14</w:t>
            </w:r>
          </w:p>
        </w:tc>
        <w:tc>
          <w:tcPr>
            <w:tcW w:w="116"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2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.26</w:t>
            </w:r>
          </w:p>
        </w:tc>
        <w:tc>
          <w:tcPr>
            <w:tcW w:w="122"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31"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.21</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46" w:type="pct"/>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.33</w:t>
            </w:r>
          </w:p>
        </w:tc>
        <w:tc>
          <w:tcPr>
            <w:tcW w:w="157" w:type="pct"/>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r>
      <w:tr w:rsidR="000E7FEC" w:rsidRPr="00AA292E" w:rsidTr="00396A86">
        <w:tc>
          <w:tcPr>
            <w:tcW w:w="462" w:type="pct"/>
            <w:tcBorders>
              <w:bottom w:val="single" w:sz="12" w:space="0" w:color="008000"/>
            </w:tcBorders>
          </w:tcPr>
          <w:p w:rsidR="000E7FEC" w:rsidRPr="00AA292E" w:rsidRDefault="000E7FEC" w:rsidP="00396A86">
            <w:pPr>
              <w:spacing w:after="0" w:line="480" w:lineRule="auto"/>
              <w:contextualSpacing/>
              <w:rPr>
                <w:rFonts w:ascii="Times New Roman" w:hAnsi="Times New Roman"/>
                <w:sz w:val="18"/>
                <w:szCs w:val="18"/>
              </w:rPr>
            </w:pPr>
            <w:r w:rsidRPr="00AA292E">
              <w:rPr>
                <w:rFonts w:ascii="Times New Roman" w:hAnsi="Times New Roman"/>
                <w:sz w:val="18"/>
                <w:szCs w:val="18"/>
              </w:rPr>
              <w:t>C6</w:t>
            </w:r>
          </w:p>
        </w:tc>
        <w:tc>
          <w:tcPr>
            <w:tcW w:w="353" w:type="pct"/>
            <w:tcBorders>
              <w:bottom w:val="single" w:sz="12" w:space="0" w:color="008000"/>
            </w:tcBorders>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.02</w:t>
            </w:r>
          </w:p>
        </w:tc>
        <w:tc>
          <w:tcPr>
            <w:tcW w:w="157" w:type="pct"/>
            <w:tcBorders>
              <w:bottom w:val="single" w:sz="12" w:space="0" w:color="008000"/>
            </w:tcBorders>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3" w:type="pct"/>
            <w:tcBorders>
              <w:bottom w:val="single" w:sz="12" w:space="0" w:color="008000"/>
            </w:tcBorders>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.03</w:t>
            </w:r>
          </w:p>
        </w:tc>
        <w:tc>
          <w:tcPr>
            <w:tcW w:w="95" w:type="pct"/>
            <w:tcBorders>
              <w:bottom w:val="single" w:sz="12" w:space="0" w:color="008000"/>
            </w:tcBorders>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98" w:type="pct"/>
            <w:tcBorders>
              <w:bottom w:val="single" w:sz="12" w:space="0" w:color="008000"/>
            </w:tcBorders>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.22</w:t>
            </w:r>
          </w:p>
        </w:tc>
        <w:tc>
          <w:tcPr>
            <w:tcW w:w="151" w:type="pct"/>
            <w:tcBorders>
              <w:bottom w:val="single" w:sz="12" w:space="0" w:color="008000"/>
            </w:tcBorders>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89" w:type="pct"/>
            <w:tcBorders>
              <w:bottom w:val="single" w:sz="12" w:space="0" w:color="008000"/>
            </w:tcBorders>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.33</w:t>
            </w:r>
          </w:p>
        </w:tc>
        <w:tc>
          <w:tcPr>
            <w:tcW w:w="156" w:type="pct"/>
            <w:tcBorders>
              <w:bottom w:val="single" w:sz="12" w:space="0" w:color="008000"/>
            </w:tcBorders>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c>
          <w:tcPr>
            <w:tcW w:w="395" w:type="pct"/>
            <w:tcBorders>
              <w:bottom w:val="single" w:sz="12" w:space="0" w:color="008000"/>
            </w:tcBorders>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.24</w:t>
            </w:r>
          </w:p>
        </w:tc>
        <w:tc>
          <w:tcPr>
            <w:tcW w:w="156" w:type="pct"/>
            <w:tcBorders>
              <w:bottom w:val="single" w:sz="12" w:space="0" w:color="008000"/>
            </w:tcBorders>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80" w:type="pct"/>
            <w:tcBorders>
              <w:bottom w:val="single" w:sz="12" w:space="0" w:color="008000"/>
            </w:tcBorders>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.32</w:t>
            </w:r>
          </w:p>
        </w:tc>
        <w:tc>
          <w:tcPr>
            <w:tcW w:w="95" w:type="pct"/>
            <w:tcBorders>
              <w:bottom w:val="single" w:sz="12" w:space="0" w:color="008000"/>
            </w:tcBorders>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65" w:type="pct"/>
            <w:tcBorders>
              <w:bottom w:val="single" w:sz="12" w:space="0" w:color="008000"/>
            </w:tcBorders>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.21</w:t>
            </w:r>
          </w:p>
        </w:tc>
        <w:tc>
          <w:tcPr>
            <w:tcW w:w="116" w:type="pct"/>
            <w:tcBorders>
              <w:bottom w:val="single" w:sz="12" w:space="0" w:color="008000"/>
            </w:tcBorders>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26" w:type="pct"/>
            <w:tcBorders>
              <w:bottom w:val="single" w:sz="12" w:space="0" w:color="008000"/>
            </w:tcBorders>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.24</w:t>
            </w:r>
          </w:p>
        </w:tc>
        <w:tc>
          <w:tcPr>
            <w:tcW w:w="122" w:type="pct"/>
            <w:tcBorders>
              <w:bottom w:val="single" w:sz="12" w:space="0" w:color="008000"/>
            </w:tcBorders>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331" w:type="pct"/>
            <w:tcBorders>
              <w:bottom w:val="single" w:sz="12" w:space="0" w:color="008000"/>
            </w:tcBorders>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.24</w:t>
            </w:r>
          </w:p>
        </w:tc>
        <w:tc>
          <w:tcPr>
            <w:tcW w:w="157" w:type="pct"/>
            <w:tcBorders>
              <w:bottom w:val="single" w:sz="12" w:space="0" w:color="008000"/>
            </w:tcBorders>
          </w:tcPr>
          <w:p w:rsidR="000E7FEC" w:rsidRPr="00AA292E" w:rsidRDefault="000E7FEC" w:rsidP="00396A86">
            <w:pPr>
              <w:spacing w:after="0" w:line="480" w:lineRule="auto"/>
              <w:ind w:left="-97" w:right="-100"/>
              <w:contextualSpacing/>
              <w:rPr>
                <w:rFonts w:ascii="Times New Roman" w:hAnsi="Times New Roman"/>
                <w:sz w:val="18"/>
                <w:szCs w:val="18"/>
              </w:rPr>
            </w:pPr>
          </w:p>
        </w:tc>
        <w:tc>
          <w:tcPr>
            <w:tcW w:w="246" w:type="pct"/>
            <w:tcBorders>
              <w:bottom w:val="single" w:sz="12" w:space="0" w:color="008000"/>
            </w:tcBorders>
          </w:tcPr>
          <w:p w:rsidR="000E7FEC" w:rsidRPr="00AA292E" w:rsidRDefault="000E7FEC" w:rsidP="00396A86">
            <w:pPr>
              <w:spacing w:after="0" w:line="480" w:lineRule="auto"/>
              <w:contextualSpacing/>
              <w:jc w:val="right"/>
              <w:rPr>
                <w:rFonts w:ascii="Times New Roman" w:hAnsi="Times New Roman"/>
                <w:sz w:val="18"/>
                <w:szCs w:val="18"/>
              </w:rPr>
            </w:pPr>
            <w:r w:rsidRPr="00AA292E">
              <w:rPr>
                <w:rFonts w:ascii="Times New Roman" w:hAnsi="Times New Roman"/>
                <w:sz w:val="18"/>
                <w:szCs w:val="18"/>
              </w:rPr>
              <w:t>.28</w:t>
            </w:r>
          </w:p>
        </w:tc>
        <w:tc>
          <w:tcPr>
            <w:tcW w:w="157" w:type="pct"/>
            <w:tcBorders>
              <w:bottom w:val="single" w:sz="12" w:space="0" w:color="008000"/>
            </w:tcBorders>
          </w:tcPr>
          <w:p w:rsidR="000E7FEC" w:rsidRPr="00AA292E" w:rsidRDefault="000E7FEC" w:rsidP="00396A86">
            <w:pPr>
              <w:spacing w:after="0" w:line="480" w:lineRule="auto"/>
              <w:ind w:left="-97" w:right="-100"/>
              <w:contextualSpacing/>
              <w:rPr>
                <w:rFonts w:ascii="Times New Roman" w:hAnsi="Times New Roman"/>
                <w:sz w:val="18"/>
                <w:szCs w:val="18"/>
              </w:rPr>
            </w:pPr>
            <w:r w:rsidRPr="00AA292E">
              <w:rPr>
                <w:rFonts w:ascii="Times New Roman" w:hAnsi="Times New Roman"/>
                <w:sz w:val="18"/>
                <w:szCs w:val="18"/>
              </w:rPr>
              <w:t>**</w:t>
            </w:r>
          </w:p>
        </w:tc>
      </w:tr>
    </w:tbl>
    <w:p w:rsidR="000E7FEC" w:rsidRPr="007004DA" w:rsidRDefault="000E7FEC" w:rsidP="000E7FEC">
      <w:pPr>
        <w:spacing w:line="480" w:lineRule="auto"/>
        <w:contextualSpacing/>
        <w:rPr>
          <w:rFonts w:ascii="Times New Roman" w:hAnsi="Times New Roman"/>
          <w:sz w:val="20"/>
          <w:szCs w:val="20"/>
        </w:rPr>
      </w:pPr>
      <w:r w:rsidRPr="007004DA">
        <w:rPr>
          <w:rFonts w:ascii="Times New Roman" w:hAnsi="Times New Roman"/>
          <w:i/>
          <w:sz w:val="20"/>
          <w:szCs w:val="20"/>
        </w:rPr>
        <w:t>Note</w:t>
      </w:r>
      <w:r w:rsidRPr="007004DA">
        <w:rPr>
          <w:rFonts w:ascii="Times New Roman" w:hAnsi="Times New Roman"/>
          <w:sz w:val="20"/>
          <w:szCs w:val="20"/>
        </w:rPr>
        <w:t xml:space="preserve">. N = Neuroticism; E = Extraversion; O = Openness to Experience; A = Agreeableness; C = Conscientiousness; N1 – N6 = facets of N; E1 – E6 = facets of E; O1 – O6 = facets of O; A1 – A6 = facets of A; C1 – C6 = facets of C. </w:t>
      </w:r>
    </w:p>
    <w:p w:rsidR="000E7FEC" w:rsidRPr="007004DA" w:rsidRDefault="000E7FEC" w:rsidP="000E7FEC">
      <w:pPr>
        <w:spacing w:line="480" w:lineRule="auto"/>
        <w:contextualSpacing/>
        <w:rPr>
          <w:rFonts w:ascii="Times New Roman" w:hAnsi="Times New Roman"/>
          <w:sz w:val="20"/>
          <w:szCs w:val="20"/>
        </w:rPr>
      </w:pPr>
      <w:r w:rsidRPr="007004DA">
        <w:rPr>
          <w:rFonts w:ascii="Times New Roman" w:hAnsi="Times New Roman"/>
          <w:sz w:val="20"/>
          <w:szCs w:val="20"/>
        </w:rPr>
        <w:t xml:space="preserve">* </w:t>
      </w:r>
      <w:proofErr w:type="gramStart"/>
      <w:r w:rsidRPr="007004DA">
        <w:rPr>
          <w:rFonts w:ascii="Times New Roman" w:hAnsi="Times New Roman"/>
          <w:i/>
          <w:sz w:val="20"/>
          <w:szCs w:val="20"/>
        </w:rPr>
        <w:t>p</w:t>
      </w:r>
      <w:proofErr w:type="gramEnd"/>
      <w:r w:rsidRPr="007004DA">
        <w:rPr>
          <w:rFonts w:ascii="Times New Roman" w:hAnsi="Times New Roman"/>
          <w:sz w:val="20"/>
          <w:szCs w:val="20"/>
        </w:rPr>
        <w:t xml:space="preserve"> &lt; .05. ** </w:t>
      </w:r>
      <w:proofErr w:type="gramStart"/>
      <w:r w:rsidRPr="007004DA">
        <w:rPr>
          <w:rFonts w:ascii="Times New Roman" w:hAnsi="Times New Roman"/>
          <w:i/>
          <w:sz w:val="20"/>
          <w:szCs w:val="20"/>
        </w:rPr>
        <w:t>p</w:t>
      </w:r>
      <w:proofErr w:type="gramEnd"/>
      <w:r w:rsidRPr="007004DA">
        <w:rPr>
          <w:rFonts w:ascii="Times New Roman" w:hAnsi="Times New Roman"/>
          <w:sz w:val="20"/>
          <w:szCs w:val="20"/>
        </w:rPr>
        <w:t xml:space="preserve"> &lt; .01. *** </w:t>
      </w:r>
      <w:proofErr w:type="gramStart"/>
      <w:r w:rsidRPr="007004DA">
        <w:rPr>
          <w:rFonts w:ascii="Times New Roman" w:hAnsi="Times New Roman"/>
          <w:i/>
          <w:sz w:val="20"/>
          <w:szCs w:val="20"/>
        </w:rPr>
        <w:t>p</w:t>
      </w:r>
      <w:proofErr w:type="gramEnd"/>
      <w:r w:rsidRPr="007004DA">
        <w:rPr>
          <w:rFonts w:ascii="Times New Roman" w:hAnsi="Times New Roman"/>
          <w:sz w:val="20"/>
          <w:szCs w:val="20"/>
        </w:rPr>
        <w:t xml:space="preserve"> &lt; .001.</w:t>
      </w:r>
    </w:p>
    <w:p w:rsidR="000E7FEC" w:rsidRPr="007004DA" w:rsidRDefault="000E7FEC" w:rsidP="000E7FEC">
      <w:pPr>
        <w:spacing w:line="480" w:lineRule="auto"/>
        <w:contextualSpacing/>
        <w:rPr>
          <w:rFonts w:ascii="Times New Roman" w:hAnsi="Times New Roman"/>
        </w:rPr>
        <w:sectPr w:rsidR="000E7FEC" w:rsidRPr="007004DA" w:rsidSect="00CA267A">
          <w:pgSz w:w="16838" w:h="11906" w:orient="landscape"/>
          <w:pgMar w:top="1411" w:right="1411" w:bottom="1170" w:left="1080" w:header="706" w:footer="706" w:gutter="0"/>
          <w:cols w:space="708"/>
          <w:docGrid w:linePitch="360"/>
        </w:sectPr>
      </w:pPr>
    </w:p>
    <w:p w:rsidR="000E7FEC" w:rsidRPr="007004DA" w:rsidRDefault="000E7FEC" w:rsidP="000E7FEC">
      <w:pPr>
        <w:spacing w:line="480" w:lineRule="auto"/>
        <w:contextualSpacing/>
        <w:rPr>
          <w:rFonts w:ascii="Times New Roman" w:hAnsi="Times New Roman"/>
          <w:b/>
          <w:sz w:val="24"/>
          <w:szCs w:val="24"/>
        </w:rPr>
      </w:pPr>
      <w:r w:rsidRPr="007004DA">
        <w:rPr>
          <w:rFonts w:ascii="Times New Roman" w:hAnsi="Times New Roman"/>
          <w:b/>
          <w:sz w:val="24"/>
          <w:szCs w:val="24"/>
        </w:rPr>
        <w:lastRenderedPageBreak/>
        <w:t>Proportion reduction in variance (PRV)</w:t>
      </w:r>
    </w:p>
    <w:p w:rsidR="000E7FEC" w:rsidRPr="007004DA" w:rsidRDefault="000E7FEC" w:rsidP="000E7FEC">
      <w:pPr>
        <w:widowControl w:val="0"/>
        <w:spacing w:line="480" w:lineRule="auto"/>
        <w:ind w:firstLine="720"/>
        <w:contextualSpacing/>
        <w:rPr>
          <w:rFonts w:ascii="Times New Roman" w:hAnsi="Times New Roman"/>
          <w:sz w:val="24"/>
          <w:szCs w:val="24"/>
        </w:rPr>
      </w:pPr>
      <w:r w:rsidRPr="007004DA">
        <w:rPr>
          <w:rFonts w:ascii="Times New Roman" w:hAnsi="Times New Roman"/>
          <w:sz w:val="24"/>
          <w:szCs w:val="24"/>
        </w:rPr>
        <w:t>In multilevel analyses, the proportional reduction in variance statistic is generally used as an effect size estimate to quantify the effect of explanatory variables on the response variable (</w:t>
      </w:r>
      <w:proofErr w:type="spellStart"/>
      <w:r w:rsidRPr="007004DA">
        <w:rPr>
          <w:rFonts w:ascii="Times New Roman" w:hAnsi="Times New Roman"/>
          <w:sz w:val="24"/>
          <w:szCs w:val="24"/>
        </w:rPr>
        <w:t>Raudenbush</w:t>
      </w:r>
      <w:proofErr w:type="spellEnd"/>
      <w:r w:rsidRPr="007004DA">
        <w:rPr>
          <w:rFonts w:ascii="Times New Roman" w:hAnsi="Times New Roman"/>
          <w:sz w:val="24"/>
          <w:szCs w:val="24"/>
        </w:rPr>
        <w:t xml:space="preserve"> &amp; </w:t>
      </w:r>
      <w:proofErr w:type="spellStart"/>
      <w:r w:rsidRPr="007004DA">
        <w:rPr>
          <w:rFonts w:ascii="Times New Roman" w:hAnsi="Times New Roman"/>
          <w:sz w:val="24"/>
          <w:szCs w:val="24"/>
        </w:rPr>
        <w:t>Bryk</w:t>
      </w:r>
      <w:proofErr w:type="spellEnd"/>
      <w:r w:rsidRPr="007004DA">
        <w:rPr>
          <w:rFonts w:ascii="Times New Roman" w:hAnsi="Times New Roman"/>
          <w:sz w:val="24"/>
          <w:szCs w:val="24"/>
        </w:rPr>
        <w:t xml:space="preserve">, 2002; Singer &amp; Willett, 2003). This multilevel effect size is analogous to the </w:t>
      </w:r>
      <w:r w:rsidRPr="007004DA">
        <w:rPr>
          <w:rFonts w:ascii="Times New Roman" w:hAnsi="Times New Roman"/>
          <w:i/>
          <w:sz w:val="24"/>
          <w:szCs w:val="24"/>
        </w:rPr>
        <w:t>R</w:t>
      </w:r>
      <w:r w:rsidRPr="007004DA">
        <w:rPr>
          <w:rFonts w:ascii="Times New Roman" w:hAnsi="Times New Roman"/>
          <w:sz w:val="24"/>
          <w:szCs w:val="24"/>
          <w:vertAlign w:val="superscript"/>
        </w:rPr>
        <w:t>2</w:t>
      </w:r>
      <w:r w:rsidRPr="007004DA">
        <w:rPr>
          <w:rFonts w:ascii="Times New Roman" w:hAnsi="Times New Roman"/>
          <w:sz w:val="24"/>
          <w:szCs w:val="24"/>
        </w:rPr>
        <w:t xml:space="preserve"> statistic in ordinary multiple regression analysis. </w:t>
      </w:r>
    </w:p>
    <w:p w:rsidR="000E7FEC" w:rsidRPr="007004DA" w:rsidRDefault="000E7FEC" w:rsidP="000E7FEC">
      <w:pPr>
        <w:widowControl w:val="0"/>
        <w:spacing w:line="480" w:lineRule="auto"/>
        <w:ind w:firstLine="720"/>
        <w:contextualSpacing/>
        <w:rPr>
          <w:rFonts w:ascii="Times New Roman" w:hAnsi="Times New Roman"/>
          <w:sz w:val="24"/>
          <w:szCs w:val="24"/>
        </w:rPr>
      </w:pPr>
      <w:r w:rsidRPr="007004DA">
        <w:rPr>
          <w:rFonts w:ascii="Times New Roman" w:hAnsi="Times New Roman"/>
          <w:sz w:val="24"/>
          <w:szCs w:val="24"/>
        </w:rPr>
        <w:t xml:space="preserve">Applied to the current study, the variance reduction statistic can be computed based on the following general equation: </w:t>
      </w:r>
    </w:p>
    <w:p w:rsidR="000E7FEC" w:rsidRPr="007004DA" w:rsidRDefault="000E7FEC" w:rsidP="000E7FEC">
      <w:pPr>
        <w:widowControl w:val="0"/>
        <w:spacing w:line="480" w:lineRule="auto"/>
        <w:ind w:firstLine="720"/>
        <w:contextualSpacing/>
        <w:rPr>
          <w:rFonts w:ascii="Times New Roman" w:hAnsi="Times New Roman"/>
          <w:sz w:val="24"/>
          <w:szCs w:val="24"/>
        </w:rPr>
      </w:pPr>
      <w:r w:rsidRPr="007004DA">
        <w:rPr>
          <w:rFonts w:ascii="Times New Roman" w:hAnsi="Times New Roman"/>
          <w:sz w:val="24"/>
          <w:szCs w:val="24"/>
        </w:rPr>
        <w:t>PRV = (</w:t>
      </w:r>
      <w:proofErr w:type="spellStart"/>
      <w:r w:rsidRPr="007004DA">
        <w:rPr>
          <w:rFonts w:ascii="Times New Roman" w:hAnsi="Times New Roman"/>
          <w:i/>
          <w:sz w:val="24"/>
          <w:szCs w:val="24"/>
        </w:rPr>
        <w:t>Var</w:t>
      </w:r>
      <w:r w:rsidRPr="007004DA">
        <w:rPr>
          <w:rFonts w:ascii="Times New Roman" w:hAnsi="Times New Roman"/>
          <w:sz w:val="24"/>
          <w:szCs w:val="24"/>
          <w:vertAlign w:val="subscript"/>
        </w:rPr>
        <w:t>NoPredictor</w:t>
      </w:r>
      <w:r w:rsidRPr="007004DA">
        <w:rPr>
          <w:rFonts w:ascii="Times New Roman" w:hAnsi="Times New Roman"/>
          <w:sz w:val="24"/>
          <w:szCs w:val="24"/>
        </w:rPr>
        <w:t>−</w:t>
      </w:r>
      <w:r w:rsidRPr="007004DA">
        <w:rPr>
          <w:rFonts w:ascii="Times New Roman" w:hAnsi="Times New Roman"/>
          <w:i/>
          <w:sz w:val="24"/>
          <w:szCs w:val="24"/>
        </w:rPr>
        <w:t>Var</w:t>
      </w:r>
      <w:r w:rsidRPr="007004DA">
        <w:rPr>
          <w:rFonts w:ascii="Times New Roman" w:hAnsi="Times New Roman"/>
          <w:sz w:val="24"/>
          <w:szCs w:val="24"/>
          <w:vertAlign w:val="subscript"/>
        </w:rPr>
        <w:t>Predictor</w:t>
      </w:r>
      <w:proofErr w:type="spellEnd"/>
      <w:r w:rsidRPr="007004DA">
        <w:rPr>
          <w:rFonts w:ascii="Times New Roman" w:hAnsi="Times New Roman"/>
          <w:sz w:val="24"/>
          <w:szCs w:val="24"/>
        </w:rPr>
        <w:t>)/</w:t>
      </w:r>
      <w:r w:rsidRPr="007004DA">
        <w:rPr>
          <w:rFonts w:ascii="Times New Roman" w:hAnsi="Times New Roman"/>
          <w:i/>
          <w:sz w:val="24"/>
          <w:szCs w:val="24"/>
        </w:rPr>
        <w:t xml:space="preserve"> </w:t>
      </w:r>
      <w:proofErr w:type="spellStart"/>
      <w:r w:rsidRPr="007004DA">
        <w:rPr>
          <w:rFonts w:ascii="Times New Roman" w:hAnsi="Times New Roman"/>
          <w:i/>
          <w:sz w:val="24"/>
          <w:szCs w:val="24"/>
        </w:rPr>
        <w:t>Var</w:t>
      </w:r>
      <w:r w:rsidRPr="007004DA">
        <w:rPr>
          <w:rFonts w:ascii="Times New Roman" w:hAnsi="Times New Roman"/>
          <w:i/>
          <w:sz w:val="24"/>
          <w:szCs w:val="24"/>
          <w:vertAlign w:val="subscript"/>
        </w:rPr>
        <w:t>NoPredictor</w:t>
      </w:r>
      <w:proofErr w:type="spellEnd"/>
    </w:p>
    <w:p w:rsidR="000E7FEC" w:rsidRPr="007004DA" w:rsidRDefault="000E7FEC" w:rsidP="000E7FEC">
      <w:pPr>
        <w:widowControl w:val="0"/>
        <w:spacing w:line="480" w:lineRule="auto"/>
        <w:ind w:firstLine="720"/>
        <w:contextualSpacing/>
        <w:rPr>
          <w:rFonts w:ascii="Times New Roman" w:hAnsi="Times New Roman"/>
          <w:sz w:val="24"/>
          <w:szCs w:val="24"/>
        </w:rPr>
      </w:pPr>
      <w:proofErr w:type="gramStart"/>
      <w:r w:rsidRPr="007004DA">
        <w:rPr>
          <w:rFonts w:ascii="Times New Roman" w:hAnsi="Times New Roman"/>
          <w:sz w:val="24"/>
          <w:szCs w:val="24"/>
        </w:rPr>
        <w:t>where</w:t>
      </w:r>
      <w:proofErr w:type="gramEnd"/>
      <w:r w:rsidRPr="007004DA">
        <w:rPr>
          <w:rFonts w:ascii="Times New Roman" w:hAnsi="Times New Roman"/>
          <w:sz w:val="24"/>
          <w:szCs w:val="24"/>
        </w:rPr>
        <w:t xml:space="preserve"> PRV is the proportion reduction in variance, and ‘</w:t>
      </w:r>
      <w:proofErr w:type="spellStart"/>
      <w:r w:rsidRPr="007004DA">
        <w:rPr>
          <w:rFonts w:ascii="Times New Roman" w:hAnsi="Times New Roman"/>
          <w:i/>
          <w:sz w:val="24"/>
          <w:szCs w:val="24"/>
        </w:rPr>
        <w:t>Var</w:t>
      </w:r>
      <w:proofErr w:type="spellEnd"/>
      <w:r w:rsidRPr="007004DA">
        <w:rPr>
          <w:rFonts w:ascii="Times New Roman" w:hAnsi="Times New Roman"/>
          <w:sz w:val="24"/>
          <w:szCs w:val="24"/>
        </w:rPr>
        <w:t>’ represent the level-1 variance. The “</w:t>
      </w:r>
      <w:proofErr w:type="spellStart"/>
      <w:r w:rsidRPr="007004DA">
        <w:rPr>
          <w:rFonts w:ascii="Times New Roman" w:hAnsi="Times New Roman"/>
          <w:sz w:val="24"/>
          <w:szCs w:val="24"/>
        </w:rPr>
        <w:t>NoPredictor</w:t>
      </w:r>
      <w:proofErr w:type="spellEnd"/>
      <w:r w:rsidRPr="007004DA">
        <w:rPr>
          <w:rFonts w:ascii="Times New Roman" w:hAnsi="Times New Roman"/>
          <w:sz w:val="24"/>
          <w:szCs w:val="24"/>
        </w:rPr>
        <w:t>” subscript represents the variance estimate from the model prior to adding sex as a predictor, and the “Predictor” subscript represents the corresponding variance from a model that contains sex as a predictor variable. In the current study, the PRV reflects how much Level-1 variance in the respective personality trait is explained by sex.</w:t>
      </w:r>
      <w:r w:rsidRPr="007004DA">
        <w:rPr>
          <w:rFonts w:ascii="Times New Roman" w:hAnsi="Times New Roman"/>
          <w:sz w:val="24"/>
          <w:szCs w:val="24"/>
        </w:rPr>
        <w:br w:type="page"/>
      </w:r>
    </w:p>
    <w:p w:rsidR="000E7FEC" w:rsidRPr="007004DA" w:rsidRDefault="000E7FEC" w:rsidP="000E7FEC">
      <w:pPr>
        <w:spacing w:line="480" w:lineRule="auto"/>
        <w:contextualSpacing/>
        <w:rPr>
          <w:rFonts w:ascii="Times New Roman" w:hAnsi="Times New Roman"/>
          <w:sz w:val="24"/>
          <w:szCs w:val="24"/>
        </w:rPr>
      </w:pPr>
      <w:r w:rsidRPr="007004DA">
        <w:rPr>
          <w:rFonts w:ascii="Times New Roman" w:hAnsi="Times New Roman"/>
          <w:b/>
          <w:sz w:val="24"/>
          <w:szCs w:val="24"/>
        </w:rPr>
        <w:lastRenderedPageBreak/>
        <w:t>References</w:t>
      </w:r>
      <w:r w:rsidRPr="007004DA">
        <w:rPr>
          <w:rFonts w:ascii="Times New Roman" w:hAnsi="Times New Roman"/>
          <w:sz w:val="24"/>
          <w:szCs w:val="24"/>
        </w:rPr>
        <w:t xml:space="preserve"> (for Supplemental Materials only)</w:t>
      </w:r>
    </w:p>
    <w:p w:rsidR="000E7FEC" w:rsidRPr="007004DA" w:rsidRDefault="000E7FEC" w:rsidP="000E7FEC">
      <w:pPr>
        <w:spacing w:after="0" w:line="480" w:lineRule="auto"/>
        <w:ind w:left="720" w:hanging="720"/>
        <w:contextualSpacing/>
        <w:rPr>
          <w:rFonts w:ascii="Times New Roman" w:hAnsi="Times New Roman"/>
          <w:noProof/>
          <w:sz w:val="24"/>
          <w:szCs w:val="24"/>
        </w:rPr>
      </w:pPr>
      <w:r w:rsidRPr="007004DA">
        <w:rPr>
          <w:rFonts w:ascii="Times New Roman" w:hAnsi="Times New Roman"/>
          <w:noProof/>
          <w:sz w:val="24"/>
          <w:szCs w:val="24"/>
        </w:rPr>
        <w:t xml:space="preserve">Bollen, K. A. (1989). </w:t>
      </w:r>
      <w:r w:rsidRPr="007004DA">
        <w:rPr>
          <w:rFonts w:ascii="Times New Roman" w:hAnsi="Times New Roman"/>
          <w:i/>
          <w:noProof/>
          <w:sz w:val="24"/>
          <w:szCs w:val="24"/>
        </w:rPr>
        <w:t>Structural equations with latent variables</w:t>
      </w:r>
      <w:r w:rsidRPr="007004DA">
        <w:rPr>
          <w:rFonts w:ascii="Times New Roman" w:hAnsi="Times New Roman"/>
          <w:noProof/>
          <w:sz w:val="24"/>
          <w:szCs w:val="24"/>
        </w:rPr>
        <w:t xml:space="preserve">. </w:t>
      </w:r>
      <w:smartTag w:uri="urn:schemas-microsoft-com:office:smarttags" w:element="State">
        <w:smartTag w:uri="urn:schemas-microsoft-com:office:smarttags" w:element="place">
          <w:r w:rsidRPr="007004DA">
            <w:rPr>
              <w:rFonts w:ascii="Times New Roman" w:hAnsi="Times New Roman"/>
              <w:noProof/>
              <w:sz w:val="24"/>
              <w:szCs w:val="24"/>
            </w:rPr>
            <w:t>New York</w:t>
          </w:r>
        </w:smartTag>
      </w:smartTag>
      <w:r w:rsidRPr="007004DA">
        <w:rPr>
          <w:rFonts w:ascii="Times New Roman" w:hAnsi="Times New Roman"/>
          <w:noProof/>
          <w:sz w:val="24"/>
          <w:szCs w:val="24"/>
        </w:rPr>
        <w:t>: John Wiley &amp; Sons.</w:t>
      </w:r>
    </w:p>
    <w:p w:rsidR="000E7FEC" w:rsidRPr="007004DA" w:rsidRDefault="000E7FEC" w:rsidP="000E7FEC">
      <w:pPr>
        <w:spacing w:after="0" w:line="480" w:lineRule="auto"/>
        <w:ind w:left="720" w:hanging="720"/>
        <w:contextualSpacing/>
        <w:rPr>
          <w:rFonts w:ascii="Times New Roman" w:hAnsi="Times New Roman"/>
          <w:noProof/>
          <w:sz w:val="24"/>
          <w:szCs w:val="24"/>
        </w:rPr>
      </w:pPr>
      <w:r w:rsidRPr="007004DA">
        <w:rPr>
          <w:rFonts w:ascii="Times New Roman" w:hAnsi="Times New Roman"/>
          <w:noProof/>
          <w:sz w:val="24"/>
          <w:szCs w:val="24"/>
        </w:rPr>
        <w:t xml:space="preserve">Byrne, B. M., Shavelson, R. J., &amp; Muthén, B. O. (1989). Testing for equivalence of factor covariance and mean structures: The issue of partial measurement invariance. </w:t>
      </w:r>
      <w:r w:rsidRPr="00CF1362">
        <w:rPr>
          <w:rFonts w:ascii="Times New Roman" w:hAnsi="Times New Roman"/>
          <w:i/>
          <w:noProof/>
          <w:sz w:val="24"/>
          <w:szCs w:val="24"/>
        </w:rPr>
        <w:t>Psychological Bulletin, 105,</w:t>
      </w:r>
      <w:r w:rsidRPr="007004DA">
        <w:rPr>
          <w:rFonts w:ascii="Times New Roman" w:hAnsi="Times New Roman"/>
          <w:noProof/>
          <w:sz w:val="24"/>
          <w:szCs w:val="24"/>
        </w:rPr>
        <w:t xml:space="preserve"> 456-466.</w:t>
      </w:r>
    </w:p>
    <w:p w:rsidR="000E7FEC" w:rsidRPr="007004DA" w:rsidRDefault="000E7FEC" w:rsidP="000E7FEC">
      <w:pPr>
        <w:spacing w:after="0" w:line="480" w:lineRule="auto"/>
        <w:ind w:left="720" w:hanging="720"/>
        <w:contextualSpacing/>
        <w:rPr>
          <w:rFonts w:ascii="Times New Roman" w:hAnsi="Times New Roman"/>
          <w:noProof/>
          <w:sz w:val="24"/>
          <w:szCs w:val="24"/>
        </w:rPr>
      </w:pPr>
      <w:r w:rsidRPr="007004DA">
        <w:rPr>
          <w:rFonts w:ascii="Times New Roman" w:hAnsi="Times New Roman"/>
          <w:noProof/>
          <w:sz w:val="24"/>
          <w:szCs w:val="24"/>
        </w:rPr>
        <w:t xml:space="preserve">Chen, F. F. (2007). Sensitivity of Goodness of Fit Indexes to lack of measurement invariance. </w:t>
      </w:r>
      <w:r w:rsidRPr="007004DA">
        <w:rPr>
          <w:rFonts w:ascii="Times New Roman" w:hAnsi="Times New Roman"/>
          <w:i/>
          <w:noProof/>
          <w:sz w:val="24"/>
          <w:szCs w:val="24"/>
        </w:rPr>
        <w:t>Structural Equation Modeling: A Multidisciplinary Journal, 14</w:t>
      </w:r>
      <w:r w:rsidRPr="007004DA">
        <w:rPr>
          <w:rFonts w:ascii="Times New Roman" w:hAnsi="Times New Roman"/>
          <w:noProof/>
          <w:sz w:val="24"/>
          <w:szCs w:val="24"/>
        </w:rPr>
        <w:t>(3), 464-504. DOI:10.1080/10705510701301834</w:t>
      </w:r>
    </w:p>
    <w:p w:rsidR="000E7FEC" w:rsidRPr="007004DA" w:rsidRDefault="000E7FEC" w:rsidP="000E7FEC">
      <w:pPr>
        <w:spacing w:after="0" w:line="480" w:lineRule="auto"/>
        <w:ind w:left="720" w:hanging="720"/>
        <w:contextualSpacing/>
        <w:rPr>
          <w:rFonts w:ascii="Times New Roman" w:hAnsi="Times New Roman"/>
          <w:noProof/>
          <w:sz w:val="24"/>
          <w:szCs w:val="24"/>
        </w:rPr>
      </w:pPr>
      <w:r w:rsidRPr="007004DA">
        <w:rPr>
          <w:rFonts w:ascii="Times New Roman" w:hAnsi="Times New Roman"/>
          <w:noProof/>
          <w:sz w:val="24"/>
          <w:szCs w:val="24"/>
        </w:rPr>
        <w:t xml:space="preserve">Cheung, G. W. (2008). Testing equivalence in the structure, means, and variances of higher-order constructs with structural equation modeling. </w:t>
      </w:r>
      <w:r w:rsidRPr="007004DA">
        <w:rPr>
          <w:rFonts w:ascii="Times New Roman" w:hAnsi="Times New Roman"/>
          <w:i/>
          <w:noProof/>
          <w:sz w:val="24"/>
          <w:szCs w:val="24"/>
        </w:rPr>
        <w:t>Organizational Research Methods, 11</w:t>
      </w:r>
      <w:r w:rsidRPr="007004DA">
        <w:rPr>
          <w:rFonts w:ascii="Times New Roman" w:hAnsi="Times New Roman"/>
          <w:noProof/>
          <w:sz w:val="24"/>
          <w:szCs w:val="24"/>
        </w:rPr>
        <w:t>(3), 593-613. DOI: 10.1177/1094428106298973</w:t>
      </w:r>
    </w:p>
    <w:p w:rsidR="000E7FEC" w:rsidRPr="007004DA" w:rsidRDefault="000E7FEC" w:rsidP="000E7FEC">
      <w:pPr>
        <w:spacing w:after="0" w:line="480" w:lineRule="auto"/>
        <w:ind w:left="720" w:hanging="720"/>
        <w:contextualSpacing/>
        <w:rPr>
          <w:rFonts w:ascii="Times New Roman" w:hAnsi="Times New Roman"/>
          <w:noProof/>
          <w:sz w:val="24"/>
          <w:szCs w:val="24"/>
        </w:rPr>
      </w:pPr>
      <w:r w:rsidRPr="007004DA">
        <w:rPr>
          <w:rFonts w:ascii="Times New Roman" w:hAnsi="Times New Roman"/>
          <w:noProof/>
          <w:sz w:val="24"/>
          <w:szCs w:val="24"/>
        </w:rPr>
        <w:t xml:space="preserve">Cheung, G. W., &amp; Rensvold, R. B. (2002). Evaluating goodness-of-fit indexes for testing measurement invariance. </w:t>
      </w:r>
      <w:r w:rsidRPr="007004DA">
        <w:rPr>
          <w:rFonts w:ascii="Times New Roman" w:hAnsi="Times New Roman"/>
          <w:i/>
          <w:noProof/>
          <w:sz w:val="24"/>
          <w:szCs w:val="24"/>
        </w:rPr>
        <w:t>Structural Equation Modeling, 9</w:t>
      </w:r>
      <w:r w:rsidRPr="007004DA">
        <w:rPr>
          <w:rFonts w:ascii="Times New Roman" w:hAnsi="Times New Roman"/>
          <w:noProof/>
          <w:sz w:val="24"/>
          <w:szCs w:val="24"/>
        </w:rPr>
        <w:t>, 233–255. DOI: 10.1207/S15328007SEM0902_5</w:t>
      </w:r>
    </w:p>
    <w:p w:rsidR="000E7FEC" w:rsidRPr="007004DA" w:rsidRDefault="000E7FEC" w:rsidP="000E7FEC">
      <w:pPr>
        <w:spacing w:after="0" w:line="480" w:lineRule="auto"/>
        <w:ind w:left="720" w:hanging="720"/>
        <w:contextualSpacing/>
        <w:rPr>
          <w:rFonts w:ascii="Times New Roman" w:hAnsi="Times New Roman"/>
          <w:noProof/>
          <w:sz w:val="24"/>
          <w:szCs w:val="24"/>
        </w:rPr>
      </w:pPr>
      <w:r w:rsidRPr="007004DA">
        <w:rPr>
          <w:rFonts w:ascii="Times New Roman" w:hAnsi="Times New Roman"/>
          <w:noProof/>
          <w:sz w:val="24"/>
          <w:szCs w:val="24"/>
        </w:rPr>
        <w:t xml:space="preserve">Lugtig, P. J., Boeije, H. R., &amp; Lensvelt-Mulders, G. J. L. M. (2011). Change? What change? </w:t>
      </w:r>
      <w:r w:rsidRPr="007004DA">
        <w:rPr>
          <w:rFonts w:ascii="Times New Roman" w:hAnsi="Times New Roman"/>
          <w:i/>
          <w:noProof/>
          <w:sz w:val="24"/>
          <w:szCs w:val="24"/>
        </w:rPr>
        <w:t>Methodology, 8</w:t>
      </w:r>
      <w:r w:rsidRPr="007004DA">
        <w:rPr>
          <w:rFonts w:ascii="Times New Roman" w:hAnsi="Times New Roman"/>
          <w:noProof/>
          <w:sz w:val="24"/>
          <w:szCs w:val="24"/>
        </w:rPr>
        <w:t>(3), 115-123. DOI: 10.1027/1614-2241/a000043.</w:t>
      </w:r>
    </w:p>
    <w:p w:rsidR="000E7FEC" w:rsidRPr="007004DA" w:rsidRDefault="000E7FEC" w:rsidP="000E7FEC">
      <w:pPr>
        <w:spacing w:after="0" w:line="480" w:lineRule="auto"/>
        <w:ind w:left="720" w:hanging="720"/>
        <w:contextualSpacing/>
        <w:rPr>
          <w:rFonts w:ascii="Times New Roman" w:hAnsi="Times New Roman"/>
          <w:noProof/>
          <w:sz w:val="24"/>
          <w:szCs w:val="24"/>
        </w:rPr>
      </w:pPr>
      <w:r w:rsidRPr="007004DA">
        <w:rPr>
          <w:rFonts w:ascii="Times New Roman" w:hAnsi="Times New Roman"/>
          <w:noProof/>
          <w:sz w:val="24"/>
          <w:szCs w:val="24"/>
        </w:rPr>
        <w:t xml:space="preserve">Raudenbush, S. W., &amp; Bryk, A. S. (2002). </w:t>
      </w:r>
      <w:r w:rsidRPr="007004DA">
        <w:rPr>
          <w:rFonts w:ascii="Times New Roman" w:hAnsi="Times New Roman"/>
          <w:i/>
          <w:noProof/>
          <w:sz w:val="24"/>
          <w:szCs w:val="24"/>
        </w:rPr>
        <w:t>Hierarchical linear models: Applications and data analysis methods</w:t>
      </w:r>
      <w:r w:rsidRPr="007004DA">
        <w:rPr>
          <w:rFonts w:ascii="Times New Roman" w:hAnsi="Times New Roman"/>
          <w:noProof/>
          <w:sz w:val="24"/>
          <w:szCs w:val="24"/>
        </w:rPr>
        <w:t xml:space="preserve">, 2nd ed. </w:t>
      </w:r>
      <w:smartTag w:uri="urn:schemas-microsoft-com:office:smarttags" w:element="place">
        <w:smartTag w:uri="urn:schemas-microsoft-com:office:smarttags" w:element="City">
          <w:r w:rsidRPr="007004DA">
            <w:rPr>
              <w:rFonts w:ascii="Times New Roman" w:hAnsi="Times New Roman"/>
              <w:noProof/>
              <w:sz w:val="24"/>
              <w:szCs w:val="24"/>
            </w:rPr>
            <w:t>Newbury Park</w:t>
          </w:r>
        </w:smartTag>
        <w:r w:rsidRPr="007004DA">
          <w:rPr>
            <w:rFonts w:ascii="Times New Roman" w:hAnsi="Times New Roman"/>
            <w:noProof/>
            <w:sz w:val="24"/>
            <w:szCs w:val="24"/>
          </w:rPr>
          <w:t xml:space="preserve">, </w:t>
        </w:r>
        <w:smartTag w:uri="urn:schemas-microsoft-com:office:smarttags" w:element="State">
          <w:r w:rsidRPr="007004DA">
            <w:rPr>
              <w:rFonts w:ascii="Times New Roman" w:hAnsi="Times New Roman"/>
              <w:noProof/>
              <w:sz w:val="24"/>
              <w:szCs w:val="24"/>
            </w:rPr>
            <w:t>CA</w:t>
          </w:r>
        </w:smartTag>
      </w:smartTag>
      <w:r w:rsidRPr="007004DA">
        <w:rPr>
          <w:rFonts w:ascii="Times New Roman" w:hAnsi="Times New Roman"/>
          <w:noProof/>
          <w:sz w:val="24"/>
          <w:szCs w:val="24"/>
        </w:rPr>
        <w:t>: Sage.</w:t>
      </w:r>
    </w:p>
    <w:p w:rsidR="000E7FEC" w:rsidRPr="007004DA" w:rsidRDefault="000E7FEC" w:rsidP="000E7FEC">
      <w:pPr>
        <w:spacing w:after="0" w:line="480" w:lineRule="auto"/>
        <w:ind w:left="720" w:hanging="720"/>
        <w:contextualSpacing/>
        <w:rPr>
          <w:rFonts w:ascii="Times New Roman" w:hAnsi="Times New Roman"/>
          <w:noProof/>
          <w:sz w:val="24"/>
          <w:szCs w:val="24"/>
        </w:rPr>
      </w:pPr>
      <w:r w:rsidRPr="007004DA">
        <w:rPr>
          <w:rFonts w:ascii="Times New Roman" w:hAnsi="Times New Roman"/>
          <w:noProof/>
          <w:sz w:val="24"/>
          <w:szCs w:val="24"/>
        </w:rPr>
        <w:t xml:space="preserve">Singer, J. D., &amp; Willett, J. B. (2003). </w:t>
      </w:r>
      <w:r w:rsidRPr="007004DA">
        <w:rPr>
          <w:rFonts w:ascii="Times New Roman" w:hAnsi="Times New Roman"/>
          <w:i/>
          <w:noProof/>
          <w:sz w:val="24"/>
          <w:szCs w:val="24"/>
        </w:rPr>
        <w:t>Applied longitudinal data analysis: Modeling change and event occurrence</w:t>
      </w:r>
      <w:r w:rsidRPr="007004DA">
        <w:rPr>
          <w:rFonts w:ascii="Times New Roman" w:hAnsi="Times New Roman"/>
          <w:noProof/>
          <w:sz w:val="24"/>
          <w:szCs w:val="24"/>
        </w:rPr>
        <w:t xml:space="preserve">. </w:t>
      </w:r>
      <w:smartTag w:uri="urn:schemas-microsoft-com:office:smarttags" w:element="State">
        <w:r w:rsidRPr="007004DA">
          <w:rPr>
            <w:rFonts w:ascii="Times New Roman" w:hAnsi="Times New Roman"/>
            <w:noProof/>
            <w:sz w:val="24"/>
            <w:szCs w:val="24"/>
          </w:rPr>
          <w:t>New York</w:t>
        </w:r>
      </w:smartTag>
      <w:r w:rsidRPr="007004DA">
        <w:rPr>
          <w:rFonts w:ascii="Times New Roman" w:hAnsi="Times New Roman"/>
          <w:noProof/>
          <w:sz w:val="24"/>
          <w:szCs w:val="24"/>
        </w:rPr>
        <w:t xml:space="preserve">: </w:t>
      </w:r>
      <w:smartTag w:uri="urn:schemas-microsoft-com:office:smarttags" w:element="place">
        <w:smartTag w:uri="urn:schemas-microsoft-com:office:smarttags" w:element="PlaceName">
          <w:r w:rsidRPr="007004DA">
            <w:rPr>
              <w:rFonts w:ascii="Times New Roman" w:hAnsi="Times New Roman"/>
              <w:noProof/>
              <w:sz w:val="24"/>
              <w:szCs w:val="24"/>
            </w:rPr>
            <w:t>Oxford</w:t>
          </w:r>
        </w:smartTag>
        <w:r w:rsidRPr="007004DA">
          <w:rPr>
            <w:rFonts w:ascii="Times New Roman" w:hAnsi="Times New Roman"/>
            <w:noProof/>
            <w:sz w:val="24"/>
            <w:szCs w:val="24"/>
          </w:rPr>
          <w:t xml:space="preserve"> </w:t>
        </w:r>
        <w:smartTag w:uri="urn:schemas-microsoft-com:office:smarttags" w:element="PlaceType">
          <w:r w:rsidRPr="007004DA">
            <w:rPr>
              <w:rFonts w:ascii="Times New Roman" w:hAnsi="Times New Roman"/>
              <w:noProof/>
              <w:sz w:val="24"/>
              <w:szCs w:val="24"/>
            </w:rPr>
            <w:t>University</w:t>
          </w:r>
        </w:smartTag>
      </w:smartTag>
      <w:r w:rsidRPr="007004DA">
        <w:rPr>
          <w:rFonts w:ascii="Times New Roman" w:hAnsi="Times New Roman"/>
          <w:noProof/>
          <w:sz w:val="24"/>
          <w:szCs w:val="24"/>
        </w:rPr>
        <w:t xml:space="preserve"> Press.</w:t>
      </w:r>
    </w:p>
    <w:p w:rsidR="000E7FEC" w:rsidRPr="007004DA" w:rsidRDefault="000E7FEC" w:rsidP="000E7FEC">
      <w:pPr>
        <w:spacing w:after="0" w:line="480" w:lineRule="auto"/>
        <w:ind w:left="720" w:hanging="720"/>
        <w:contextualSpacing/>
        <w:rPr>
          <w:rFonts w:ascii="Times New Roman" w:hAnsi="Times New Roman"/>
          <w:noProof/>
          <w:sz w:val="24"/>
          <w:szCs w:val="24"/>
        </w:rPr>
      </w:pPr>
      <w:r w:rsidRPr="007004DA">
        <w:rPr>
          <w:rFonts w:ascii="Times New Roman" w:hAnsi="Times New Roman"/>
          <w:noProof/>
          <w:sz w:val="24"/>
          <w:szCs w:val="24"/>
        </w:rPr>
        <w:t xml:space="preserve">Steiger, J. H. (1990). Structural model evaluation and modification: An interval estimation approach. </w:t>
      </w:r>
      <w:r w:rsidRPr="007004DA">
        <w:rPr>
          <w:rFonts w:ascii="Times New Roman" w:hAnsi="Times New Roman"/>
          <w:i/>
          <w:noProof/>
          <w:sz w:val="24"/>
          <w:szCs w:val="24"/>
        </w:rPr>
        <w:t>Multivariate Behavioral Research, 25</w:t>
      </w:r>
      <w:r w:rsidRPr="007004DA">
        <w:rPr>
          <w:rFonts w:ascii="Times New Roman" w:hAnsi="Times New Roman"/>
          <w:noProof/>
          <w:sz w:val="24"/>
          <w:szCs w:val="24"/>
        </w:rPr>
        <w:t>, 173–180.  DOI:10.1207/s15327906mbr2502_4</w:t>
      </w:r>
    </w:p>
    <w:p w:rsidR="000E7FEC" w:rsidRPr="007004DA" w:rsidRDefault="000E7FEC" w:rsidP="000E7FEC">
      <w:pPr>
        <w:spacing w:after="0" w:line="480" w:lineRule="auto"/>
        <w:ind w:left="720" w:hanging="720"/>
        <w:contextualSpacing/>
        <w:rPr>
          <w:rFonts w:ascii="Times New Roman" w:hAnsi="Times New Roman"/>
          <w:noProof/>
          <w:sz w:val="24"/>
          <w:szCs w:val="24"/>
          <w:lang w:val="nl-BE"/>
        </w:rPr>
      </w:pPr>
      <w:r w:rsidRPr="007004DA">
        <w:rPr>
          <w:rFonts w:ascii="Times New Roman" w:hAnsi="Times New Roman"/>
          <w:noProof/>
          <w:sz w:val="24"/>
          <w:szCs w:val="24"/>
        </w:rPr>
        <w:lastRenderedPageBreak/>
        <w:t xml:space="preserve">Ullman, J. B. (2001). A first course in structural equation modeling. </w:t>
      </w:r>
      <w:r w:rsidRPr="00CF1362">
        <w:rPr>
          <w:rFonts w:ascii="Times New Roman" w:hAnsi="Times New Roman"/>
          <w:i/>
          <w:noProof/>
          <w:sz w:val="24"/>
          <w:szCs w:val="24"/>
          <w:lang w:val="nl-BE"/>
        </w:rPr>
        <w:t>Applied</w:t>
      </w:r>
      <w:r w:rsidRPr="007004DA">
        <w:rPr>
          <w:rFonts w:ascii="Times New Roman" w:hAnsi="Times New Roman"/>
          <w:i/>
          <w:noProof/>
          <w:sz w:val="24"/>
          <w:szCs w:val="24"/>
          <w:lang w:val="nl-BE"/>
        </w:rPr>
        <w:t xml:space="preserve"> Psychological Measurement, 25</w:t>
      </w:r>
      <w:r w:rsidRPr="007004DA">
        <w:rPr>
          <w:rFonts w:ascii="Times New Roman" w:hAnsi="Times New Roman"/>
          <w:noProof/>
          <w:sz w:val="24"/>
          <w:szCs w:val="24"/>
          <w:lang w:val="nl-BE"/>
        </w:rPr>
        <w:t>, 101–102. DOI:10.1177/01466216010251008</w:t>
      </w:r>
    </w:p>
    <w:p w:rsidR="000E7FEC" w:rsidRPr="007004DA" w:rsidRDefault="000E7FEC" w:rsidP="000E7FEC">
      <w:pPr>
        <w:spacing w:after="0" w:line="480" w:lineRule="auto"/>
        <w:ind w:left="720" w:hanging="720"/>
        <w:contextualSpacing/>
        <w:rPr>
          <w:rFonts w:ascii="Times New Roman" w:hAnsi="Times New Roman"/>
          <w:noProof/>
          <w:sz w:val="24"/>
          <w:szCs w:val="24"/>
        </w:rPr>
      </w:pPr>
      <w:r w:rsidRPr="007004DA">
        <w:rPr>
          <w:rFonts w:ascii="Times New Roman" w:hAnsi="Times New Roman"/>
          <w:noProof/>
          <w:sz w:val="24"/>
          <w:szCs w:val="24"/>
          <w:lang w:val="nl-BE"/>
        </w:rPr>
        <w:t xml:space="preserve">van de Schoot, R., Lugtig, P., &amp; Hox, J. (2012). </w:t>
      </w:r>
      <w:r w:rsidRPr="007004DA">
        <w:rPr>
          <w:rFonts w:ascii="Times New Roman" w:hAnsi="Times New Roman"/>
          <w:noProof/>
          <w:sz w:val="24"/>
          <w:szCs w:val="24"/>
        </w:rPr>
        <w:t xml:space="preserve">A checklist for testing measurement invariance. </w:t>
      </w:r>
      <w:r w:rsidRPr="007004DA">
        <w:rPr>
          <w:rFonts w:ascii="Times New Roman" w:hAnsi="Times New Roman"/>
          <w:i/>
          <w:noProof/>
          <w:sz w:val="24"/>
          <w:szCs w:val="24"/>
        </w:rPr>
        <w:t>European Journal of Developmental Psychology, 9</w:t>
      </w:r>
      <w:r w:rsidRPr="007004DA">
        <w:rPr>
          <w:rFonts w:ascii="Times New Roman" w:hAnsi="Times New Roman"/>
          <w:noProof/>
          <w:sz w:val="24"/>
          <w:szCs w:val="24"/>
        </w:rPr>
        <w:t>(4), 486-492. DOI: 10.1080/17405629.2012.686740</w:t>
      </w:r>
    </w:p>
    <w:p w:rsidR="000E7FEC" w:rsidRDefault="000E7FEC" w:rsidP="000E7FEC">
      <w:bookmarkStart w:id="1" w:name="_GoBack"/>
      <w:bookmarkEnd w:id="1"/>
    </w:p>
    <w:p w:rsidR="00000000" w:rsidRDefault="000E7FEC"/>
    <w:sectPr w:rsidR="00000000" w:rsidSect="00063A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4931"/>
    <w:multiLevelType w:val="hybridMultilevel"/>
    <w:tmpl w:val="28C20AF2"/>
    <w:lvl w:ilvl="0" w:tplc="5AFE17D6">
      <w:start w:val="1"/>
      <w:numFmt w:val="bullet"/>
      <w:lvlText w:val="-"/>
      <w:lvlJc w:val="left"/>
      <w:pPr>
        <w:tabs>
          <w:tab w:val="num" w:pos="720"/>
        </w:tabs>
        <w:ind w:left="720" w:hanging="360"/>
      </w:pPr>
      <w:rPr>
        <w:rFonts w:ascii="Times New Roman" w:hAnsi="Times New Roman" w:hint="default"/>
      </w:rPr>
    </w:lvl>
    <w:lvl w:ilvl="1" w:tplc="E8687AAA" w:tentative="1">
      <w:start w:val="1"/>
      <w:numFmt w:val="bullet"/>
      <w:lvlText w:val="-"/>
      <w:lvlJc w:val="left"/>
      <w:pPr>
        <w:tabs>
          <w:tab w:val="num" w:pos="1440"/>
        </w:tabs>
        <w:ind w:left="1440" w:hanging="360"/>
      </w:pPr>
      <w:rPr>
        <w:rFonts w:ascii="Times New Roman" w:hAnsi="Times New Roman" w:hint="default"/>
      </w:rPr>
    </w:lvl>
    <w:lvl w:ilvl="2" w:tplc="5184CB1A" w:tentative="1">
      <w:start w:val="1"/>
      <w:numFmt w:val="bullet"/>
      <w:lvlText w:val="-"/>
      <w:lvlJc w:val="left"/>
      <w:pPr>
        <w:tabs>
          <w:tab w:val="num" w:pos="2160"/>
        </w:tabs>
        <w:ind w:left="2160" w:hanging="360"/>
      </w:pPr>
      <w:rPr>
        <w:rFonts w:ascii="Times New Roman" w:hAnsi="Times New Roman" w:hint="default"/>
      </w:rPr>
    </w:lvl>
    <w:lvl w:ilvl="3" w:tplc="5D444F52" w:tentative="1">
      <w:start w:val="1"/>
      <w:numFmt w:val="bullet"/>
      <w:lvlText w:val="-"/>
      <w:lvlJc w:val="left"/>
      <w:pPr>
        <w:tabs>
          <w:tab w:val="num" w:pos="2880"/>
        </w:tabs>
        <w:ind w:left="2880" w:hanging="360"/>
      </w:pPr>
      <w:rPr>
        <w:rFonts w:ascii="Times New Roman" w:hAnsi="Times New Roman" w:hint="default"/>
      </w:rPr>
    </w:lvl>
    <w:lvl w:ilvl="4" w:tplc="7048D224" w:tentative="1">
      <w:start w:val="1"/>
      <w:numFmt w:val="bullet"/>
      <w:lvlText w:val="-"/>
      <w:lvlJc w:val="left"/>
      <w:pPr>
        <w:tabs>
          <w:tab w:val="num" w:pos="3600"/>
        </w:tabs>
        <w:ind w:left="3600" w:hanging="360"/>
      </w:pPr>
      <w:rPr>
        <w:rFonts w:ascii="Times New Roman" w:hAnsi="Times New Roman" w:hint="default"/>
      </w:rPr>
    </w:lvl>
    <w:lvl w:ilvl="5" w:tplc="3050E8A8" w:tentative="1">
      <w:start w:val="1"/>
      <w:numFmt w:val="bullet"/>
      <w:lvlText w:val="-"/>
      <w:lvlJc w:val="left"/>
      <w:pPr>
        <w:tabs>
          <w:tab w:val="num" w:pos="4320"/>
        </w:tabs>
        <w:ind w:left="4320" w:hanging="360"/>
      </w:pPr>
      <w:rPr>
        <w:rFonts w:ascii="Times New Roman" w:hAnsi="Times New Roman" w:hint="default"/>
      </w:rPr>
    </w:lvl>
    <w:lvl w:ilvl="6" w:tplc="3D16F5FA" w:tentative="1">
      <w:start w:val="1"/>
      <w:numFmt w:val="bullet"/>
      <w:lvlText w:val="-"/>
      <w:lvlJc w:val="left"/>
      <w:pPr>
        <w:tabs>
          <w:tab w:val="num" w:pos="5040"/>
        </w:tabs>
        <w:ind w:left="5040" w:hanging="360"/>
      </w:pPr>
      <w:rPr>
        <w:rFonts w:ascii="Times New Roman" w:hAnsi="Times New Roman" w:hint="default"/>
      </w:rPr>
    </w:lvl>
    <w:lvl w:ilvl="7" w:tplc="181AFE70" w:tentative="1">
      <w:start w:val="1"/>
      <w:numFmt w:val="bullet"/>
      <w:lvlText w:val="-"/>
      <w:lvlJc w:val="left"/>
      <w:pPr>
        <w:tabs>
          <w:tab w:val="num" w:pos="5760"/>
        </w:tabs>
        <w:ind w:left="5760" w:hanging="360"/>
      </w:pPr>
      <w:rPr>
        <w:rFonts w:ascii="Times New Roman" w:hAnsi="Times New Roman" w:hint="default"/>
      </w:rPr>
    </w:lvl>
    <w:lvl w:ilvl="8" w:tplc="A64E90D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54B40FC"/>
    <w:multiLevelType w:val="hybridMultilevel"/>
    <w:tmpl w:val="17B29118"/>
    <w:lvl w:ilvl="0" w:tplc="08130011">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2">
    <w:nsid w:val="1CE253BF"/>
    <w:multiLevelType w:val="hybridMultilevel"/>
    <w:tmpl w:val="222C5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F00088"/>
    <w:multiLevelType w:val="hybridMultilevel"/>
    <w:tmpl w:val="22EC2728"/>
    <w:lvl w:ilvl="0" w:tplc="7E0E4C7A">
      <w:start w:val="1"/>
      <w:numFmt w:val="bullet"/>
      <w:lvlText w:val="-"/>
      <w:lvlJc w:val="left"/>
      <w:pPr>
        <w:tabs>
          <w:tab w:val="num" w:pos="720"/>
        </w:tabs>
        <w:ind w:left="720" w:hanging="360"/>
      </w:pPr>
      <w:rPr>
        <w:rFonts w:ascii="Times New Roman" w:hAnsi="Times New Roman" w:hint="default"/>
      </w:rPr>
    </w:lvl>
    <w:lvl w:ilvl="1" w:tplc="731690F4" w:tentative="1">
      <w:start w:val="1"/>
      <w:numFmt w:val="bullet"/>
      <w:lvlText w:val="-"/>
      <w:lvlJc w:val="left"/>
      <w:pPr>
        <w:tabs>
          <w:tab w:val="num" w:pos="1440"/>
        </w:tabs>
        <w:ind w:left="1440" w:hanging="360"/>
      </w:pPr>
      <w:rPr>
        <w:rFonts w:ascii="Times New Roman" w:hAnsi="Times New Roman" w:hint="default"/>
      </w:rPr>
    </w:lvl>
    <w:lvl w:ilvl="2" w:tplc="7A802310" w:tentative="1">
      <w:start w:val="1"/>
      <w:numFmt w:val="bullet"/>
      <w:lvlText w:val="-"/>
      <w:lvlJc w:val="left"/>
      <w:pPr>
        <w:tabs>
          <w:tab w:val="num" w:pos="2160"/>
        </w:tabs>
        <w:ind w:left="2160" w:hanging="360"/>
      </w:pPr>
      <w:rPr>
        <w:rFonts w:ascii="Times New Roman" w:hAnsi="Times New Roman" w:hint="default"/>
      </w:rPr>
    </w:lvl>
    <w:lvl w:ilvl="3" w:tplc="6AFCA804" w:tentative="1">
      <w:start w:val="1"/>
      <w:numFmt w:val="bullet"/>
      <w:lvlText w:val="-"/>
      <w:lvlJc w:val="left"/>
      <w:pPr>
        <w:tabs>
          <w:tab w:val="num" w:pos="2880"/>
        </w:tabs>
        <w:ind w:left="2880" w:hanging="360"/>
      </w:pPr>
      <w:rPr>
        <w:rFonts w:ascii="Times New Roman" w:hAnsi="Times New Roman" w:hint="default"/>
      </w:rPr>
    </w:lvl>
    <w:lvl w:ilvl="4" w:tplc="204C50A6" w:tentative="1">
      <w:start w:val="1"/>
      <w:numFmt w:val="bullet"/>
      <w:lvlText w:val="-"/>
      <w:lvlJc w:val="left"/>
      <w:pPr>
        <w:tabs>
          <w:tab w:val="num" w:pos="3600"/>
        </w:tabs>
        <w:ind w:left="3600" w:hanging="360"/>
      </w:pPr>
      <w:rPr>
        <w:rFonts w:ascii="Times New Roman" w:hAnsi="Times New Roman" w:hint="default"/>
      </w:rPr>
    </w:lvl>
    <w:lvl w:ilvl="5" w:tplc="84B80748" w:tentative="1">
      <w:start w:val="1"/>
      <w:numFmt w:val="bullet"/>
      <w:lvlText w:val="-"/>
      <w:lvlJc w:val="left"/>
      <w:pPr>
        <w:tabs>
          <w:tab w:val="num" w:pos="4320"/>
        </w:tabs>
        <w:ind w:left="4320" w:hanging="360"/>
      </w:pPr>
      <w:rPr>
        <w:rFonts w:ascii="Times New Roman" w:hAnsi="Times New Roman" w:hint="default"/>
      </w:rPr>
    </w:lvl>
    <w:lvl w:ilvl="6" w:tplc="A61E490E" w:tentative="1">
      <w:start w:val="1"/>
      <w:numFmt w:val="bullet"/>
      <w:lvlText w:val="-"/>
      <w:lvlJc w:val="left"/>
      <w:pPr>
        <w:tabs>
          <w:tab w:val="num" w:pos="5040"/>
        </w:tabs>
        <w:ind w:left="5040" w:hanging="360"/>
      </w:pPr>
      <w:rPr>
        <w:rFonts w:ascii="Times New Roman" w:hAnsi="Times New Roman" w:hint="default"/>
      </w:rPr>
    </w:lvl>
    <w:lvl w:ilvl="7" w:tplc="F5F09620" w:tentative="1">
      <w:start w:val="1"/>
      <w:numFmt w:val="bullet"/>
      <w:lvlText w:val="-"/>
      <w:lvlJc w:val="left"/>
      <w:pPr>
        <w:tabs>
          <w:tab w:val="num" w:pos="5760"/>
        </w:tabs>
        <w:ind w:left="5760" w:hanging="360"/>
      </w:pPr>
      <w:rPr>
        <w:rFonts w:ascii="Times New Roman" w:hAnsi="Times New Roman" w:hint="default"/>
      </w:rPr>
    </w:lvl>
    <w:lvl w:ilvl="8" w:tplc="D4463E5A" w:tentative="1">
      <w:start w:val="1"/>
      <w:numFmt w:val="bullet"/>
      <w:lvlText w:val="-"/>
      <w:lvlJc w:val="left"/>
      <w:pPr>
        <w:tabs>
          <w:tab w:val="num" w:pos="6480"/>
        </w:tabs>
        <w:ind w:left="6480" w:hanging="360"/>
      </w:pPr>
      <w:rPr>
        <w:rFonts w:ascii="Times New Roman" w:hAnsi="Times New Roman" w:hint="default"/>
      </w:rPr>
    </w:lvl>
  </w:abstractNum>
  <w:abstractNum w:abstractNumId="4">
    <w:nsid w:val="361E6069"/>
    <w:multiLevelType w:val="hybridMultilevel"/>
    <w:tmpl w:val="D292A43E"/>
    <w:lvl w:ilvl="0" w:tplc="6E066ABA">
      <w:start w:val="1"/>
      <w:numFmt w:val="bullet"/>
      <w:lvlText w:val="-"/>
      <w:lvlJc w:val="left"/>
      <w:pPr>
        <w:tabs>
          <w:tab w:val="num" w:pos="720"/>
        </w:tabs>
        <w:ind w:left="720" w:hanging="360"/>
      </w:pPr>
      <w:rPr>
        <w:rFonts w:ascii="Times New Roman" w:hAnsi="Times New Roman" w:hint="default"/>
      </w:rPr>
    </w:lvl>
    <w:lvl w:ilvl="1" w:tplc="FC12D37A">
      <w:start w:val="1"/>
      <w:numFmt w:val="bullet"/>
      <w:lvlText w:val="-"/>
      <w:lvlJc w:val="left"/>
      <w:pPr>
        <w:tabs>
          <w:tab w:val="num" w:pos="1440"/>
        </w:tabs>
        <w:ind w:left="1440" w:hanging="360"/>
      </w:pPr>
      <w:rPr>
        <w:rFonts w:ascii="Times New Roman" w:hAnsi="Times New Roman" w:hint="default"/>
      </w:rPr>
    </w:lvl>
    <w:lvl w:ilvl="2" w:tplc="A8E03CBA" w:tentative="1">
      <w:start w:val="1"/>
      <w:numFmt w:val="bullet"/>
      <w:lvlText w:val="-"/>
      <w:lvlJc w:val="left"/>
      <w:pPr>
        <w:tabs>
          <w:tab w:val="num" w:pos="2160"/>
        </w:tabs>
        <w:ind w:left="2160" w:hanging="360"/>
      </w:pPr>
      <w:rPr>
        <w:rFonts w:ascii="Times New Roman" w:hAnsi="Times New Roman" w:hint="default"/>
      </w:rPr>
    </w:lvl>
    <w:lvl w:ilvl="3" w:tplc="32D69F5E" w:tentative="1">
      <w:start w:val="1"/>
      <w:numFmt w:val="bullet"/>
      <w:lvlText w:val="-"/>
      <w:lvlJc w:val="left"/>
      <w:pPr>
        <w:tabs>
          <w:tab w:val="num" w:pos="2880"/>
        </w:tabs>
        <w:ind w:left="2880" w:hanging="360"/>
      </w:pPr>
      <w:rPr>
        <w:rFonts w:ascii="Times New Roman" w:hAnsi="Times New Roman" w:hint="default"/>
      </w:rPr>
    </w:lvl>
    <w:lvl w:ilvl="4" w:tplc="8048AC04" w:tentative="1">
      <w:start w:val="1"/>
      <w:numFmt w:val="bullet"/>
      <w:lvlText w:val="-"/>
      <w:lvlJc w:val="left"/>
      <w:pPr>
        <w:tabs>
          <w:tab w:val="num" w:pos="3600"/>
        </w:tabs>
        <w:ind w:left="3600" w:hanging="360"/>
      </w:pPr>
      <w:rPr>
        <w:rFonts w:ascii="Times New Roman" w:hAnsi="Times New Roman" w:hint="default"/>
      </w:rPr>
    </w:lvl>
    <w:lvl w:ilvl="5" w:tplc="92C2B916" w:tentative="1">
      <w:start w:val="1"/>
      <w:numFmt w:val="bullet"/>
      <w:lvlText w:val="-"/>
      <w:lvlJc w:val="left"/>
      <w:pPr>
        <w:tabs>
          <w:tab w:val="num" w:pos="4320"/>
        </w:tabs>
        <w:ind w:left="4320" w:hanging="360"/>
      </w:pPr>
      <w:rPr>
        <w:rFonts w:ascii="Times New Roman" w:hAnsi="Times New Roman" w:hint="default"/>
      </w:rPr>
    </w:lvl>
    <w:lvl w:ilvl="6" w:tplc="1D8CFEE2" w:tentative="1">
      <w:start w:val="1"/>
      <w:numFmt w:val="bullet"/>
      <w:lvlText w:val="-"/>
      <w:lvlJc w:val="left"/>
      <w:pPr>
        <w:tabs>
          <w:tab w:val="num" w:pos="5040"/>
        </w:tabs>
        <w:ind w:left="5040" w:hanging="360"/>
      </w:pPr>
      <w:rPr>
        <w:rFonts w:ascii="Times New Roman" w:hAnsi="Times New Roman" w:hint="default"/>
      </w:rPr>
    </w:lvl>
    <w:lvl w:ilvl="7" w:tplc="E8DE4CAC" w:tentative="1">
      <w:start w:val="1"/>
      <w:numFmt w:val="bullet"/>
      <w:lvlText w:val="-"/>
      <w:lvlJc w:val="left"/>
      <w:pPr>
        <w:tabs>
          <w:tab w:val="num" w:pos="5760"/>
        </w:tabs>
        <w:ind w:left="5760" w:hanging="360"/>
      </w:pPr>
      <w:rPr>
        <w:rFonts w:ascii="Times New Roman" w:hAnsi="Times New Roman" w:hint="default"/>
      </w:rPr>
    </w:lvl>
    <w:lvl w:ilvl="8" w:tplc="B434B348" w:tentative="1">
      <w:start w:val="1"/>
      <w:numFmt w:val="bullet"/>
      <w:lvlText w:val="-"/>
      <w:lvlJc w:val="left"/>
      <w:pPr>
        <w:tabs>
          <w:tab w:val="num" w:pos="6480"/>
        </w:tabs>
        <w:ind w:left="6480" w:hanging="360"/>
      </w:pPr>
      <w:rPr>
        <w:rFonts w:ascii="Times New Roman" w:hAnsi="Times New Roman" w:hint="default"/>
      </w:rPr>
    </w:lvl>
  </w:abstractNum>
  <w:abstractNum w:abstractNumId="5">
    <w:nsid w:val="3CD43F63"/>
    <w:multiLevelType w:val="multilevel"/>
    <w:tmpl w:val="14186226"/>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3D09356F"/>
    <w:multiLevelType w:val="hybridMultilevel"/>
    <w:tmpl w:val="4AF4F81A"/>
    <w:lvl w:ilvl="0" w:tplc="7F74F460">
      <w:start w:val="1"/>
      <w:numFmt w:val="bullet"/>
      <w:lvlText w:val="-"/>
      <w:lvlJc w:val="left"/>
      <w:pPr>
        <w:tabs>
          <w:tab w:val="num" w:pos="720"/>
        </w:tabs>
        <w:ind w:left="720" w:hanging="360"/>
      </w:pPr>
      <w:rPr>
        <w:rFonts w:ascii="Times New Roman" w:hAnsi="Times New Roman" w:hint="default"/>
      </w:rPr>
    </w:lvl>
    <w:lvl w:ilvl="1" w:tplc="BE0EC8AA" w:tentative="1">
      <w:start w:val="1"/>
      <w:numFmt w:val="bullet"/>
      <w:lvlText w:val="-"/>
      <w:lvlJc w:val="left"/>
      <w:pPr>
        <w:tabs>
          <w:tab w:val="num" w:pos="1440"/>
        </w:tabs>
        <w:ind w:left="1440" w:hanging="360"/>
      </w:pPr>
      <w:rPr>
        <w:rFonts w:ascii="Times New Roman" w:hAnsi="Times New Roman" w:hint="default"/>
      </w:rPr>
    </w:lvl>
    <w:lvl w:ilvl="2" w:tplc="DDCEB724" w:tentative="1">
      <w:start w:val="1"/>
      <w:numFmt w:val="bullet"/>
      <w:lvlText w:val="-"/>
      <w:lvlJc w:val="left"/>
      <w:pPr>
        <w:tabs>
          <w:tab w:val="num" w:pos="2160"/>
        </w:tabs>
        <w:ind w:left="2160" w:hanging="360"/>
      </w:pPr>
      <w:rPr>
        <w:rFonts w:ascii="Times New Roman" w:hAnsi="Times New Roman" w:hint="default"/>
      </w:rPr>
    </w:lvl>
    <w:lvl w:ilvl="3" w:tplc="8C6ECA8C" w:tentative="1">
      <w:start w:val="1"/>
      <w:numFmt w:val="bullet"/>
      <w:lvlText w:val="-"/>
      <w:lvlJc w:val="left"/>
      <w:pPr>
        <w:tabs>
          <w:tab w:val="num" w:pos="2880"/>
        </w:tabs>
        <w:ind w:left="2880" w:hanging="360"/>
      </w:pPr>
      <w:rPr>
        <w:rFonts w:ascii="Times New Roman" w:hAnsi="Times New Roman" w:hint="default"/>
      </w:rPr>
    </w:lvl>
    <w:lvl w:ilvl="4" w:tplc="F9885B1E" w:tentative="1">
      <w:start w:val="1"/>
      <w:numFmt w:val="bullet"/>
      <w:lvlText w:val="-"/>
      <w:lvlJc w:val="left"/>
      <w:pPr>
        <w:tabs>
          <w:tab w:val="num" w:pos="3600"/>
        </w:tabs>
        <w:ind w:left="3600" w:hanging="360"/>
      </w:pPr>
      <w:rPr>
        <w:rFonts w:ascii="Times New Roman" w:hAnsi="Times New Roman" w:hint="default"/>
      </w:rPr>
    </w:lvl>
    <w:lvl w:ilvl="5" w:tplc="FDAEA38A" w:tentative="1">
      <w:start w:val="1"/>
      <w:numFmt w:val="bullet"/>
      <w:lvlText w:val="-"/>
      <w:lvlJc w:val="left"/>
      <w:pPr>
        <w:tabs>
          <w:tab w:val="num" w:pos="4320"/>
        </w:tabs>
        <w:ind w:left="4320" w:hanging="360"/>
      </w:pPr>
      <w:rPr>
        <w:rFonts w:ascii="Times New Roman" w:hAnsi="Times New Roman" w:hint="default"/>
      </w:rPr>
    </w:lvl>
    <w:lvl w:ilvl="6" w:tplc="6B32C07C" w:tentative="1">
      <w:start w:val="1"/>
      <w:numFmt w:val="bullet"/>
      <w:lvlText w:val="-"/>
      <w:lvlJc w:val="left"/>
      <w:pPr>
        <w:tabs>
          <w:tab w:val="num" w:pos="5040"/>
        </w:tabs>
        <w:ind w:left="5040" w:hanging="360"/>
      </w:pPr>
      <w:rPr>
        <w:rFonts w:ascii="Times New Roman" w:hAnsi="Times New Roman" w:hint="default"/>
      </w:rPr>
    </w:lvl>
    <w:lvl w:ilvl="7" w:tplc="00CCCA8A" w:tentative="1">
      <w:start w:val="1"/>
      <w:numFmt w:val="bullet"/>
      <w:lvlText w:val="-"/>
      <w:lvlJc w:val="left"/>
      <w:pPr>
        <w:tabs>
          <w:tab w:val="num" w:pos="5760"/>
        </w:tabs>
        <w:ind w:left="5760" w:hanging="360"/>
      </w:pPr>
      <w:rPr>
        <w:rFonts w:ascii="Times New Roman" w:hAnsi="Times New Roman" w:hint="default"/>
      </w:rPr>
    </w:lvl>
    <w:lvl w:ilvl="8" w:tplc="968C1558" w:tentative="1">
      <w:start w:val="1"/>
      <w:numFmt w:val="bullet"/>
      <w:lvlText w:val="-"/>
      <w:lvlJc w:val="left"/>
      <w:pPr>
        <w:tabs>
          <w:tab w:val="num" w:pos="6480"/>
        </w:tabs>
        <w:ind w:left="6480" w:hanging="360"/>
      </w:pPr>
      <w:rPr>
        <w:rFonts w:ascii="Times New Roman" w:hAnsi="Times New Roman" w:hint="default"/>
      </w:rPr>
    </w:lvl>
  </w:abstractNum>
  <w:abstractNum w:abstractNumId="7">
    <w:nsid w:val="3F5013BA"/>
    <w:multiLevelType w:val="multilevel"/>
    <w:tmpl w:val="E574308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48551DFA"/>
    <w:multiLevelType w:val="hybridMultilevel"/>
    <w:tmpl w:val="6E52BE10"/>
    <w:lvl w:ilvl="0" w:tplc="33862860">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49003DC4"/>
    <w:multiLevelType w:val="hybridMultilevel"/>
    <w:tmpl w:val="7386515C"/>
    <w:lvl w:ilvl="0" w:tplc="B90CA04A">
      <w:start w:val="1"/>
      <w:numFmt w:val="bullet"/>
      <w:lvlText w:val="-"/>
      <w:lvlJc w:val="left"/>
      <w:pPr>
        <w:tabs>
          <w:tab w:val="num" w:pos="720"/>
        </w:tabs>
        <w:ind w:left="720" w:hanging="360"/>
      </w:pPr>
      <w:rPr>
        <w:rFonts w:ascii="Times New Roman" w:hAnsi="Times New Roman" w:hint="default"/>
      </w:rPr>
    </w:lvl>
    <w:lvl w:ilvl="1" w:tplc="B088D910" w:tentative="1">
      <w:start w:val="1"/>
      <w:numFmt w:val="bullet"/>
      <w:lvlText w:val="-"/>
      <w:lvlJc w:val="left"/>
      <w:pPr>
        <w:tabs>
          <w:tab w:val="num" w:pos="1440"/>
        </w:tabs>
        <w:ind w:left="1440" w:hanging="360"/>
      </w:pPr>
      <w:rPr>
        <w:rFonts w:ascii="Times New Roman" w:hAnsi="Times New Roman" w:hint="default"/>
      </w:rPr>
    </w:lvl>
    <w:lvl w:ilvl="2" w:tplc="D660E050" w:tentative="1">
      <w:start w:val="1"/>
      <w:numFmt w:val="bullet"/>
      <w:lvlText w:val="-"/>
      <w:lvlJc w:val="left"/>
      <w:pPr>
        <w:tabs>
          <w:tab w:val="num" w:pos="2160"/>
        </w:tabs>
        <w:ind w:left="2160" w:hanging="360"/>
      </w:pPr>
      <w:rPr>
        <w:rFonts w:ascii="Times New Roman" w:hAnsi="Times New Roman" w:hint="default"/>
      </w:rPr>
    </w:lvl>
    <w:lvl w:ilvl="3" w:tplc="F4C61774" w:tentative="1">
      <w:start w:val="1"/>
      <w:numFmt w:val="bullet"/>
      <w:lvlText w:val="-"/>
      <w:lvlJc w:val="left"/>
      <w:pPr>
        <w:tabs>
          <w:tab w:val="num" w:pos="2880"/>
        </w:tabs>
        <w:ind w:left="2880" w:hanging="360"/>
      </w:pPr>
      <w:rPr>
        <w:rFonts w:ascii="Times New Roman" w:hAnsi="Times New Roman" w:hint="default"/>
      </w:rPr>
    </w:lvl>
    <w:lvl w:ilvl="4" w:tplc="407087A6" w:tentative="1">
      <w:start w:val="1"/>
      <w:numFmt w:val="bullet"/>
      <w:lvlText w:val="-"/>
      <w:lvlJc w:val="left"/>
      <w:pPr>
        <w:tabs>
          <w:tab w:val="num" w:pos="3600"/>
        </w:tabs>
        <w:ind w:left="3600" w:hanging="360"/>
      </w:pPr>
      <w:rPr>
        <w:rFonts w:ascii="Times New Roman" w:hAnsi="Times New Roman" w:hint="default"/>
      </w:rPr>
    </w:lvl>
    <w:lvl w:ilvl="5" w:tplc="545A6D38" w:tentative="1">
      <w:start w:val="1"/>
      <w:numFmt w:val="bullet"/>
      <w:lvlText w:val="-"/>
      <w:lvlJc w:val="left"/>
      <w:pPr>
        <w:tabs>
          <w:tab w:val="num" w:pos="4320"/>
        </w:tabs>
        <w:ind w:left="4320" w:hanging="360"/>
      </w:pPr>
      <w:rPr>
        <w:rFonts w:ascii="Times New Roman" w:hAnsi="Times New Roman" w:hint="default"/>
      </w:rPr>
    </w:lvl>
    <w:lvl w:ilvl="6" w:tplc="8D707F22" w:tentative="1">
      <w:start w:val="1"/>
      <w:numFmt w:val="bullet"/>
      <w:lvlText w:val="-"/>
      <w:lvlJc w:val="left"/>
      <w:pPr>
        <w:tabs>
          <w:tab w:val="num" w:pos="5040"/>
        </w:tabs>
        <w:ind w:left="5040" w:hanging="360"/>
      </w:pPr>
      <w:rPr>
        <w:rFonts w:ascii="Times New Roman" w:hAnsi="Times New Roman" w:hint="default"/>
      </w:rPr>
    </w:lvl>
    <w:lvl w:ilvl="7" w:tplc="BF886924" w:tentative="1">
      <w:start w:val="1"/>
      <w:numFmt w:val="bullet"/>
      <w:lvlText w:val="-"/>
      <w:lvlJc w:val="left"/>
      <w:pPr>
        <w:tabs>
          <w:tab w:val="num" w:pos="5760"/>
        </w:tabs>
        <w:ind w:left="5760" w:hanging="360"/>
      </w:pPr>
      <w:rPr>
        <w:rFonts w:ascii="Times New Roman" w:hAnsi="Times New Roman" w:hint="default"/>
      </w:rPr>
    </w:lvl>
    <w:lvl w:ilvl="8" w:tplc="0EF634A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E7056D1"/>
    <w:multiLevelType w:val="hybridMultilevel"/>
    <w:tmpl w:val="C068DB32"/>
    <w:lvl w:ilvl="0" w:tplc="C31A56DC">
      <w:start w:val="1"/>
      <w:numFmt w:val="bullet"/>
      <w:lvlText w:val="-"/>
      <w:lvlJc w:val="left"/>
      <w:pPr>
        <w:tabs>
          <w:tab w:val="num" w:pos="720"/>
        </w:tabs>
        <w:ind w:left="720" w:hanging="360"/>
      </w:pPr>
      <w:rPr>
        <w:rFonts w:ascii="Times New Roman" w:hAnsi="Times New Roman" w:hint="default"/>
      </w:rPr>
    </w:lvl>
    <w:lvl w:ilvl="1" w:tplc="B0B20F3A">
      <w:start w:val="1573"/>
      <w:numFmt w:val="bullet"/>
      <w:lvlText w:val="-"/>
      <w:lvlJc w:val="left"/>
      <w:pPr>
        <w:tabs>
          <w:tab w:val="num" w:pos="1440"/>
        </w:tabs>
        <w:ind w:left="1440" w:hanging="360"/>
      </w:pPr>
      <w:rPr>
        <w:rFonts w:ascii="Times New Roman" w:hAnsi="Times New Roman" w:hint="default"/>
      </w:rPr>
    </w:lvl>
    <w:lvl w:ilvl="2" w:tplc="9D9848F0" w:tentative="1">
      <w:start w:val="1"/>
      <w:numFmt w:val="bullet"/>
      <w:lvlText w:val="-"/>
      <w:lvlJc w:val="left"/>
      <w:pPr>
        <w:tabs>
          <w:tab w:val="num" w:pos="2160"/>
        </w:tabs>
        <w:ind w:left="2160" w:hanging="360"/>
      </w:pPr>
      <w:rPr>
        <w:rFonts w:ascii="Times New Roman" w:hAnsi="Times New Roman" w:hint="default"/>
      </w:rPr>
    </w:lvl>
    <w:lvl w:ilvl="3" w:tplc="8720540C" w:tentative="1">
      <w:start w:val="1"/>
      <w:numFmt w:val="bullet"/>
      <w:lvlText w:val="-"/>
      <w:lvlJc w:val="left"/>
      <w:pPr>
        <w:tabs>
          <w:tab w:val="num" w:pos="2880"/>
        </w:tabs>
        <w:ind w:left="2880" w:hanging="360"/>
      </w:pPr>
      <w:rPr>
        <w:rFonts w:ascii="Times New Roman" w:hAnsi="Times New Roman" w:hint="default"/>
      </w:rPr>
    </w:lvl>
    <w:lvl w:ilvl="4" w:tplc="AD88B374" w:tentative="1">
      <w:start w:val="1"/>
      <w:numFmt w:val="bullet"/>
      <w:lvlText w:val="-"/>
      <w:lvlJc w:val="left"/>
      <w:pPr>
        <w:tabs>
          <w:tab w:val="num" w:pos="3600"/>
        </w:tabs>
        <w:ind w:left="3600" w:hanging="360"/>
      </w:pPr>
      <w:rPr>
        <w:rFonts w:ascii="Times New Roman" w:hAnsi="Times New Roman" w:hint="default"/>
      </w:rPr>
    </w:lvl>
    <w:lvl w:ilvl="5" w:tplc="DB04E210" w:tentative="1">
      <w:start w:val="1"/>
      <w:numFmt w:val="bullet"/>
      <w:lvlText w:val="-"/>
      <w:lvlJc w:val="left"/>
      <w:pPr>
        <w:tabs>
          <w:tab w:val="num" w:pos="4320"/>
        </w:tabs>
        <w:ind w:left="4320" w:hanging="360"/>
      </w:pPr>
      <w:rPr>
        <w:rFonts w:ascii="Times New Roman" w:hAnsi="Times New Roman" w:hint="default"/>
      </w:rPr>
    </w:lvl>
    <w:lvl w:ilvl="6" w:tplc="11286BB6" w:tentative="1">
      <w:start w:val="1"/>
      <w:numFmt w:val="bullet"/>
      <w:lvlText w:val="-"/>
      <w:lvlJc w:val="left"/>
      <w:pPr>
        <w:tabs>
          <w:tab w:val="num" w:pos="5040"/>
        </w:tabs>
        <w:ind w:left="5040" w:hanging="360"/>
      </w:pPr>
      <w:rPr>
        <w:rFonts w:ascii="Times New Roman" w:hAnsi="Times New Roman" w:hint="default"/>
      </w:rPr>
    </w:lvl>
    <w:lvl w:ilvl="7" w:tplc="BA1EA29A" w:tentative="1">
      <w:start w:val="1"/>
      <w:numFmt w:val="bullet"/>
      <w:lvlText w:val="-"/>
      <w:lvlJc w:val="left"/>
      <w:pPr>
        <w:tabs>
          <w:tab w:val="num" w:pos="5760"/>
        </w:tabs>
        <w:ind w:left="5760" w:hanging="360"/>
      </w:pPr>
      <w:rPr>
        <w:rFonts w:ascii="Times New Roman" w:hAnsi="Times New Roman" w:hint="default"/>
      </w:rPr>
    </w:lvl>
    <w:lvl w:ilvl="8" w:tplc="5E82243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F261A99"/>
    <w:multiLevelType w:val="hybridMultilevel"/>
    <w:tmpl w:val="39361962"/>
    <w:lvl w:ilvl="0" w:tplc="2A66EB88">
      <w:start w:val="1"/>
      <w:numFmt w:val="bullet"/>
      <w:lvlText w:val="-"/>
      <w:lvlJc w:val="left"/>
      <w:pPr>
        <w:tabs>
          <w:tab w:val="num" w:pos="720"/>
        </w:tabs>
        <w:ind w:left="720" w:hanging="360"/>
      </w:pPr>
      <w:rPr>
        <w:rFonts w:ascii="Times New Roman" w:hAnsi="Times New Roman" w:hint="default"/>
      </w:rPr>
    </w:lvl>
    <w:lvl w:ilvl="1" w:tplc="798C5ED6">
      <w:start w:val="1"/>
      <w:numFmt w:val="bullet"/>
      <w:lvlText w:val="-"/>
      <w:lvlJc w:val="left"/>
      <w:pPr>
        <w:tabs>
          <w:tab w:val="num" w:pos="1440"/>
        </w:tabs>
        <w:ind w:left="1440" w:hanging="360"/>
      </w:pPr>
      <w:rPr>
        <w:rFonts w:ascii="Times New Roman" w:hAnsi="Times New Roman" w:hint="default"/>
      </w:rPr>
    </w:lvl>
    <w:lvl w:ilvl="2" w:tplc="CAFCE38E">
      <w:start w:val="1410"/>
      <w:numFmt w:val="bullet"/>
      <w:lvlText w:val="-"/>
      <w:lvlJc w:val="left"/>
      <w:pPr>
        <w:tabs>
          <w:tab w:val="num" w:pos="2160"/>
        </w:tabs>
        <w:ind w:left="2160" w:hanging="360"/>
      </w:pPr>
      <w:rPr>
        <w:rFonts w:ascii="Times New Roman" w:hAnsi="Times New Roman" w:hint="default"/>
      </w:rPr>
    </w:lvl>
    <w:lvl w:ilvl="3" w:tplc="5D5ACFB4" w:tentative="1">
      <w:start w:val="1"/>
      <w:numFmt w:val="bullet"/>
      <w:lvlText w:val="-"/>
      <w:lvlJc w:val="left"/>
      <w:pPr>
        <w:tabs>
          <w:tab w:val="num" w:pos="2880"/>
        </w:tabs>
        <w:ind w:left="2880" w:hanging="360"/>
      </w:pPr>
      <w:rPr>
        <w:rFonts w:ascii="Times New Roman" w:hAnsi="Times New Roman" w:hint="default"/>
      </w:rPr>
    </w:lvl>
    <w:lvl w:ilvl="4" w:tplc="D10AEA8E" w:tentative="1">
      <w:start w:val="1"/>
      <w:numFmt w:val="bullet"/>
      <w:lvlText w:val="-"/>
      <w:lvlJc w:val="left"/>
      <w:pPr>
        <w:tabs>
          <w:tab w:val="num" w:pos="3600"/>
        </w:tabs>
        <w:ind w:left="3600" w:hanging="360"/>
      </w:pPr>
      <w:rPr>
        <w:rFonts w:ascii="Times New Roman" w:hAnsi="Times New Roman" w:hint="default"/>
      </w:rPr>
    </w:lvl>
    <w:lvl w:ilvl="5" w:tplc="08E45862" w:tentative="1">
      <w:start w:val="1"/>
      <w:numFmt w:val="bullet"/>
      <w:lvlText w:val="-"/>
      <w:lvlJc w:val="left"/>
      <w:pPr>
        <w:tabs>
          <w:tab w:val="num" w:pos="4320"/>
        </w:tabs>
        <w:ind w:left="4320" w:hanging="360"/>
      </w:pPr>
      <w:rPr>
        <w:rFonts w:ascii="Times New Roman" w:hAnsi="Times New Roman" w:hint="default"/>
      </w:rPr>
    </w:lvl>
    <w:lvl w:ilvl="6" w:tplc="14348796" w:tentative="1">
      <w:start w:val="1"/>
      <w:numFmt w:val="bullet"/>
      <w:lvlText w:val="-"/>
      <w:lvlJc w:val="left"/>
      <w:pPr>
        <w:tabs>
          <w:tab w:val="num" w:pos="5040"/>
        </w:tabs>
        <w:ind w:left="5040" w:hanging="360"/>
      </w:pPr>
      <w:rPr>
        <w:rFonts w:ascii="Times New Roman" w:hAnsi="Times New Roman" w:hint="default"/>
      </w:rPr>
    </w:lvl>
    <w:lvl w:ilvl="7" w:tplc="F104BE84" w:tentative="1">
      <w:start w:val="1"/>
      <w:numFmt w:val="bullet"/>
      <w:lvlText w:val="-"/>
      <w:lvlJc w:val="left"/>
      <w:pPr>
        <w:tabs>
          <w:tab w:val="num" w:pos="5760"/>
        </w:tabs>
        <w:ind w:left="5760" w:hanging="360"/>
      </w:pPr>
      <w:rPr>
        <w:rFonts w:ascii="Times New Roman" w:hAnsi="Times New Roman" w:hint="default"/>
      </w:rPr>
    </w:lvl>
    <w:lvl w:ilvl="8" w:tplc="4B42931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3385B32"/>
    <w:multiLevelType w:val="hybridMultilevel"/>
    <w:tmpl w:val="0C3CAF24"/>
    <w:lvl w:ilvl="0" w:tplc="85966236">
      <w:start w:val="16"/>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nsid w:val="559D4118"/>
    <w:multiLevelType w:val="hybridMultilevel"/>
    <w:tmpl w:val="A412D470"/>
    <w:lvl w:ilvl="0" w:tplc="18CC95B4">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6BC4446"/>
    <w:multiLevelType w:val="hybridMultilevel"/>
    <w:tmpl w:val="E42064AC"/>
    <w:lvl w:ilvl="0" w:tplc="AE4620B6">
      <w:start w:val="1"/>
      <w:numFmt w:val="bullet"/>
      <w:lvlText w:val="-"/>
      <w:lvlJc w:val="left"/>
      <w:pPr>
        <w:tabs>
          <w:tab w:val="num" w:pos="720"/>
        </w:tabs>
        <w:ind w:left="720" w:hanging="360"/>
      </w:pPr>
      <w:rPr>
        <w:rFonts w:ascii="Times New Roman" w:hAnsi="Times New Roman" w:hint="default"/>
      </w:rPr>
    </w:lvl>
    <w:lvl w:ilvl="1" w:tplc="417A63E6" w:tentative="1">
      <w:start w:val="1"/>
      <w:numFmt w:val="bullet"/>
      <w:lvlText w:val="-"/>
      <w:lvlJc w:val="left"/>
      <w:pPr>
        <w:tabs>
          <w:tab w:val="num" w:pos="1440"/>
        </w:tabs>
        <w:ind w:left="1440" w:hanging="360"/>
      </w:pPr>
      <w:rPr>
        <w:rFonts w:ascii="Times New Roman" w:hAnsi="Times New Roman" w:hint="default"/>
      </w:rPr>
    </w:lvl>
    <w:lvl w:ilvl="2" w:tplc="DB2EF2E6" w:tentative="1">
      <w:start w:val="1"/>
      <w:numFmt w:val="bullet"/>
      <w:lvlText w:val="-"/>
      <w:lvlJc w:val="left"/>
      <w:pPr>
        <w:tabs>
          <w:tab w:val="num" w:pos="2160"/>
        </w:tabs>
        <w:ind w:left="2160" w:hanging="360"/>
      </w:pPr>
      <w:rPr>
        <w:rFonts w:ascii="Times New Roman" w:hAnsi="Times New Roman" w:hint="default"/>
      </w:rPr>
    </w:lvl>
    <w:lvl w:ilvl="3" w:tplc="E42ACE9A" w:tentative="1">
      <w:start w:val="1"/>
      <w:numFmt w:val="bullet"/>
      <w:lvlText w:val="-"/>
      <w:lvlJc w:val="left"/>
      <w:pPr>
        <w:tabs>
          <w:tab w:val="num" w:pos="2880"/>
        </w:tabs>
        <w:ind w:left="2880" w:hanging="360"/>
      </w:pPr>
      <w:rPr>
        <w:rFonts w:ascii="Times New Roman" w:hAnsi="Times New Roman" w:hint="default"/>
      </w:rPr>
    </w:lvl>
    <w:lvl w:ilvl="4" w:tplc="A380E34E" w:tentative="1">
      <w:start w:val="1"/>
      <w:numFmt w:val="bullet"/>
      <w:lvlText w:val="-"/>
      <w:lvlJc w:val="left"/>
      <w:pPr>
        <w:tabs>
          <w:tab w:val="num" w:pos="3600"/>
        </w:tabs>
        <w:ind w:left="3600" w:hanging="360"/>
      </w:pPr>
      <w:rPr>
        <w:rFonts w:ascii="Times New Roman" w:hAnsi="Times New Roman" w:hint="default"/>
      </w:rPr>
    </w:lvl>
    <w:lvl w:ilvl="5" w:tplc="A2AE6FA8" w:tentative="1">
      <w:start w:val="1"/>
      <w:numFmt w:val="bullet"/>
      <w:lvlText w:val="-"/>
      <w:lvlJc w:val="left"/>
      <w:pPr>
        <w:tabs>
          <w:tab w:val="num" w:pos="4320"/>
        </w:tabs>
        <w:ind w:left="4320" w:hanging="360"/>
      </w:pPr>
      <w:rPr>
        <w:rFonts w:ascii="Times New Roman" w:hAnsi="Times New Roman" w:hint="default"/>
      </w:rPr>
    </w:lvl>
    <w:lvl w:ilvl="6" w:tplc="E7EE56E8" w:tentative="1">
      <w:start w:val="1"/>
      <w:numFmt w:val="bullet"/>
      <w:lvlText w:val="-"/>
      <w:lvlJc w:val="left"/>
      <w:pPr>
        <w:tabs>
          <w:tab w:val="num" w:pos="5040"/>
        </w:tabs>
        <w:ind w:left="5040" w:hanging="360"/>
      </w:pPr>
      <w:rPr>
        <w:rFonts w:ascii="Times New Roman" w:hAnsi="Times New Roman" w:hint="default"/>
      </w:rPr>
    </w:lvl>
    <w:lvl w:ilvl="7" w:tplc="53EE38BC" w:tentative="1">
      <w:start w:val="1"/>
      <w:numFmt w:val="bullet"/>
      <w:lvlText w:val="-"/>
      <w:lvlJc w:val="left"/>
      <w:pPr>
        <w:tabs>
          <w:tab w:val="num" w:pos="5760"/>
        </w:tabs>
        <w:ind w:left="5760" w:hanging="360"/>
      </w:pPr>
      <w:rPr>
        <w:rFonts w:ascii="Times New Roman" w:hAnsi="Times New Roman" w:hint="default"/>
      </w:rPr>
    </w:lvl>
    <w:lvl w:ilvl="8" w:tplc="EC0AF4A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C207C88"/>
    <w:multiLevelType w:val="hybridMultilevel"/>
    <w:tmpl w:val="125E0EDA"/>
    <w:lvl w:ilvl="0" w:tplc="83EA4596">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CE266E"/>
    <w:multiLevelType w:val="hybridMultilevel"/>
    <w:tmpl w:val="BC6400C6"/>
    <w:lvl w:ilvl="0" w:tplc="86E2EB6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D455E1"/>
    <w:multiLevelType w:val="hybridMultilevel"/>
    <w:tmpl w:val="7BACD4E6"/>
    <w:lvl w:ilvl="0" w:tplc="C1D8F25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4C540D"/>
    <w:multiLevelType w:val="hybridMultilevel"/>
    <w:tmpl w:val="8444B3F0"/>
    <w:lvl w:ilvl="0" w:tplc="7A26A620">
      <w:start w:val="1"/>
      <w:numFmt w:val="bullet"/>
      <w:lvlText w:val="-"/>
      <w:lvlJc w:val="left"/>
      <w:pPr>
        <w:tabs>
          <w:tab w:val="num" w:pos="720"/>
        </w:tabs>
        <w:ind w:left="720" w:hanging="360"/>
      </w:pPr>
      <w:rPr>
        <w:rFonts w:ascii="Times New Roman" w:hAnsi="Times New Roman" w:hint="default"/>
      </w:rPr>
    </w:lvl>
    <w:lvl w:ilvl="1" w:tplc="AC083580">
      <w:start w:val="1"/>
      <w:numFmt w:val="bullet"/>
      <w:lvlText w:val="-"/>
      <w:lvlJc w:val="left"/>
      <w:pPr>
        <w:tabs>
          <w:tab w:val="num" w:pos="1440"/>
        </w:tabs>
        <w:ind w:left="1440" w:hanging="360"/>
      </w:pPr>
      <w:rPr>
        <w:rFonts w:ascii="Times New Roman" w:hAnsi="Times New Roman" w:hint="default"/>
      </w:rPr>
    </w:lvl>
    <w:lvl w:ilvl="2" w:tplc="E2649E2C" w:tentative="1">
      <w:start w:val="1"/>
      <w:numFmt w:val="bullet"/>
      <w:lvlText w:val="-"/>
      <w:lvlJc w:val="left"/>
      <w:pPr>
        <w:tabs>
          <w:tab w:val="num" w:pos="2160"/>
        </w:tabs>
        <w:ind w:left="2160" w:hanging="360"/>
      </w:pPr>
      <w:rPr>
        <w:rFonts w:ascii="Times New Roman" w:hAnsi="Times New Roman" w:hint="default"/>
      </w:rPr>
    </w:lvl>
    <w:lvl w:ilvl="3" w:tplc="8E90AC44" w:tentative="1">
      <w:start w:val="1"/>
      <w:numFmt w:val="bullet"/>
      <w:lvlText w:val="-"/>
      <w:lvlJc w:val="left"/>
      <w:pPr>
        <w:tabs>
          <w:tab w:val="num" w:pos="2880"/>
        </w:tabs>
        <w:ind w:left="2880" w:hanging="360"/>
      </w:pPr>
      <w:rPr>
        <w:rFonts w:ascii="Times New Roman" w:hAnsi="Times New Roman" w:hint="default"/>
      </w:rPr>
    </w:lvl>
    <w:lvl w:ilvl="4" w:tplc="3B64CC1E" w:tentative="1">
      <w:start w:val="1"/>
      <w:numFmt w:val="bullet"/>
      <w:lvlText w:val="-"/>
      <w:lvlJc w:val="left"/>
      <w:pPr>
        <w:tabs>
          <w:tab w:val="num" w:pos="3600"/>
        </w:tabs>
        <w:ind w:left="3600" w:hanging="360"/>
      </w:pPr>
      <w:rPr>
        <w:rFonts w:ascii="Times New Roman" w:hAnsi="Times New Roman" w:hint="default"/>
      </w:rPr>
    </w:lvl>
    <w:lvl w:ilvl="5" w:tplc="37ECCED2" w:tentative="1">
      <w:start w:val="1"/>
      <w:numFmt w:val="bullet"/>
      <w:lvlText w:val="-"/>
      <w:lvlJc w:val="left"/>
      <w:pPr>
        <w:tabs>
          <w:tab w:val="num" w:pos="4320"/>
        </w:tabs>
        <w:ind w:left="4320" w:hanging="360"/>
      </w:pPr>
      <w:rPr>
        <w:rFonts w:ascii="Times New Roman" w:hAnsi="Times New Roman" w:hint="default"/>
      </w:rPr>
    </w:lvl>
    <w:lvl w:ilvl="6" w:tplc="F0A46528" w:tentative="1">
      <w:start w:val="1"/>
      <w:numFmt w:val="bullet"/>
      <w:lvlText w:val="-"/>
      <w:lvlJc w:val="left"/>
      <w:pPr>
        <w:tabs>
          <w:tab w:val="num" w:pos="5040"/>
        </w:tabs>
        <w:ind w:left="5040" w:hanging="360"/>
      </w:pPr>
      <w:rPr>
        <w:rFonts w:ascii="Times New Roman" w:hAnsi="Times New Roman" w:hint="default"/>
      </w:rPr>
    </w:lvl>
    <w:lvl w:ilvl="7" w:tplc="367CC17A" w:tentative="1">
      <w:start w:val="1"/>
      <w:numFmt w:val="bullet"/>
      <w:lvlText w:val="-"/>
      <w:lvlJc w:val="left"/>
      <w:pPr>
        <w:tabs>
          <w:tab w:val="num" w:pos="5760"/>
        </w:tabs>
        <w:ind w:left="5760" w:hanging="360"/>
      </w:pPr>
      <w:rPr>
        <w:rFonts w:ascii="Times New Roman" w:hAnsi="Times New Roman" w:hint="default"/>
      </w:rPr>
    </w:lvl>
    <w:lvl w:ilvl="8" w:tplc="FF2AB56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E6E5B43"/>
    <w:multiLevelType w:val="hybridMultilevel"/>
    <w:tmpl w:val="27C8ADC6"/>
    <w:lvl w:ilvl="0" w:tplc="8F42585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66800F3"/>
    <w:multiLevelType w:val="hybridMultilevel"/>
    <w:tmpl w:val="FD484636"/>
    <w:lvl w:ilvl="0" w:tplc="7B98EC2C">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1">
    <w:nsid w:val="7FC15A9A"/>
    <w:multiLevelType w:val="hybridMultilevel"/>
    <w:tmpl w:val="267E036C"/>
    <w:lvl w:ilvl="0" w:tplc="8F16A340">
      <w:start w:val="1"/>
      <w:numFmt w:val="bullet"/>
      <w:lvlText w:val="-"/>
      <w:lvlJc w:val="left"/>
      <w:pPr>
        <w:tabs>
          <w:tab w:val="num" w:pos="720"/>
        </w:tabs>
        <w:ind w:left="720" w:hanging="360"/>
      </w:pPr>
      <w:rPr>
        <w:rFonts w:ascii="Times New Roman" w:hAnsi="Times New Roman" w:hint="default"/>
      </w:rPr>
    </w:lvl>
    <w:lvl w:ilvl="1" w:tplc="727EC86C" w:tentative="1">
      <w:start w:val="1"/>
      <w:numFmt w:val="bullet"/>
      <w:lvlText w:val="-"/>
      <w:lvlJc w:val="left"/>
      <w:pPr>
        <w:tabs>
          <w:tab w:val="num" w:pos="1440"/>
        </w:tabs>
        <w:ind w:left="1440" w:hanging="360"/>
      </w:pPr>
      <w:rPr>
        <w:rFonts w:ascii="Times New Roman" w:hAnsi="Times New Roman" w:hint="default"/>
      </w:rPr>
    </w:lvl>
    <w:lvl w:ilvl="2" w:tplc="85B02D72" w:tentative="1">
      <w:start w:val="1"/>
      <w:numFmt w:val="bullet"/>
      <w:lvlText w:val="-"/>
      <w:lvlJc w:val="left"/>
      <w:pPr>
        <w:tabs>
          <w:tab w:val="num" w:pos="2160"/>
        </w:tabs>
        <w:ind w:left="2160" w:hanging="360"/>
      </w:pPr>
      <w:rPr>
        <w:rFonts w:ascii="Times New Roman" w:hAnsi="Times New Roman" w:hint="default"/>
      </w:rPr>
    </w:lvl>
    <w:lvl w:ilvl="3" w:tplc="C6BCD0C2" w:tentative="1">
      <w:start w:val="1"/>
      <w:numFmt w:val="bullet"/>
      <w:lvlText w:val="-"/>
      <w:lvlJc w:val="left"/>
      <w:pPr>
        <w:tabs>
          <w:tab w:val="num" w:pos="2880"/>
        </w:tabs>
        <w:ind w:left="2880" w:hanging="360"/>
      </w:pPr>
      <w:rPr>
        <w:rFonts w:ascii="Times New Roman" w:hAnsi="Times New Roman" w:hint="default"/>
      </w:rPr>
    </w:lvl>
    <w:lvl w:ilvl="4" w:tplc="24961524" w:tentative="1">
      <w:start w:val="1"/>
      <w:numFmt w:val="bullet"/>
      <w:lvlText w:val="-"/>
      <w:lvlJc w:val="left"/>
      <w:pPr>
        <w:tabs>
          <w:tab w:val="num" w:pos="3600"/>
        </w:tabs>
        <w:ind w:left="3600" w:hanging="360"/>
      </w:pPr>
      <w:rPr>
        <w:rFonts w:ascii="Times New Roman" w:hAnsi="Times New Roman" w:hint="default"/>
      </w:rPr>
    </w:lvl>
    <w:lvl w:ilvl="5" w:tplc="600AD2AC" w:tentative="1">
      <w:start w:val="1"/>
      <w:numFmt w:val="bullet"/>
      <w:lvlText w:val="-"/>
      <w:lvlJc w:val="left"/>
      <w:pPr>
        <w:tabs>
          <w:tab w:val="num" w:pos="4320"/>
        </w:tabs>
        <w:ind w:left="4320" w:hanging="360"/>
      </w:pPr>
      <w:rPr>
        <w:rFonts w:ascii="Times New Roman" w:hAnsi="Times New Roman" w:hint="default"/>
      </w:rPr>
    </w:lvl>
    <w:lvl w:ilvl="6" w:tplc="BD60891A" w:tentative="1">
      <w:start w:val="1"/>
      <w:numFmt w:val="bullet"/>
      <w:lvlText w:val="-"/>
      <w:lvlJc w:val="left"/>
      <w:pPr>
        <w:tabs>
          <w:tab w:val="num" w:pos="5040"/>
        </w:tabs>
        <w:ind w:left="5040" w:hanging="360"/>
      </w:pPr>
      <w:rPr>
        <w:rFonts w:ascii="Times New Roman" w:hAnsi="Times New Roman" w:hint="default"/>
      </w:rPr>
    </w:lvl>
    <w:lvl w:ilvl="7" w:tplc="10CE105A" w:tentative="1">
      <w:start w:val="1"/>
      <w:numFmt w:val="bullet"/>
      <w:lvlText w:val="-"/>
      <w:lvlJc w:val="left"/>
      <w:pPr>
        <w:tabs>
          <w:tab w:val="num" w:pos="5760"/>
        </w:tabs>
        <w:ind w:left="5760" w:hanging="360"/>
      </w:pPr>
      <w:rPr>
        <w:rFonts w:ascii="Times New Roman" w:hAnsi="Times New Roman" w:hint="default"/>
      </w:rPr>
    </w:lvl>
    <w:lvl w:ilvl="8" w:tplc="98E6331C"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8"/>
  </w:num>
  <w:num w:numId="3">
    <w:abstractNumId w:val="18"/>
  </w:num>
  <w:num w:numId="4">
    <w:abstractNumId w:val="11"/>
  </w:num>
  <w:num w:numId="5">
    <w:abstractNumId w:val="14"/>
  </w:num>
  <w:num w:numId="6">
    <w:abstractNumId w:val="0"/>
  </w:num>
  <w:num w:numId="7">
    <w:abstractNumId w:val="3"/>
  </w:num>
  <w:num w:numId="8">
    <w:abstractNumId w:val="6"/>
  </w:num>
  <w:num w:numId="9">
    <w:abstractNumId w:val="4"/>
  </w:num>
  <w:num w:numId="10">
    <w:abstractNumId w:val="21"/>
  </w:num>
  <w:num w:numId="11">
    <w:abstractNumId w:val="10"/>
  </w:num>
  <w:num w:numId="12">
    <w:abstractNumId w:val="19"/>
  </w:num>
  <w:num w:numId="13">
    <w:abstractNumId w:val="13"/>
  </w:num>
  <w:num w:numId="14">
    <w:abstractNumId w:val="17"/>
  </w:num>
  <w:num w:numId="15">
    <w:abstractNumId w:val="12"/>
  </w:num>
  <w:num w:numId="16">
    <w:abstractNumId w:val="20"/>
  </w:num>
  <w:num w:numId="17">
    <w:abstractNumId w:val="16"/>
  </w:num>
  <w:num w:numId="18">
    <w:abstractNumId w:val="15"/>
  </w:num>
  <w:num w:numId="19">
    <w:abstractNumId w:val="1"/>
  </w:num>
  <w:num w:numId="20">
    <w:abstractNumId w:val="2"/>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20"/>
  <w:characterSpacingControl w:val="doNotCompress"/>
  <w:compat>
    <w:useFELayout/>
  </w:compat>
  <w:rsids>
    <w:rsidRoot w:val="000E7FEC"/>
    <w:rsid w:val="000E7F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No List" w:uiPriority="0"/>
    <w:lsdException w:name="Table Simple 1"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customStyle="1" w:styleId="Style1">
    <w:name w:val="Style1"/>
    <w:basedOn w:val="TableSimple1"/>
    <w:rsid w:val="000E7FEC"/>
    <w:rPr>
      <w:rFonts w:eastAsia="Calibri"/>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11">
    <w:name w:val="Table Simple 11"/>
    <w:semiHidden/>
    <w:rsid w:val="000E7FEC"/>
    <w:pPr>
      <w:spacing w:line="480" w:lineRule="auto"/>
    </w:pPr>
    <w:rPr>
      <w:rFonts w:ascii="Calibri" w:eastAsia="Calibri" w:hAnsi="Calibri"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LightShading-Accent31">
    <w:name w:val="Light Shading - Accent 31"/>
    <w:basedOn w:val="TableSimple1"/>
    <w:next w:val="LightShadingAccent3"/>
    <w:rsid w:val="000E7FEC"/>
    <w:rPr>
      <w:rFonts w:eastAsia="Calibri"/>
      <w:color w:val="4F6228"/>
      <w:lang w:val="nl-BE" w:eastAsia="nl-BE"/>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l2br w:val="none" w:sz="0" w:space="0" w:color="auto"/>
          <w:tr2bl w:val="none" w:sz="0" w:space="0" w:color="auto"/>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l2br w:val="none" w:sz="0" w:space="0" w:color="auto"/>
          <w:tr2bl w:val="none" w:sz="0" w:space="0" w:color="auto"/>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character" w:customStyle="1" w:styleId="Hyperlink1">
    <w:name w:val="Hyperlink1"/>
    <w:basedOn w:val="DefaultParagraphFont"/>
    <w:rsid w:val="000E7FEC"/>
    <w:rPr>
      <w:rFonts w:cs="Times New Roman"/>
      <w:color w:val="0000FF"/>
      <w:u w:val="single"/>
    </w:rPr>
  </w:style>
  <w:style w:type="paragraph" w:styleId="Header">
    <w:name w:val="header"/>
    <w:basedOn w:val="Normal"/>
    <w:link w:val="HeaderChar"/>
    <w:rsid w:val="000E7FEC"/>
    <w:pPr>
      <w:tabs>
        <w:tab w:val="center" w:pos="4153"/>
        <w:tab w:val="right" w:pos="8306"/>
      </w:tabs>
      <w:spacing w:after="0" w:line="240" w:lineRule="auto"/>
    </w:pPr>
    <w:rPr>
      <w:rFonts w:ascii="Times New Roman" w:eastAsia="Calibri" w:hAnsi="Times New Roman" w:cs="Times New Roman"/>
      <w:color w:val="000000"/>
      <w:sz w:val="24"/>
      <w:szCs w:val="24"/>
      <w:lang w:val="en-GB"/>
    </w:rPr>
  </w:style>
  <w:style w:type="character" w:customStyle="1" w:styleId="HeaderChar">
    <w:name w:val="Header Char"/>
    <w:basedOn w:val="DefaultParagraphFont"/>
    <w:link w:val="Header"/>
    <w:rsid w:val="000E7FEC"/>
    <w:rPr>
      <w:rFonts w:ascii="Times New Roman" w:eastAsia="Calibri" w:hAnsi="Times New Roman" w:cs="Times New Roman"/>
      <w:color w:val="000000"/>
      <w:sz w:val="24"/>
      <w:szCs w:val="24"/>
      <w:lang w:val="en-GB"/>
    </w:rPr>
  </w:style>
  <w:style w:type="paragraph" w:customStyle="1" w:styleId="ListParagraph1">
    <w:name w:val="List Paragraph1"/>
    <w:basedOn w:val="Normal"/>
    <w:next w:val="ListParagraph"/>
    <w:rsid w:val="000E7FEC"/>
    <w:pPr>
      <w:spacing w:line="480" w:lineRule="auto"/>
      <w:ind w:left="720"/>
      <w:contextualSpacing/>
    </w:pPr>
    <w:rPr>
      <w:rFonts w:ascii="Calibri" w:eastAsia="Calibri" w:hAnsi="Calibri" w:cs="Times New Roman"/>
    </w:rPr>
  </w:style>
  <w:style w:type="paragraph" w:styleId="NormalWeb">
    <w:name w:val="Normal (Web)"/>
    <w:basedOn w:val="Normal"/>
    <w:rsid w:val="000E7FEC"/>
    <w:pPr>
      <w:spacing w:before="100" w:beforeAutospacing="1" w:after="100" w:afterAutospacing="1" w:line="240" w:lineRule="auto"/>
    </w:pPr>
    <w:rPr>
      <w:rFonts w:ascii="Times New Roman" w:eastAsia="Calibri" w:hAnsi="Times New Roman" w:cs="Times New Roman"/>
      <w:sz w:val="24"/>
      <w:szCs w:val="24"/>
    </w:rPr>
  </w:style>
  <w:style w:type="paragraph" w:customStyle="1" w:styleId="Footer1">
    <w:name w:val="Footer1"/>
    <w:basedOn w:val="Normal"/>
    <w:next w:val="Footer"/>
    <w:link w:val="FooterChar"/>
    <w:rsid w:val="000E7FEC"/>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1"/>
    <w:locked/>
    <w:rsid w:val="000E7FEC"/>
    <w:rPr>
      <w:rFonts w:ascii="Calibri" w:eastAsia="Times New Roman" w:hAnsi="Calibri" w:cs="Times New Roman"/>
    </w:rPr>
  </w:style>
  <w:style w:type="paragraph" w:styleId="HTMLPreformatted">
    <w:name w:val="HTML Preformatted"/>
    <w:basedOn w:val="Normal"/>
    <w:link w:val="HTMLPreformattedChar"/>
    <w:rsid w:val="000E7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rsid w:val="000E7FEC"/>
    <w:rPr>
      <w:rFonts w:ascii="Courier New" w:eastAsia="Calibri" w:hAnsi="Courier New" w:cs="Courier New"/>
      <w:sz w:val="20"/>
      <w:szCs w:val="20"/>
    </w:rPr>
  </w:style>
  <w:style w:type="paragraph" w:styleId="BalloonText">
    <w:name w:val="Balloon Text"/>
    <w:basedOn w:val="Normal"/>
    <w:link w:val="BalloonTextChar"/>
    <w:semiHidden/>
    <w:rsid w:val="000E7FEC"/>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semiHidden/>
    <w:rsid w:val="000E7FEC"/>
    <w:rPr>
      <w:rFonts w:ascii="Tahoma" w:eastAsia="Calibri" w:hAnsi="Tahoma" w:cs="Tahoma"/>
      <w:sz w:val="16"/>
      <w:szCs w:val="16"/>
    </w:rPr>
  </w:style>
  <w:style w:type="character" w:styleId="CommentReference">
    <w:name w:val="annotation reference"/>
    <w:basedOn w:val="DefaultParagraphFont"/>
    <w:semiHidden/>
    <w:rsid w:val="000E7FEC"/>
    <w:rPr>
      <w:rFonts w:cs="Times New Roman"/>
      <w:sz w:val="16"/>
      <w:szCs w:val="16"/>
    </w:rPr>
  </w:style>
  <w:style w:type="paragraph" w:customStyle="1" w:styleId="CommentText1">
    <w:name w:val="Comment Text1"/>
    <w:basedOn w:val="Normal"/>
    <w:next w:val="CommentText"/>
    <w:link w:val="CommentTextChar"/>
    <w:semiHidden/>
    <w:rsid w:val="000E7FEC"/>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1"/>
    <w:semiHidden/>
    <w:locked/>
    <w:rsid w:val="000E7FEC"/>
    <w:rPr>
      <w:rFonts w:ascii="Calibri" w:eastAsia="Times New Roman" w:hAnsi="Calibri" w:cs="Times New Roman"/>
      <w:sz w:val="20"/>
      <w:szCs w:val="20"/>
    </w:rPr>
  </w:style>
  <w:style w:type="paragraph" w:customStyle="1" w:styleId="CommentSubject1">
    <w:name w:val="Comment Subject1"/>
    <w:basedOn w:val="CommentText"/>
    <w:next w:val="CommentText"/>
    <w:semiHidden/>
    <w:rsid w:val="000E7FEC"/>
    <w:pPr>
      <w:spacing w:after="200"/>
    </w:pPr>
    <w:rPr>
      <w:rFonts w:eastAsia="Calibri"/>
      <w:b/>
      <w:bCs/>
    </w:rPr>
  </w:style>
  <w:style w:type="character" w:customStyle="1" w:styleId="CommentSubjectChar">
    <w:name w:val="Comment Subject Char"/>
    <w:basedOn w:val="CommentTextChar"/>
    <w:link w:val="CommentSubject"/>
    <w:semiHidden/>
    <w:locked/>
    <w:rsid w:val="000E7FEC"/>
    <w:rPr>
      <w:b/>
      <w:bCs/>
    </w:rPr>
  </w:style>
  <w:style w:type="paragraph" w:customStyle="1" w:styleId="Revision1">
    <w:name w:val="Revision1"/>
    <w:next w:val="Revision"/>
    <w:hidden/>
    <w:semiHidden/>
    <w:rsid w:val="000E7FEC"/>
    <w:pPr>
      <w:spacing w:after="0" w:line="240" w:lineRule="auto"/>
    </w:pPr>
    <w:rPr>
      <w:rFonts w:ascii="Calibri" w:eastAsia="Calibri" w:hAnsi="Calibri" w:cs="Times New Roman"/>
    </w:rPr>
  </w:style>
  <w:style w:type="character" w:styleId="PlaceholderText">
    <w:name w:val="Placeholder Text"/>
    <w:basedOn w:val="DefaultParagraphFont"/>
    <w:semiHidden/>
    <w:rsid w:val="000E7FEC"/>
    <w:rPr>
      <w:rFonts w:cs="Times New Roman"/>
      <w:color w:val="808080"/>
    </w:rPr>
  </w:style>
  <w:style w:type="character" w:customStyle="1" w:styleId="highlight">
    <w:name w:val="highlight"/>
    <w:basedOn w:val="DefaultParagraphFont"/>
    <w:rsid w:val="000E7FEC"/>
    <w:rPr>
      <w:rFonts w:cs="Times New Roman"/>
    </w:rPr>
  </w:style>
  <w:style w:type="character" w:customStyle="1" w:styleId="hithilite3">
    <w:name w:val="hithilite3"/>
    <w:basedOn w:val="DefaultParagraphFont"/>
    <w:rsid w:val="000E7FEC"/>
    <w:rPr>
      <w:rFonts w:cs="Times New Roman"/>
      <w:shd w:val="clear" w:color="auto" w:fill="FFFF66"/>
    </w:rPr>
  </w:style>
  <w:style w:type="character" w:styleId="Emphasis">
    <w:name w:val="Emphasis"/>
    <w:basedOn w:val="DefaultParagraphFont"/>
    <w:qFormat/>
    <w:rsid w:val="000E7FEC"/>
    <w:rPr>
      <w:rFonts w:cs="Times New Roman"/>
      <w:i/>
      <w:iCs/>
    </w:rPr>
  </w:style>
  <w:style w:type="character" w:customStyle="1" w:styleId="apple-converted-space">
    <w:name w:val="apple-converted-space"/>
    <w:basedOn w:val="DefaultParagraphFont"/>
    <w:rsid w:val="000E7FEC"/>
    <w:rPr>
      <w:rFonts w:cs="Times New Roman"/>
    </w:rPr>
  </w:style>
  <w:style w:type="table" w:customStyle="1" w:styleId="TableGrid1">
    <w:name w:val="Table Grid1"/>
    <w:rsid w:val="000E7FE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field">
    <w:name w:val="fr_field"/>
    <w:basedOn w:val="Normal"/>
    <w:rsid w:val="000E7FEC"/>
    <w:pPr>
      <w:spacing w:before="100" w:beforeAutospacing="1" w:after="100" w:afterAutospacing="1" w:line="240" w:lineRule="auto"/>
    </w:pPr>
    <w:rPr>
      <w:rFonts w:ascii="Times New Roman" w:eastAsia="Calibri" w:hAnsi="Times New Roman" w:cs="Times New Roman"/>
      <w:sz w:val="24"/>
      <w:szCs w:val="24"/>
      <w:lang w:val="nl-BE" w:eastAsia="nl-BE"/>
    </w:rPr>
  </w:style>
  <w:style w:type="character" w:customStyle="1" w:styleId="frlabel">
    <w:name w:val="fr_label"/>
    <w:basedOn w:val="DefaultParagraphFont"/>
    <w:rsid w:val="000E7FEC"/>
    <w:rPr>
      <w:rFonts w:cs="Times New Roman"/>
    </w:rPr>
  </w:style>
  <w:style w:type="character" w:customStyle="1" w:styleId="hithilite">
    <w:name w:val="hithilite"/>
    <w:basedOn w:val="DefaultParagraphFont"/>
    <w:rsid w:val="000E7FEC"/>
    <w:rPr>
      <w:rFonts w:cs="Times New Roman"/>
    </w:rPr>
  </w:style>
  <w:style w:type="paragraph" w:customStyle="1" w:styleId="sourcetitle">
    <w:name w:val="sourcetitle"/>
    <w:basedOn w:val="Normal"/>
    <w:rsid w:val="000E7FEC"/>
    <w:pPr>
      <w:spacing w:before="100" w:beforeAutospacing="1" w:after="100" w:afterAutospacing="1" w:line="240" w:lineRule="auto"/>
    </w:pPr>
    <w:rPr>
      <w:rFonts w:ascii="Times New Roman" w:eastAsia="Calibri" w:hAnsi="Times New Roman" w:cs="Times New Roman"/>
      <w:sz w:val="24"/>
      <w:szCs w:val="24"/>
      <w:lang w:val="nl-BE" w:eastAsia="nl-BE"/>
    </w:rPr>
  </w:style>
  <w:style w:type="character" w:customStyle="1" w:styleId="label">
    <w:name w:val="label"/>
    <w:basedOn w:val="DefaultParagraphFont"/>
    <w:rsid w:val="000E7FEC"/>
    <w:rPr>
      <w:rFonts w:cs="Times New Roman"/>
    </w:rPr>
  </w:style>
  <w:style w:type="character" w:customStyle="1" w:styleId="databold">
    <w:name w:val="data_bold"/>
    <w:basedOn w:val="DefaultParagraphFont"/>
    <w:rsid w:val="000E7FEC"/>
    <w:rPr>
      <w:rFonts w:cs="Times New Roman"/>
    </w:rPr>
  </w:style>
  <w:style w:type="paragraph" w:styleId="PlainText">
    <w:name w:val="Plain Text"/>
    <w:basedOn w:val="Normal"/>
    <w:link w:val="PlainTextChar"/>
    <w:semiHidden/>
    <w:rsid w:val="000E7FEC"/>
    <w:pPr>
      <w:spacing w:after="0" w:line="240" w:lineRule="auto"/>
    </w:pPr>
    <w:rPr>
      <w:rFonts w:ascii="Calibri" w:eastAsia="Calibri" w:hAnsi="Calibri" w:cs="Times New Roman"/>
      <w:szCs w:val="21"/>
      <w:lang w:val="nl-BE"/>
    </w:rPr>
  </w:style>
  <w:style w:type="character" w:customStyle="1" w:styleId="PlainTextChar">
    <w:name w:val="Plain Text Char"/>
    <w:basedOn w:val="DefaultParagraphFont"/>
    <w:link w:val="PlainText"/>
    <w:semiHidden/>
    <w:rsid w:val="000E7FEC"/>
    <w:rPr>
      <w:rFonts w:ascii="Calibri" w:eastAsia="Calibri" w:hAnsi="Calibri" w:cs="Times New Roman"/>
      <w:szCs w:val="21"/>
      <w:lang w:val="nl-BE"/>
    </w:rPr>
  </w:style>
  <w:style w:type="table" w:customStyle="1" w:styleId="Style11">
    <w:name w:val="Style11"/>
    <w:basedOn w:val="TableSimple1"/>
    <w:rsid w:val="000E7FEC"/>
    <w:rPr>
      <w:rFonts w:eastAsia="Calibri"/>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1">
    <w:name w:val="Table Simple 1"/>
    <w:basedOn w:val="TableNormal"/>
    <w:semiHidden/>
    <w:rsid w:val="000E7FEC"/>
    <w:pPr>
      <w:spacing w:after="0" w:line="240" w:lineRule="auto"/>
    </w:pPr>
    <w:rPr>
      <w:rFonts w:ascii="Calibri" w:eastAsia="Times New Roman" w:hAnsi="Calibri"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LightShadingAccent3">
    <w:name w:val="Light Shading Accent 3"/>
    <w:semiHidden/>
    <w:rsid w:val="000E7FEC"/>
    <w:pPr>
      <w:spacing w:after="0" w:line="240" w:lineRule="auto"/>
    </w:pPr>
    <w:rPr>
      <w:rFonts w:ascii="Calibri" w:eastAsia="Times New Roman" w:hAnsi="Calibri" w:cs="Times New Roman"/>
      <w:color w:val="7B7B7B"/>
      <w:sz w:val="20"/>
      <w:szCs w:val="20"/>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A5A5A5"/>
          <w:left w:val="nil"/>
          <w:bottom w:val="single" w:sz="8" w:space="0" w:color="A5A5A5"/>
          <w:right w:val="nil"/>
          <w:insideH w:val="nil"/>
          <w:insideV w:val="nil"/>
        </w:tcBorders>
      </w:tcPr>
    </w:tblStylePr>
    <w:tblStylePr w:type="lastRow">
      <w:pPr>
        <w:spacing w:before="0" w:after="0"/>
      </w:pPr>
      <w:rPr>
        <w:rFonts w:cs="Times New Roman"/>
        <w:b/>
        <w:bCs/>
      </w:rPr>
      <w:tblPr/>
      <w:tcPr>
        <w:tcBorders>
          <w:top w:val="single" w:sz="8" w:space="0" w:color="A5A5A5"/>
          <w:left w:val="nil"/>
          <w:bottom w:val="single" w:sz="8" w:space="0" w:color="A5A5A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8E8E8"/>
      </w:tcPr>
    </w:tblStylePr>
    <w:tblStylePr w:type="band1Horz">
      <w:rPr>
        <w:rFonts w:cs="Times New Roman"/>
      </w:rPr>
      <w:tblPr/>
      <w:tcPr>
        <w:tcBorders>
          <w:left w:val="nil"/>
          <w:right w:val="nil"/>
          <w:insideH w:val="nil"/>
          <w:insideV w:val="nil"/>
        </w:tcBorders>
        <w:shd w:val="clear" w:color="auto" w:fill="E8E8E8"/>
      </w:tcPr>
    </w:tblStylePr>
  </w:style>
  <w:style w:type="character" w:styleId="Hyperlink">
    <w:name w:val="Hyperlink"/>
    <w:basedOn w:val="DefaultParagraphFont"/>
    <w:semiHidden/>
    <w:rsid w:val="000E7FEC"/>
    <w:rPr>
      <w:rFonts w:cs="Times New Roman"/>
      <w:color w:val="0563C1"/>
      <w:u w:val="single"/>
    </w:rPr>
  </w:style>
  <w:style w:type="paragraph" w:styleId="ListParagraph">
    <w:name w:val="List Paragraph"/>
    <w:basedOn w:val="Normal"/>
    <w:qFormat/>
    <w:rsid w:val="000E7FEC"/>
    <w:pPr>
      <w:spacing w:after="160" w:line="259" w:lineRule="auto"/>
      <w:ind w:left="720"/>
      <w:contextualSpacing/>
    </w:pPr>
    <w:rPr>
      <w:rFonts w:ascii="Calibri" w:eastAsia="Times New Roman" w:hAnsi="Calibri" w:cs="Times New Roman"/>
    </w:rPr>
  </w:style>
  <w:style w:type="paragraph" w:styleId="Footer">
    <w:name w:val="footer"/>
    <w:basedOn w:val="Normal"/>
    <w:link w:val="FooterChar1"/>
    <w:semiHidden/>
    <w:rsid w:val="000E7FEC"/>
    <w:pPr>
      <w:tabs>
        <w:tab w:val="center" w:pos="4680"/>
        <w:tab w:val="right" w:pos="9360"/>
      </w:tabs>
      <w:spacing w:after="0" w:line="240" w:lineRule="auto"/>
    </w:pPr>
    <w:rPr>
      <w:rFonts w:ascii="Calibri" w:eastAsia="Times New Roman" w:hAnsi="Calibri" w:cs="Times New Roman"/>
    </w:rPr>
  </w:style>
  <w:style w:type="character" w:customStyle="1" w:styleId="FooterChar1">
    <w:name w:val="Footer Char1"/>
    <w:basedOn w:val="DefaultParagraphFont"/>
    <w:link w:val="Footer"/>
    <w:semiHidden/>
    <w:rsid w:val="000E7FEC"/>
    <w:rPr>
      <w:rFonts w:ascii="Calibri" w:eastAsia="Times New Roman" w:hAnsi="Calibri" w:cs="Times New Roman"/>
    </w:rPr>
  </w:style>
  <w:style w:type="paragraph" w:styleId="CommentText">
    <w:name w:val="annotation text"/>
    <w:basedOn w:val="Normal"/>
    <w:link w:val="CommentTextChar1"/>
    <w:semiHidden/>
    <w:rsid w:val="000E7FEC"/>
    <w:pPr>
      <w:spacing w:after="160" w:line="240" w:lineRule="auto"/>
    </w:pPr>
    <w:rPr>
      <w:rFonts w:ascii="Calibri" w:eastAsia="Times New Roman" w:hAnsi="Calibri" w:cs="Times New Roman"/>
      <w:sz w:val="20"/>
      <w:szCs w:val="20"/>
    </w:rPr>
  </w:style>
  <w:style w:type="character" w:customStyle="1" w:styleId="CommentTextChar1">
    <w:name w:val="Comment Text Char1"/>
    <w:basedOn w:val="DefaultParagraphFont"/>
    <w:link w:val="CommentText"/>
    <w:semiHidden/>
    <w:rsid w:val="000E7FEC"/>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rsid w:val="000E7FEC"/>
    <w:rPr>
      <w:b/>
      <w:bCs/>
    </w:rPr>
  </w:style>
  <w:style w:type="character" w:customStyle="1" w:styleId="CommentSubjectChar1">
    <w:name w:val="Comment Subject Char1"/>
    <w:basedOn w:val="CommentTextChar1"/>
    <w:link w:val="CommentSubject"/>
    <w:semiHidden/>
    <w:rsid w:val="000E7FEC"/>
    <w:rPr>
      <w:b/>
      <w:bCs/>
    </w:rPr>
  </w:style>
  <w:style w:type="paragraph" w:styleId="Revision">
    <w:name w:val="Revision"/>
    <w:hidden/>
    <w:semiHidden/>
    <w:rsid w:val="000E7FEC"/>
    <w:pPr>
      <w:spacing w:after="0" w:line="240" w:lineRule="auto"/>
    </w:pPr>
    <w:rPr>
      <w:rFonts w:ascii="Calibri" w:eastAsia="Times New Roman" w:hAnsi="Calibri" w:cs="Times New Roman"/>
    </w:rPr>
  </w:style>
  <w:style w:type="table" w:styleId="TableGrid">
    <w:name w:val="Table Grid"/>
    <w:basedOn w:val="TableNormal"/>
    <w:rsid w:val="000E7FEC"/>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3512</Words>
  <Characters>20020</Characters>
  <Application>Microsoft Office Word</Application>
  <DocSecurity>0</DocSecurity>
  <Lines>166</Lines>
  <Paragraphs>46</Paragraphs>
  <ScaleCrop>false</ScaleCrop>
  <Company/>
  <LinksUpToDate>false</LinksUpToDate>
  <CharactersWithSpaces>23486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mahajanb</dc:creator>
  <cp:keywords/>
  <dc:description/>
  <cp:lastModifiedBy>mahajanb</cp:lastModifiedBy>
  <cp:revision>2</cp:revision>
  <dcterms:created xsi:type="dcterms:W3CDTF">2014-11-18T13:00:00Z</dcterms:created>
  <dcterms:modified xsi:type="dcterms:W3CDTF">2014-11-18T13:00:00Z</dcterms:modified>
</cp:coreProperties>
</file>