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8" w:rsidRPr="00BC60D6" w:rsidRDefault="00F04048" w:rsidP="00F04048">
      <w:pPr>
        <w:adjustRightInd/>
        <w:jc w:val="center"/>
      </w:pPr>
      <w:r>
        <w:rPr>
          <w:b/>
          <w:bCs/>
        </w:rPr>
        <w:t>Appendix: List of Included Meta-Analyses</w:t>
      </w:r>
    </w:p>
    <w:p w:rsidR="00F04048" w:rsidRPr="00BC60D6" w:rsidRDefault="00F04048" w:rsidP="00F04048">
      <w:pPr>
        <w:adjustRightInd/>
        <w:jc w:val="center"/>
      </w:pP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Ackerman, P., </w:t>
      </w:r>
      <w:proofErr w:type="spellStart"/>
      <w:r>
        <w:t>Beier</w:t>
      </w:r>
      <w:proofErr w:type="spellEnd"/>
      <w:r>
        <w:t>, M., &amp; Boyle, M. (2005).</w:t>
      </w:r>
      <w:proofErr w:type="gramEnd"/>
      <w:r>
        <w:t xml:space="preserve"> Working memory and intelligence: The same or different constructs?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131</w:t>
      </w:r>
      <w:r>
        <w:t>(1), 30-60. doi:10.1037/0033-2909.131.1.30.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Albarracín</w:t>
      </w:r>
      <w:proofErr w:type="spellEnd"/>
      <w:r>
        <w:t xml:space="preserve">, D., Gillette, J., Earl, A., </w:t>
      </w:r>
      <w:proofErr w:type="spellStart"/>
      <w:r>
        <w:t>Glasman</w:t>
      </w:r>
      <w:proofErr w:type="spellEnd"/>
      <w:r>
        <w:t xml:space="preserve">, L., </w:t>
      </w:r>
      <w:proofErr w:type="spellStart"/>
      <w:r>
        <w:t>Durantini</w:t>
      </w:r>
      <w:proofErr w:type="spellEnd"/>
      <w:r>
        <w:t xml:space="preserve">, M., &amp; Ho, M. (2005). A test of major assumptions about behavior change: A comprehensive look at the effects of passive and active HIV-prevention interventions since the beginning of the epidemic. </w:t>
      </w:r>
      <w:r w:rsidRPr="008B55E7">
        <w:rPr>
          <w:i/>
          <w:iCs/>
          <w:lang w:val="nl-NL"/>
        </w:rPr>
        <w:t>Psychological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131</w:t>
      </w:r>
      <w:r w:rsidRPr="008B55E7">
        <w:rPr>
          <w:lang w:val="nl-NL"/>
        </w:rPr>
        <w:t>(6), 856-897. doi:10.1037/0033-2909.131.6.856.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</w:r>
      <w:r>
        <w:t>†</w:t>
      </w:r>
      <w:r w:rsidRPr="008B55E7">
        <w:rPr>
          <w:lang w:val="nl-NL"/>
        </w:rPr>
        <w:t xml:space="preserve">Baas, M., De Dreu, C., &amp; Nijstad, B. (2008). </w:t>
      </w:r>
      <w:r>
        <w:t xml:space="preserve">A meta-analysis of 25 years of mood-creativity research: Hedonic tone, activation, or regulatory focus? </w:t>
      </w:r>
      <w:r w:rsidRPr="008B55E7">
        <w:rPr>
          <w:i/>
          <w:iCs/>
          <w:lang w:val="nl-NL"/>
        </w:rPr>
        <w:t>Psych</w:t>
      </w:r>
      <w:bookmarkStart w:id="0" w:name="_GoBack"/>
      <w:bookmarkEnd w:id="0"/>
      <w:r w:rsidRPr="008B55E7">
        <w:rPr>
          <w:i/>
          <w:iCs/>
          <w:lang w:val="nl-NL"/>
        </w:rPr>
        <w:t>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134</w:t>
      </w:r>
      <w:r w:rsidRPr="008B55E7">
        <w:rPr>
          <w:lang w:val="nl-NL"/>
        </w:rPr>
        <w:t>(6), 779-806. doi:10.1037/a0012815.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  <w:t xml:space="preserve">Bar-Haim, Y., Lamy, D., Pergamin, L., Bakermans-Kranenburg, M., &amp; van IJzendoorn, M. (2007). </w:t>
      </w:r>
      <w:r>
        <w:t xml:space="preserve">Threat-related </w:t>
      </w:r>
      <w:proofErr w:type="spellStart"/>
      <w:r>
        <w:t>attentional</w:t>
      </w:r>
      <w:proofErr w:type="spellEnd"/>
      <w:r>
        <w:t xml:space="preserve"> bias in anxious and </w:t>
      </w:r>
      <w:proofErr w:type="spellStart"/>
      <w:r>
        <w:t>nonanxious</w:t>
      </w:r>
      <w:proofErr w:type="spellEnd"/>
      <w:r>
        <w:t xml:space="preserve"> individuals: A meta-analytic study.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(1), 1-24. doi:10.1037/0033-2909.133.1.1.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Bogg</w:t>
      </w:r>
      <w:proofErr w:type="spellEnd"/>
      <w:r>
        <w:t xml:space="preserve">, T., &amp; Roberts, B. (2004). Conscientiousness and health-related behaviors: A Meta-Analysis of the leading behavioral contributors to mortality.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130</w:t>
      </w:r>
      <w:r>
        <w:t>(6), 887-919. doi:10.1037/0033-2909.130.6.887.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Bond, C., &amp; </w:t>
      </w:r>
      <w:proofErr w:type="spellStart"/>
      <w:r>
        <w:t>DePaulo</w:t>
      </w:r>
      <w:proofErr w:type="spellEnd"/>
      <w:r>
        <w:t>, B. (2008).</w:t>
      </w:r>
      <w:proofErr w:type="gramEnd"/>
      <w:r>
        <w:t xml:space="preserve"> Individual differences in judging deception: Accuracy and bias. </w:t>
      </w:r>
      <w:r w:rsidRPr="008B55E7">
        <w:rPr>
          <w:i/>
          <w:iCs/>
          <w:lang w:val="nl-NL"/>
        </w:rPr>
        <w:t>Psychological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134</w:t>
      </w:r>
      <w:r w:rsidRPr="008B55E7">
        <w:rPr>
          <w:lang w:val="nl-NL"/>
        </w:rPr>
        <w:t>(4), 477-492. doi:10.1037/0033-2909.134.4.477.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  <w:t xml:space="preserve">Bösch, H., Steinkamp, F., &amp; Boller, E. (2006). </w:t>
      </w:r>
      <w:proofErr w:type="gramStart"/>
      <w:r>
        <w:t xml:space="preserve">Examining </w:t>
      </w:r>
      <w:proofErr w:type="spellStart"/>
      <w:r>
        <w:t>psychokinesis</w:t>
      </w:r>
      <w:proofErr w:type="spellEnd"/>
      <w:r>
        <w:t>: The interaction of human intention with random number generators–A meta-analysis.</w:t>
      </w:r>
      <w:proofErr w:type="gramEnd"/>
      <w:r>
        <w:t xml:space="preserve"> </w:t>
      </w:r>
      <w:r w:rsidRPr="008B55E7">
        <w:rPr>
          <w:i/>
          <w:iCs/>
          <w:lang w:val="nl-NL"/>
        </w:rPr>
        <w:t>Psychological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132</w:t>
      </w:r>
      <w:r w:rsidRPr="008B55E7">
        <w:rPr>
          <w:lang w:val="nl-NL"/>
        </w:rPr>
        <w:t>(4), 497-523. doi:10.1037/0033-2909.132.4.497.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  <w:t xml:space="preserve">Brewin, C., Kleiner, J., Vasterling, J., &amp; Field, A. (2007). </w:t>
      </w:r>
      <w:r>
        <w:t xml:space="preserve">Memory for emotionally neutral information in posttraumatic stress disorder: A meta-analytic investigation.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116</w:t>
      </w:r>
      <w:r>
        <w:t>(3), 448-463. doi:10.1037/0021-843X.116.3.448.</w:t>
      </w:r>
    </w:p>
    <w:p w:rsidR="00F04048" w:rsidRPr="00BC60D6" w:rsidRDefault="00F04048" w:rsidP="00F04048">
      <w:pPr>
        <w:adjustRightInd/>
      </w:pPr>
      <w:r>
        <w:lastRenderedPageBreak/>
        <w:tab/>
        <w:t>†</w:t>
      </w:r>
      <w:proofErr w:type="spellStart"/>
      <w:r>
        <w:t>Brunwasser</w:t>
      </w:r>
      <w:proofErr w:type="spellEnd"/>
      <w:r>
        <w:t xml:space="preserve">, S., </w:t>
      </w:r>
      <w:proofErr w:type="spellStart"/>
      <w:r>
        <w:t>Gillham</w:t>
      </w:r>
      <w:proofErr w:type="spellEnd"/>
      <w:r>
        <w:t xml:space="preserve">, J., &amp; Kim, E. (2009). </w:t>
      </w:r>
      <w:proofErr w:type="gramStart"/>
      <w:r>
        <w:t>A meta-analytic review of the Penn Resiliency Program’s effect on depressive symptoms.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77</w:t>
      </w:r>
      <w:r>
        <w:t xml:space="preserve">(6), 1042-1054. </w:t>
      </w:r>
      <w:proofErr w:type="gramStart"/>
      <w:r>
        <w:t>doi:</w:t>
      </w:r>
      <w:proofErr w:type="gramEnd"/>
      <w:r>
        <w:t>10.1037/a0017671.</w:t>
      </w:r>
    </w:p>
    <w:p w:rsidR="00F04048" w:rsidRPr="00BC60D6" w:rsidRDefault="00F04048" w:rsidP="00F04048">
      <w:pPr>
        <w:adjustRightInd/>
      </w:pPr>
      <w:r>
        <w:tab/>
        <w:t xml:space="preserve">Burt, S. (2009). </w:t>
      </w:r>
      <w:proofErr w:type="gramStart"/>
      <w:r>
        <w:t>Rethinking environmental contributions to child and adolescent psychopathology: A meta-analysis of shared environmental influences.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(4), 608-637. </w:t>
      </w:r>
      <w:proofErr w:type="gramStart"/>
      <w:r>
        <w:t>doi:</w:t>
      </w:r>
      <w:proofErr w:type="gramEnd"/>
      <w:r>
        <w:t>10.1037/a0015702.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Cepeda</w:t>
      </w:r>
      <w:proofErr w:type="spellEnd"/>
      <w:r>
        <w:t xml:space="preserve">, N., </w:t>
      </w:r>
      <w:proofErr w:type="spellStart"/>
      <w:r>
        <w:t>Pashler</w:t>
      </w:r>
      <w:proofErr w:type="spellEnd"/>
      <w:r>
        <w:t xml:space="preserve">, H., </w:t>
      </w:r>
      <w:proofErr w:type="spellStart"/>
      <w:r>
        <w:t>Vul</w:t>
      </w:r>
      <w:proofErr w:type="spellEnd"/>
      <w:r>
        <w:t xml:space="preserve">, E., </w:t>
      </w:r>
      <w:proofErr w:type="spellStart"/>
      <w:r>
        <w:t>Wixted</w:t>
      </w:r>
      <w:proofErr w:type="spellEnd"/>
      <w:r>
        <w:t xml:space="preserve">, J., &amp; Rohrer, D. (2006). Distributed practice in verbal recall tasks: A review and quantitative synthesis.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(3), 354-380. doi:10.1037/0033-2909.132.3.354.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Chida</w:t>
      </w:r>
      <w:proofErr w:type="spellEnd"/>
      <w:r>
        <w:t xml:space="preserve">, Y., &amp; </w:t>
      </w:r>
      <w:proofErr w:type="spellStart"/>
      <w:r>
        <w:t>Hamer</w:t>
      </w:r>
      <w:proofErr w:type="spellEnd"/>
      <w:r>
        <w:t xml:space="preserve">, M. (2008). Chronic psychosocial factors and acute physiological responses to laboratory-induced stress in healthy populations: A quantitative review of 30 years of investigations.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 xml:space="preserve">(6), 829-885. </w:t>
      </w:r>
      <w:proofErr w:type="gramStart"/>
      <w:r>
        <w:t>doi:</w:t>
      </w:r>
      <w:proofErr w:type="gramEnd"/>
      <w:r>
        <w:t>10.1037/a0013342.</w:t>
      </w:r>
    </w:p>
    <w:p w:rsidR="00F04048" w:rsidRPr="00BC60D6" w:rsidRDefault="00F04048" w:rsidP="00F04048">
      <w:pPr>
        <w:adjustRightInd/>
      </w:pPr>
      <w:r>
        <w:tab/>
        <w:t xml:space="preserve">†Cox, W., </w:t>
      </w:r>
      <w:proofErr w:type="spellStart"/>
      <w:r>
        <w:t>Fadardi</w:t>
      </w:r>
      <w:proofErr w:type="spellEnd"/>
      <w:r>
        <w:t xml:space="preserve">, J., &amp; </w:t>
      </w:r>
      <w:proofErr w:type="spellStart"/>
      <w:r>
        <w:t>Pothos</w:t>
      </w:r>
      <w:proofErr w:type="spellEnd"/>
      <w:r>
        <w:t>, E. (2006). The addiction-</w:t>
      </w:r>
      <w:proofErr w:type="spellStart"/>
      <w:r>
        <w:t>Stroop</w:t>
      </w:r>
      <w:proofErr w:type="spellEnd"/>
      <w:r>
        <w:t xml:space="preserve"> test: Theoretical considerations and procedural recommendations.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(3), 443-476. doi:10.1037/0033-2909.132.3.443.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Credé</w:t>
      </w:r>
      <w:proofErr w:type="spellEnd"/>
      <w:r>
        <w:t xml:space="preserve">, M., &amp; </w:t>
      </w:r>
      <w:proofErr w:type="spellStart"/>
      <w:r>
        <w:t>Kuncel</w:t>
      </w:r>
      <w:proofErr w:type="spellEnd"/>
      <w:r>
        <w:t xml:space="preserve">, N. (2008). Study habits, skills, and attitudes: The third pillar supporting collegiate academic performance. </w:t>
      </w:r>
      <w:r>
        <w:rPr>
          <w:i/>
          <w:iCs/>
        </w:rPr>
        <w:t>Perspectives on Psychological Science</w:t>
      </w:r>
      <w:r>
        <w:t xml:space="preserve">, </w:t>
      </w:r>
      <w:r>
        <w:rPr>
          <w:i/>
          <w:iCs/>
        </w:rPr>
        <w:t>3</w:t>
      </w:r>
      <w:r>
        <w:t>(6), 425-453.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Cuijpers</w:t>
      </w:r>
      <w:proofErr w:type="spellEnd"/>
      <w:r>
        <w:t xml:space="preserve">, P., van </w:t>
      </w:r>
      <w:proofErr w:type="spellStart"/>
      <w:r>
        <w:t>Straten</w:t>
      </w:r>
      <w:proofErr w:type="spellEnd"/>
      <w:r>
        <w:t xml:space="preserve">, A., </w:t>
      </w:r>
      <w:proofErr w:type="spellStart"/>
      <w:r>
        <w:t>Andersson</w:t>
      </w:r>
      <w:proofErr w:type="spellEnd"/>
      <w:r>
        <w:t xml:space="preserve">, G., &amp; van </w:t>
      </w:r>
      <w:proofErr w:type="spellStart"/>
      <w:r>
        <w:t>Oppen</w:t>
      </w:r>
      <w:proofErr w:type="spellEnd"/>
      <w:r>
        <w:t xml:space="preserve">, P. (2008). Psychotherapy for depression in adults: A meta-analysis of comparative outcome studies.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76</w:t>
      </w:r>
      <w:r>
        <w:t xml:space="preserve">(6), 909-922. </w:t>
      </w:r>
      <w:proofErr w:type="gramStart"/>
      <w:r>
        <w:t>doi:</w:t>
      </w:r>
      <w:proofErr w:type="gramEnd"/>
      <w:r>
        <w:t>10.1037/a0013075.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Currier, J., </w:t>
      </w:r>
      <w:proofErr w:type="spellStart"/>
      <w:r>
        <w:t>Neimeyer</w:t>
      </w:r>
      <w:proofErr w:type="spellEnd"/>
      <w:r>
        <w:t>, R., &amp; Berman, J. (2008).</w:t>
      </w:r>
      <w:proofErr w:type="gramEnd"/>
      <w:r>
        <w:t xml:space="preserve"> The effectiveness of psychotherapeutic interventions for bereaved persons: A comprehensive quantitative review.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(5), 648-661. doi:10.1037/0033-2909.134.5.648.</w:t>
      </w:r>
    </w:p>
    <w:p w:rsidR="00F04048" w:rsidRPr="00BC60D6" w:rsidRDefault="00F04048" w:rsidP="00F04048">
      <w:pPr>
        <w:adjustRightInd/>
      </w:pPr>
      <w:r>
        <w:tab/>
        <w:t xml:space="preserve">†Denson, T., </w:t>
      </w:r>
      <w:proofErr w:type="spellStart"/>
      <w:r>
        <w:t>Spanovic</w:t>
      </w:r>
      <w:proofErr w:type="spellEnd"/>
      <w:r>
        <w:t xml:space="preserve">, M., &amp; Miller, N. (2009). Cognitive appraisals and emotions predict cortisol and immune responses: A meta-analysis of acute laboratory social stressors and emotion inductions.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(6), 823-853. </w:t>
      </w:r>
      <w:proofErr w:type="gramStart"/>
      <w:r>
        <w:t>doi:</w:t>
      </w:r>
      <w:proofErr w:type="gramEnd"/>
      <w:r>
        <w:t>10.1037/a0016909.</w:t>
      </w:r>
    </w:p>
    <w:p w:rsidR="00F04048" w:rsidRPr="00BC60D6" w:rsidRDefault="00F04048" w:rsidP="00F04048">
      <w:pPr>
        <w:adjustRightInd/>
      </w:pPr>
      <w:r>
        <w:lastRenderedPageBreak/>
        <w:tab/>
        <w:t>†</w:t>
      </w:r>
      <w:proofErr w:type="spellStart"/>
      <w:r>
        <w:t>Devilly</w:t>
      </w:r>
      <w:proofErr w:type="spellEnd"/>
      <w:r>
        <w:t xml:space="preserve">, G., &amp; McFarlane, A. (2009). When wait lists are not feasible, nothing is a thing that does not need to be done.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77</w:t>
      </w:r>
      <w:r>
        <w:t xml:space="preserve">(6), 1159-1168. </w:t>
      </w:r>
      <w:proofErr w:type="gramStart"/>
      <w:r>
        <w:t>doi:</w:t>
      </w:r>
      <w:proofErr w:type="gramEnd"/>
      <w:r>
        <w:t>10.1037/a0016878</w:t>
      </w:r>
    </w:p>
    <w:p w:rsidR="00F04048" w:rsidRPr="00BC60D6" w:rsidRDefault="00F04048" w:rsidP="00F04048">
      <w:pPr>
        <w:adjustRightInd/>
      </w:pPr>
      <w:r>
        <w:tab/>
        <w:t xml:space="preserve">Douglas, K., Guy, L., &amp; Hart, S. (2009). Psychosis as a risk factor for violence to others: A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(5), 679-706. </w:t>
      </w:r>
      <w:proofErr w:type="gramStart"/>
      <w:r>
        <w:t>doi:</w:t>
      </w:r>
      <w:proofErr w:type="gramEnd"/>
      <w:r>
        <w:t>10.1037/a0016311.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Durantini</w:t>
      </w:r>
      <w:proofErr w:type="spellEnd"/>
      <w:r>
        <w:t xml:space="preserve">, M., </w:t>
      </w:r>
      <w:proofErr w:type="spellStart"/>
      <w:r>
        <w:t>Albarracín</w:t>
      </w:r>
      <w:proofErr w:type="spellEnd"/>
      <w:r>
        <w:t>, D., Mitchell, A., Earl, A., &amp; Gillette, J. (2006).</w:t>
      </w:r>
      <w:proofErr w:type="gramEnd"/>
      <w:r>
        <w:t xml:space="preserve"> </w:t>
      </w:r>
      <w:proofErr w:type="gramStart"/>
      <w:r>
        <w:t>Conceptualizing the influence of social agents of behavior change: A meta-analysis of the effectiveness of HIV-prevention interventionists for different groups.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(2), 212-248. doi:10.1037/0033-2909.132.2.212.</w:t>
      </w:r>
    </w:p>
    <w:p w:rsidR="00F04048" w:rsidRPr="00BC60D6" w:rsidRDefault="00F04048" w:rsidP="00F04048">
      <w:pPr>
        <w:adjustRightInd/>
      </w:pPr>
      <w:r>
        <w:tab/>
        <w:t xml:space="preserve">†Else-Quest, N., Hyde, J., Goldsmith, H., &amp; Van </w:t>
      </w:r>
      <w:proofErr w:type="spellStart"/>
      <w:r>
        <w:t>Hulle</w:t>
      </w:r>
      <w:proofErr w:type="spellEnd"/>
      <w:r>
        <w:t xml:space="preserve">, C. (2006). Gender differences in temperament: A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(1), 33-72. doi:10.1037/0033-2909.132.1.33.</w:t>
      </w:r>
    </w:p>
    <w:p w:rsidR="00F04048" w:rsidRPr="00BC60D6" w:rsidRDefault="00F04048" w:rsidP="00F04048">
      <w:pPr>
        <w:adjustRightInd/>
      </w:pPr>
      <w:r>
        <w:tab/>
        <w:t xml:space="preserve">†Field, M., </w:t>
      </w:r>
      <w:proofErr w:type="spellStart"/>
      <w:r>
        <w:t>Munafò</w:t>
      </w:r>
      <w:proofErr w:type="spellEnd"/>
      <w:r>
        <w:t xml:space="preserve">, M., &amp; Franken, I. (2009). </w:t>
      </w:r>
      <w:proofErr w:type="gramStart"/>
      <w:r>
        <w:t xml:space="preserve">A meta-analytic investigation of the relationship between </w:t>
      </w:r>
      <w:proofErr w:type="spellStart"/>
      <w:r>
        <w:t>attentional</w:t>
      </w:r>
      <w:proofErr w:type="spellEnd"/>
      <w:r>
        <w:t xml:space="preserve"> bias and subjective craving in substance abuse.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(4), 589-607. </w:t>
      </w:r>
      <w:proofErr w:type="gramStart"/>
      <w:r>
        <w:t>doi:</w:t>
      </w:r>
      <w:proofErr w:type="gramEnd"/>
      <w:r>
        <w:t>10.1037/a0015843.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Frattaroli</w:t>
      </w:r>
      <w:proofErr w:type="spellEnd"/>
      <w:r>
        <w:t xml:space="preserve">, J. (2006). Experimental disclosure and its moderators: A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(6), 823-865. doi:10.1037/0033-2909.132.6.823.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Glasman</w:t>
      </w:r>
      <w:proofErr w:type="spellEnd"/>
      <w:r>
        <w:t xml:space="preserve">, L., &amp; </w:t>
      </w:r>
      <w:proofErr w:type="spellStart"/>
      <w:r>
        <w:t>Albarracín</w:t>
      </w:r>
      <w:proofErr w:type="spellEnd"/>
      <w:r>
        <w:t xml:space="preserve">, D. (2006). </w:t>
      </w:r>
      <w:proofErr w:type="gramStart"/>
      <w:r>
        <w:t>Forming attitudes that predict future behavior: A meta-analysis of the attitude-behavior relation.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(5), 778-822. doi:10.1037/0033-2909.132.5.778.</w:t>
      </w:r>
    </w:p>
    <w:p w:rsidR="00F04048" w:rsidRPr="00BC60D6" w:rsidRDefault="00F04048" w:rsidP="00F04048">
      <w:pPr>
        <w:adjustRightInd/>
      </w:pPr>
      <w:r>
        <w:tab/>
        <w:t xml:space="preserve">†Goldberg, W., </w:t>
      </w:r>
      <w:proofErr w:type="spellStart"/>
      <w:r>
        <w:t>Prause</w:t>
      </w:r>
      <w:proofErr w:type="spellEnd"/>
      <w:r>
        <w:t xml:space="preserve">, J., Lucas-Thompson, R., &amp; </w:t>
      </w:r>
      <w:proofErr w:type="spellStart"/>
      <w:r>
        <w:t>Himsel</w:t>
      </w:r>
      <w:proofErr w:type="spellEnd"/>
      <w:r>
        <w:t xml:space="preserve">, A. (2008). Maternal employment and children's achievement in context: A meta-analysis of four decades of research.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(1), 77-108. doi:10.1037/0033-2909.134.1.77.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Grabe</w:t>
      </w:r>
      <w:proofErr w:type="spellEnd"/>
      <w:r>
        <w:t xml:space="preserve">, S., Ward, L., &amp; Hyde, J. (2008). The role of the media in body image concerns among women: A meta-analysis of experimental and correlational studies.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(3), 460-476. doi:10.1037/0033-2909.134.3.460.</w:t>
      </w:r>
    </w:p>
    <w:p w:rsidR="00F04048" w:rsidRPr="00BC60D6" w:rsidRDefault="00F04048" w:rsidP="00F04048">
      <w:pPr>
        <w:adjustRightInd/>
      </w:pPr>
      <w:r>
        <w:lastRenderedPageBreak/>
        <w:tab/>
        <w:t>†</w:t>
      </w:r>
      <w:proofErr w:type="spellStart"/>
      <w:r>
        <w:t>Grabe</w:t>
      </w:r>
      <w:proofErr w:type="spellEnd"/>
      <w:r>
        <w:t xml:space="preserve">, S., &amp; Hyde, J. (2006). Ethnicity and body dissatisfaction among women in the United States: A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(4), 622-640. doi:10.1037/0033-2909.132.4.622.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Hagedoorn</w:t>
      </w:r>
      <w:proofErr w:type="spellEnd"/>
      <w:r>
        <w:t xml:space="preserve">, M., </w:t>
      </w:r>
      <w:proofErr w:type="spellStart"/>
      <w:r>
        <w:t>Sanderman</w:t>
      </w:r>
      <w:proofErr w:type="spellEnd"/>
      <w:r>
        <w:t xml:space="preserve">, R., </w:t>
      </w:r>
      <w:proofErr w:type="spellStart"/>
      <w:r>
        <w:t>Bolks</w:t>
      </w:r>
      <w:proofErr w:type="spellEnd"/>
      <w:r>
        <w:t xml:space="preserve">, H., </w:t>
      </w:r>
      <w:proofErr w:type="spellStart"/>
      <w:r>
        <w:t>Tuinstra</w:t>
      </w:r>
      <w:proofErr w:type="spellEnd"/>
      <w:r>
        <w:t xml:space="preserve">, J., &amp; Coyne, J. (2008). Distress in couples coping with cancer: A meta-analysis and critical review of role and gender effects.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(1), 1-30. doi:10.1037/0033-2909.134.1.1.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Hanson, R., &amp; Morton-</w:t>
      </w:r>
      <w:proofErr w:type="spellStart"/>
      <w:r>
        <w:t>Bourgon</w:t>
      </w:r>
      <w:proofErr w:type="spellEnd"/>
      <w:r>
        <w:t>, K. (2005).</w:t>
      </w:r>
      <w:proofErr w:type="gramEnd"/>
      <w:r>
        <w:t xml:space="preserve"> The characteristics of persistent sexual offenders: A meta-analysis of recidivism studies.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73</w:t>
      </w:r>
      <w:r>
        <w:t>(6), 1154-1163. doi:10.1037/0022-006X.73.6.1154.</w:t>
      </w:r>
    </w:p>
    <w:p w:rsidR="00F04048" w:rsidRPr="00BC60D6" w:rsidRDefault="00F04048" w:rsidP="00F04048">
      <w:pPr>
        <w:adjustRightInd/>
      </w:pPr>
      <w:r>
        <w:tab/>
        <w:t xml:space="preserve">†Harris, A. (2006). Does expressive writing reduce health care utilization? </w:t>
      </w:r>
      <w:proofErr w:type="gramStart"/>
      <w:r>
        <w:t>A meta-analysis of randomized trials.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74</w:t>
      </w:r>
      <w:r>
        <w:t>(2), 243-252. doi:10.1037/0022-006X.74.2.243.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Hart, W., </w:t>
      </w:r>
      <w:proofErr w:type="spellStart"/>
      <w:r>
        <w:t>Albarracín</w:t>
      </w:r>
      <w:proofErr w:type="spellEnd"/>
      <w:r>
        <w:t xml:space="preserve">, D., </w:t>
      </w:r>
      <w:proofErr w:type="spellStart"/>
      <w:r>
        <w:t>Eagly</w:t>
      </w:r>
      <w:proofErr w:type="spellEnd"/>
      <w:r>
        <w:t xml:space="preserve">, A., </w:t>
      </w:r>
      <w:proofErr w:type="spellStart"/>
      <w:r>
        <w:t>Brechan</w:t>
      </w:r>
      <w:proofErr w:type="spellEnd"/>
      <w:r>
        <w:t>, I., Lindberg, M., &amp; Merrill, L. (2009).</w:t>
      </w:r>
      <w:proofErr w:type="gramEnd"/>
      <w:r>
        <w:t xml:space="preserve"> Feeling validated versus being correct: A meta-analysis of selective exposure to information.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(4), 555-588. </w:t>
      </w:r>
      <w:proofErr w:type="gramStart"/>
      <w:r>
        <w:t>doi:</w:t>
      </w:r>
      <w:proofErr w:type="gramEnd"/>
      <w:r>
        <w:t>10.1037/a0015701.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Hawkins, A., Blanchard, V., Baldwin, S., &amp; Fawcett, E. (2008).</w:t>
      </w:r>
      <w:proofErr w:type="gramEnd"/>
      <w:r>
        <w:t xml:space="preserve"> Does marriage and relationship education work? </w:t>
      </w:r>
      <w:proofErr w:type="gramStart"/>
      <w:r>
        <w:t>A meta-analytic study.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76</w:t>
      </w:r>
      <w:r>
        <w:t xml:space="preserve">(5), 723-734. </w:t>
      </w:r>
      <w:proofErr w:type="gramStart"/>
      <w:r>
        <w:t>doi:</w:t>
      </w:r>
      <w:proofErr w:type="gramEnd"/>
      <w:r>
        <w:t>10.1037/a0012584.</w:t>
      </w:r>
    </w:p>
    <w:p w:rsidR="00F04048" w:rsidRPr="00BC60D6" w:rsidRDefault="00F04048" w:rsidP="00F04048">
      <w:pPr>
        <w:adjustRightInd/>
      </w:pPr>
      <w:r>
        <w:tab/>
        <w:t xml:space="preserve">†Hill, N., &amp; Tyson, D. (2009). Parental involvement in middle school: A meta-analytic assessment of the strategies that promote achievement. </w:t>
      </w:r>
      <w:r>
        <w:rPr>
          <w:i/>
          <w:iCs/>
        </w:rPr>
        <w:t>Developmental Psychology</w:t>
      </w:r>
      <w:r>
        <w:t xml:space="preserve">, </w:t>
      </w:r>
      <w:r>
        <w:rPr>
          <w:i/>
          <w:iCs/>
        </w:rPr>
        <w:t>45</w:t>
      </w:r>
      <w:r>
        <w:t xml:space="preserve">(3), 740-763. </w:t>
      </w:r>
      <w:proofErr w:type="gramStart"/>
      <w:r>
        <w:t>doi:</w:t>
      </w:r>
      <w:proofErr w:type="gramEnd"/>
      <w:r>
        <w:t>10.1037/a0015362.</w:t>
      </w:r>
    </w:p>
    <w:p w:rsidR="00F04048" w:rsidRPr="00BC60D6" w:rsidRDefault="00F04048" w:rsidP="00F04048">
      <w:pPr>
        <w:adjustRightInd/>
      </w:pPr>
      <w:r>
        <w:tab/>
        <w:t xml:space="preserve">†Horowitz, J., &amp; Garber, J. (2006). The prevention of depressive symptoms in children and adolescents: A meta-analytic review. </w:t>
      </w:r>
      <w:r>
        <w:rPr>
          <w:i/>
          <w:iCs/>
        </w:rPr>
        <w:t>Journal of Consulting and Clinical Psychology, 74</w:t>
      </w:r>
      <w:r>
        <w:t>(3), 401-415.</w:t>
      </w:r>
    </w:p>
    <w:p w:rsidR="00F04048" w:rsidRPr="00BC60D6" w:rsidRDefault="00F04048" w:rsidP="00F04048">
      <w:pPr>
        <w:adjustRightInd/>
      </w:pPr>
      <w:r>
        <w:tab/>
        <w:t xml:space="preserve">†Howell, R., &amp; Howell, C. (2008). The relation of economic status to subjective well-being in developing countries: A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(4), 536-560. doi:10.1037/0033-2909.134.4.536.</w:t>
      </w:r>
    </w:p>
    <w:p w:rsidR="00F04048" w:rsidRPr="00BC60D6" w:rsidRDefault="00F04048" w:rsidP="00F04048">
      <w:pPr>
        <w:adjustRightInd/>
      </w:pPr>
      <w:r>
        <w:lastRenderedPageBreak/>
        <w:tab/>
      </w:r>
      <w:proofErr w:type="spellStart"/>
      <w:r>
        <w:t>Juffer</w:t>
      </w:r>
      <w:proofErr w:type="spellEnd"/>
      <w:r>
        <w:t xml:space="preserve">, F., &amp; van </w:t>
      </w:r>
      <w:proofErr w:type="spellStart"/>
      <w:r>
        <w:t>IJzendoorn</w:t>
      </w:r>
      <w:proofErr w:type="spellEnd"/>
      <w:r>
        <w:t xml:space="preserve">, M. (2007). Adoptees do not lack self-esteem: A meta-analysis of studies on self-esteem of transracial, international, and domestic adoptees.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(6), 1067-1083. doi:10.1037/0033-2909.133.6.1067.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Kangas</w:t>
      </w:r>
      <w:proofErr w:type="spellEnd"/>
      <w:r>
        <w:t xml:space="preserve">, M., </w:t>
      </w:r>
      <w:proofErr w:type="spellStart"/>
      <w:r>
        <w:t>Bovbjerg</w:t>
      </w:r>
      <w:proofErr w:type="spellEnd"/>
      <w:r>
        <w:t>, D., &amp; Montgomery, G. (2008).</w:t>
      </w:r>
      <w:proofErr w:type="gramEnd"/>
      <w:r>
        <w:t xml:space="preserve"> Cancer-related fatigue: A systematic and meta-analytic review of non-pharmacological therapies for cancer patients.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 xml:space="preserve">(5), 700-741. </w:t>
      </w:r>
      <w:proofErr w:type="gramStart"/>
      <w:r>
        <w:t>doi:</w:t>
      </w:r>
      <w:proofErr w:type="gramEnd"/>
      <w:r>
        <w:t>10.1037/a0012825.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Karelaia</w:t>
      </w:r>
      <w:proofErr w:type="spellEnd"/>
      <w:r>
        <w:t>, N., &amp; Hogarth, R. (2008).</w:t>
      </w:r>
      <w:proofErr w:type="gramEnd"/>
      <w:r>
        <w:t xml:space="preserve"> Determinants of linear judgment: A meta-analysis of lens model studies.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(3), 404-426. doi:10.1037/0033-2909.134.3.404.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Kurtz, M., &amp; </w:t>
      </w:r>
      <w:proofErr w:type="spellStart"/>
      <w:r>
        <w:t>Mueser</w:t>
      </w:r>
      <w:proofErr w:type="spellEnd"/>
      <w:r>
        <w:t>, K. (2008).</w:t>
      </w:r>
      <w:proofErr w:type="gramEnd"/>
      <w:r>
        <w:t xml:space="preserve"> </w:t>
      </w:r>
      <w:proofErr w:type="gramStart"/>
      <w:r>
        <w:t>A meta-analysis of controlled research on social skills training for schizophrenia.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76</w:t>
      </w:r>
      <w:r>
        <w:t>(3), 491-504. doi:10.1037/0022-006X.76.3.491.</w:t>
      </w:r>
    </w:p>
    <w:p w:rsidR="00F04048" w:rsidRPr="00BC60D6" w:rsidRDefault="00F04048" w:rsidP="00F04048">
      <w:pPr>
        <w:adjustRightInd/>
      </w:pPr>
      <w:r>
        <w:tab/>
      </w:r>
      <w:proofErr w:type="spellStart"/>
      <w:r>
        <w:t>Lackner</w:t>
      </w:r>
      <w:proofErr w:type="spellEnd"/>
      <w:r>
        <w:t xml:space="preserve">, J., Mesmer, C., Morley, S., </w:t>
      </w:r>
      <w:proofErr w:type="spellStart"/>
      <w:r>
        <w:t>Dowzer</w:t>
      </w:r>
      <w:proofErr w:type="spellEnd"/>
      <w:r>
        <w:t xml:space="preserve">, C., &amp; Hamilton, S. (2004). Psychological treatments for irritable bowel syndrome: A systematic review and meta-analysis.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72</w:t>
      </w:r>
      <w:r>
        <w:t>(6), 1100-1113. doi:10.1037/0022-006X.72.6.1100.</w:t>
      </w:r>
    </w:p>
    <w:p w:rsidR="00F04048" w:rsidRPr="00BC60D6" w:rsidRDefault="00F04048" w:rsidP="00F04048">
      <w:pPr>
        <w:adjustRightInd/>
      </w:pPr>
      <w:r>
        <w:tab/>
        <w:t xml:space="preserve">†Leaper, C., &amp; Smith, T. (2004). A Meta-Analytic Review of Gender Variations in Children's Language Use: Talkativeness, </w:t>
      </w:r>
      <w:proofErr w:type="spellStart"/>
      <w:r>
        <w:t>Affiliative</w:t>
      </w:r>
      <w:proofErr w:type="spellEnd"/>
      <w:r>
        <w:t xml:space="preserve"> Speech, and Assertive Speech. </w:t>
      </w:r>
      <w:proofErr w:type="gramStart"/>
      <w:r>
        <w:rPr>
          <w:i/>
          <w:iCs/>
        </w:rPr>
        <w:t>Developmental Psychology</w:t>
      </w:r>
      <w:r>
        <w:t xml:space="preserve">, </w:t>
      </w:r>
      <w:r>
        <w:rPr>
          <w:i/>
          <w:iCs/>
        </w:rPr>
        <w:t>40</w:t>
      </w:r>
      <w:r>
        <w:t>(6), 993-1027.</w:t>
      </w:r>
      <w:proofErr w:type="gramEnd"/>
      <w:r>
        <w:t xml:space="preserve"> doi:10.1037/0012-1649.40.6.993.</w:t>
      </w:r>
    </w:p>
    <w:p w:rsidR="00F04048" w:rsidRPr="00BC60D6" w:rsidRDefault="00F04048" w:rsidP="00F04048">
      <w:pPr>
        <w:adjustRightInd/>
      </w:pPr>
      <w:r>
        <w:tab/>
        <w:t xml:space="preserve">†Lee, J., &amp; Park, S. (2005). </w:t>
      </w:r>
      <w:proofErr w:type="gramStart"/>
      <w:r>
        <w:t>Working memory impairments in schizophrenia: A meta-analysis.</w:t>
      </w:r>
      <w:proofErr w:type="gramEnd"/>
      <w:r>
        <w:t xml:space="preserve"> </w:t>
      </w:r>
      <w:r w:rsidRPr="008B55E7">
        <w:rPr>
          <w:i/>
          <w:iCs/>
          <w:lang w:val="nl-NL"/>
        </w:rPr>
        <w:t>Journal of Abnormal Psychology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114</w:t>
      </w:r>
      <w:r w:rsidRPr="008B55E7">
        <w:rPr>
          <w:lang w:val="nl-NL"/>
        </w:rPr>
        <w:t>(4), 599-611. doi:10.1037/0021-843X.114.4.599.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</w:r>
      <w:r>
        <w:t>†</w:t>
      </w:r>
      <w:r w:rsidRPr="008B55E7">
        <w:rPr>
          <w:lang w:val="nl-NL"/>
        </w:rPr>
        <w:t xml:space="preserve">Lijffijt, M., Kenemans, J., Verbaten, M., &amp; van Engeland, H. (2005). </w:t>
      </w:r>
      <w:r>
        <w:t xml:space="preserve">A meta-analytic review of stopping performance in attention-deficit/hyperactivity disorder: Deficient inhibitory motor control?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114</w:t>
      </w:r>
      <w:r>
        <w:t>(2), 216-222. doi:10.1037/0021-843X.114.2.216.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Liu, D., Wellman, H., Tardif, T., &amp; </w:t>
      </w:r>
      <w:proofErr w:type="spellStart"/>
      <w:r>
        <w:t>Sabbagh</w:t>
      </w:r>
      <w:proofErr w:type="spellEnd"/>
      <w:r>
        <w:t>, M. (2008).</w:t>
      </w:r>
      <w:proofErr w:type="gramEnd"/>
      <w:r>
        <w:t xml:space="preserve"> Theory of mind development in Chinese children: A meta-analysis of false-belief understanding across cultures and languages. </w:t>
      </w:r>
      <w:r>
        <w:rPr>
          <w:i/>
          <w:iCs/>
        </w:rPr>
        <w:t>Developmental Psychology</w:t>
      </w:r>
      <w:r>
        <w:t xml:space="preserve">, </w:t>
      </w:r>
      <w:r>
        <w:rPr>
          <w:i/>
          <w:iCs/>
        </w:rPr>
        <w:t>44</w:t>
      </w:r>
      <w:r>
        <w:t>(2), 523-531. doi:10.1037/0012-1649.44.2.523.</w:t>
      </w:r>
    </w:p>
    <w:p w:rsidR="00F04048" w:rsidRPr="00BC60D6" w:rsidRDefault="00F04048" w:rsidP="00F04048">
      <w:pPr>
        <w:adjustRightInd/>
      </w:pPr>
      <w:r>
        <w:lastRenderedPageBreak/>
        <w:tab/>
      </w:r>
      <w:proofErr w:type="gramStart"/>
      <w:r>
        <w:t>Low, K., Yoon, M., Roberts, B., &amp; Rounds, J. (2005).</w:t>
      </w:r>
      <w:proofErr w:type="gramEnd"/>
      <w:r>
        <w:t xml:space="preserve"> The stability of vocational interests from early adolescence to middle adulthood: A quantitative review of longitudinal studies.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131</w:t>
      </w:r>
      <w:r>
        <w:t>(5), 713-737. doi:10.1037/0033-2909.131.5.713.</w:t>
      </w:r>
    </w:p>
    <w:p w:rsidR="00F04048" w:rsidRPr="00BC60D6" w:rsidRDefault="00F04048" w:rsidP="00F04048">
      <w:pPr>
        <w:adjustRightInd/>
      </w:pPr>
      <w:r>
        <w:tab/>
      </w:r>
      <w:proofErr w:type="spellStart"/>
      <w:r>
        <w:t>Luczak</w:t>
      </w:r>
      <w:proofErr w:type="spellEnd"/>
      <w:r>
        <w:t xml:space="preserve">, S., </w:t>
      </w:r>
      <w:proofErr w:type="spellStart"/>
      <w:r>
        <w:t>Glatt</w:t>
      </w:r>
      <w:proofErr w:type="spellEnd"/>
      <w:r>
        <w:t xml:space="preserve">, S., &amp; Wall, T. (2006). </w:t>
      </w:r>
      <w:proofErr w:type="gramStart"/>
      <w:r>
        <w:t>Meta-analyses of ALDH2 and ADH1B with alcohol dependence in Asians.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(4), 607-621. doi:10.1037/0033-2909.132.4.607.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Lyubomirsky</w:t>
      </w:r>
      <w:proofErr w:type="spellEnd"/>
      <w:r>
        <w:t xml:space="preserve">, S., King, L., &amp; </w:t>
      </w:r>
      <w:proofErr w:type="spellStart"/>
      <w:r>
        <w:t>Diener</w:t>
      </w:r>
      <w:proofErr w:type="spellEnd"/>
      <w:r>
        <w:t xml:space="preserve">, E. (2005). The benefits of frequent positive affect: Does happiness lead to success?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131</w:t>
      </w:r>
      <w:r>
        <w:t>(6), 803-855. doi:10.1037/0033-2909.131.6.803.</w:t>
      </w:r>
    </w:p>
    <w:p w:rsidR="00F04048" w:rsidRPr="00BC60D6" w:rsidRDefault="00F04048" w:rsidP="00F04048">
      <w:pPr>
        <w:adjustRightInd/>
      </w:pPr>
      <w:r>
        <w:tab/>
      </w:r>
      <w:proofErr w:type="spellStart"/>
      <w:r>
        <w:t>Malle</w:t>
      </w:r>
      <w:proofErr w:type="spellEnd"/>
      <w:r>
        <w:t xml:space="preserve">, B. (2006). The actor-observer asymmetry in attribution: A (surprising)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(6), 895-919. doi:10.1037/0033-2909.132.6.895.</w:t>
      </w:r>
    </w:p>
    <w:p w:rsidR="00F04048" w:rsidRPr="00BC60D6" w:rsidRDefault="00F04048" w:rsidP="00F04048">
      <w:pPr>
        <w:adjustRightInd/>
      </w:pPr>
      <w:r>
        <w:tab/>
        <w:t xml:space="preserve">†McCoy, W., &amp; </w:t>
      </w:r>
      <w:proofErr w:type="spellStart"/>
      <w:r>
        <w:t>Edens</w:t>
      </w:r>
      <w:proofErr w:type="spellEnd"/>
      <w:r>
        <w:t xml:space="preserve">, J. (2006). Do black and white youths differ in levels of psychopathic traits? </w:t>
      </w:r>
      <w:proofErr w:type="gramStart"/>
      <w:r>
        <w:t>A meta-analysis of the psychopathy checklist measures.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74</w:t>
      </w:r>
      <w:r>
        <w:t>(2), 386-392. doi:10.1037/0022-006X.74.2.386.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Menselson</w:t>
      </w:r>
      <w:proofErr w:type="spellEnd"/>
      <w:r>
        <w:t xml:space="preserve">, T., </w:t>
      </w:r>
      <w:proofErr w:type="spellStart"/>
      <w:r>
        <w:t>Rehkopf</w:t>
      </w:r>
      <w:proofErr w:type="spellEnd"/>
      <w:r>
        <w:t xml:space="preserve">, D., &amp; </w:t>
      </w:r>
      <w:proofErr w:type="spellStart"/>
      <w:r>
        <w:t>Kubzansky</w:t>
      </w:r>
      <w:proofErr w:type="spellEnd"/>
      <w:r>
        <w:t>, L. (2008).</w:t>
      </w:r>
      <w:proofErr w:type="gramEnd"/>
      <w:r>
        <w:t xml:space="preserve"> Depression among Latinos in the United States: A meta-analytic review.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76</w:t>
      </w:r>
      <w:r>
        <w:t>(3), 355-366. doi:10.1037/0022-006X.76.3.355.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Miller, G., Chen, E., &amp; Zhou, E. (2007).</w:t>
      </w:r>
      <w:proofErr w:type="gramEnd"/>
      <w:r>
        <w:t xml:space="preserve"> If it goes up, must it come down? </w:t>
      </w:r>
      <w:proofErr w:type="gramStart"/>
      <w:r>
        <w:t>Chronic stress and the hypothalamic-pituitary-adrenocortical axis in humans.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(1), 25-45. doi:10.1037/0033-2909.133.1.25.</w:t>
      </w:r>
    </w:p>
    <w:p w:rsidR="00F04048" w:rsidRPr="00BC60D6" w:rsidRDefault="00F04048" w:rsidP="00F04048">
      <w:pPr>
        <w:adjustRightInd/>
      </w:pPr>
      <w:r>
        <w:tab/>
      </w:r>
      <w:proofErr w:type="spellStart"/>
      <w:r>
        <w:t>Mitte</w:t>
      </w:r>
      <w:proofErr w:type="spellEnd"/>
      <w:r>
        <w:t xml:space="preserve">, K. (2005). Meta-Analysis of cognitive-behavioral treatments for generalized anxiety disorder: A comparison with pharmacotherapy.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131</w:t>
      </w:r>
      <w:r>
        <w:t>(5), 785-795. doi:10.1037/0033-2909.131.5.785.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Moskowitz</w:t>
      </w:r>
      <w:proofErr w:type="spellEnd"/>
      <w:r>
        <w:t xml:space="preserve">, J., </w:t>
      </w:r>
      <w:proofErr w:type="spellStart"/>
      <w:r>
        <w:t>Hult</w:t>
      </w:r>
      <w:proofErr w:type="spellEnd"/>
      <w:r>
        <w:t xml:space="preserve">, J., </w:t>
      </w:r>
      <w:proofErr w:type="spellStart"/>
      <w:r>
        <w:t>Bussolari</w:t>
      </w:r>
      <w:proofErr w:type="spellEnd"/>
      <w:r>
        <w:t xml:space="preserve">, C., &amp; </w:t>
      </w:r>
      <w:proofErr w:type="spellStart"/>
      <w:r>
        <w:t>Acree</w:t>
      </w:r>
      <w:proofErr w:type="spellEnd"/>
      <w:r>
        <w:t xml:space="preserve">, M. (2009). What works in coping with HIV? </w:t>
      </w:r>
      <w:proofErr w:type="gramStart"/>
      <w:r>
        <w:t>A meta-analysis with implications for coping with serious illness.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(1), 121-141. </w:t>
      </w:r>
      <w:proofErr w:type="gramStart"/>
      <w:r>
        <w:t>doi:</w:t>
      </w:r>
      <w:proofErr w:type="gramEnd"/>
      <w:r>
        <w:t>10.1037/a0014210.</w:t>
      </w:r>
    </w:p>
    <w:p w:rsidR="00F04048" w:rsidRPr="00BC60D6" w:rsidRDefault="00F04048" w:rsidP="00F04048">
      <w:pPr>
        <w:adjustRightInd/>
      </w:pPr>
      <w:r>
        <w:lastRenderedPageBreak/>
        <w:tab/>
      </w:r>
      <w:proofErr w:type="gramStart"/>
      <w:r>
        <w:t xml:space="preserve">Myers, T., &amp; </w:t>
      </w:r>
      <w:proofErr w:type="spellStart"/>
      <w:r>
        <w:t>Crowther</w:t>
      </w:r>
      <w:proofErr w:type="spellEnd"/>
      <w:r>
        <w:t>, J. (2009).</w:t>
      </w:r>
      <w:proofErr w:type="gramEnd"/>
      <w:r>
        <w:t xml:space="preserve"> Social comparison as a predictor of body dissatisfaction: A meta-analytic review.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118</w:t>
      </w:r>
      <w:r>
        <w:t xml:space="preserve">(4), 683-698. </w:t>
      </w:r>
      <w:proofErr w:type="gramStart"/>
      <w:r>
        <w:t>doi:</w:t>
      </w:r>
      <w:proofErr w:type="gramEnd"/>
      <w:r>
        <w:t>10.1037/a0016763.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Nestoriuc</w:t>
      </w:r>
      <w:proofErr w:type="spellEnd"/>
      <w:r>
        <w:t xml:space="preserve">, Y., </w:t>
      </w:r>
      <w:proofErr w:type="spellStart"/>
      <w:r>
        <w:t>Rief</w:t>
      </w:r>
      <w:proofErr w:type="spellEnd"/>
      <w:r>
        <w:t xml:space="preserve">, W., &amp; Martin, A. (2008). Meta-analysis of biofeedback for tension-type headache: Efficacy, specificity, and treatment moderators.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76</w:t>
      </w:r>
      <w:r>
        <w:t>(3), 379-396. doi:10.1037/0022-006X.76.3.379.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Noar</w:t>
      </w:r>
      <w:proofErr w:type="spellEnd"/>
      <w:r>
        <w:t xml:space="preserve">, S., </w:t>
      </w:r>
      <w:proofErr w:type="spellStart"/>
      <w:r>
        <w:t>Benac</w:t>
      </w:r>
      <w:proofErr w:type="spellEnd"/>
      <w:r>
        <w:t xml:space="preserve">, C., &amp; Harris, M. (2007). Does tailoring matter? Meta-analytic review of tailored print health behavior change interventions.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(4), 673-693. doi:10.1037/0033-2909.133.4.673.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Noguchi, K., </w:t>
      </w:r>
      <w:proofErr w:type="spellStart"/>
      <w:r>
        <w:t>Albarracín</w:t>
      </w:r>
      <w:proofErr w:type="spellEnd"/>
      <w:r>
        <w:t xml:space="preserve">, D., </w:t>
      </w:r>
      <w:proofErr w:type="spellStart"/>
      <w:r>
        <w:t>Durantini</w:t>
      </w:r>
      <w:proofErr w:type="spellEnd"/>
      <w:r>
        <w:t xml:space="preserve">, M., &amp; </w:t>
      </w:r>
      <w:proofErr w:type="spellStart"/>
      <w:r>
        <w:t>Glasman</w:t>
      </w:r>
      <w:proofErr w:type="spellEnd"/>
      <w:r>
        <w:t>, L. (2007).</w:t>
      </w:r>
      <w:proofErr w:type="gramEnd"/>
      <w:r>
        <w:t xml:space="preserve"> Who participates in which health promotion programs? </w:t>
      </w:r>
      <w:proofErr w:type="gramStart"/>
      <w:r>
        <w:t>A meta-analysis of motivations underlying enrollment and retention in HIV-prevention interventions.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(6), 955-975. doi:10.1037/0033-2909.133.6.955.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Olatunji</w:t>
      </w:r>
      <w:proofErr w:type="spellEnd"/>
      <w:r>
        <w:t xml:space="preserve">, B., &amp; </w:t>
      </w:r>
      <w:proofErr w:type="spellStart"/>
      <w:r>
        <w:t>Wolitzky</w:t>
      </w:r>
      <w:proofErr w:type="spellEnd"/>
      <w:r>
        <w:t xml:space="preserve">-Taylor, K. (2009). Anxiety sensitivity and the anxiety disorders: A meta-analytic review and synthesis.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(6), 974-999. </w:t>
      </w:r>
      <w:proofErr w:type="gramStart"/>
      <w:r>
        <w:t>doi:</w:t>
      </w:r>
      <w:proofErr w:type="gramEnd"/>
      <w:r>
        <w:t>10.1037/a0017428.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Orth</w:t>
      </w:r>
      <w:proofErr w:type="spellEnd"/>
      <w:r>
        <w:t xml:space="preserve">, U., &amp; Wieland, E. (2006). Anger, hostility, and posttraumatic stress disorder in trauma-exposed adults: A meta-analysis.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74</w:t>
      </w:r>
      <w:r>
        <w:t>(4), 698-706. doi:10.1037/0022-006X.74.4.698.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Oyserman</w:t>
      </w:r>
      <w:proofErr w:type="spellEnd"/>
      <w:r>
        <w:t xml:space="preserve">, D., &amp; Lee, S. (2008). Does culture influence what and how we think? </w:t>
      </w:r>
      <w:proofErr w:type="gramStart"/>
      <w:r>
        <w:t>Effects of priming individualism and collectivism.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(2), 311-342. doi:10.1037/0033-2909.134.2.311.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Packer, D. (2008).</w:t>
      </w:r>
      <w:proofErr w:type="gramEnd"/>
      <w:r>
        <w:t xml:space="preserve"> </w:t>
      </w:r>
      <w:proofErr w:type="gramStart"/>
      <w:r>
        <w:t xml:space="preserve">Identifying systematic disobedience in </w:t>
      </w:r>
      <w:proofErr w:type="spellStart"/>
      <w:r>
        <w:t>Milgram's</w:t>
      </w:r>
      <w:proofErr w:type="spellEnd"/>
      <w:r>
        <w:t xml:space="preserve"> obedience experiments: A meta-analytic review.</w:t>
      </w:r>
      <w:proofErr w:type="gramEnd"/>
      <w:r>
        <w:t xml:space="preserve"> </w:t>
      </w:r>
      <w:r>
        <w:rPr>
          <w:i/>
          <w:iCs/>
        </w:rPr>
        <w:t>Perspectives on Psychological Science</w:t>
      </w:r>
      <w:r>
        <w:t xml:space="preserve">, </w:t>
      </w:r>
      <w:r>
        <w:rPr>
          <w:i/>
          <w:iCs/>
        </w:rPr>
        <w:t>3</w:t>
      </w:r>
      <w:r>
        <w:t>(4), 301-304.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Papadatou-Pastou</w:t>
      </w:r>
      <w:proofErr w:type="spellEnd"/>
      <w:r>
        <w:t xml:space="preserve">, M., Martin, M., </w:t>
      </w:r>
      <w:proofErr w:type="spellStart"/>
      <w:r>
        <w:t>Munafò</w:t>
      </w:r>
      <w:proofErr w:type="spellEnd"/>
      <w:r>
        <w:t>, M., &amp; Jones, G. (2008).</w:t>
      </w:r>
      <w:proofErr w:type="gramEnd"/>
      <w:r>
        <w:t xml:space="preserve"> Sex differences in left-handedness: A meta-analysis of 144 studies.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 xml:space="preserve">(5), 677-699. </w:t>
      </w:r>
      <w:proofErr w:type="gramStart"/>
      <w:r>
        <w:t>doi:</w:t>
      </w:r>
      <w:proofErr w:type="gramEnd"/>
      <w:r>
        <w:t>10.1037/a0012814.</w:t>
      </w:r>
    </w:p>
    <w:p w:rsidR="00F04048" w:rsidRPr="00BC60D6" w:rsidRDefault="00F04048" w:rsidP="00F04048">
      <w:pPr>
        <w:adjustRightInd/>
      </w:pPr>
      <w:r>
        <w:lastRenderedPageBreak/>
        <w:tab/>
        <w:t xml:space="preserve">†Pascoe, E., &amp; Smart Richman, L. (2009). Perceived discrimination and health: A meta-analytic review.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(4), 531-554. </w:t>
      </w:r>
      <w:proofErr w:type="gramStart"/>
      <w:r>
        <w:t>doi:</w:t>
      </w:r>
      <w:proofErr w:type="gramEnd"/>
      <w:r>
        <w:t>10.1037/a0016059.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Patall</w:t>
      </w:r>
      <w:proofErr w:type="spellEnd"/>
      <w:r>
        <w:t xml:space="preserve">, E., Cooper, H., &amp; Robinson, J. (2008). The effects of choice on intrinsic motivation and related outcomes: A meta-analysis of research findings. </w:t>
      </w:r>
      <w:r w:rsidRPr="008B55E7">
        <w:rPr>
          <w:i/>
          <w:iCs/>
          <w:lang w:val="nl-NL"/>
        </w:rPr>
        <w:t>Psychological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134</w:t>
      </w:r>
      <w:r w:rsidRPr="008B55E7">
        <w:rPr>
          <w:lang w:val="nl-NL"/>
        </w:rPr>
        <w:t>(2), 270-300. doi:10.1037/0033-2909.134.2.270.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  <w:t xml:space="preserve">Paulussen-Hoogeboom, M., Stams, G., Hermanns, J., &amp; Peetsma, T. (2007). </w:t>
      </w:r>
      <w:r>
        <w:t xml:space="preserve">Child negative emotionality and parenting from infancy to preschool: A meta-analytic review. </w:t>
      </w:r>
      <w:r>
        <w:rPr>
          <w:i/>
          <w:iCs/>
        </w:rPr>
        <w:t>Developmental Psychology</w:t>
      </w:r>
      <w:r>
        <w:t xml:space="preserve">, </w:t>
      </w:r>
      <w:r>
        <w:rPr>
          <w:i/>
          <w:iCs/>
        </w:rPr>
        <w:t>43</w:t>
      </w:r>
      <w:r>
        <w:t>(2), 438-453. doi:10.1037/0012-1649.43.2.438.</w:t>
      </w:r>
    </w:p>
    <w:p w:rsidR="00F04048" w:rsidRPr="00BC60D6" w:rsidRDefault="00F04048" w:rsidP="00F04048">
      <w:pPr>
        <w:adjustRightInd/>
      </w:pPr>
      <w:r>
        <w:tab/>
        <w:t xml:space="preserve">†Pettigrew, T., &amp; </w:t>
      </w:r>
      <w:proofErr w:type="spellStart"/>
      <w:r>
        <w:t>Tropp</w:t>
      </w:r>
      <w:proofErr w:type="spellEnd"/>
      <w:r>
        <w:t xml:space="preserve">, L. (2006). </w:t>
      </w:r>
      <w:proofErr w:type="gramStart"/>
      <w:r>
        <w:t>A meta-analytic test of intergroup contact theory.</w:t>
      </w:r>
      <w:proofErr w:type="gramEnd"/>
      <w:r>
        <w:t xml:space="preserve"> </w:t>
      </w:r>
      <w:r>
        <w:rPr>
          <w:i/>
          <w:iCs/>
        </w:rPr>
        <w:t>Journal of Personality and Social Psychology, 90</w:t>
      </w:r>
      <w:r>
        <w:t>(5), 751-783. doi:10.1037/0022-3514.90.5.751</w:t>
      </w:r>
    </w:p>
    <w:p w:rsidR="00F04048" w:rsidRPr="00BC60D6" w:rsidRDefault="00F04048" w:rsidP="00F04048">
      <w:pPr>
        <w:adjustRightInd/>
      </w:pPr>
      <w:r>
        <w:tab/>
        <w:t xml:space="preserve">†Pole, N. (2007). The psychophysiology of posttraumatic stress disorder: A meta-analysis.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(5), 725-746. doi:10.1037/0033-2909.133.5.725.</w:t>
      </w:r>
    </w:p>
    <w:p w:rsidR="00F04048" w:rsidRPr="00BC60D6" w:rsidRDefault="00F04048" w:rsidP="00F04048">
      <w:pPr>
        <w:adjustRightInd/>
      </w:pPr>
      <w:r>
        <w:tab/>
      </w:r>
      <w:proofErr w:type="spellStart"/>
      <w:r>
        <w:t>Poropat</w:t>
      </w:r>
      <w:proofErr w:type="spellEnd"/>
      <w:r>
        <w:t xml:space="preserve">, A. (2009). </w:t>
      </w:r>
      <w:proofErr w:type="gramStart"/>
      <w:r>
        <w:t>A meta-analysis of the Five-Factor model of personality and academic performance.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(2), 322-338. </w:t>
      </w:r>
      <w:proofErr w:type="gramStart"/>
      <w:r>
        <w:t>doi:</w:t>
      </w:r>
      <w:proofErr w:type="gramEnd"/>
      <w:r>
        <w:t>10.1037/a0014996.</w:t>
      </w:r>
    </w:p>
    <w:p w:rsidR="00F04048" w:rsidRPr="00BC60D6" w:rsidRDefault="00F04048" w:rsidP="00F04048">
      <w:pPr>
        <w:adjustRightInd/>
      </w:pPr>
      <w:r>
        <w:tab/>
      </w:r>
      <w:proofErr w:type="spellStart"/>
      <w:r>
        <w:t>Prochaska</w:t>
      </w:r>
      <w:proofErr w:type="spellEnd"/>
      <w:r>
        <w:t xml:space="preserve">, J., </w:t>
      </w:r>
      <w:proofErr w:type="spellStart"/>
      <w:r>
        <w:t>Delucchi</w:t>
      </w:r>
      <w:proofErr w:type="spellEnd"/>
      <w:r>
        <w:t xml:space="preserve">, K., &amp; Hall, S. (2004). </w:t>
      </w:r>
      <w:proofErr w:type="gramStart"/>
      <w:r>
        <w:t>A meta-analysis of smoking cessation interventions with individuals in substance abuse treatment or recovery.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72</w:t>
      </w:r>
      <w:r>
        <w:t>(6), 1144-1156. doi:10.1037/0022-006X.72.6.1144.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Puetz</w:t>
      </w:r>
      <w:proofErr w:type="spellEnd"/>
      <w:r>
        <w:t xml:space="preserve">, T., O'Connor, P., &amp; </w:t>
      </w:r>
      <w:proofErr w:type="spellStart"/>
      <w:r>
        <w:t>Dishman</w:t>
      </w:r>
      <w:proofErr w:type="spellEnd"/>
      <w:r>
        <w:t>, R. (2006).</w:t>
      </w:r>
      <w:proofErr w:type="gramEnd"/>
      <w:r>
        <w:t xml:space="preserve"> Effects of chronic exercise on feelings of energy and fatigue: A quantitative synthesis.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(6), 866-876. doi:10.1037/0033-2909.132.6.866.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Roberts, A., Cash, T., Feingold, A., &amp; Johnson, B. (2006).</w:t>
      </w:r>
      <w:proofErr w:type="gramEnd"/>
      <w:r>
        <w:t xml:space="preserve"> Are black-white differences in females’ body dissatisfaction decreasing? </w:t>
      </w:r>
      <w:proofErr w:type="gramStart"/>
      <w:r>
        <w:t>A meta-analytic review.</w:t>
      </w:r>
      <w:proofErr w:type="gramEnd"/>
      <w:r>
        <w:t xml:space="preserve"> </w:t>
      </w:r>
      <w:r>
        <w:rPr>
          <w:i/>
          <w:iCs/>
        </w:rPr>
        <w:t>Journal of Consulting and Clinical Psychology, 74</w:t>
      </w:r>
      <w:r>
        <w:t>(6), 1121-1131. doi:10.1037/0022-006X.74.6.1121.</w:t>
      </w:r>
    </w:p>
    <w:p w:rsidR="00F04048" w:rsidRDefault="00F04048" w:rsidP="00F04048">
      <w:pPr>
        <w:adjustRightInd/>
      </w:pPr>
      <w:r>
        <w:tab/>
      </w:r>
      <w:proofErr w:type="spellStart"/>
      <w:proofErr w:type="gramStart"/>
      <w:r>
        <w:t>Roseth</w:t>
      </w:r>
      <w:proofErr w:type="spellEnd"/>
      <w:r>
        <w:t>, C., Johnson, D., &amp; Johnson, R. (2008).</w:t>
      </w:r>
      <w:proofErr w:type="gramEnd"/>
      <w:r>
        <w:t xml:space="preserve"> Promoting early adolescents' achievement and peer relationships: The effects of cooperative, competitive, and individualistic goal structures.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(2), 223-246. doi:10.1037/0033-2909.134.2.223.</w:t>
      </w:r>
    </w:p>
    <w:p w:rsidR="00CD5C2C" w:rsidRPr="00CD5C2C" w:rsidRDefault="00CD5C2C" w:rsidP="00CD5C2C">
      <w:pPr>
        <w:adjustRightInd/>
        <w:rPr>
          <w:bCs/>
        </w:rPr>
      </w:pPr>
      <w:r>
        <w:tab/>
      </w:r>
      <w:proofErr w:type="spellStart"/>
      <w:r w:rsidRPr="00CD5C2C">
        <w:rPr>
          <w:bCs/>
        </w:rPr>
        <w:t>Shadish</w:t>
      </w:r>
      <w:proofErr w:type="spellEnd"/>
      <w:r w:rsidRPr="00CD5C2C">
        <w:rPr>
          <w:bCs/>
        </w:rPr>
        <w:t>, W., &amp; Baldwin, S. (2005). Effects of behavioral marital therapy:</w:t>
      </w:r>
    </w:p>
    <w:p w:rsidR="00CD5C2C" w:rsidRPr="00CD5C2C" w:rsidRDefault="00CD5C2C" w:rsidP="00CD5C2C">
      <w:pPr>
        <w:adjustRightInd/>
        <w:rPr>
          <w:bCs/>
          <w:i/>
        </w:rPr>
      </w:pPr>
      <w:proofErr w:type="gramStart"/>
      <w:r w:rsidRPr="00CD5C2C">
        <w:rPr>
          <w:bCs/>
        </w:rPr>
        <w:lastRenderedPageBreak/>
        <w:t>A meta-analysis of randomized controlled trials.</w:t>
      </w:r>
      <w:proofErr w:type="gramEnd"/>
      <w:r w:rsidRPr="00CD5C2C">
        <w:rPr>
          <w:bCs/>
        </w:rPr>
        <w:t xml:space="preserve"> </w:t>
      </w:r>
      <w:r w:rsidRPr="00CD5C2C">
        <w:rPr>
          <w:bCs/>
          <w:i/>
        </w:rPr>
        <w:t>Journal of Consulting</w:t>
      </w:r>
    </w:p>
    <w:p w:rsidR="00CD5C2C" w:rsidRPr="00CD5C2C" w:rsidRDefault="00CD5C2C" w:rsidP="00CD5C2C">
      <w:pPr>
        <w:adjustRightInd/>
      </w:pPr>
      <w:proofErr w:type="gramStart"/>
      <w:r w:rsidRPr="00CD5C2C">
        <w:rPr>
          <w:bCs/>
          <w:i/>
        </w:rPr>
        <w:t>and</w:t>
      </w:r>
      <w:proofErr w:type="gramEnd"/>
      <w:r w:rsidRPr="00CD5C2C">
        <w:rPr>
          <w:bCs/>
          <w:i/>
        </w:rPr>
        <w:t xml:space="preserve"> Clinical Psychology, 73,</w:t>
      </w:r>
      <w:r w:rsidRPr="00CD5C2C">
        <w:rPr>
          <w:bCs/>
        </w:rPr>
        <w:t xml:space="preserve"> 6–14. doi:10.1037/0022-006X.73.1.6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Siev</w:t>
      </w:r>
      <w:proofErr w:type="spellEnd"/>
      <w:r>
        <w:t xml:space="preserve">, J., &amp; </w:t>
      </w:r>
      <w:proofErr w:type="spellStart"/>
      <w:r>
        <w:t>Chambless</w:t>
      </w:r>
      <w:proofErr w:type="spellEnd"/>
      <w:r>
        <w:t>, D. (2007).</w:t>
      </w:r>
      <w:proofErr w:type="gramEnd"/>
      <w:r>
        <w:t xml:space="preserve"> Specificity of treatment effects: Cognitive therapy and relaxation for generalized anxiety and panic disorders. Journal of Consulting and Clinical Psychology, 75(4), 513-522. doi:10.1037/0022-006X.75.4.513.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Sio</w:t>
      </w:r>
      <w:proofErr w:type="spellEnd"/>
      <w:r>
        <w:t xml:space="preserve">, U., &amp; </w:t>
      </w:r>
      <w:proofErr w:type="spellStart"/>
      <w:r>
        <w:t>Ormerod</w:t>
      </w:r>
      <w:proofErr w:type="spellEnd"/>
      <w:r>
        <w:t xml:space="preserve">, T. (2009). Does incubation enhance problem solving? </w:t>
      </w:r>
      <w:proofErr w:type="gramStart"/>
      <w:r>
        <w:t>A meta-analytic review.</w:t>
      </w:r>
      <w:proofErr w:type="gramEnd"/>
      <w:r>
        <w:t xml:space="preserve">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(1), 94-120. </w:t>
      </w:r>
      <w:proofErr w:type="gramStart"/>
      <w:r>
        <w:t>doi:</w:t>
      </w:r>
      <w:proofErr w:type="gramEnd"/>
      <w:r>
        <w:t>10.1037/a0014212.</w:t>
      </w:r>
    </w:p>
    <w:p w:rsidR="00F04048" w:rsidRPr="00BC60D6" w:rsidRDefault="00F04048" w:rsidP="00F04048">
      <w:pPr>
        <w:adjustRightInd/>
      </w:pPr>
      <w:r>
        <w:tab/>
        <w:t xml:space="preserve">†Starr, L., &amp; Davila, J. (2008). Excessive reassurance seeking, depression, and interpersonal rejection: A meta-analytic review.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117</w:t>
      </w:r>
      <w:r>
        <w:t xml:space="preserve">(4), 762-775. </w:t>
      </w:r>
      <w:proofErr w:type="gramStart"/>
      <w:r>
        <w:t>doi:</w:t>
      </w:r>
      <w:proofErr w:type="gramEnd"/>
      <w:r>
        <w:t>10.1037/a0013866.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Steel, P. (2007).</w:t>
      </w:r>
      <w:proofErr w:type="gramEnd"/>
      <w:r>
        <w:t xml:space="preserve"> The nature of procrastination: A meta-analytic and theoretical review of quintessential self-regulatory failure.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133</w:t>
      </w:r>
      <w:r>
        <w:t>(1), 65-94. doi:10.1037/0033-2909.133.1.65.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 xml:space="preserve">Stewart, R., &amp; </w:t>
      </w:r>
      <w:proofErr w:type="spellStart"/>
      <w:r>
        <w:t>Chambless</w:t>
      </w:r>
      <w:proofErr w:type="spellEnd"/>
      <w:r>
        <w:t>, D. (2009).</w:t>
      </w:r>
      <w:proofErr w:type="gramEnd"/>
      <w:r>
        <w:t xml:space="preserve"> Cognitive–behavioral therapy for adult anxiety disorders in clinical practice: A meta-analysis of effectiveness studies.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77</w:t>
      </w:r>
      <w:r>
        <w:t xml:space="preserve">(4), 595-606. </w:t>
      </w:r>
      <w:proofErr w:type="gramStart"/>
      <w:r>
        <w:t>doi:</w:t>
      </w:r>
      <w:proofErr w:type="gramEnd"/>
      <w:r>
        <w:t>10.1037/a0016032.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Stice</w:t>
      </w:r>
      <w:proofErr w:type="spellEnd"/>
      <w:r>
        <w:t xml:space="preserve">, E., Shaw, H., </w:t>
      </w:r>
      <w:proofErr w:type="spellStart"/>
      <w:r>
        <w:t>Bohon</w:t>
      </w:r>
      <w:proofErr w:type="spellEnd"/>
      <w:r>
        <w:t>, C., Marti, C., &amp; Rohde, P. (2009).</w:t>
      </w:r>
      <w:proofErr w:type="gramEnd"/>
      <w:r>
        <w:t xml:space="preserve"> A meta-analytic review of depression prevention programs for children and adolescents: Factors that predict magnitude of intervention effects.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77</w:t>
      </w:r>
      <w:r>
        <w:t xml:space="preserve">(3), 486-503. </w:t>
      </w:r>
      <w:proofErr w:type="gramStart"/>
      <w:r>
        <w:t>doi:</w:t>
      </w:r>
      <w:proofErr w:type="gramEnd"/>
      <w:r>
        <w:t>10.1037/a0015168.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Stice</w:t>
      </w:r>
      <w:proofErr w:type="spellEnd"/>
      <w:r>
        <w:t xml:space="preserve">, E., Shaw, H., &amp; Marti, C. (2006). A meta-analytic review of obesity prevention programs for children and adolescents: The skinny on interventions that work.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132</w:t>
      </w:r>
      <w:r>
        <w:t>(5), 667-691. doi:10.1037/0033-2909.132.5.667.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Stroud, C., Davila, J., &amp; Moyer, A. (2008).</w:t>
      </w:r>
      <w:proofErr w:type="gramEnd"/>
      <w:r>
        <w:t xml:space="preserve"> The relationship between stress and depression in first onsets versus recurrences: A meta-analytic review.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117</w:t>
      </w:r>
      <w:r>
        <w:t>(1), 206-213. doi:10.1037/0021-843X.117.1.206.</w:t>
      </w:r>
    </w:p>
    <w:p w:rsidR="00F04048" w:rsidRPr="00BC60D6" w:rsidRDefault="00F04048" w:rsidP="00F04048">
      <w:pPr>
        <w:adjustRightInd/>
      </w:pPr>
      <w:r>
        <w:lastRenderedPageBreak/>
        <w:tab/>
        <w:t xml:space="preserve">†Su, R., Rounds, J., &amp; Armstrong, P. (2009). Men and things, women and people: A meta-analysis of sex differences in interests.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(6), 859-884. </w:t>
      </w:r>
      <w:proofErr w:type="gramStart"/>
      <w:r>
        <w:t>doi:</w:t>
      </w:r>
      <w:proofErr w:type="gramEnd"/>
      <w:r>
        <w:t>10.1037/a0017364.</w:t>
      </w:r>
    </w:p>
    <w:p w:rsidR="00F04048" w:rsidRPr="00BC60D6" w:rsidRDefault="00F04048" w:rsidP="00F04048">
      <w:pPr>
        <w:adjustRightInd/>
      </w:pPr>
      <w:r>
        <w:tab/>
        <w:t xml:space="preserve">†Thomas, J., </w:t>
      </w:r>
      <w:proofErr w:type="spellStart"/>
      <w:r>
        <w:t>Vartanian</w:t>
      </w:r>
      <w:proofErr w:type="spellEnd"/>
      <w:r>
        <w:t xml:space="preserve">, L., &amp; Brownell, K. (2009). The relationship between eating disorder not otherwise specified (EDNOS) and officially recognized eating disorders: Meta-analysis and implications for DSM.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135</w:t>
      </w:r>
      <w:r>
        <w:t xml:space="preserve">(3), 407-433. </w:t>
      </w:r>
      <w:proofErr w:type="gramStart"/>
      <w:r>
        <w:t>doi:</w:t>
      </w:r>
      <w:proofErr w:type="gramEnd"/>
      <w:r>
        <w:t>10.1037/a0015326.</w:t>
      </w:r>
    </w:p>
    <w:p w:rsidR="00F04048" w:rsidRPr="00BC60D6" w:rsidRDefault="00F04048" w:rsidP="00F04048">
      <w:pPr>
        <w:adjustRightInd/>
      </w:pPr>
      <w:r>
        <w:tab/>
        <w:t>†</w:t>
      </w:r>
      <w:proofErr w:type="spellStart"/>
      <w:r>
        <w:t>Tolin</w:t>
      </w:r>
      <w:proofErr w:type="spellEnd"/>
      <w:r>
        <w:t xml:space="preserve">, D., &amp; </w:t>
      </w:r>
      <w:proofErr w:type="spellStart"/>
      <w:r>
        <w:t>Foa</w:t>
      </w:r>
      <w:proofErr w:type="spellEnd"/>
      <w:r>
        <w:t xml:space="preserve">, E. (2006). Sex differences in trauma and posttraumatic stress disorder: A quantitative review of 25 years of research. </w:t>
      </w:r>
      <w:r w:rsidRPr="008B55E7">
        <w:rPr>
          <w:i/>
          <w:iCs/>
          <w:lang w:val="nl-NL"/>
        </w:rPr>
        <w:t>Psychological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132</w:t>
      </w:r>
      <w:r w:rsidRPr="008B55E7">
        <w:rPr>
          <w:lang w:val="nl-NL"/>
        </w:rPr>
        <w:t>(6), 959-992. doi:10.1037/0033-2909.132.6.959.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</w:r>
      <w:r>
        <w:t>†</w:t>
      </w:r>
      <w:r w:rsidRPr="008B55E7">
        <w:rPr>
          <w:lang w:val="nl-NL"/>
        </w:rPr>
        <w:t xml:space="preserve">van IJzendoorn, M., Juffer, F., &amp; Poelhuis, C. (2005). </w:t>
      </w:r>
      <w:r>
        <w:t xml:space="preserve">Adoption and cognitive development: A meta-analytic comparison of adopted and </w:t>
      </w:r>
      <w:proofErr w:type="spellStart"/>
      <w:r>
        <w:t>nonadopted</w:t>
      </w:r>
      <w:proofErr w:type="spellEnd"/>
      <w:r>
        <w:t xml:space="preserve"> children's IQ and school performance. </w:t>
      </w:r>
      <w:r w:rsidRPr="008B55E7">
        <w:rPr>
          <w:i/>
          <w:iCs/>
          <w:lang w:val="nl-NL"/>
        </w:rPr>
        <w:t>Psychological Bulletin</w:t>
      </w:r>
      <w:r w:rsidRPr="008B55E7">
        <w:rPr>
          <w:lang w:val="nl-NL"/>
        </w:rPr>
        <w:t xml:space="preserve">, </w:t>
      </w:r>
      <w:r w:rsidRPr="008B55E7">
        <w:rPr>
          <w:i/>
          <w:iCs/>
          <w:lang w:val="nl-NL"/>
        </w:rPr>
        <w:t>131</w:t>
      </w:r>
      <w:r w:rsidRPr="008B55E7">
        <w:rPr>
          <w:lang w:val="nl-NL"/>
        </w:rPr>
        <w:t>(2), 301-316. doi:10.1037/0033-2909.131.2.301.</w:t>
      </w:r>
    </w:p>
    <w:p w:rsidR="00F04048" w:rsidRPr="00BC60D6" w:rsidRDefault="00F04048" w:rsidP="00F04048">
      <w:pPr>
        <w:adjustRightInd/>
      </w:pPr>
      <w:r w:rsidRPr="008B55E7">
        <w:rPr>
          <w:lang w:val="nl-NL"/>
        </w:rPr>
        <w:tab/>
      </w:r>
      <w:r>
        <w:t>†</w:t>
      </w:r>
      <w:r w:rsidRPr="008B55E7">
        <w:rPr>
          <w:lang w:val="nl-NL"/>
        </w:rPr>
        <w:t xml:space="preserve">van Zomeren, M., Postmes, T., &amp; Spears, R. (2008). </w:t>
      </w:r>
      <w:r>
        <w:t xml:space="preserve">Toward an integrative social identity model of collective action: A quantitative research synthesis of three socio-psychological perspectives.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134</w:t>
      </w:r>
      <w:r>
        <w:t>(4), 504-535. doi:10.1037/0033-2909.134.4.504.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Vittengl</w:t>
      </w:r>
      <w:proofErr w:type="spellEnd"/>
      <w:r>
        <w:t>, J., Clark, L., Dunn, T., &amp; Jarrett, R. (2007).</w:t>
      </w:r>
      <w:proofErr w:type="gramEnd"/>
      <w:r>
        <w:t xml:space="preserve"> </w:t>
      </w:r>
      <w:proofErr w:type="gramStart"/>
      <w:r>
        <w:t>Reducing relapse and recurrence in unipolar depression: A comparative meta-analysis of cognitive-behavioral therapy's effects.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75</w:t>
      </w:r>
      <w:r>
        <w:t>(3), 475-488. doi:10.1037/0022-006X.75.3.475.</w:t>
      </w:r>
    </w:p>
    <w:p w:rsidR="00F04048" w:rsidRPr="00BC60D6" w:rsidRDefault="00F04048" w:rsidP="00F04048">
      <w:pPr>
        <w:adjustRightInd/>
      </w:pPr>
      <w:r>
        <w:tab/>
      </w:r>
      <w:proofErr w:type="spellStart"/>
      <w:proofErr w:type="gramStart"/>
      <w:r>
        <w:t>Vul</w:t>
      </w:r>
      <w:proofErr w:type="spellEnd"/>
      <w:r>
        <w:t xml:space="preserve">, E., Harris, C., </w:t>
      </w:r>
      <w:proofErr w:type="spellStart"/>
      <w:r>
        <w:t>Winkielman</w:t>
      </w:r>
      <w:proofErr w:type="spellEnd"/>
      <w:r>
        <w:t xml:space="preserve">, P., &amp; </w:t>
      </w:r>
      <w:proofErr w:type="spellStart"/>
      <w:r>
        <w:t>Pashler</w:t>
      </w:r>
      <w:proofErr w:type="spellEnd"/>
      <w:r>
        <w:t>, H. (2009).</w:t>
      </w:r>
      <w:proofErr w:type="gramEnd"/>
      <w:r>
        <w:t xml:space="preserve"> </w:t>
      </w:r>
      <w:proofErr w:type="gramStart"/>
      <w:r>
        <w:t>Puzzlingly high correlations in fMRI studies of emotion, personality, and social cognition.</w:t>
      </w:r>
      <w:proofErr w:type="gramEnd"/>
      <w:r>
        <w:t xml:space="preserve"> </w:t>
      </w:r>
      <w:r>
        <w:rPr>
          <w:i/>
          <w:iCs/>
        </w:rPr>
        <w:t>Perspectives on Psychological Science</w:t>
      </w:r>
      <w:r>
        <w:t xml:space="preserve">, </w:t>
      </w:r>
      <w:r>
        <w:rPr>
          <w:i/>
          <w:iCs/>
        </w:rPr>
        <w:t>4</w:t>
      </w:r>
      <w:r>
        <w:t>(3), 274-290. doi:10.1111/j.1745-6924.2009.01125.x.</w:t>
      </w:r>
    </w:p>
    <w:p w:rsidR="00F04048" w:rsidRPr="00BC60D6" w:rsidRDefault="00F04048" w:rsidP="00F04048">
      <w:pPr>
        <w:adjustRightInd/>
      </w:pPr>
      <w:r>
        <w:tab/>
      </w:r>
      <w:proofErr w:type="gramStart"/>
      <w:r>
        <w:t>Walton, G. M. &amp; Spencer, S. J. (2009).</w:t>
      </w:r>
      <w:proofErr w:type="gramEnd"/>
      <w:r>
        <w:t xml:space="preserve"> Latent ability: Grades and test scores systematically underestimate the intellectual ability of negatively stereotyped students. </w:t>
      </w:r>
      <w:r>
        <w:rPr>
          <w:i/>
          <w:iCs/>
        </w:rPr>
        <w:t>Psychological Science, 20,</w:t>
      </w:r>
      <w:r>
        <w:t xml:space="preserve"> 1132-1139.</w:t>
      </w:r>
    </w:p>
    <w:p w:rsidR="00F04048" w:rsidRPr="00BC60D6" w:rsidRDefault="00F04048" w:rsidP="00F04048">
      <w:pPr>
        <w:adjustRightInd/>
      </w:pPr>
      <w:r>
        <w:lastRenderedPageBreak/>
        <w:tab/>
        <w:t xml:space="preserve">Weiss, B., Caron, A., Ball, S., </w:t>
      </w:r>
      <w:proofErr w:type="spellStart"/>
      <w:r>
        <w:t>Tapp</w:t>
      </w:r>
      <w:proofErr w:type="spellEnd"/>
      <w:r>
        <w:t xml:space="preserve">, J., Johnson, M., &amp; </w:t>
      </w:r>
      <w:proofErr w:type="spellStart"/>
      <w:r>
        <w:t>Weisz</w:t>
      </w:r>
      <w:proofErr w:type="spellEnd"/>
      <w:r>
        <w:t xml:space="preserve">, J. (2005). </w:t>
      </w:r>
      <w:proofErr w:type="gramStart"/>
      <w:r>
        <w:t>Iatrogenic effects of group treatment for antisocial youths.</w:t>
      </w:r>
      <w:proofErr w:type="gramEnd"/>
      <w:r>
        <w:t xml:space="preserve"> </w:t>
      </w:r>
      <w:r>
        <w:rPr>
          <w:i/>
          <w:iCs/>
        </w:rPr>
        <w:t>Journal of Consulting and Clinical Psychology</w:t>
      </w:r>
      <w:r>
        <w:t xml:space="preserve">, </w:t>
      </w:r>
      <w:r>
        <w:rPr>
          <w:i/>
          <w:iCs/>
        </w:rPr>
        <w:t>73</w:t>
      </w:r>
      <w:r>
        <w:t>(6), 1036-1044. doi:10.1037/0022-006X.73.6.1036.</w:t>
      </w:r>
    </w:p>
    <w:p w:rsidR="00F04048" w:rsidRPr="00BC60D6" w:rsidRDefault="00F04048" w:rsidP="00F04048">
      <w:pPr>
        <w:adjustRightInd/>
      </w:pPr>
      <w:r>
        <w:tab/>
        <w:t>†</w:t>
      </w:r>
      <w:r w:rsidRPr="008B55E7">
        <w:rPr>
          <w:lang w:val="nl-NL"/>
        </w:rPr>
        <w:t xml:space="preserve">Weisz, J., Jensen-Doss, A., &amp; Hawley, K. (2006). </w:t>
      </w:r>
      <w:r>
        <w:t xml:space="preserve">Evidence-based youth psychotherapies versus usual clinical care: A meta-analysis of direct comparisons. </w:t>
      </w:r>
      <w:r>
        <w:rPr>
          <w:i/>
          <w:iCs/>
        </w:rPr>
        <w:t>American Psychologist</w:t>
      </w:r>
      <w:r>
        <w:t xml:space="preserve">, </w:t>
      </w:r>
      <w:r>
        <w:rPr>
          <w:i/>
          <w:iCs/>
        </w:rPr>
        <w:t>61</w:t>
      </w:r>
      <w:r>
        <w:t>(7), 671-689. doi:10.1037/0003-066X.61.7.671.</w:t>
      </w:r>
    </w:p>
    <w:p w:rsidR="00F04048" w:rsidRPr="00BC60D6" w:rsidRDefault="00F04048" w:rsidP="00F04048">
      <w:pPr>
        <w:adjustRightInd/>
      </w:pPr>
    </w:p>
    <w:p w:rsidR="00F04048" w:rsidRPr="00BC60D6" w:rsidRDefault="00F04048" w:rsidP="00F04048">
      <w:pPr>
        <w:adjustRightInd/>
      </w:pPr>
      <w:r>
        <w:tab/>
        <w:t>†Denotes meta-analysis included in sub-analysis using the tandem procedure.</w:t>
      </w:r>
    </w:p>
    <w:p w:rsidR="00F04048" w:rsidRPr="00BC60D6" w:rsidRDefault="00F04048" w:rsidP="00F04048">
      <w:pPr>
        <w:adjustRightInd/>
      </w:pPr>
    </w:p>
    <w:p w:rsidR="006A46A2" w:rsidRDefault="006A46A2"/>
    <w:sectPr w:rsidR="006A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8"/>
    <w:rsid w:val="0044205D"/>
    <w:rsid w:val="006A46A2"/>
    <w:rsid w:val="00891E43"/>
    <w:rsid w:val="00CD5C2C"/>
    <w:rsid w:val="00DC5584"/>
    <w:rsid w:val="00F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8"/>
    <w:pPr>
      <w:autoSpaceDE w:val="0"/>
      <w:autoSpaceDN w:val="0"/>
      <w:adjustRightInd w:val="0"/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8"/>
    <w:pPr>
      <w:autoSpaceDE w:val="0"/>
      <w:autoSpaceDN w:val="0"/>
      <w:adjustRightInd w:val="0"/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Trish</dc:creator>
  <cp:lastModifiedBy>Pepple, Richard</cp:lastModifiedBy>
  <cp:revision>3</cp:revision>
  <dcterms:created xsi:type="dcterms:W3CDTF">2011-06-22T15:28:00Z</dcterms:created>
  <dcterms:modified xsi:type="dcterms:W3CDTF">2011-07-14T16:57:00Z</dcterms:modified>
</cp:coreProperties>
</file>