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0BCE2" w14:textId="77777777" w:rsidR="00376C99" w:rsidRPr="00D24AD5" w:rsidRDefault="00376C99" w:rsidP="00376C99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376B2356" w14:textId="77777777" w:rsidR="00376C99" w:rsidRPr="00D24AD5" w:rsidRDefault="00376C99" w:rsidP="00376C99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24377009" w14:textId="77777777" w:rsidR="00376C99" w:rsidRPr="00D24AD5" w:rsidRDefault="00376C99" w:rsidP="00376C99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7DD1E248" w14:textId="77777777" w:rsidR="00376C99" w:rsidRPr="00D24AD5" w:rsidRDefault="00376C99" w:rsidP="00376C99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5528FD23" w14:textId="77777777" w:rsidR="00376C99" w:rsidRDefault="00376C99" w:rsidP="009B0E90">
      <w:pPr>
        <w:spacing w:line="480" w:lineRule="auto"/>
      </w:pPr>
    </w:p>
    <w:p w14:paraId="1FC19759" w14:textId="77E2DC43" w:rsidR="009B0E90" w:rsidRDefault="00925F79" w:rsidP="009B0E90">
      <w:pPr>
        <w:spacing w:line="480" w:lineRule="auto"/>
      </w:pPr>
      <w:bookmarkStart w:id="0" w:name="_GoBack"/>
      <w:bookmarkEnd w:id="0"/>
      <w:r>
        <w:t xml:space="preserve">Table </w:t>
      </w:r>
      <w:r w:rsidR="004027F2">
        <w:t>S</w:t>
      </w:r>
      <w:r>
        <w:t>5</w:t>
      </w:r>
      <w:r w:rsidR="009B0E90" w:rsidRPr="007D26B5">
        <w:t xml:space="preserve">. </w:t>
      </w:r>
      <w:r w:rsidR="0089771F">
        <w:t xml:space="preserve">Sub Study: </w:t>
      </w:r>
      <w:r w:rsidR="006F1228">
        <w:t>Pair</w:t>
      </w:r>
      <w:r w:rsidR="00AD30EE">
        <w:t xml:space="preserve">ed t-tests of Subscale Means for </w:t>
      </w:r>
      <w:r w:rsidR="009B0E90" w:rsidRPr="007D26B5">
        <w:t xml:space="preserve">SP </w:t>
      </w:r>
      <w:r w:rsidR="006F1228">
        <w:t xml:space="preserve">Performance </w:t>
      </w:r>
    </w:p>
    <w:tbl>
      <w:tblPr>
        <w:tblStyle w:val="TableGrid"/>
        <w:tblW w:w="7360" w:type="dxa"/>
        <w:tblLook w:val="04A0" w:firstRow="1" w:lastRow="0" w:firstColumn="1" w:lastColumn="0" w:noHBand="0" w:noVBand="1"/>
      </w:tblPr>
      <w:tblGrid>
        <w:gridCol w:w="774"/>
        <w:gridCol w:w="4374"/>
        <w:gridCol w:w="1106"/>
        <w:gridCol w:w="1106"/>
      </w:tblGrid>
      <w:tr w:rsidR="00DC4827" w:rsidRPr="003115C6" w14:paraId="2D17535A" w14:textId="77777777" w:rsidTr="00C6194A">
        <w:tc>
          <w:tcPr>
            <w:tcW w:w="774" w:type="dxa"/>
            <w:vMerge w:val="restart"/>
            <w:textDirection w:val="btLr"/>
            <w:vAlign w:val="bottom"/>
          </w:tcPr>
          <w:p w14:paraId="402A81D8" w14:textId="22CFC038" w:rsidR="00DC4827" w:rsidRPr="003115C6" w:rsidRDefault="00DC4827" w:rsidP="00DC4827">
            <w:pPr>
              <w:spacing w:line="480" w:lineRule="auto"/>
              <w:ind w:left="113" w:right="113"/>
            </w:pPr>
            <w:r w:rsidRPr="003115C6">
              <w:t>Script Adherence</w:t>
            </w:r>
          </w:p>
        </w:tc>
        <w:tc>
          <w:tcPr>
            <w:tcW w:w="4374" w:type="dxa"/>
          </w:tcPr>
          <w:p w14:paraId="60D7E7A7" w14:textId="07681CEE" w:rsidR="00DC4827" w:rsidRPr="003115C6" w:rsidRDefault="00DC4827" w:rsidP="005F20D3">
            <w:pPr>
              <w:spacing w:line="480" w:lineRule="auto"/>
              <w:jc w:val="center"/>
            </w:pPr>
            <w:r w:rsidRPr="003115C6">
              <w:t>Comparison</w:t>
            </w:r>
          </w:p>
        </w:tc>
        <w:tc>
          <w:tcPr>
            <w:tcW w:w="1106" w:type="dxa"/>
          </w:tcPr>
          <w:p w14:paraId="55DEE5F5" w14:textId="77777777" w:rsidR="00DC4827" w:rsidRPr="003115C6" w:rsidRDefault="00DC4827" w:rsidP="005F20D3">
            <w:pPr>
              <w:spacing w:line="480" w:lineRule="auto"/>
              <w:jc w:val="center"/>
              <w:rPr>
                <w:i/>
              </w:rPr>
            </w:pPr>
            <w:r w:rsidRPr="003115C6">
              <w:rPr>
                <w:i/>
              </w:rPr>
              <w:t>t</w:t>
            </w:r>
          </w:p>
        </w:tc>
        <w:tc>
          <w:tcPr>
            <w:tcW w:w="1106" w:type="dxa"/>
          </w:tcPr>
          <w:p w14:paraId="6328BE3F" w14:textId="77777777" w:rsidR="00DC4827" w:rsidRPr="003115C6" w:rsidRDefault="00DC4827" w:rsidP="005F20D3">
            <w:pPr>
              <w:spacing w:line="480" w:lineRule="auto"/>
              <w:jc w:val="center"/>
              <w:rPr>
                <w:i/>
              </w:rPr>
            </w:pPr>
            <w:r w:rsidRPr="003115C6">
              <w:rPr>
                <w:i/>
              </w:rPr>
              <w:t>p</w:t>
            </w:r>
          </w:p>
        </w:tc>
      </w:tr>
      <w:tr w:rsidR="00DC4827" w14:paraId="1E157E77" w14:textId="77777777" w:rsidTr="00C6194A">
        <w:tc>
          <w:tcPr>
            <w:tcW w:w="774" w:type="dxa"/>
            <w:vMerge/>
          </w:tcPr>
          <w:p w14:paraId="336C5E1F" w14:textId="77777777" w:rsidR="00DC4827" w:rsidRDefault="00DC4827" w:rsidP="006F1228">
            <w:pPr>
              <w:spacing w:line="480" w:lineRule="auto"/>
            </w:pPr>
          </w:p>
        </w:tc>
        <w:tc>
          <w:tcPr>
            <w:tcW w:w="4374" w:type="dxa"/>
          </w:tcPr>
          <w:p w14:paraId="72E55CB7" w14:textId="37444DF8" w:rsidR="00DC4827" w:rsidRDefault="0057066F" w:rsidP="006F1228">
            <w:pPr>
              <w:spacing w:line="480" w:lineRule="auto"/>
            </w:pPr>
            <w:r>
              <w:t>Instruction giving – scripted s</w:t>
            </w:r>
            <w:r w:rsidR="00DC4827">
              <w:t>tatements</w:t>
            </w:r>
          </w:p>
        </w:tc>
        <w:tc>
          <w:tcPr>
            <w:tcW w:w="1106" w:type="dxa"/>
          </w:tcPr>
          <w:p w14:paraId="6422BB16" w14:textId="77777777" w:rsidR="00DC4827" w:rsidRDefault="00DC4827" w:rsidP="005F20D3">
            <w:pPr>
              <w:spacing w:line="480" w:lineRule="auto"/>
              <w:jc w:val="center"/>
            </w:pPr>
            <w:r>
              <w:t>-2.45</w:t>
            </w:r>
          </w:p>
        </w:tc>
        <w:tc>
          <w:tcPr>
            <w:tcW w:w="1106" w:type="dxa"/>
          </w:tcPr>
          <w:p w14:paraId="23701655" w14:textId="2C4DCA45" w:rsidR="00DC4827" w:rsidRDefault="00DC4827" w:rsidP="005F20D3">
            <w:pPr>
              <w:spacing w:line="480" w:lineRule="auto"/>
              <w:jc w:val="center"/>
            </w:pPr>
            <w:r>
              <w:t>.018</w:t>
            </w:r>
            <w:r w:rsidR="00C6194A">
              <w:t>*</w:t>
            </w:r>
          </w:p>
        </w:tc>
      </w:tr>
      <w:tr w:rsidR="00DC4827" w14:paraId="612EE453" w14:textId="77777777" w:rsidTr="00C6194A">
        <w:tc>
          <w:tcPr>
            <w:tcW w:w="774" w:type="dxa"/>
            <w:vMerge/>
          </w:tcPr>
          <w:p w14:paraId="0AB39FCA" w14:textId="77777777" w:rsidR="00DC4827" w:rsidRDefault="00DC4827" w:rsidP="006F1228">
            <w:pPr>
              <w:spacing w:line="480" w:lineRule="auto"/>
            </w:pPr>
          </w:p>
        </w:tc>
        <w:tc>
          <w:tcPr>
            <w:tcW w:w="4374" w:type="dxa"/>
          </w:tcPr>
          <w:p w14:paraId="39A16EED" w14:textId="34C868EA" w:rsidR="00DC4827" w:rsidRDefault="0057066F" w:rsidP="006F1228">
            <w:pPr>
              <w:spacing w:line="480" w:lineRule="auto"/>
            </w:pPr>
            <w:r>
              <w:t>Instruction giving – MI t</w:t>
            </w:r>
            <w:r w:rsidR="00DC4827">
              <w:t>iming</w:t>
            </w:r>
          </w:p>
        </w:tc>
        <w:tc>
          <w:tcPr>
            <w:tcW w:w="1106" w:type="dxa"/>
          </w:tcPr>
          <w:p w14:paraId="01294FD2" w14:textId="77777777" w:rsidR="00DC4827" w:rsidRDefault="00DC4827" w:rsidP="005F20D3">
            <w:pPr>
              <w:spacing w:line="480" w:lineRule="auto"/>
              <w:jc w:val="center"/>
            </w:pPr>
            <w:r>
              <w:t>0.40</w:t>
            </w:r>
          </w:p>
        </w:tc>
        <w:tc>
          <w:tcPr>
            <w:tcW w:w="1106" w:type="dxa"/>
          </w:tcPr>
          <w:p w14:paraId="28E7D6F9" w14:textId="77777777" w:rsidR="00DC4827" w:rsidRDefault="00DC4827" w:rsidP="005F20D3">
            <w:pPr>
              <w:spacing w:line="480" w:lineRule="auto"/>
              <w:jc w:val="center"/>
            </w:pPr>
            <w:r>
              <w:t>.694</w:t>
            </w:r>
          </w:p>
        </w:tc>
      </w:tr>
      <w:tr w:rsidR="00DC4827" w14:paraId="38AF3E42" w14:textId="77777777" w:rsidTr="00C6194A">
        <w:tc>
          <w:tcPr>
            <w:tcW w:w="774" w:type="dxa"/>
            <w:vMerge/>
          </w:tcPr>
          <w:p w14:paraId="7CFC7000" w14:textId="77777777" w:rsidR="00DC4827" w:rsidRDefault="00DC4827" w:rsidP="006F1228">
            <w:pPr>
              <w:tabs>
                <w:tab w:val="left" w:pos="3376"/>
              </w:tabs>
              <w:spacing w:line="480" w:lineRule="auto"/>
            </w:pPr>
          </w:p>
        </w:tc>
        <w:tc>
          <w:tcPr>
            <w:tcW w:w="4374" w:type="dxa"/>
          </w:tcPr>
          <w:p w14:paraId="5EFA2FA3" w14:textId="7449BDB9" w:rsidR="00DC4827" w:rsidRDefault="0057066F" w:rsidP="006F1228">
            <w:pPr>
              <w:tabs>
                <w:tab w:val="left" w:pos="3376"/>
              </w:tabs>
              <w:spacing w:line="480" w:lineRule="auto"/>
            </w:pPr>
            <w:r>
              <w:t>Scripted statements – MI t</w:t>
            </w:r>
            <w:r w:rsidR="00DC4827">
              <w:t>iming</w:t>
            </w:r>
          </w:p>
        </w:tc>
        <w:tc>
          <w:tcPr>
            <w:tcW w:w="1106" w:type="dxa"/>
          </w:tcPr>
          <w:p w14:paraId="3F025C87" w14:textId="77777777" w:rsidR="00DC4827" w:rsidRDefault="00DC4827" w:rsidP="005F20D3">
            <w:pPr>
              <w:spacing w:line="480" w:lineRule="auto"/>
              <w:jc w:val="center"/>
            </w:pPr>
            <w:r>
              <w:t>2.83</w:t>
            </w:r>
          </w:p>
        </w:tc>
        <w:tc>
          <w:tcPr>
            <w:tcW w:w="1106" w:type="dxa"/>
          </w:tcPr>
          <w:p w14:paraId="58A4787D" w14:textId="77777777" w:rsidR="00DC4827" w:rsidRDefault="00DC4827" w:rsidP="005F20D3">
            <w:pPr>
              <w:spacing w:line="480" w:lineRule="auto"/>
              <w:jc w:val="center"/>
            </w:pPr>
            <w:r>
              <w:t>.006</w:t>
            </w:r>
          </w:p>
        </w:tc>
      </w:tr>
      <w:tr w:rsidR="00DC4827" w14:paraId="0B2BF8CA" w14:textId="77777777" w:rsidTr="00C6194A">
        <w:tc>
          <w:tcPr>
            <w:tcW w:w="774" w:type="dxa"/>
            <w:vMerge w:val="restart"/>
            <w:textDirection w:val="btLr"/>
            <w:vAlign w:val="bottom"/>
          </w:tcPr>
          <w:p w14:paraId="6A6D1232" w14:textId="66F44130" w:rsidR="00DC4827" w:rsidRPr="003115C6" w:rsidRDefault="00DC4827" w:rsidP="00DC4827">
            <w:pPr>
              <w:spacing w:line="480" w:lineRule="auto"/>
              <w:ind w:left="113" w:right="113"/>
            </w:pPr>
            <w:r w:rsidRPr="003115C6">
              <w:t>Character Fidelity</w:t>
            </w:r>
          </w:p>
        </w:tc>
        <w:tc>
          <w:tcPr>
            <w:tcW w:w="4374" w:type="dxa"/>
          </w:tcPr>
          <w:p w14:paraId="35F44491" w14:textId="4716B918" w:rsidR="00DC4827" w:rsidRDefault="0057066F" w:rsidP="00C6194A">
            <w:pPr>
              <w:tabs>
                <w:tab w:val="left" w:pos="288"/>
              </w:tabs>
              <w:spacing w:line="480" w:lineRule="auto"/>
              <w:jc w:val="both"/>
            </w:pPr>
            <w:r>
              <w:t>Cooperative - a</w:t>
            </w:r>
            <w:r w:rsidR="00C6194A">
              <w:t>uthentic</w:t>
            </w:r>
          </w:p>
        </w:tc>
        <w:tc>
          <w:tcPr>
            <w:tcW w:w="1106" w:type="dxa"/>
          </w:tcPr>
          <w:p w14:paraId="76F7394D" w14:textId="6A204CEE" w:rsidR="00DC4827" w:rsidRDefault="00C6194A" w:rsidP="005F20D3">
            <w:pPr>
              <w:spacing w:line="480" w:lineRule="auto"/>
              <w:jc w:val="center"/>
            </w:pPr>
            <w:r>
              <w:t>5.37</w:t>
            </w:r>
          </w:p>
        </w:tc>
        <w:tc>
          <w:tcPr>
            <w:tcW w:w="1106" w:type="dxa"/>
          </w:tcPr>
          <w:p w14:paraId="055E3BE2" w14:textId="74343D12" w:rsidR="00DC4827" w:rsidRDefault="00C6194A" w:rsidP="005F20D3">
            <w:pPr>
              <w:spacing w:line="480" w:lineRule="auto"/>
              <w:jc w:val="center"/>
            </w:pPr>
            <w:r>
              <w:t>.000</w:t>
            </w:r>
          </w:p>
        </w:tc>
      </w:tr>
      <w:tr w:rsidR="00DC4827" w14:paraId="7EA4D526" w14:textId="77777777" w:rsidTr="00C6194A">
        <w:tc>
          <w:tcPr>
            <w:tcW w:w="774" w:type="dxa"/>
            <w:vMerge/>
          </w:tcPr>
          <w:p w14:paraId="7BDE017A" w14:textId="77777777" w:rsidR="00DC4827" w:rsidRDefault="00DC4827" w:rsidP="005F20D3">
            <w:pPr>
              <w:spacing w:line="480" w:lineRule="auto"/>
              <w:jc w:val="center"/>
            </w:pPr>
          </w:p>
        </w:tc>
        <w:tc>
          <w:tcPr>
            <w:tcW w:w="4374" w:type="dxa"/>
          </w:tcPr>
          <w:p w14:paraId="30F40CE3" w14:textId="7F710ABF" w:rsidR="00DC4827" w:rsidRDefault="0057066F" w:rsidP="00C6194A">
            <w:pPr>
              <w:spacing w:line="480" w:lineRule="auto"/>
              <w:jc w:val="both"/>
            </w:pPr>
            <w:r>
              <w:t>Volunteers - a</w:t>
            </w:r>
            <w:r w:rsidR="00C6194A">
              <w:t>uthentic</w:t>
            </w:r>
          </w:p>
        </w:tc>
        <w:tc>
          <w:tcPr>
            <w:tcW w:w="1106" w:type="dxa"/>
          </w:tcPr>
          <w:p w14:paraId="1D9F4073" w14:textId="1317C9FD" w:rsidR="00DC4827" w:rsidRDefault="00C6194A" w:rsidP="005F20D3">
            <w:pPr>
              <w:spacing w:line="480" w:lineRule="auto"/>
              <w:jc w:val="center"/>
            </w:pPr>
            <w:r>
              <w:t>5.32</w:t>
            </w:r>
          </w:p>
        </w:tc>
        <w:tc>
          <w:tcPr>
            <w:tcW w:w="1106" w:type="dxa"/>
          </w:tcPr>
          <w:p w14:paraId="01784968" w14:textId="12AC9880" w:rsidR="00DC4827" w:rsidRDefault="00C6194A" w:rsidP="005F20D3">
            <w:pPr>
              <w:spacing w:line="480" w:lineRule="auto"/>
              <w:jc w:val="center"/>
            </w:pPr>
            <w:r>
              <w:t>.000</w:t>
            </w:r>
          </w:p>
        </w:tc>
      </w:tr>
      <w:tr w:rsidR="00DC4827" w14:paraId="254659B1" w14:textId="77777777" w:rsidTr="00C6194A">
        <w:tc>
          <w:tcPr>
            <w:tcW w:w="774" w:type="dxa"/>
            <w:vMerge/>
          </w:tcPr>
          <w:p w14:paraId="029E4765" w14:textId="77777777" w:rsidR="00DC4827" w:rsidRDefault="00DC4827" w:rsidP="005F20D3">
            <w:pPr>
              <w:spacing w:line="480" w:lineRule="auto"/>
              <w:jc w:val="center"/>
            </w:pPr>
          </w:p>
        </w:tc>
        <w:tc>
          <w:tcPr>
            <w:tcW w:w="4374" w:type="dxa"/>
          </w:tcPr>
          <w:p w14:paraId="1491FFC1" w14:textId="218BE931" w:rsidR="00DC4827" w:rsidRDefault="0057066F" w:rsidP="00C6194A">
            <w:pPr>
              <w:spacing w:line="480" w:lineRule="auto"/>
              <w:jc w:val="both"/>
            </w:pPr>
            <w:r>
              <w:t>Consistent - a</w:t>
            </w:r>
            <w:r w:rsidR="00C6194A">
              <w:t>uthentic</w:t>
            </w:r>
          </w:p>
        </w:tc>
        <w:tc>
          <w:tcPr>
            <w:tcW w:w="1106" w:type="dxa"/>
          </w:tcPr>
          <w:p w14:paraId="400D522D" w14:textId="026312B6" w:rsidR="00DC4827" w:rsidRDefault="00C6194A" w:rsidP="005F20D3">
            <w:pPr>
              <w:spacing w:line="480" w:lineRule="auto"/>
              <w:jc w:val="center"/>
            </w:pPr>
            <w:r>
              <w:t>3.77</w:t>
            </w:r>
          </w:p>
        </w:tc>
        <w:tc>
          <w:tcPr>
            <w:tcW w:w="1106" w:type="dxa"/>
          </w:tcPr>
          <w:p w14:paraId="5A1651A0" w14:textId="2DD18A0A" w:rsidR="00DC4827" w:rsidRDefault="00C6194A" w:rsidP="005F20D3">
            <w:pPr>
              <w:spacing w:line="480" w:lineRule="auto"/>
              <w:jc w:val="center"/>
            </w:pPr>
            <w:r>
              <w:t>.000</w:t>
            </w:r>
          </w:p>
        </w:tc>
      </w:tr>
      <w:tr w:rsidR="00DC4827" w14:paraId="2088591F" w14:textId="77777777" w:rsidTr="00C6194A">
        <w:tc>
          <w:tcPr>
            <w:tcW w:w="774" w:type="dxa"/>
            <w:vMerge/>
          </w:tcPr>
          <w:p w14:paraId="76C76A40" w14:textId="77777777" w:rsidR="00DC4827" w:rsidRDefault="00DC4827" w:rsidP="005F20D3">
            <w:pPr>
              <w:spacing w:line="480" w:lineRule="auto"/>
              <w:jc w:val="center"/>
            </w:pPr>
          </w:p>
        </w:tc>
        <w:tc>
          <w:tcPr>
            <w:tcW w:w="4374" w:type="dxa"/>
          </w:tcPr>
          <w:p w14:paraId="16EBAABA" w14:textId="680AD57C" w:rsidR="00DC4827" w:rsidRDefault="0057066F" w:rsidP="00C6194A">
            <w:pPr>
              <w:spacing w:line="480" w:lineRule="auto"/>
              <w:jc w:val="both"/>
            </w:pPr>
            <w:r>
              <w:t>Natural - a</w:t>
            </w:r>
            <w:r w:rsidR="00C6194A">
              <w:t>uthentic</w:t>
            </w:r>
          </w:p>
        </w:tc>
        <w:tc>
          <w:tcPr>
            <w:tcW w:w="1106" w:type="dxa"/>
          </w:tcPr>
          <w:p w14:paraId="6A0169B9" w14:textId="5AA964C5" w:rsidR="00DC4827" w:rsidRDefault="00C6194A" w:rsidP="005F20D3">
            <w:pPr>
              <w:spacing w:line="480" w:lineRule="auto"/>
              <w:jc w:val="center"/>
            </w:pPr>
            <w:r>
              <w:t>7.55</w:t>
            </w:r>
          </w:p>
        </w:tc>
        <w:tc>
          <w:tcPr>
            <w:tcW w:w="1106" w:type="dxa"/>
          </w:tcPr>
          <w:p w14:paraId="5341DB56" w14:textId="2F8BC0D2" w:rsidR="00DC4827" w:rsidRDefault="00C6194A" w:rsidP="005F20D3">
            <w:pPr>
              <w:spacing w:line="480" w:lineRule="auto"/>
              <w:jc w:val="center"/>
            </w:pPr>
            <w:r>
              <w:t>.000</w:t>
            </w:r>
          </w:p>
        </w:tc>
      </w:tr>
      <w:tr w:rsidR="00DC4827" w14:paraId="0CA9410D" w14:textId="77777777" w:rsidTr="00C6194A">
        <w:tc>
          <w:tcPr>
            <w:tcW w:w="774" w:type="dxa"/>
            <w:vMerge/>
          </w:tcPr>
          <w:p w14:paraId="5DC1F62F" w14:textId="77777777" w:rsidR="00DC4827" w:rsidRDefault="00DC4827" w:rsidP="005F20D3">
            <w:pPr>
              <w:spacing w:line="480" w:lineRule="auto"/>
              <w:jc w:val="center"/>
            </w:pPr>
          </w:p>
        </w:tc>
        <w:tc>
          <w:tcPr>
            <w:tcW w:w="4374" w:type="dxa"/>
          </w:tcPr>
          <w:p w14:paraId="29CFBCCD" w14:textId="3B766037" w:rsidR="00DC4827" w:rsidRDefault="0057066F" w:rsidP="00C6194A">
            <w:pPr>
              <w:spacing w:line="480" w:lineRule="auto"/>
              <w:jc w:val="both"/>
            </w:pPr>
            <w:r>
              <w:t>Natural - c</w:t>
            </w:r>
            <w:r w:rsidR="00AD30EE">
              <w:t>onsistent</w:t>
            </w:r>
          </w:p>
        </w:tc>
        <w:tc>
          <w:tcPr>
            <w:tcW w:w="1106" w:type="dxa"/>
          </w:tcPr>
          <w:p w14:paraId="218AC357" w14:textId="69B3BD48" w:rsidR="00DC4827" w:rsidRDefault="00704BCB" w:rsidP="005F20D3">
            <w:pPr>
              <w:spacing w:line="480" w:lineRule="auto"/>
              <w:jc w:val="center"/>
            </w:pPr>
            <w:r>
              <w:t>4.25</w:t>
            </w:r>
          </w:p>
        </w:tc>
        <w:tc>
          <w:tcPr>
            <w:tcW w:w="1106" w:type="dxa"/>
          </w:tcPr>
          <w:p w14:paraId="6374A34A" w14:textId="76CC28CA" w:rsidR="00DC4827" w:rsidRDefault="00704BCB" w:rsidP="005F20D3">
            <w:pPr>
              <w:spacing w:line="480" w:lineRule="auto"/>
              <w:jc w:val="center"/>
            </w:pPr>
            <w:r>
              <w:t>.000</w:t>
            </w:r>
          </w:p>
        </w:tc>
      </w:tr>
    </w:tbl>
    <w:p w14:paraId="54314A2A" w14:textId="71362CC1" w:rsidR="009B0E90" w:rsidRDefault="005F20D3" w:rsidP="009B0E90">
      <w:pPr>
        <w:spacing w:line="480" w:lineRule="auto"/>
      </w:pPr>
      <w:r>
        <w:t>*</w:t>
      </w:r>
      <w:r w:rsidR="00DC4827">
        <w:t>p &lt;.016</w:t>
      </w:r>
      <w:r w:rsidRPr="00976789">
        <w:t xml:space="preserve"> required to achieve significance with Bonferroni correction</w:t>
      </w:r>
    </w:p>
    <w:p w14:paraId="01F7212D" w14:textId="77777777" w:rsidR="005F20D3" w:rsidRDefault="005F20D3"/>
    <w:sectPr w:rsidR="005F20D3" w:rsidSect="005F20D3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91637" w14:textId="77777777" w:rsidR="00C6194A" w:rsidRDefault="00C6194A">
      <w:r>
        <w:separator/>
      </w:r>
    </w:p>
  </w:endnote>
  <w:endnote w:type="continuationSeparator" w:id="0">
    <w:p w14:paraId="66774532" w14:textId="77777777" w:rsidR="00C6194A" w:rsidRDefault="00C6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DD6BA" w14:textId="77777777" w:rsidR="00C6194A" w:rsidRDefault="00C6194A" w:rsidP="005F20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836D13" w14:textId="77777777" w:rsidR="00C6194A" w:rsidRDefault="00C61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06EC1" w14:textId="77777777" w:rsidR="00C6194A" w:rsidRDefault="00C6194A">
      <w:r>
        <w:separator/>
      </w:r>
    </w:p>
  </w:footnote>
  <w:footnote w:type="continuationSeparator" w:id="0">
    <w:p w14:paraId="5EE404A6" w14:textId="77777777" w:rsidR="00C6194A" w:rsidRDefault="00C6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933E8" w14:textId="77777777" w:rsidR="00C6194A" w:rsidRDefault="00C6194A" w:rsidP="009B0E90">
    <w:pPr>
      <w:pStyle w:val="Header"/>
      <w:jc w:val="center"/>
    </w:pPr>
  </w:p>
  <w:p w14:paraId="543944E4" w14:textId="77777777" w:rsidR="00C6194A" w:rsidRDefault="00C619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90"/>
    <w:rsid w:val="003115C6"/>
    <w:rsid w:val="00376C99"/>
    <w:rsid w:val="00400EDB"/>
    <w:rsid w:val="004027F2"/>
    <w:rsid w:val="00404492"/>
    <w:rsid w:val="0056018F"/>
    <w:rsid w:val="0057066F"/>
    <w:rsid w:val="005F20D3"/>
    <w:rsid w:val="006014E2"/>
    <w:rsid w:val="006F1228"/>
    <w:rsid w:val="00704BCB"/>
    <w:rsid w:val="0089771F"/>
    <w:rsid w:val="00925F79"/>
    <w:rsid w:val="009B0E90"/>
    <w:rsid w:val="00AD30EE"/>
    <w:rsid w:val="00BD2FDD"/>
    <w:rsid w:val="00C6194A"/>
    <w:rsid w:val="00C7378A"/>
    <w:rsid w:val="00DC48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2D15F"/>
  <w15:docId w15:val="{26298508-2F57-41B5-98C5-8D528000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0E9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0E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9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9B0E9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B0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9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F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679</Characters>
  <Application>Microsoft Office Word</Application>
  <DocSecurity>0</DocSecurity>
  <Lines>5</Lines>
  <Paragraphs>1</Paragraphs>
  <ScaleCrop>false</ScaleCrop>
  <Company>Self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Sears</dc:creator>
  <cp:keywords/>
  <cp:lastModifiedBy>Chauhan, Ashish</cp:lastModifiedBy>
  <cp:revision>11</cp:revision>
  <dcterms:created xsi:type="dcterms:W3CDTF">2015-08-10T04:18:00Z</dcterms:created>
  <dcterms:modified xsi:type="dcterms:W3CDTF">2016-06-25T09:26:00Z</dcterms:modified>
</cp:coreProperties>
</file>