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B32B1" w14:textId="77777777" w:rsidR="001E0BE2" w:rsidRPr="00D24AD5" w:rsidRDefault="001E0BE2" w:rsidP="001E0BE2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798471C9" w14:textId="77777777" w:rsidR="001E0BE2" w:rsidRPr="00D24AD5" w:rsidRDefault="001E0BE2" w:rsidP="001E0BE2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690E22C7" w14:textId="77777777" w:rsidR="001E0BE2" w:rsidRPr="00D24AD5" w:rsidRDefault="001E0BE2" w:rsidP="001E0BE2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5E5928BF" w14:textId="77777777" w:rsidR="001E0BE2" w:rsidRPr="00D24AD5" w:rsidRDefault="001E0BE2" w:rsidP="001E0BE2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63B2910E" w14:textId="77777777" w:rsidR="001E0BE2" w:rsidRDefault="001E0BE2" w:rsidP="00B96456">
      <w:pPr>
        <w:spacing w:line="360" w:lineRule="auto"/>
      </w:pPr>
    </w:p>
    <w:p w14:paraId="05E46A1C" w14:textId="1D7D1C47" w:rsidR="00B96456" w:rsidRDefault="00B96456" w:rsidP="00B96456">
      <w:pPr>
        <w:spacing w:line="360" w:lineRule="auto"/>
      </w:pPr>
      <w:bookmarkStart w:id="0" w:name="_GoBack"/>
      <w:bookmarkEnd w:id="0"/>
      <w:r w:rsidRPr="0056349A">
        <w:t xml:space="preserve">Table </w:t>
      </w:r>
      <w:r w:rsidR="00527EEC">
        <w:t>S</w:t>
      </w:r>
      <w:r w:rsidRPr="0056349A">
        <w:t xml:space="preserve">1. </w:t>
      </w:r>
      <w:r w:rsidR="002C0DEB">
        <w:t xml:space="preserve">Larger Study: </w:t>
      </w:r>
      <w:r w:rsidRPr="0056349A">
        <w:t>Standardized</w:t>
      </w:r>
      <w:r>
        <w:t xml:space="preserve"> Patient Profile</w:t>
      </w:r>
      <w:r w:rsidR="002C0DEB">
        <w:t xml:space="preserve"> for “Robert”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5555"/>
      </w:tblGrid>
      <w:tr w:rsidR="00B96456" w:rsidRPr="00E676E3" w14:paraId="47B4A607" w14:textId="77777777">
        <w:tc>
          <w:tcPr>
            <w:tcW w:w="2090" w:type="dxa"/>
          </w:tcPr>
          <w:p w14:paraId="26C7682D" w14:textId="77777777" w:rsidR="00B96456" w:rsidRPr="00430355" w:rsidRDefault="00B96456" w:rsidP="002B2170">
            <w:r w:rsidRPr="00430355">
              <w:rPr>
                <w:sz w:val="22"/>
                <w:szCs w:val="22"/>
              </w:rPr>
              <w:t>Patient Demographics</w:t>
            </w:r>
          </w:p>
        </w:tc>
        <w:tc>
          <w:tcPr>
            <w:tcW w:w="5555" w:type="dxa"/>
          </w:tcPr>
          <w:p w14:paraId="4AF43C12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62 years old</w:t>
            </w:r>
          </w:p>
          <w:p w14:paraId="16B16172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Caucasian</w:t>
            </w:r>
          </w:p>
          <w:p w14:paraId="2DF42343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Male</w:t>
            </w:r>
          </w:p>
          <w:p w14:paraId="09F99ACF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Vietnam-era Army Veteran</w:t>
            </w:r>
          </w:p>
        </w:tc>
      </w:tr>
      <w:tr w:rsidR="00B96456" w:rsidRPr="00E676E3" w14:paraId="24ADF7EE" w14:textId="77777777">
        <w:tc>
          <w:tcPr>
            <w:tcW w:w="2090" w:type="dxa"/>
          </w:tcPr>
          <w:p w14:paraId="78524889" w14:textId="77777777" w:rsidR="00B96456" w:rsidRPr="00430355" w:rsidRDefault="00B96456" w:rsidP="002B2170">
            <w:r w:rsidRPr="00430355">
              <w:rPr>
                <w:sz w:val="22"/>
                <w:szCs w:val="22"/>
              </w:rPr>
              <w:t>Diagnosis</w:t>
            </w:r>
          </w:p>
        </w:tc>
        <w:tc>
          <w:tcPr>
            <w:tcW w:w="5555" w:type="dxa"/>
          </w:tcPr>
          <w:p w14:paraId="07B5A27D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 xml:space="preserve">Combat-related PTSD, </w:t>
            </w:r>
            <w:r>
              <w:rPr>
                <w:rFonts w:ascii="Times New Roman" w:hAnsi="Times New Roman"/>
              </w:rPr>
              <w:t>diagnosed in</w:t>
            </w:r>
            <w:r w:rsidRPr="00DD3639">
              <w:rPr>
                <w:rFonts w:ascii="Times New Roman" w:hAnsi="Times New Roman"/>
              </w:rPr>
              <w:t>1995 (witnessed atrocities and experienced heavy gunfire)</w:t>
            </w:r>
          </w:p>
          <w:p w14:paraId="5E274C7B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History of alcohol abuse, abstinent since 2001 (lost job and had family problems due to alcohol abuse)</w:t>
            </w:r>
          </w:p>
        </w:tc>
      </w:tr>
      <w:tr w:rsidR="00B96456" w:rsidRPr="00E676E3" w14:paraId="21B7AEAB" w14:textId="77777777">
        <w:tc>
          <w:tcPr>
            <w:tcW w:w="2090" w:type="dxa"/>
          </w:tcPr>
          <w:p w14:paraId="410D38DB" w14:textId="77777777" w:rsidR="00B96456" w:rsidRPr="00430355" w:rsidRDefault="00B96456" w:rsidP="002B2170">
            <w:r w:rsidRPr="00430355">
              <w:rPr>
                <w:sz w:val="22"/>
                <w:szCs w:val="22"/>
              </w:rPr>
              <w:t>Treatment history</w:t>
            </w:r>
          </w:p>
        </w:tc>
        <w:tc>
          <w:tcPr>
            <w:tcW w:w="5555" w:type="dxa"/>
          </w:tcPr>
          <w:p w14:paraId="334B09C5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Individual therapy, outpatient (8 sessions)</w:t>
            </w:r>
          </w:p>
          <w:p w14:paraId="60C286BB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Group therapy, outpatient (weekly sessions for 1 year)</w:t>
            </w:r>
          </w:p>
        </w:tc>
      </w:tr>
      <w:tr w:rsidR="00B96456" w:rsidRPr="00E676E3" w14:paraId="1A644464" w14:textId="77777777">
        <w:tc>
          <w:tcPr>
            <w:tcW w:w="2090" w:type="dxa"/>
          </w:tcPr>
          <w:p w14:paraId="1EB49DD4" w14:textId="77777777" w:rsidR="00B96456" w:rsidRPr="00430355" w:rsidRDefault="00B96456" w:rsidP="002B2170">
            <w:r w:rsidRPr="00430355">
              <w:rPr>
                <w:sz w:val="22"/>
                <w:szCs w:val="22"/>
              </w:rPr>
              <w:t>Social history</w:t>
            </w:r>
          </w:p>
        </w:tc>
        <w:tc>
          <w:tcPr>
            <w:tcW w:w="5555" w:type="dxa"/>
          </w:tcPr>
          <w:p w14:paraId="1217A157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Divorced and remarried</w:t>
            </w:r>
          </w:p>
          <w:p w14:paraId="2F95397C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Two children, a son and daughter</w:t>
            </w:r>
          </w:p>
          <w:p w14:paraId="0ACB0A57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Estranged relationship with his son</w:t>
            </w:r>
          </w:p>
          <w:p w14:paraId="2A58593D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Stable relationship with his daughter</w:t>
            </w:r>
          </w:p>
        </w:tc>
      </w:tr>
      <w:tr w:rsidR="00B96456" w:rsidRPr="00E676E3" w14:paraId="2140C521" w14:textId="77777777">
        <w:tc>
          <w:tcPr>
            <w:tcW w:w="2090" w:type="dxa"/>
          </w:tcPr>
          <w:p w14:paraId="13A071E5" w14:textId="77777777" w:rsidR="00B96456" w:rsidRPr="00430355" w:rsidRDefault="00B96456" w:rsidP="002B2170">
            <w:r w:rsidRPr="00430355">
              <w:rPr>
                <w:sz w:val="22"/>
                <w:szCs w:val="22"/>
              </w:rPr>
              <w:t>Medical history</w:t>
            </w:r>
          </w:p>
        </w:tc>
        <w:tc>
          <w:tcPr>
            <w:tcW w:w="5555" w:type="dxa"/>
          </w:tcPr>
          <w:p w14:paraId="0D3E0F33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Heart attack</w:t>
            </w:r>
          </w:p>
          <w:p w14:paraId="20D9C310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Hypertension</w:t>
            </w:r>
          </w:p>
          <w:p w14:paraId="5D1D04BE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Hyperlipidemia</w:t>
            </w:r>
          </w:p>
          <w:p w14:paraId="3D4BD540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Smoker, 1 pack per day</w:t>
            </w:r>
          </w:p>
        </w:tc>
      </w:tr>
      <w:tr w:rsidR="00B96456" w:rsidRPr="00E676E3" w14:paraId="194AF6E0" w14:textId="77777777">
        <w:tc>
          <w:tcPr>
            <w:tcW w:w="2090" w:type="dxa"/>
          </w:tcPr>
          <w:p w14:paraId="4CD74466" w14:textId="77777777" w:rsidR="00B96456" w:rsidRPr="00430355" w:rsidRDefault="00B96456" w:rsidP="002B2170">
            <w:r w:rsidRPr="00430355">
              <w:rPr>
                <w:sz w:val="22"/>
                <w:szCs w:val="22"/>
              </w:rPr>
              <w:t>Presenting problem</w:t>
            </w:r>
          </w:p>
        </w:tc>
        <w:tc>
          <w:tcPr>
            <w:tcW w:w="5555" w:type="dxa"/>
          </w:tcPr>
          <w:p w14:paraId="7967ECD8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Nightmares (trouble sleeping through the night)</w:t>
            </w:r>
          </w:p>
          <w:p w14:paraId="22F61AF9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Hypervigilance (feeling “edgy”)</w:t>
            </w:r>
          </w:p>
          <w:p w14:paraId="567589B6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Depression (irritable and overwhelmed)</w:t>
            </w:r>
          </w:p>
          <w:p w14:paraId="7631015A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Isolation  (home alone, little social contact)</w:t>
            </w:r>
          </w:p>
          <w:p w14:paraId="510DCBA9" w14:textId="77777777" w:rsidR="00B96456" w:rsidRPr="00DD3639" w:rsidRDefault="00B96456" w:rsidP="002B217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D3639">
              <w:rPr>
                <w:rFonts w:ascii="Times New Roman" w:hAnsi="Times New Roman"/>
              </w:rPr>
              <w:t>Low-motivation (e.g., "I can't get off the couch")</w:t>
            </w:r>
          </w:p>
        </w:tc>
      </w:tr>
    </w:tbl>
    <w:p w14:paraId="6BEDB91A" w14:textId="77777777" w:rsidR="00761D30" w:rsidRDefault="001E0BE2"/>
    <w:sectPr w:rsidR="00761D30" w:rsidSect="00F84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18B2"/>
    <w:multiLevelType w:val="hybridMultilevel"/>
    <w:tmpl w:val="B6AEA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96456"/>
    <w:rsid w:val="001E0BE2"/>
    <w:rsid w:val="002C0DEB"/>
    <w:rsid w:val="00430355"/>
    <w:rsid w:val="00527EEC"/>
    <w:rsid w:val="00B96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B35A4"/>
  <w15:docId w15:val="{20B6E849-847F-4948-BC8F-E2F34225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964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456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>Self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Sears</dc:creator>
  <cp:keywords/>
  <cp:lastModifiedBy>Chauhan, Ashish</cp:lastModifiedBy>
  <cp:revision>5</cp:revision>
  <dcterms:created xsi:type="dcterms:W3CDTF">2012-12-19T05:07:00Z</dcterms:created>
  <dcterms:modified xsi:type="dcterms:W3CDTF">2016-06-25T09:25:00Z</dcterms:modified>
</cp:coreProperties>
</file>