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21" w:rsidRDefault="00964021" w:rsidP="00964021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Supplementary Online Material</w:t>
      </w:r>
    </w:p>
    <w:p w:rsidR="00964021" w:rsidRPr="00183A3B" w:rsidRDefault="00964021" w:rsidP="00964021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</w:rPr>
      </w:pPr>
      <w:r w:rsidRPr="00183A3B">
        <w:rPr>
          <w:rFonts w:ascii="Times New Roman" w:hAnsi="Times New Roman"/>
        </w:rPr>
        <w:t>Graduate Debt in Psychology: A Quantitative Analysis</w:t>
      </w:r>
    </w:p>
    <w:p w:rsidR="0018383D" w:rsidRDefault="0018383D" w:rsidP="00964021">
      <w:pPr>
        <w:spacing w:line="480" w:lineRule="auto"/>
        <w:rPr>
          <w:rFonts w:ascii="Times New Roman" w:hAnsi="Times New Roman"/>
          <w:sz w:val="20"/>
          <w:szCs w:val="20"/>
        </w:rPr>
      </w:pPr>
    </w:p>
    <w:p w:rsidR="00964021" w:rsidRPr="00827EC3" w:rsidRDefault="00964021" w:rsidP="00964021">
      <w:pPr>
        <w:spacing w:line="480" w:lineRule="auto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Table 1.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Degree Information</w:t>
      </w:r>
    </w:p>
    <w:tbl>
      <w:tblPr>
        <w:tblW w:w="7050" w:type="dxa"/>
        <w:tblLook w:val="04A0" w:firstRow="1" w:lastRow="0" w:firstColumn="1" w:lastColumn="0" w:noHBand="0" w:noVBand="1"/>
      </w:tblPr>
      <w:tblGrid>
        <w:gridCol w:w="340"/>
        <w:gridCol w:w="4790"/>
        <w:gridCol w:w="960"/>
        <w:gridCol w:w="960"/>
      </w:tblGrid>
      <w:tr w:rsidR="00964021" w:rsidRPr="007E017A" w:rsidTr="00BE0D49">
        <w:trPr>
          <w:trHeight w:val="414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827EC3" w:rsidRDefault="00964021" w:rsidP="00BE0D4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827EC3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</w:tr>
      <w:tr w:rsidR="00964021" w:rsidRPr="007E017A" w:rsidTr="00BE0D49">
        <w:trPr>
          <w:trHeight w:val="315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Degree Pursuing/Obtained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Ph.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64.1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Psy.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29.7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.2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Masters (M.A., M.S., M.Sc., MEd,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MsEd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etc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5.5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.4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1283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1C0EA7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  <w:r w:rsidR="008273C3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021" w:rsidRPr="007E017A" w:rsidTr="00BE0D49">
        <w:trPr>
          <w:trHeight w:val="315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Degree Pursuing (Current Students Only)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Ph.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62.7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Psy.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31.6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.2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 xml:space="preserve">Masters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(M.A., M.S., M.Sc., MEd,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MsEd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etc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1C0EA7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5.5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1C0EA7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  <w:r w:rsidR="008273C3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021" w:rsidRPr="007E017A" w:rsidTr="00BE0D49">
        <w:trPr>
          <w:trHeight w:val="315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Degree Obtained (ECPs Only)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Ph.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65.4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Psy.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28.1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.3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 xml:space="preserve">Masters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(M.A., M.S., M.Sc., MEd,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MsEd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etc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5.5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.7</w:t>
            </w:r>
          </w:p>
        </w:tc>
      </w:tr>
      <w:tr w:rsidR="00964021" w:rsidRPr="007E017A" w:rsidTr="00BE0D49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7E017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E017A">
              <w:rPr>
                <w:rFonts w:ascii="Times New Roman" w:eastAsia="Times New Roman" w:hAnsi="Times New Roman"/>
                <w:color w:val="000000"/>
              </w:rPr>
              <w:t>100</w:t>
            </w:r>
            <w:r w:rsidR="008273C3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</w:tr>
    </w:tbl>
    <w:p w:rsidR="00964021" w:rsidRDefault="00964021" w:rsidP="00964021">
      <w:pPr>
        <w:rPr>
          <w:rFonts w:ascii="Times New Roman" w:hAnsi="Times New Roman"/>
        </w:rPr>
      </w:pPr>
    </w:p>
    <w:p w:rsidR="00964021" w:rsidRDefault="00964021" w:rsidP="00964021">
      <w:pPr>
        <w:rPr>
          <w:rFonts w:ascii="Times New Roman" w:hAnsi="Times New Roman"/>
        </w:rPr>
      </w:pPr>
    </w:p>
    <w:p w:rsidR="00964021" w:rsidRDefault="00964021" w:rsidP="0096402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2720" w:rsidRDefault="008D2720" w:rsidP="008D272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Table 2.</w:t>
      </w:r>
      <w:proofErr w:type="gramEnd"/>
      <w:r>
        <w:rPr>
          <w:rFonts w:ascii="Times New Roman" w:hAnsi="Times New Roman"/>
        </w:rPr>
        <w:t xml:space="preserve"> </w:t>
      </w:r>
      <w:r w:rsidRPr="00C540EA">
        <w:rPr>
          <w:rFonts w:ascii="Times New Roman" w:hAnsi="Times New Roman"/>
          <w:i/>
        </w:rPr>
        <w:t>Sources of Financial Support for Education and Training</w:t>
      </w:r>
    </w:p>
    <w:p w:rsidR="008D2720" w:rsidRDefault="008D2720" w:rsidP="008D2720">
      <w:pPr>
        <w:rPr>
          <w:rFonts w:ascii="Times New Roman" w:hAnsi="Times New Roman"/>
        </w:rPr>
      </w:pPr>
    </w:p>
    <w:tbl>
      <w:tblPr>
        <w:tblW w:w="8796" w:type="dxa"/>
        <w:tblLook w:val="04A0" w:firstRow="1" w:lastRow="0" w:firstColumn="1" w:lastColumn="0" w:noHBand="0" w:noVBand="1"/>
      </w:tblPr>
      <w:tblGrid>
        <w:gridCol w:w="5290"/>
        <w:gridCol w:w="349"/>
        <w:gridCol w:w="592"/>
        <w:gridCol w:w="655"/>
        <w:gridCol w:w="755"/>
        <w:gridCol w:w="871"/>
        <w:gridCol w:w="284"/>
      </w:tblGrid>
      <w:tr w:rsidR="008D2720" w:rsidRPr="00303F73" w:rsidTr="00BE0D49">
        <w:trPr>
          <w:trHeight w:val="31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All Sources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Primary Source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31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C540EA" w:rsidRDefault="008D2720" w:rsidP="00BE0D49">
            <w:pPr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C540EA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C540EA" w:rsidRDefault="008D2720" w:rsidP="00BE0D49">
            <w:pPr>
              <w:jc w:val="right"/>
              <w:rPr>
                <w:rFonts w:ascii="Times New Roman" w:eastAsia="Times New Roman" w:hAnsi="Times New Roman"/>
                <w:i/>
                <w:color w:val="000000"/>
              </w:rPr>
            </w:pPr>
            <w:r w:rsidRPr="00C540EA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151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D2720" w:rsidRPr="00303F73" w:rsidTr="00BE0D49">
        <w:trPr>
          <w:trHeight w:val="31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Personal Savings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599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46.7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2.2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31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Family Support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501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39.0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5.5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637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Income from University Employment or Graduate Assistantship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850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66.3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337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26.4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31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Income from N</w:t>
            </w:r>
            <w:r w:rsidRPr="00303F73">
              <w:rPr>
                <w:rFonts w:ascii="Times New Roman" w:eastAsia="Times New Roman" w:hAnsi="Times New Roman"/>
                <w:color w:val="000000"/>
              </w:rPr>
              <w:t>on-University Employment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507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39.5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3.2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31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University Scholarship and/or F</w:t>
            </w:r>
            <w:r w:rsidRPr="00303F73">
              <w:rPr>
                <w:rFonts w:ascii="Times New Roman" w:eastAsia="Times New Roman" w:hAnsi="Times New Roman"/>
                <w:color w:val="000000"/>
              </w:rPr>
              <w:t>ellowship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500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39.0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8.7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31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Federal Loans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946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73.7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615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48.2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318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Private Loans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183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14.3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1.8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34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External </w:t>
            </w:r>
            <w:r w:rsidRPr="00303F73">
              <w:rPr>
                <w:rFonts w:ascii="Times New Roman" w:eastAsia="Times New Roman" w:hAnsi="Times New Roman"/>
                <w:color w:val="000000"/>
              </w:rPr>
              <w:t xml:space="preserve">Grant </w:t>
            </w:r>
            <w:r>
              <w:rPr>
                <w:rFonts w:ascii="Times New Roman" w:eastAsia="Times New Roman" w:hAnsi="Times New Roman"/>
                <w:color w:val="000000"/>
              </w:rPr>
              <w:t>and/</w:t>
            </w:r>
            <w:r w:rsidRPr="00303F73">
              <w:rPr>
                <w:rFonts w:ascii="Times New Roman" w:eastAsia="Times New Roman" w:hAnsi="Times New Roman"/>
                <w:color w:val="000000"/>
              </w:rPr>
              <w:t>or Fellowship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104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8.1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2.4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303F73" w:rsidTr="00BE0D49">
        <w:trPr>
          <w:trHeight w:val="318"/>
        </w:trPr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5.5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303F73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303F73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8D2720" w:rsidRDefault="008D2720" w:rsidP="008D2720">
      <w:pPr>
        <w:rPr>
          <w:rFonts w:ascii="Times New Roman" w:hAnsi="Times New Roman"/>
        </w:rPr>
      </w:pPr>
    </w:p>
    <w:p w:rsidR="008D2720" w:rsidRDefault="008D2720" w:rsidP="008D2720">
      <w:pPr>
        <w:rPr>
          <w:rFonts w:ascii="Times New Roman" w:hAnsi="Times New Roman"/>
        </w:rPr>
      </w:pPr>
    </w:p>
    <w:p w:rsidR="008D2720" w:rsidRDefault="008D2720" w:rsidP="008D2720">
      <w:pPr>
        <w:rPr>
          <w:rFonts w:ascii="Times New Roman" w:hAnsi="Times New Roman"/>
        </w:rPr>
      </w:pPr>
    </w:p>
    <w:p w:rsidR="008D2720" w:rsidRDefault="008D2720" w:rsidP="008D2720">
      <w:pPr>
        <w:rPr>
          <w:rFonts w:ascii="Times New Roman" w:hAnsi="Times New Roman"/>
        </w:rPr>
      </w:pPr>
    </w:p>
    <w:p w:rsidR="008D2720" w:rsidRDefault="008D272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D2720" w:rsidRPr="00097D9D" w:rsidRDefault="008D2720" w:rsidP="008D2720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Table 3.</w:t>
      </w:r>
      <w:proofErr w:type="gramEnd"/>
      <w:r>
        <w:rPr>
          <w:rFonts w:ascii="Times New Roman" w:hAnsi="Times New Roman"/>
        </w:rPr>
        <w:t xml:space="preserve"> </w:t>
      </w:r>
      <w:r w:rsidRPr="00CA0F53">
        <w:rPr>
          <w:rFonts w:ascii="Times New Roman" w:hAnsi="Times New Roman"/>
          <w:i/>
        </w:rPr>
        <w:t xml:space="preserve">Sources of Financial Support for </w:t>
      </w:r>
      <w:r>
        <w:rPr>
          <w:rFonts w:ascii="Times New Roman" w:hAnsi="Times New Roman"/>
          <w:i/>
        </w:rPr>
        <w:t>Living Expenses</w:t>
      </w:r>
    </w:p>
    <w:p w:rsidR="008D2720" w:rsidRDefault="008D2720" w:rsidP="008D2720">
      <w:pPr>
        <w:rPr>
          <w:rFonts w:ascii="Times New Roman" w:hAnsi="Times New Roman"/>
        </w:rPr>
      </w:pPr>
    </w:p>
    <w:tbl>
      <w:tblPr>
        <w:tblW w:w="8536" w:type="dxa"/>
        <w:tblLook w:val="04A0" w:firstRow="1" w:lastRow="0" w:firstColumn="1" w:lastColumn="0" w:noHBand="0" w:noVBand="1"/>
      </w:tblPr>
      <w:tblGrid>
        <w:gridCol w:w="5649"/>
        <w:gridCol w:w="276"/>
        <w:gridCol w:w="576"/>
        <w:gridCol w:w="636"/>
        <w:gridCol w:w="576"/>
        <w:gridCol w:w="636"/>
        <w:gridCol w:w="276"/>
      </w:tblGrid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All Sources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Primary Source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N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Personal Savings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667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52.0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5.6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Family Support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684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53.3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19.0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623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Income from University Employment or Graduate Assistantship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763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59.5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24.6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Income from N</w:t>
            </w:r>
            <w:r w:rsidRPr="00244337">
              <w:rPr>
                <w:rFonts w:ascii="Times New Roman" w:eastAsia="Times New Roman" w:hAnsi="Times New Roman"/>
                <w:color w:val="000000"/>
              </w:rPr>
              <w:t>on-University Employment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556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43.3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14.9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University Scholarship and/or F</w:t>
            </w:r>
            <w:r w:rsidRPr="00244337">
              <w:rPr>
                <w:rFonts w:ascii="Times New Roman" w:eastAsia="Times New Roman" w:hAnsi="Times New Roman"/>
                <w:color w:val="000000"/>
              </w:rPr>
              <w:t>ellowship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230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17.9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Federal Loans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715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55.7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343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26.9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Private Loans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125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9.7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2.0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External </w:t>
            </w:r>
            <w:r w:rsidRPr="00303F73">
              <w:rPr>
                <w:rFonts w:ascii="Times New Roman" w:eastAsia="Times New Roman" w:hAnsi="Times New Roman"/>
                <w:color w:val="000000"/>
              </w:rPr>
              <w:t xml:space="preserve">Grant </w:t>
            </w:r>
            <w:r>
              <w:rPr>
                <w:rFonts w:ascii="Times New Roman" w:eastAsia="Times New Roman" w:hAnsi="Times New Roman"/>
                <w:color w:val="000000"/>
              </w:rPr>
              <w:t>and/</w:t>
            </w:r>
            <w:r w:rsidRPr="00303F73">
              <w:rPr>
                <w:rFonts w:ascii="Times New Roman" w:eastAsia="Times New Roman" w:hAnsi="Times New Roman"/>
                <w:color w:val="000000"/>
              </w:rPr>
              <w:t>or Fellowship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63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4.9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1.7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Government or Low Income Benefits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2.6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.2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D2720" w:rsidRPr="00244337" w:rsidTr="00BE0D49">
        <w:trPr>
          <w:trHeight w:val="311"/>
        </w:trPr>
        <w:tc>
          <w:tcPr>
            <w:tcW w:w="5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87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6.8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3.1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720" w:rsidRPr="00244337" w:rsidRDefault="008D2720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244337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8D2720" w:rsidRDefault="008D2720" w:rsidP="008D2720">
      <w:pPr>
        <w:rPr>
          <w:rFonts w:ascii="Times New Roman" w:hAnsi="Times New Roman"/>
        </w:rPr>
      </w:pPr>
    </w:p>
    <w:p w:rsidR="008D2720" w:rsidRDefault="008D2720" w:rsidP="008D2720">
      <w:pPr>
        <w:rPr>
          <w:rFonts w:ascii="Times New Roman" w:hAnsi="Times New Roman"/>
        </w:rPr>
      </w:pPr>
    </w:p>
    <w:p w:rsidR="008D2720" w:rsidRDefault="008D2720" w:rsidP="008D2720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64021" w:rsidRPr="00C1720C" w:rsidRDefault="00964021" w:rsidP="0096402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Table </w:t>
      </w:r>
      <w:r w:rsidR="008D272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Graduate Student</w:t>
      </w:r>
      <w:r w:rsidRPr="005B244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Graduate Debt by Degree Pursuing and Subfield</w:t>
      </w:r>
    </w:p>
    <w:p w:rsidR="00964021" w:rsidRDefault="00964021" w:rsidP="00964021">
      <w:pPr>
        <w:rPr>
          <w:rFonts w:ascii="Times New Roman" w:hAnsi="Times New Roman"/>
        </w:rPr>
      </w:pPr>
    </w:p>
    <w:tbl>
      <w:tblPr>
        <w:tblW w:w="9352" w:type="dxa"/>
        <w:tblLook w:val="04A0" w:firstRow="1" w:lastRow="0" w:firstColumn="1" w:lastColumn="0" w:noHBand="0" w:noVBand="1"/>
      </w:tblPr>
      <w:tblGrid>
        <w:gridCol w:w="1198"/>
        <w:gridCol w:w="2932"/>
        <w:gridCol w:w="629"/>
        <w:gridCol w:w="831"/>
        <w:gridCol w:w="301"/>
        <w:gridCol w:w="524"/>
        <w:gridCol w:w="875"/>
        <w:gridCol w:w="301"/>
        <w:gridCol w:w="629"/>
        <w:gridCol w:w="831"/>
        <w:gridCol w:w="301"/>
      </w:tblGrid>
      <w:tr w:rsidR="00964021" w:rsidRPr="00DA629A" w:rsidTr="00BE0D49">
        <w:trPr>
          <w:trHeight w:val="31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C1720C" w:rsidRDefault="00964021" w:rsidP="00BE0D4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1720C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C1720C" w:rsidRDefault="00964021" w:rsidP="00BE0D4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1720C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C1720C" w:rsidRDefault="00964021" w:rsidP="00BE0D4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1720C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 xml:space="preserve">Degree </w:t>
            </w:r>
            <w:r>
              <w:rPr>
                <w:rFonts w:ascii="Times New Roman" w:eastAsia="Times New Roman" w:hAnsi="Times New Roman"/>
                <w:color w:val="000000"/>
              </w:rPr>
              <w:t>p</w:t>
            </w:r>
            <w:r w:rsidRPr="00DA629A">
              <w:rPr>
                <w:rFonts w:ascii="Times New Roman" w:eastAsia="Times New Roman" w:hAnsi="Times New Roman"/>
                <w:color w:val="000000"/>
              </w:rPr>
              <w:t>ursuing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Ph.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274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73.9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26.1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371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Psy.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93.0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187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 xml:space="preserve">Masters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72.7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27.3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Health service prov</w:t>
            </w:r>
            <w:r>
              <w:rPr>
                <w:rFonts w:ascii="Times New Roman" w:eastAsia="Times New Roman" w:hAnsi="Times New Roman"/>
                <w:color w:val="000000"/>
              </w:rPr>
              <w:t>i</w:t>
            </w:r>
            <w:r w:rsidRPr="00DA629A">
              <w:rPr>
                <w:rFonts w:ascii="Times New Roman" w:eastAsia="Times New Roman" w:hAnsi="Times New Roman"/>
                <w:color w:val="000000"/>
              </w:rPr>
              <w:t>der subfields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Child Clinical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Clinical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241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82.8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17.2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291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Clinical Neuropsychology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95.0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5.0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Community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Counseling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82.6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17.4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115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Family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75.0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25.0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Forensic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Health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78.6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21.4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School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75.0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25.0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A629A">
              <w:rPr>
                <w:rFonts w:ascii="Times New Roman" w:eastAsia="Times New Roman" w:hAnsi="Times New Roman"/>
                <w:i/>
                <w:iCs/>
                <w:color w:val="000000"/>
              </w:rPr>
              <w:t>Subtotal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ind w:right="-137"/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5797">
              <w:rPr>
                <w:rFonts w:ascii="Times New Roman" w:eastAsia="Times New Roman" w:hAnsi="Times New Roman"/>
                <w:color w:val="000000"/>
              </w:rPr>
              <w:t>424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665797">
              <w:rPr>
                <w:rFonts w:ascii="Times New Roman" w:eastAsia="Times New Roman" w:hAnsi="Times New Roman"/>
                <w:color w:val="000000"/>
              </w:rPr>
              <w:t>82.2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5797">
              <w:rPr>
                <w:rFonts w:ascii="Times New Roman" w:eastAsia="Times New Roman" w:hAnsi="Times New Roman"/>
                <w:color w:val="000000"/>
              </w:rPr>
              <w:t>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 w:rsidRPr="00665797">
              <w:rPr>
                <w:rFonts w:ascii="Times New Roman" w:eastAsia="Times New Roman" w:hAnsi="Times New Roman"/>
                <w:color w:val="000000"/>
              </w:rPr>
              <w:t>17.8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ind w:right="-9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5797">
              <w:rPr>
                <w:rFonts w:ascii="Times New Roman" w:eastAsia="Times New Roman" w:hAnsi="Times New Roman"/>
                <w:color w:val="000000"/>
              </w:rPr>
              <w:t>516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65797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64021" w:rsidRPr="00DA629A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Research and other subfields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Cognitive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Developmental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80.0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Educational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28.6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71.4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Experimental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66.7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33.3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General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66.7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33.3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Industrial/Organizational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56.3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43.8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 xml:space="preserve">Neuroscience </w:t>
            </w:r>
            <w:r>
              <w:rPr>
                <w:rFonts w:ascii="Times New Roman" w:eastAsia="Times New Roman" w:hAnsi="Times New Roman"/>
                <w:color w:val="000000"/>
              </w:rPr>
              <w:t>(non-c</w:t>
            </w:r>
            <w:r w:rsidRPr="0011324B">
              <w:rPr>
                <w:rFonts w:ascii="Times New Roman" w:eastAsia="Times New Roman" w:hAnsi="Times New Roman"/>
                <w:color w:val="000000"/>
              </w:rPr>
              <w:t>linical)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33.3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66.7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Quantitative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Social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66.7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33.3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72.7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27.3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DA629A" w:rsidTr="00BE0D49">
        <w:trPr>
          <w:trHeight w:val="315"/>
        </w:trPr>
        <w:tc>
          <w:tcPr>
            <w:tcW w:w="11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DA629A">
              <w:rPr>
                <w:rFonts w:ascii="Times New Roman" w:eastAsia="Times New Roman" w:hAnsi="Times New Roman"/>
                <w:i/>
                <w:iCs/>
                <w:color w:val="000000"/>
              </w:rPr>
              <w:t>Subtotal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64.0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36.0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DA629A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DA629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964021" w:rsidRPr="0061430D" w:rsidRDefault="00964021" w:rsidP="00964021">
      <w:pPr>
        <w:rPr>
          <w:rFonts w:ascii="Times New Roman" w:hAnsi="Times New Roman"/>
        </w:rPr>
      </w:pPr>
    </w:p>
    <w:p w:rsidR="00964021" w:rsidRDefault="00964021" w:rsidP="00964021">
      <w:pPr>
        <w:rPr>
          <w:rFonts w:ascii="Times New Roman" w:hAnsi="Times New Roman"/>
        </w:rPr>
      </w:pPr>
    </w:p>
    <w:p w:rsidR="00964021" w:rsidRDefault="00964021" w:rsidP="0096402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64021" w:rsidRPr="00C1720C" w:rsidRDefault="00964021" w:rsidP="0096402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 xml:space="preserve">Table </w:t>
      </w:r>
      <w:r w:rsidR="008D272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ECP Graduate Debt by Degree Pursuing and Subfield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1352"/>
        <w:gridCol w:w="2975"/>
        <w:gridCol w:w="637"/>
        <w:gridCol w:w="844"/>
        <w:gridCol w:w="305"/>
        <w:gridCol w:w="637"/>
        <w:gridCol w:w="844"/>
        <w:gridCol w:w="305"/>
        <w:gridCol w:w="637"/>
        <w:gridCol w:w="844"/>
      </w:tblGrid>
      <w:tr w:rsidR="00964021" w:rsidRPr="00EE1676" w:rsidTr="00BE0D49">
        <w:trPr>
          <w:trHeight w:val="316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Yes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No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</w:tr>
      <w:tr w:rsidR="00964021" w:rsidRPr="00EE1676" w:rsidTr="009772FA">
        <w:trPr>
          <w:trHeight w:val="197"/>
        </w:trPr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C1720C" w:rsidRDefault="00964021" w:rsidP="00BE0D4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1720C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C1720C" w:rsidRDefault="00964021" w:rsidP="00BE0D4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1720C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C1720C" w:rsidRDefault="00964021" w:rsidP="00BE0D49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C1720C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%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 xml:space="preserve">Degree </w:t>
            </w:r>
            <w:r>
              <w:rPr>
                <w:rFonts w:ascii="Times New Roman" w:eastAsia="Times New Roman" w:hAnsi="Times New Roman"/>
                <w:color w:val="000000"/>
              </w:rPr>
              <w:t>o</w:t>
            </w:r>
            <w:r w:rsidRPr="00EE1676">
              <w:rPr>
                <w:rFonts w:ascii="Times New Roman" w:eastAsia="Times New Roman" w:hAnsi="Times New Roman"/>
                <w:color w:val="000000"/>
              </w:rPr>
              <w:t>btained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Ph.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71.9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28.1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449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Psy.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173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89.2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194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 xml:space="preserve">Masters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89.2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10.8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9772FA">
        <w:trPr>
          <w:trHeight w:val="297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Health service provider subfields</w:t>
            </w: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Child Clinical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76.5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23.5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Clinical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286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80.8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19.2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354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Clinical Neuropsychology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85.7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14.3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Community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Counseling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95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77.2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22.8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123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Family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66.7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33.3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Forensic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Geropsychology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Health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72.2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27.8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Rehabilitation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School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71.0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29.0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Sport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EE1676">
              <w:rPr>
                <w:rFonts w:ascii="Times New Roman" w:eastAsia="Times New Roman" w:hAnsi="Times New Roman"/>
                <w:i/>
                <w:iCs/>
                <w:color w:val="000000"/>
              </w:rPr>
              <w:t>Subtotal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471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79.0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125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21.0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596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9772FA">
        <w:trPr>
          <w:trHeight w:val="135"/>
        </w:trPr>
        <w:tc>
          <w:tcPr>
            <w:tcW w:w="13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64021" w:rsidRPr="00EE1676" w:rsidRDefault="00964021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Research and other subfields</w:t>
            </w:r>
          </w:p>
        </w:tc>
        <w:tc>
          <w:tcPr>
            <w:tcW w:w="29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Cognitive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33.3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66.7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Developmental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64.3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35.7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Educational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Environmental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Experimental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General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83.3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16.7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Industrial/Organizational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75.0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25.0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 xml:space="preserve">Neuroscience </w:t>
            </w:r>
            <w:r>
              <w:rPr>
                <w:rFonts w:ascii="Times New Roman" w:eastAsia="Times New Roman" w:hAnsi="Times New Roman"/>
                <w:color w:val="000000"/>
              </w:rPr>
              <w:t>(non-c</w:t>
            </w:r>
            <w:r w:rsidRPr="0011324B">
              <w:rPr>
                <w:rFonts w:ascii="Times New Roman" w:eastAsia="Times New Roman" w:hAnsi="Times New Roman"/>
                <w:color w:val="000000"/>
              </w:rPr>
              <w:t>linical)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Physiological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Psychometrics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Psychopharmacology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66.7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33.3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Quantitative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BE0D49">
        <w:trPr>
          <w:trHeight w:val="316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Social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55.6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44.4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9772FA">
        <w:trPr>
          <w:trHeight w:val="278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62.5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37.5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  <w:tr w:rsidR="00964021" w:rsidRPr="00EE1676" w:rsidTr="009772FA">
        <w:trPr>
          <w:trHeight w:val="278"/>
        </w:trPr>
        <w:tc>
          <w:tcPr>
            <w:tcW w:w="13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EE1676">
              <w:rPr>
                <w:rFonts w:ascii="Times New Roman" w:eastAsia="Times New Roman" w:hAnsi="Times New Roman"/>
                <w:i/>
                <w:iCs/>
                <w:color w:val="000000"/>
              </w:rPr>
              <w:t>Subtotal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68.9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31.1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021" w:rsidRPr="00EE1676" w:rsidRDefault="00964021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EE1676">
              <w:rPr>
                <w:rFonts w:ascii="Times New Roman" w:eastAsia="Times New Roman" w:hAnsi="Times New Roman"/>
                <w:color w:val="000000"/>
              </w:rPr>
              <w:t>100.0</w:t>
            </w:r>
          </w:p>
        </w:tc>
      </w:tr>
    </w:tbl>
    <w:p w:rsidR="00964021" w:rsidRDefault="00964021" w:rsidP="00964021">
      <w:pPr>
        <w:rPr>
          <w:rFonts w:ascii="Times New Roman" w:hAnsi="Times New Roman"/>
        </w:rPr>
      </w:pPr>
    </w:p>
    <w:p w:rsidR="008D2720" w:rsidRDefault="008D2720" w:rsidP="00B03ADE">
      <w:pPr>
        <w:rPr>
          <w:rFonts w:ascii="Times New Roman" w:hAnsi="Times New Roman"/>
        </w:rPr>
      </w:pPr>
    </w:p>
    <w:p w:rsidR="00B57761" w:rsidRDefault="00B57761">
      <w:pPr>
        <w:spacing w:after="200"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Table 6.</w:t>
      </w:r>
      <w:proofErr w:type="gramEnd"/>
      <w:r>
        <w:rPr>
          <w:rFonts w:ascii="Times New Roman" w:hAnsi="Times New Roman"/>
        </w:rPr>
        <w:t xml:space="preserve"> Annual Graduate Student and ECP Loan Attributions </w:t>
      </w:r>
    </w:p>
    <w:tbl>
      <w:tblPr>
        <w:tblW w:w="8385" w:type="dxa"/>
        <w:tblInd w:w="93" w:type="dxa"/>
        <w:tblLook w:val="04A0" w:firstRow="1" w:lastRow="0" w:firstColumn="1" w:lastColumn="0" w:noHBand="0" w:noVBand="1"/>
      </w:tblPr>
      <w:tblGrid>
        <w:gridCol w:w="3975"/>
        <w:gridCol w:w="1530"/>
        <w:gridCol w:w="1440"/>
        <w:gridCol w:w="1440"/>
      </w:tblGrid>
      <w:tr w:rsidR="00B57761" w:rsidRPr="00B57761" w:rsidTr="00B57761">
        <w:trPr>
          <w:trHeight w:val="423"/>
        </w:trPr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Mdn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57761">
              <w:rPr>
                <w:rFonts w:ascii="Times New Roman" w:eastAsia="Times New Roman" w:hAnsi="Times New Roman"/>
                <w:i/>
                <w:color w:val="000000"/>
              </w:rPr>
              <w:t>SD</w:t>
            </w:r>
          </w:p>
        </w:tc>
      </w:tr>
      <w:tr w:rsidR="00B57761" w:rsidRPr="00B57761" w:rsidTr="00B57761">
        <w:trPr>
          <w:trHeight w:val="315"/>
        </w:trPr>
        <w:tc>
          <w:tcPr>
            <w:tcW w:w="3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 xml:space="preserve">Graduate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Student </w:t>
            </w:r>
            <w:r w:rsidRPr="00B57761">
              <w:rPr>
                <w:rFonts w:ascii="Times New Roman" w:eastAsia="Times New Roman" w:hAnsi="Times New Roman"/>
                <w:color w:val="000000"/>
              </w:rPr>
              <w:t>Tuition &amp; Fees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10,000.0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15,295.75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15,062.61</w:t>
            </w:r>
          </w:p>
        </w:tc>
      </w:tr>
      <w:tr w:rsidR="00B57761" w:rsidRPr="00B57761" w:rsidTr="00B57761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 xml:space="preserve">Graduate </w:t>
            </w:r>
            <w:r>
              <w:rPr>
                <w:rFonts w:ascii="Times New Roman" w:eastAsia="Times New Roman" w:hAnsi="Times New Roman"/>
                <w:color w:val="000000"/>
              </w:rPr>
              <w:t>Student</w:t>
            </w:r>
            <w:r w:rsidRPr="00B5776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B57761">
              <w:rPr>
                <w:rFonts w:ascii="Times New Roman" w:eastAsia="Times New Roman" w:hAnsi="Times New Roman"/>
                <w:color w:val="000000"/>
              </w:rPr>
              <w:t>Books &amp; Materials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980.77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1,529.35</w:t>
            </w:r>
          </w:p>
        </w:tc>
      </w:tr>
      <w:tr w:rsidR="00B57761" w:rsidRPr="00B57761" w:rsidTr="00B57761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Graduate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Student</w:t>
            </w:r>
            <w:r w:rsidRPr="00B57761">
              <w:rPr>
                <w:rFonts w:ascii="Times New Roman" w:eastAsia="Times New Roman" w:hAnsi="Times New Roman"/>
                <w:color w:val="000000"/>
              </w:rPr>
              <w:t xml:space="preserve"> Living Expenses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15,000.0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18,068.85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12,551.54</w:t>
            </w:r>
          </w:p>
        </w:tc>
      </w:tr>
      <w:tr w:rsidR="00B57761" w:rsidRPr="00B57761" w:rsidTr="00B57761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B57761" w:rsidRPr="00B57761" w:rsidTr="00B57761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ECP Tuition &amp; Fees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7,000.0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11,661.66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13,352.89</w:t>
            </w:r>
          </w:p>
        </w:tc>
      </w:tr>
      <w:tr w:rsidR="00B57761" w:rsidRPr="00B57761" w:rsidTr="00B57761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ECP Books &amp; Materials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500.0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1,013.62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1,205.21</w:t>
            </w:r>
          </w:p>
        </w:tc>
      </w:tr>
      <w:tr w:rsidR="00B57761" w:rsidRPr="00B57761" w:rsidTr="00B57761">
        <w:trPr>
          <w:trHeight w:val="31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ECP Living Expenses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15,000.0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16,746.61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761" w:rsidRPr="00B57761" w:rsidRDefault="00B57761" w:rsidP="00B57761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B57761">
              <w:rPr>
                <w:rFonts w:ascii="Times New Roman" w:eastAsia="Times New Roman" w:hAnsi="Times New Roman"/>
                <w:color w:val="000000"/>
              </w:rPr>
              <w:t>10,749.31</w:t>
            </w:r>
          </w:p>
        </w:tc>
      </w:tr>
    </w:tbl>
    <w:p w:rsidR="00580785" w:rsidRDefault="00580785">
      <w:pPr>
        <w:spacing w:after="200" w:line="276" w:lineRule="auto"/>
        <w:rPr>
          <w:rFonts w:ascii="Times New Roman" w:hAnsi="Times New Roman"/>
        </w:rPr>
      </w:pPr>
    </w:p>
    <w:p w:rsidR="00580785" w:rsidRDefault="00580785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57761" w:rsidRDefault="00580785">
      <w:pPr>
        <w:spacing w:after="200" w:line="276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Table 7.</w:t>
      </w:r>
      <w:proofErr w:type="gramEnd"/>
      <w:r>
        <w:rPr>
          <w:rFonts w:ascii="Times New Roman" w:hAnsi="Times New Roman"/>
        </w:rPr>
        <w:t xml:space="preserve"> Annual Graduate Student and ECP Tuition Rates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785"/>
        <w:gridCol w:w="1170"/>
        <w:gridCol w:w="1254"/>
        <w:gridCol w:w="1176"/>
        <w:gridCol w:w="1080"/>
      </w:tblGrid>
      <w:tr w:rsidR="00A71D13" w:rsidRPr="00580785" w:rsidTr="00A71D13">
        <w:trPr>
          <w:trHeight w:val="495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580785">
              <w:rPr>
                <w:rFonts w:ascii="Times New Roman" w:eastAsia="Times New Roman" w:hAnsi="Times New Roman"/>
                <w:i/>
                <w:color w:val="000000"/>
              </w:rPr>
              <w:t>Mdn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D13" w:rsidRPr="00B57761" w:rsidRDefault="00A71D13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D13" w:rsidRPr="00B57761" w:rsidRDefault="00A71D13" w:rsidP="009772FA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B57761">
              <w:rPr>
                <w:rFonts w:ascii="Times New Roman" w:eastAsia="Times New Roman" w:hAnsi="Times New Roman"/>
                <w:i/>
                <w:color w:val="000000"/>
              </w:rPr>
              <w:t>SD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 w:rsidRPr="00580785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Graduate Tuition for HSP 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Psy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25,000.0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1D13">
              <w:rPr>
                <w:rFonts w:ascii="Times New Roman" w:eastAsia="Times New Roman" w:hAnsi="Times New Roman"/>
                <w:color w:val="000000"/>
              </w:rPr>
              <w:t>26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A71D13">
              <w:rPr>
                <w:rFonts w:ascii="Times New Roman" w:eastAsia="Times New Roman" w:hAnsi="Times New Roman"/>
                <w:color w:val="000000"/>
              </w:rPr>
              <w:t>834.18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1D13">
              <w:rPr>
                <w:rFonts w:ascii="Times New Roman" w:eastAsia="Times New Roman" w:hAnsi="Times New Roman"/>
                <w:color w:val="000000"/>
              </w:rPr>
              <w:t>13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A71D13">
              <w:rPr>
                <w:rFonts w:ascii="Times New Roman" w:eastAsia="Times New Roman" w:hAnsi="Times New Roman"/>
                <w:color w:val="000000"/>
              </w:rPr>
              <w:t>566.80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114</w:t>
            </w: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Graduate Tuition for HSP 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Ph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3,000.0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1D13">
              <w:rPr>
                <w:rFonts w:ascii="Times New Roman" w:eastAsia="Times New Roman" w:hAnsi="Times New Roman"/>
                <w:color w:val="000000"/>
              </w:rPr>
              <w:t>9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A71D13">
              <w:rPr>
                <w:rFonts w:ascii="Times New Roman" w:eastAsia="Times New Roman" w:hAnsi="Times New Roman"/>
                <w:color w:val="000000"/>
              </w:rPr>
              <w:t>834.46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13,033.51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194</w:t>
            </w: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Graduate Tuition for SRO 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Ph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2,250.0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1D13">
              <w:rPr>
                <w:rFonts w:ascii="Times New Roman" w:eastAsia="Times New Roman" w:hAnsi="Times New Roman"/>
                <w:color w:val="000000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A71D13">
              <w:rPr>
                <w:rFonts w:ascii="Times New Roman" w:eastAsia="Times New Roman" w:hAnsi="Times New Roman"/>
                <w:color w:val="000000"/>
              </w:rPr>
              <w:t>255.95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7,541.32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 xml:space="preserve">ECP Tuition for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HSP 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Psy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20,000.0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19,263.96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A71D1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1D13">
              <w:rPr>
                <w:rFonts w:ascii="Times New Roman" w:eastAsia="Times New Roman" w:hAnsi="Times New Roman"/>
                <w:color w:val="00000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A71D13">
              <w:rPr>
                <w:rFonts w:ascii="Times New Roman" w:eastAsia="Times New Roman" w:hAnsi="Times New Roman"/>
                <w:color w:val="000000"/>
              </w:rPr>
              <w:t>066.23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113</w:t>
            </w: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ECP Tuition for HSP 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Ph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3,250.0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6,582.18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1D13">
              <w:rPr>
                <w:rFonts w:ascii="Times New Roman" w:eastAsia="Times New Roman" w:hAnsi="Times New Roman"/>
                <w:color w:val="000000"/>
              </w:rPr>
              <w:t>7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A71D13">
              <w:rPr>
                <w:rFonts w:ascii="Times New Roman" w:eastAsia="Times New Roman" w:hAnsi="Times New Roman"/>
                <w:color w:val="000000"/>
              </w:rPr>
              <w:t>981.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71D13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216</w:t>
            </w: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ECP Tuition for SRO 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Ph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  <w:r w:rsidRPr="00580785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3,250.0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A71D13">
              <w:rPr>
                <w:rFonts w:ascii="Times New Roman" w:eastAsia="Times New Roman" w:hAnsi="Times New Roman"/>
                <w:color w:val="000000"/>
              </w:rPr>
              <w:t>8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Pr="00A71D13">
              <w:rPr>
                <w:rFonts w:ascii="Times New Roman" w:eastAsia="Times New Roman" w:hAnsi="Times New Roman"/>
                <w:color w:val="000000"/>
              </w:rPr>
              <w:t>972.75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16,818.97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A71D13" w:rsidRPr="00580785" w:rsidTr="00A71D13">
        <w:trPr>
          <w:trHeight w:val="43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1D13" w:rsidRPr="00580785" w:rsidRDefault="00A71D13" w:rsidP="00580785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A71D13" w:rsidRPr="00580785" w:rsidRDefault="00A71D13" w:rsidP="00580785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1D13" w:rsidRPr="00580785" w:rsidRDefault="00A71D13" w:rsidP="009772FA">
            <w:pPr>
              <w:jc w:val="center"/>
              <w:rPr>
                <w:rFonts w:ascii="Times New Roman" w:eastAsia="Times New Roman" w:hAnsi="Times New Roman"/>
                <w:i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1D13" w:rsidRPr="00580785" w:rsidRDefault="00A71D13" w:rsidP="0058078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Graduate Students - </w:t>
            </w:r>
            <w:r w:rsidRPr="00580785">
              <w:rPr>
                <w:rFonts w:ascii="Times New Roman" w:eastAsia="Times New Roman" w:hAnsi="Times New Roman"/>
                <w:color w:val="000000"/>
              </w:rPr>
              <w:t xml:space="preserve">Direct Educational Costs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1D13" w:rsidRPr="00580785" w:rsidRDefault="00A71D13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75.0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457</w:t>
            </w:r>
          </w:p>
        </w:tc>
      </w:tr>
      <w:tr w:rsidR="00A71D13" w:rsidRPr="00580785" w:rsidTr="00A71D13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ECPs - </w:t>
            </w:r>
            <w:r w:rsidRPr="00580785">
              <w:rPr>
                <w:rFonts w:ascii="Times New Roman" w:eastAsia="Times New Roman" w:hAnsi="Times New Roman"/>
                <w:color w:val="000000"/>
              </w:rPr>
              <w:t xml:space="preserve">Direct Educational Costs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D13" w:rsidRPr="00580785" w:rsidRDefault="00A71D13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68.5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D13" w:rsidRPr="00580785" w:rsidRDefault="00A71D13" w:rsidP="00580785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580785">
              <w:rPr>
                <w:rFonts w:ascii="Times New Roman" w:eastAsia="Times New Roman" w:hAnsi="Times New Roman"/>
                <w:color w:val="000000"/>
              </w:rPr>
              <w:t>504</w:t>
            </w:r>
          </w:p>
        </w:tc>
      </w:tr>
    </w:tbl>
    <w:p w:rsidR="00600A99" w:rsidRPr="00600A99" w:rsidRDefault="00600A99" w:rsidP="00600A99">
      <w:pPr>
        <w:spacing w:before="120" w:after="200" w:line="276" w:lineRule="auto"/>
        <w:rPr>
          <w:rFonts w:ascii="Times New Roman" w:hAnsi="Times New Roman"/>
          <w:sz w:val="20"/>
          <w:szCs w:val="20"/>
        </w:rPr>
      </w:pPr>
      <w:r w:rsidRPr="00600A99">
        <w:rPr>
          <w:rFonts w:ascii="Times New Roman" w:hAnsi="Times New Roman"/>
          <w:sz w:val="20"/>
          <w:szCs w:val="20"/>
        </w:rPr>
        <w:t>HSP = health service psychology; SRO = research and other subfields</w:t>
      </w:r>
    </w:p>
    <w:p w:rsidR="00B57761" w:rsidRDefault="00B5776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03ADE" w:rsidRPr="008A53C2" w:rsidRDefault="00B03ADE" w:rsidP="00B03ADE">
      <w:pPr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lastRenderedPageBreak/>
        <w:t xml:space="preserve">Table </w:t>
      </w:r>
      <w:r w:rsidR="00600A99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Graduate Student Anticipated First-Year Salaries</w:t>
      </w:r>
    </w:p>
    <w:p w:rsidR="00B03ADE" w:rsidRDefault="00B03ADE" w:rsidP="00B03ADE">
      <w:pPr>
        <w:rPr>
          <w:rFonts w:ascii="Times New Roman" w:hAnsi="Times New Roman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1184"/>
        <w:gridCol w:w="2096"/>
        <w:gridCol w:w="1026"/>
        <w:gridCol w:w="993"/>
        <w:gridCol w:w="1145"/>
        <w:gridCol w:w="1140"/>
        <w:gridCol w:w="1140"/>
        <w:gridCol w:w="622"/>
      </w:tblGrid>
      <w:tr w:rsidR="00B03ADE" w:rsidRPr="007D7AA9" w:rsidTr="00BE0D49">
        <w:trPr>
          <w:trHeight w:val="414"/>
        </w:trPr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Mdn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20EC">
              <w:rPr>
                <w:rFonts w:ascii="Times New Roman" w:eastAsia="Times New Roman" w:hAnsi="Times New Roman"/>
                <w:color w:val="000000"/>
              </w:rPr>
              <w:t>Q1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20EC">
              <w:rPr>
                <w:rFonts w:ascii="Times New Roman" w:eastAsia="Times New Roman" w:hAnsi="Times New Roman"/>
                <w:color w:val="000000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2FD2">
              <w:rPr>
                <w:rFonts w:ascii="Times New Roman" w:eastAsia="Times New Roman" w:hAnsi="Times New Roman"/>
                <w:i/>
                <w:color w:val="000000"/>
              </w:rPr>
              <w:t>SD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2FD2">
              <w:rPr>
                <w:rFonts w:ascii="Times New Roman" w:eastAsia="Times New Roman" w:hAnsi="Times New Roman"/>
                <w:i/>
                <w:color w:val="000000"/>
              </w:rPr>
              <w:t>N</w:t>
            </w:r>
            <w:bookmarkStart w:id="0" w:name="_GoBack"/>
            <w:bookmarkEnd w:id="0"/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 xml:space="preserve">Total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62,121.2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15,696.8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569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 xml:space="preserve">Degree </w:t>
            </w:r>
            <w:r>
              <w:rPr>
                <w:rFonts w:ascii="Times New Roman" w:eastAsia="Times New Roman" w:hAnsi="Times New Roman"/>
                <w:color w:val="000000"/>
              </w:rPr>
              <w:t>p</w:t>
            </w:r>
            <w:r w:rsidRPr="007D7AA9">
              <w:rPr>
                <w:rFonts w:ascii="Times New Roman" w:eastAsia="Times New Roman" w:hAnsi="Times New Roman"/>
                <w:color w:val="000000"/>
              </w:rPr>
              <w:t>ursuing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Ph.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62,899.1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15,013.7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357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Psy.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62,884.0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16,453.7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181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 xml:space="preserve">Masters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45,000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40,000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47,413.8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12,402.5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Health service provider subfields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Child Clinical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55,000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62,035.7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14,811.1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Clinical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63,249.9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14,903.4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284</w:t>
            </w:r>
          </w:p>
        </w:tc>
      </w:tr>
      <w:tr w:rsidR="00B03ADE" w:rsidRPr="007D7AA9" w:rsidTr="00BE0D49">
        <w:trPr>
          <w:trHeight w:val="641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Clinical Neuropsychology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62,500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82,500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73,157.9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17,417.3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B03ADE" w:rsidRPr="007D7AA9" w:rsidTr="008A2705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Community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Counseling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56,594.6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12,570.8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</w:tr>
      <w:tr w:rsidR="00B03ADE" w:rsidRPr="007D7AA9" w:rsidTr="008A2705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Family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Forensic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47,500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57,500.0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11,649.6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Health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66,785.7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22,837.8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School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62,193.6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13,355.2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7D7AA9">
              <w:rPr>
                <w:rFonts w:ascii="Times New Roman" w:eastAsia="Times New Roman" w:hAnsi="Times New Roman"/>
                <w:i/>
                <w:iCs/>
                <w:color w:val="000000"/>
              </w:rPr>
              <w:t>Subtotal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62,035.9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15,079.1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501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03ADE" w:rsidRPr="007D7AA9" w:rsidTr="008A2705">
        <w:trPr>
          <w:trHeight w:val="320"/>
        </w:trPr>
        <w:tc>
          <w:tcPr>
            <w:tcW w:w="118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3ADE" w:rsidRPr="007D7AA9" w:rsidRDefault="00B03ADE" w:rsidP="00BE0D4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Research and other subfields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Cognitive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Developmental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59,000.0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17,448.3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Educational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50,500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85,000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65,857.1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33,067.8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B03ADE" w:rsidRPr="007D7AA9" w:rsidTr="008A2705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Experimental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General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42,500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67,500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55,000.0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15,275.3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B03ADE" w:rsidRPr="007D7AA9" w:rsidTr="00BE0D49">
        <w:trPr>
          <w:trHeight w:val="641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Industrial/ Organizational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66,000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80,000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71,933.3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19,061.8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B03ADE" w:rsidRPr="007D7AA9" w:rsidTr="008A2705">
        <w:trPr>
          <w:trHeight w:val="641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 xml:space="preserve">Neuroscience </w:t>
            </w:r>
            <w:r>
              <w:rPr>
                <w:rFonts w:ascii="Times New Roman" w:eastAsia="Times New Roman" w:hAnsi="Times New Roman"/>
                <w:color w:val="000000"/>
              </w:rPr>
              <w:t>(non-clinical</w:t>
            </w:r>
            <w:r w:rsidRPr="005020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Quantitative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Social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55,000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59,000.0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8,432.7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72,000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58,200.0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17,831.3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B03ADE" w:rsidRPr="007D7AA9" w:rsidTr="00BE0D49">
        <w:trPr>
          <w:trHeight w:val="320"/>
        </w:trPr>
        <w:tc>
          <w:tcPr>
            <w:tcW w:w="118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7D7AA9">
              <w:rPr>
                <w:rFonts w:ascii="Times New Roman" w:eastAsia="Times New Roman" w:hAnsi="Times New Roman"/>
                <w:i/>
                <w:iCs/>
                <w:color w:val="000000"/>
              </w:rPr>
              <w:t>Subtotal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75,000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62,716.4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19,933.1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ADE" w:rsidRPr="007D7AA9" w:rsidRDefault="00B03ADE" w:rsidP="00BE0D4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7D7AA9">
              <w:rPr>
                <w:rFonts w:ascii="Times New Roman" w:eastAsia="Times New Roman" w:hAnsi="Times New Roman"/>
                <w:color w:val="000000"/>
              </w:rPr>
              <w:t>67</w:t>
            </w:r>
          </w:p>
        </w:tc>
      </w:tr>
    </w:tbl>
    <w:p w:rsidR="008A2705" w:rsidRPr="004104DE" w:rsidRDefault="008A2705" w:rsidP="008A2705">
      <w:pPr>
        <w:rPr>
          <w:rFonts w:ascii="Times New Roman" w:hAnsi="Times New Roman"/>
          <w:sz w:val="22"/>
          <w:szCs w:val="22"/>
        </w:rPr>
      </w:pPr>
      <w:r w:rsidRPr="004104DE">
        <w:rPr>
          <w:rFonts w:ascii="Times New Roman" w:hAnsi="Times New Roman"/>
          <w:sz w:val="22"/>
          <w:szCs w:val="22"/>
        </w:rPr>
        <w:t xml:space="preserve">* </w:t>
      </w:r>
      <w:r w:rsidRPr="004104DE">
        <w:rPr>
          <w:rFonts w:ascii="Times New Roman" w:hAnsi="Times New Roman"/>
          <w:i/>
          <w:sz w:val="22"/>
          <w:szCs w:val="22"/>
        </w:rPr>
        <w:t>Data in rows with less than five participants have been suppressed to protect participant identities, but these data are included in overall summary rows.</w:t>
      </w:r>
      <w:r w:rsidRPr="004104DE">
        <w:rPr>
          <w:rFonts w:ascii="Times New Roman" w:hAnsi="Times New Roman"/>
          <w:sz w:val="22"/>
          <w:szCs w:val="22"/>
        </w:rPr>
        <w:t xml:space="preserve"> </w:t>
      </w:r>
    </w:p>
    <w:p w:rsidR="00F452FE" w:rsidRPr="00102419" w:rsidRDefault="00F452FE" w:rsidP="00F452F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Table 9.</w:t>
      </w:r>
      <w:proofErr w:type="gram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i/>
        </w:rPr>
        <w:t>ECP Current Annual Salary</w:t>
      </w:r>
    </w:p>
    <w:tbl>
      <w:tblPr>
        <w:tblW w:w="9365" w:type="dxa"/>
        <w:tblLook w:val="04A0" w:firstRow="1" w:lastRow="0" w:firstColumn="1" w:lastColumn="0" w:noHBand="0" w:noVBand="1"/>
      </w:tblPr>
      <w:tblGrid>
        <w:gridCol w:w="1141"/>
        <w:gridCol w:w="2377"/>
        <w:gridCol w:w="990"/>
        <w:gridCol w:w="978"/>
        <w:gridCol w:w="1082"/>
        <w:gridCol w:w="1099"/>
        <w:gridCol w:w="1099"/>
        <w:gridCol w:w="599"/>
      </w:tblGrid>
      <w:tr w:rsidR="00F452FE" w:rsidRPr="00002558" w:rsidTr="009772FA">
        <w:trPr>
          <w:trHeight w:val="324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Mdn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20EC">
              <w:rPr>
                <w:rFonts w:ascii="Times New Roman" w:eastAsia="Times New Roman" w:hAnsi="Times New Roman"/>
                <w:color w:val="000000"/>
              </w:rPr>
              <w:t>Q1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020EC">
              <w:rPr>
                <w:rFonts w:ascii="Times New Roman" w:eastAsia="Times New Roman" w:hAnsi="Times New Roman"/>
                <w:color w:val="000000"/>
              </w:rPr>
              <w:t>Q3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i/>
                <w:color w:val="000000"/>
              </w:rPr>
              <w:t>M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2FD2">
              <w:rPr>
                <w:rFonts w:ascii="Times New Roman" w:eastAsia="Times New Roman" w:hAnsi="Times New Roman"/>
                <w:i/>
                <w:color w:val="000000"/>
              </w:rPr>
              <w:t>SD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C2FD2">
              <w:rPr>
                <w:rFonts w:ascii="Times New Roman" w:eastAsia="Times New Roman" w:hAnsi="Times New Roman"/>
                <w:i/>
                <w:color w:val="000000"/>
              </w:rPr>
              <w:t>N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72,000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53,000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94,000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74,577.8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29,701.5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650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2FE" w:rsidRPr="00002558" w:rsidRDefault="00F452FE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Degree obtained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Ph.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75,000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59,000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94,000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76,312.3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27,740.1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430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Psy.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75,000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50,000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97,000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75,256.4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33,469.9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181</w:t>
            </w:r>
          </w:p>
        </w:tc>
      </w:tr>
      <w:tr w:rsidR="00F452FE" w:rsidRPr="00002558" w:rsidTr="008A2705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Ed.</w:t>
            </w:r>
            <w:r w:rsidRPr="007E017A">
              <w:rPr>
                <w:rFonts w:ascii="Times New Roman" w:eastAsia="Times New Roman" w:hAnsi="Times New Roman"/>
                <w:color w:val="000000"/>
              </w:rPr>
              <w:t>D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 xml:space="preserve">Masters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42,000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38,000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51,590.9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23,431.9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</w:tr>
      <w:tr w:rsidR="00F452FE" w:rsidRPr="00002558" w:rsidTr="008A2705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F452FE" w:rsidRPr="00002558" w:rsidTr="009772FA">
        <w:trPr>
          <w:trHeight w:val="15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2FE" w:rsidRPr="00002558" w:rsidRDefault="00F452FE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Health service provider subfields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Child Clinical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77,750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53,500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100,000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76,183.6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26,455.5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Clinical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77,250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59,000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95,500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77,471.2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30,061.8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332</w:t>
            </w:r>
          </w:p>
        </w:tc>
      </w:tr>
      <w:tr w:rsidR="00F452FE" w:rsidRPr="00002558" w:rsidTr="009772FA">
        <w:trPr>
          <w:trHeight w:val="486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Clinical Neuropsychology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89,750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55,150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105,000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83,432.1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29,454.3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F452FE" w:rsidRPr="00002558" w:rsidTr="008A2705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Community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Counseling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71,500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57,000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85,396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74,626.2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29,202.3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118</w:t>
            </w:r>
          </w:p>
        </w:tc>
      </w:tr>
      <w:tr w:rsidR="00F452FE" w:rsidRPr="00002558" w:rsidTr="008A2705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Family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Forensic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53,500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32,000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90,000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62,750.0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35,656.1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F452FE" w:rsidRPr="00002558" w:rsidTr="008A2705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Geropsychology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Health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49,800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85,000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66,544.4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28,080.9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</w:tr>
      <w:tr w:rsidR="00F452FE" w:rsidRPr="00002558" w:rsidTr="008A2705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Rehabilitation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School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65,000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53,000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82,500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71,804.3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23,739.6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F452FE" w:rsidRPr="00002558" w:rsidTr="009772FA">
        <w:trPr>
          <w:trHeight w:val="324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Sport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452FE" w:rsidRPr="00002558" w:rsidTr="009772FA">
        <w:trPr>
          <w:trHeight w:val="261"/>
        </w:trPr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002558">
              <w:rPr>
                <w:rFonts w:ascii="Times New Roman" w:eastAsia="Times New Roman" w:hAnsi="Times New Roman"/>
                <w:i/>
                <w:iCs/>
                <w:color w:val="000000"/>
              </w:rPr>
              <w:t>Subtotal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75,000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55,150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95,000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75,881.2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29,242.8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561</w:t>
            </w:r>
          </w:p>
        </w:tc>
      </w:tr>
      <w:tr w:rsidR="00F452FE" w:rsidRPr="00002558" w:rsidTr="009772FA">
        <w:trPr>
          <w:trHeight w:val="144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2FE" w:rsidRPr="00002558" w:rsidTr="008A2705">
        <w:trPr>
          <w:trHeight w:val="318"/>
        </w:trPr>
        <w:tc>
          <w:tcPr>
            <w:tcW w:w="114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52FE" w:rsidRPr="00002558" w:rsidRDefault="00F452FE" w:rsidP="009772FA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Research and other subfields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Cognitive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Developmental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59,500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54,000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65,000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55,621.4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17,070.6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Educational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67,000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52,000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75,000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68,894.7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29,599.0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Environmental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Experimental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General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40,000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26,000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47,000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48,833.3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36,268.0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F452FE" w:rsidRPr="00002558" w:rsidTr="009772FA">
        <w:trPr>
          <w:trHeight w:val="503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2FE" w:rsidRPr="00685AEC" w:rsidRDefault="00F452FE" w:rsidP="009772FA">
            <w:pPr>
              <w:ind w:right="-118"/>
              <w:rPr>
                <w:rFonts w:ascii="Times New Roman" w:eastAsia="Times New Roman" w:hAnsi="Times New Roman"/>
                <w:color w:val="000000"/>
              </w:rPr>
            </w:pPr>
            <w:r w:rsidRPr="00685AEC">
              <w:rPr>
                <w:rFonts w:ascii="Times New Roman" w:eastAsia="Times New Roman" w:hAnsi="Times New Roman"/>
                <w:color w:val="000000"/>
              </w:rPr>
              <w:t xml:space="preserve">Industrial/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 </w:t>
            </w:r>
            <w:r w:rsidRPr="00685AEC">
              <w:rPr>
                <w:rFonts w:ascii="Times New Roman" w:eastAsia="Times New Roman" w:hAnsi="Times New Roman"/>
                <w:color w:val="000000"/>
              </w:rPr>
              <w:t>Organizational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65,000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52,500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110,000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80,145.0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38,693.5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F452FE" w:rsidRPr="00002558" w:rsidTr="009772FA">
        <w:trPr>
          <w:trHeight w:val="503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 xml:space="preserve">Neuroscience </w:t>
            </w:r>
          </w:p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(non-clinical</w:t>
            </w:r>
            <w:r w:rsidRPr="005020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Physiological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Psychometrics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452FE" w:rsidRPr="00002558" w:rsidTr="002F5F4E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Psychopharmacology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Quantitative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F452FE" w:rsidRPr="00002558" w:rsidTr="009772FA">
        <w:trPr>
          <w:trHeight w:val="318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Social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76,000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63,000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88,500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75,833.3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19,792.7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F452FE" w:rsidRPr="00002558" w:rsidTr="009772FA">
        <w:trPr>
          <w:trHeight w:val="332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42,500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34,000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67,500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50,375.0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30,514.3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</w:tr>
      <w:tr w:rsidR="00F452FE" w:rsidRPr="00002558" w:rsidTr="009772FA">
        <w:trPr>
          <w:trHeight w:val="242"/>
        </w:trPr>
        <w:tc>
          <w:tcPr>
            <w:tcW w:w="114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rPr>
                <w:rFonts w:ascii="Times New Roman" w:eastAsia="Times New Roman" w:hAnsi="Times New Roman"/>
                <w:i/>
                <w:iCs/>
                <w:color w:val="000000"/>
              </w:rPr>
            </w:pPr>
            <w:r w:rsidRPr="00002558">
              <w:rPr>
                <w:rFonts w:ascii="Times New Roman" w:eastAsia="Times New Roman" w:hAnsi="Times New Roman"/>
                <w:i/>
                <w:iCs/>
                <w:color w:val="000000"/>
              </w:rPr>
              <w:t>Subtotal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60,000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45,000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66,362.3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31,387.6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52FE" w:rsidRPr="00002558" w:rsidRDefault="00F452FE" w:rsidP="009772FA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002558">
              <w:rPr>
                <w:rFonts w:ascii="Times New Roman" w:eastAsia="Times New Roman" w:hAnsi="Times New Roman"/>
                <w:color w:val="000000"/>
              </w:rPr>
              <w:t>89</w:t>
            </w:r>
          </w:p>
        </w:tc>
      </w:tr>
    </w:tbl>
    <w:p w:rsidR="008A2705" w:rsidRPr="004104DE" w:rsidRDefault="008A2705" w:rsidP="008A2705">
      <w:pPr>
        <w:rPr>
          <w:rFonts w:ascii="Times New Roman" w:hAnsi="Times New Roman"/>
          <w:sz w:val="22"/>
          <w:szCs w:val="22"/>
        </w:rPr>
      </w:pPr>
      <w:r w:rsidRPr="004104DE">
        <w:rPr>
          <w:rFonts w:ascii="Times New Roman" w:hAnsi="Times New Roman"/>
          <w:sz w:val="22"/>
          <w:szCs w:val="22"/>
        </w:rPr>
        <w:t xml:space="preserve">* </w:t>
      </w:r>
      <w:r w:rsidRPr="004104DE">
        <w:rPr>
          <w:rFonts w:ascii="Times New Roman" w:hAnsi="Times New Roman"/>
          <w:i/>
          <w:sz w:val="22"/>
          <w:szCs w:val="22"/>
        </w:rPr>
        <w:t>Data in rows with less than five participants have been suppressed to protect participant identities, but these data are included in overall summary rows.</w:t>
      </w:r>
      <w:r w:rsidRPr="004104DE">
        <w:rPr>
          <w:rFonts w:ascii="Times New Roman" w:hAnsi="Times New Roman"/>
          <w:sz w:val="22"/>
          <w:szCs w:val="22"/>
        </w:rPr>
        <w:t xml:space="preserve"> </w:t>
      </w:r>
    </w:p>
    <w:p w:rsidR="00F452FE" w:rsidRDefault="00F452FE" w:rsidP="00F452FE">
      <w:pPr>
        <w:rPr>
          <w:rFonts w:ascii="Times New Roman" w:hAnsi="Times New Roman"/>
        </w:rPr>
      </w:pPr>
    </w:p>
    <w:p w:rsidR="00561226" w:rsidRDefault="0056122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61226" w:rsidRDefault="00561226" w:rsidP="00561226">
      <w:pPr>
        <w:rPr>
          <w:rFonts w:ascii="Times New Roman" w:hAnsi="Times New Roman"/>
          <w:i/>
        </w:rPr>
      </w:pPr>
      <w:proofErr w:type="gramStart"/>
      <w:r w:rsidRPr="00C8777A">
        <w:rPr>
          <w:rFonts w:ascii="Times New Roman" w:hAnsi="Times New Roman"/>
        </w:rPr>
        <w:lastRenderedPageBreak/>
        <w:t xml:space="preserve">Table </w:t>
      </w:r>
      <w:r>
        <w:rPr>
          <w:rFonts w:ascii="Times New Roman" w:hAnsi="Times New Roman"/>
        </w:rPr>
        <w:t>10</w:t>
      </w:r>
      <w:r w:rsidRPr="00C8777A">
        <w:rPr>
          <w:rFonts w:ascii="Times New Roman" w:hAnsi="Times New Roman"/>
        </w:rPr>
        <w:t>.</w:t>
      </w:r>
      <w:proofErr w:type="gramEnd"/>
      <w:r w:rsidRPr="00C8777A">
        <w:rPr>
          <w:rFonts w:ascii="Times New Roman" w:hAnsi="Times New Roman"/>
        </w:rPr>
        <w:t xml:space="preserve"> </w:t>
      </w:r>
      <w:r w:rsidRPr="00C8777A">
        <w:rPr>
          <w:rFonts w:ascii="Times New Roman" w:hAnsi="Times New Roman"/>
          <w:i/>
        </w:rPr>
        <w:t xml:space="preserve">Comparative Demographic Characteristics for Students and Early Career Psychologists </w:t>
      </w:r>
      <w:proofErr w:type="gramStart"/>
      <w:r w:rsidRPr="00C8777A">
        <w:rPr>
          <w:rFonts w:ascii="Times New Roman" w:hAnsi="Times New Roman"/>
          <w:i/>
        </w:rPr>
        <w:t>Between</w:t>
      </w:r>
      <w:proofErr w:type="gramEnd"/>
      <w:r w:rsidRPr="00C8777A">
        <w:rPr>
          <w:rFonts w:ascii="Times New Roman" w:hAnsi="Times New Roman"/>
          <w:i/>
        </w:rPr>
        <w:t xml:space="preserve"> Present Study and APA Membership</w:t>
      </w:r>
      <w:r>
        <w:rPr>
          <w:rFonts w:ascii="Times New Roman" w:hAnsi="Times New Roman"/>
          <w:i/>
        </w:rPr>
        <w:t xml:space="preserve"> Data</w:t>
      </w:r>
      <w:r w:rsidRPr="00C8777A">
        <w:rPr>
          <w:rFonts w:ascii="Times New Roman" w:hAnsi="Times New Roman"/>
          <w:i/>
        </w:rPr>
        <w:t>.</w:t>
      </w:r>
    </w:p>
    <w:p w:rsidR="00561226" w:rsidRPr="00C8777A" w:rsidRDefault="00561226" w:rsidP="00561226">
      <w:pPr>
        <w:rPr>
          <w:rFonts w:ascii="Times New Roman" w:hAnsi="Times New Roman"/>
          <w:i/>
        </w:rPr>
      </w:pPr>
    </w:p>
    <w:tbl>
      <w:tblPr>
        <w:tblStyle w:val="TableGrid"/>
        <w:tblW w:w="8611" w:type="dxa"/>
        <w:tblLayout w:type="fixed"/>
        <w:tblLook w:val="04A0" w:firstRow="1" w:lastRow="0" w:firstColumn="1" w:lastColumn="0" w:noHBand="0" w:noVBand="1"/>
      </w:tblPr>
      <w:tblGrid>
        <w:gridCol w:w="3266"/>
        <w:gridCol w:w="1252"/>
        <w:gridCol w:w="1253"/>
        <w:gridCol w:w="335"/>
        <w:gridCol w:w="1252"/>
        <w:gridCol w:w="1253"/>
      </w:tblGrid>
      <w:tr w:rsidR="00561226" w:rsidRPr="00921DF2" w:rsidTr="00073E9D">
        <w:trPr>
          <w:trHeight w:val="550"/>
        </w:trPr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26" w:rsidRPr="00921DF2" w:rsidRDefault="00561226" w:rsidP="00073E9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Early Career Psychologists</w:t>
            </w:r>
          </w:p>
        </w:tc>
      </w:tr>
      <w:tr w:rsidR="00561226" w:rsidRPr="00921DF2" w:rsidTr="00073E9D">
        <w:trPr>
          <w:trHeight w:val="535"/>
        </w:trPr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226" w:rsidRPr="00921DF2" w:rsidRDefault="00561226" w:rsidP="00073E9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921DF2">
              <w:rPr>
                <w:rFonts w:ascii="Times New Roman" w:hAnsi="Times New Roman"/>
              </w:rPr>
              <w:t>Present Study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921DF2">
              <w:rPr>
                <w:rFonts w:ascii="Times New Roman" w:hAnsi="Times New Roman"/>
              </w:rPr>
              <w:t xml:space="preserve">APA  </w:t>
            </w:r>
            <w:r>
              <w:rPr>
                <w:rFonts w:ascii="Times New Roman" w:hAnsi="Times New Roman"/>
              </w:rPr>
              <w:t>(2008)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921DF2">
              <w:rPr>
                <w:rFonts w:ascii="Times New Roman" w:hAnsi="Times New Roman"/>
              </w:rPr>
              <w:t>Present Study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921DF2">
              <w:rPr>
                <w:rFonts w:ascii="Times New Roman" w:hAnsi="Times New Roman"/>
              </w:rPr>
              <w:t>APA (2013)</w:t>
            </w:r>
            <w:r>
              <w:rPr>
                <w:rFonts w:ascii="Times New Roman" w:hAnsi="Times New Roman"/>
                <w:vertAlign w:val="superscript"/>
              </w:rPr>
              <w:t>b</w:t>
            </w:r>
          </w:p>
        </w:tc>
      </w:tr>
      <w:tr w:rsidR="00561226" w:rsidRPr="00921DF2" w:rsidTr="00073E9D">
        <w:trPr>
          <w:trHeight w:val="267"/>
        </w:trPr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>Age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left w:val="nil"/>
              <w:bottom w:val="nil"/>
              <w:right w:val="nil"/>
            </w:tcBorders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561226" w:rsidRPr="00921DF2" w:rsidTr="00073E9D">
        <w:trPr>
          <w:trHeight w:val="55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  <w:highlight w:val="lightGray"/>
              </w:rPr>
            </w:pPr>
            <w:r w:rsidRPr="00C8777A">
              <w:rPr>
                <w:rFonts w:ascii="Times New Roman" w:hAnsi="Times New Roman"/>
              </w:rPr>
              <w:t>Mean (SD)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31.1 (7.5)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32.5 (9.7)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37.3 (7.9)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  <w:highlight w:val="lightGray"/>
              </w:rPr>
            </w:pPr>
            <w:r>
              <w:rPr>
                <w:rFonts w:ascii="Times New Roman" w:hAnsi="Times New Roman"/>
              </w:rPr>
              <w:t>39.8</w:t>
            </w:r>
            <w:r w:rsidRPr="00921DF2">
              <w:rPr>
                <w:rFonts w:ascii="Times New Roman" w:hAnsi="Times New Roman"/>
              </w:rPr>
              <w:t xml:space="preserve"> (8.8)</w:t>
            </w:r>
          </w:p>
        </w:tc>
      </w:tr>
      <w:tr w:rsidR="00561226" w:rsidRPr="00921DF2" w:rsidTr="00073E9D">
        <w:trPr>
          <w:trHeight w:val="28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 xml:space="preserve">Median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.0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</w:t>
            </w:r>
            <w:proofErr w:type="spellStart"/>
            <w:r>
              <w:rPr>
                <w:rFonts w:ascii="Times New Roman" w:hAnsi="Times New Roman"/>
              </w:rPr>
              <w:t>R</w:t>
            </w:r>
            <w:r w:rsidRPr="00EE0BA1">
              <w:rPr>
                <w:rFonts w:ascii="Times New Roman" w:hAnsi="Times New Roman"/>
                <w:vertAlign w:val="superscript"/>
              </w:rPr>
              <w:t>c</w:t>
            </w:r>
            <w:proofErr w:type="spellEnd"/>
          </w:p>
        </w:tc>
      </w:tr>
      <w:tr w:rsidR="00561226" w:rsidRPr="00921DF2" w:rsidTr="00073E9D">
        <w:trPr>
          <w:trHeight w:val="267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>Gender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561226" w:rsidRPr="00921DF2" w:rsidTr="00073E9D">
        <w:trPr>
          <w:trHeight w:val="267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rPr>
                <w:rFonts w:ascii="Times New Roman" w:hAnsi="Times New Roman"/>
                <w:i/>
              </w:rPr>
            </w:pPr>
            <w:r w:rsidRPr="00C8777A">
              <w:rPr>
                <w:rFonts w:ascii="Times New Roman" w:hAnsi="Times New Roman"/>
              </w:rPr>
              <w:t xml:space="preserve">   Women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78.2%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76.0%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77.7%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74.0%</w:t>
            </w:r>
          </w:p>
        </w:tc>
      </w:tr>
      <w:tr w:rsidR="00561226" w:rsidRPr="00921DF2" w:rsidTr="00073E9D">
        <w:trPr>
          <w:trHeight w:val="28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 xml:space="preserve">   Men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21.8%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21.9%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26.0%</w:t>
            </w:r>
          </w:p>
        </w:tc>
      </w:tr>
      <w:tr w:rsidR="00561226" w:rsidRPr="00921DF2" w:rsidTr="00073E9D">
        <w:trPr>
          <w:trHeight w:val="267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 xml:space="preserve">   Transgender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921DF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0.0%</w:t>
            </w:r>
          </w:p>
        </w:tc>
      </w:tr>
      <w:tr w:rsidR="00561226" w:rsidRPr="00921DF2" w:rsidTr="00073E9D">
        <w:trPr>
          <w:trHeight w:val="28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rPr>
                <w:rFonts w:ascii="Times New Roman" w:hAnsi="Times New Roman"/>
                <w:color w:val="FF0000"/>
              </w:rPr>
            </w:pPr>
            <w:r w:rsidRPr="00C8777A">
              <w:rPr>
                <w:rFonts w:ascii="Times New Roman" w:hAnsi="Times New Roman"/>
              </w:rPr>
              <w:t>Race/Ethnicity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</w:p>
        </w:tc>
      </w:tr>
      <w:tr w:rsidR="00561226" w:rsidRPr="00921DF2" w:rsidTr="00073E9D">
        <w:trPr>
          <w:trHeight w:val="53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>American Indian/Alaskan Native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2.5%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1.9%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1.2%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921DF2">
              <w:rPr>
                <w:rFonts w:ascii="Times New Roman" w:hAnsi="Times New Roman"/>
              </w:rPr>
              <w:t>0.3%</w:t>
            </w:r>
          </w:p>
        </w:tc>
      </w:tr>
      <w:tr w:rsidR="00561226" w:rsidRPr="00921DF2" w:rsidTr="00073E9D">
        <w:trPr>
          <w:trHeight w:val="55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>Asian/ Asian-American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6.9%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6.2%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5.4%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921DF2">
              <w:rPr>
                <w:rFonts w:ascii="Times New Roman" w:hAnsi="Times New Roman"/>
              </w:rPr>
              <w:t>10.1%</w:t>
            </w:r>
          </w:p>
        </w:tc>
      </w:tr>
      <w:tr w:rsidR="00561226" w:rsidRPr="00921DF2" w:rsidTr="00073E9D">
        <w:trPr>
          <w:trHeight w:val="28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>Hispanic/ Latino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8.6%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7.4%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5.1%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921DF2">
              <w:rPr>
                <w:rFonts w:ascii="Times New Roman" w:hAnsi="Times New Roman"/>
              </w:rPr>
              <w:t>6.0%</w:t>
            </w:r>
          </w:p>
        </w:tc>
      </w:tr>
      <w:tr w:rsidR="00561226" w:rsidRPr="00921DF2" w:rsidTr="00073E9D">
        <w:trPr>
          <w:trHeight w:val="535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>Black/ African-American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9.1%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7.3%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5.1%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921DF2">
              <w:rPr>
                <w:rFonts w:ascii="Times New Roman" w:hAnsi="Times New Roman"/>
              </w:rPr>
              <w:t>4.1%</w:t>
            </w:r>
          </w:p>
        </w:tc>
      </w:tr>
      <w:tr w:rsidR="00561226" w:rsidRPr="00921DF2" w:rsidTr="00073E9D">
        <w:trPr>
          <w:trHeight w:val="28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>White/Caucasian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81.6%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69.9%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86.8%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921DF2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.0</w:t>
            </w:r>
            <w:r w:rsidRPr="00921DF2">
              <w:rPr>
                <w:rFonts w:ascii="Times New Roman" w:hAnsi="Times New Roman"/>
              </w:rPr>
              <w:t>%</w:t>
            </w:r>
          </w:p>
        </w:tc>
      </w:tr>
      <w:tr w:rsidR="00561226" w:rsidRPr="00921DF2" w:rsidTr="00073E9D">
        <w:trPr>
          <w:trHeight w:val="45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Middle Eastern / North </w:t>
            </w:r>
            <w:r w:rsidRPr="00377F2C">
              <w:rPr>
                <w:rFonts w:ascii="Times New Roman" w:hAnsi="Times New Roman"/>
              </w:rPr>
              <w:t>African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N/R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N/R</w:t>
            </w:r>
          </w:p>
        </w:tc>
      </w:tr>
      <w:tr w:rsidR="00561226" w:rsidRPr="00921DF2" w:rsidTr="00073E9D">
        <w:trPr>
          <w:trHeight w:val="45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Native Hawaiian or other Pacific Islander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N/R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N/R</w:t>
            </w:r>
          </w:p>
        </w:tc>
      </w:tr>
      <w:tr w:rsidR="00561226" w:rsidRPr="00921DF2" w:rsidTr="00073E9D">
        <w:trPr>
          <w:trHeight w:val="603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ind w:left="180"/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>Other non-white or multi-cultural/multi-racial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N/R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3.6%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7473F3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N/R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7473F3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7473F3">
              <w:rPr>
                <w:rFonts w:ascii="Times New Roman" w:hAnsi="Times New Roman"/>
              </w:rPr>
              <w:t>2.2%</w:t>
            </w:r>
          </w:p>
        </w:tc>
      </w:tr>
      <w:tr w:rsidR="00561226" w:rsidRPr="00921DF2" w:rsidTr="00073E9D">
        <w:trPr>
          <w:trHeight w:val="267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C8777A" w:rsidRDefault="00561226" w:rsidP="00073E9D">
            <w:pPr>
              <w:rPr>
                <w:rFonts w:ascii="Times New Roman" w:hAnsi="Times New Roman"/>
              </w:rPr>
            </w:pPr>
            <w:r w:rsidRPr="00C8777A">
              <w:rPr>
                <w:rFonts w:ascii="Times New Roman" w:hAnsi="Times New Roman"/>
              </w:rPr>
              <w:t>Degree field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921DF2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561226" w:rsidRPr="00921DF2" w:rsidTr="00073E9D">
        <w:trPr>
          <w:trHeight w:val="550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561226" w:rsidRPr="00EE0BA1" w:rsidRDefault="00561226" w:rsidP="00073E9D">
            <w:pPr>
              <w:ind w:left="180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Science, Research, and Other fields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12.7%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22.3%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13.2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226" w:rsidRPr="004E753D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4E753D">
              <w:rPr>
                <w:rFonts w:ascii="Times New Roman" w:hAnsi="Times New Roman"/>
              </w:rPr>
              <w:t>25.4</w:t>
            </w:r>
          </w:p>
        </w:tc>
      </w:tr>
      <w:tr w:rsidR="00561226" w:rsidRPr="00921DF2" w:rsidTr="00073E9D">
        <w:trPr>
          <w:trHeight w:val="550"/>
        </w:trPr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1226" w:rsidRPr="00EE0BA1" w:rsidRDefault="00561226" w:rsidP="00073E9D">
            <w:pPr>
              <w:ind w:left="180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Health Service Psychology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87.3%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69.2%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1226" w:rsidRPr="00EE0BA1" w:rsidRDefault="00561226" w:rsidP="00073E9D">
            <w:pPr>
              <w:jc w:val="center"/>
              <w:rPr>
                <w:rFonts w:ascii="Times New Roman" w:hAnsi="Times New Roman"/>
              </w:rPr>
            </w:pPr>
            <w:r w:rsidRPr="00EE0BA1">
              <w:rPr>
                <w:rFonts w:ascii="Times New Roman" w:hAnsi="Times New Roman"/>
              </w:rPr>
              <w:t>86.8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1226" w:rsidRPr="004E753D" w:rsidRDefault="00561226" w:rsidP="00073E9D">
            <w:pPr>
              <w:tabs>
                <w:tab w:val="left" w:pos="2142"/>
              </w:tabs>
              <w:ind w:right="72"/>
              <w:jc w:val="center"/>
              <w:rPr>
                <w:rFonts w:ascii="Times New Roman" w:hAnsi="Times New Roman"/>
              </w:rPr>
            </w:pPr>
            <w:r w:rsidRPr="004E753D">
              <w:rPr>
                <w:rFonts w:ascii="Times New Roman" w:hAnsi="Times New Roman"/>
              </w:rPr>
              <w:t>74.6</w:t>
            </w:r>
          </w:p>
        </w:tc>
      </w:tr>
    </w:tbl>
    <w:p w:rsidR="00561226" w:rsidRDefault="00561226" w:rsidP="00561226">
      <w:pPr>
        <w:ind w:right="25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a</w:t>
      </w:r>
      <w:proofErr w:type="spellEnd"/>
      <w:proofErr w:type="gramEnd"/>
      <w:r>
        <w:rPr>
          <w:rFonts w:ascii="Times New Roman" w:hAnsi="Times New Roman"/>
          <w:vertAlign w:val="superscript"/>
        </w:rPr>
        <w:t xml:space="preserve"> </w:t>
      </w:r>
      <w:r w:rsidRPr="007473F3">
        <w:rPr>
          <w:rFonts w:ascii="Times New Roman" w:hAnsi="Times New Roman"/>
          <w:sz w:val="20"/>
          <w:szCs w:val="20"/>
        </w:rPr>
        <w:t>The most recently analyzed and available demographic information for the full membership of graduate student affiliate members of APAGS (</w:t>
      </w:r>
      <w:r w:rsidRPr="00D8734D">
        <w:rPr>
          <w:rFonts w:ascii="Times New Roman" w:hAnsi="Times New Roman"/>
          <w:i/>
          <w:sz w:val="20"/>
          <w:szCs w:val="20"/>
        </w:rPr>
        <w:t>N</w:t>
      </w:r>
      <w:r w:rsidRPr="007473F3">
        <w:rPr>
          <w:rFonts w:ascii="Times New Roman" w:hAnsi="Times New Roman"/>
          <w:sz w:val="20"/>
          <w:szCs w:val="20"/>
        </w:rPr>
        <w:t>=44,740</w:t>
      </w:r>
      <w:r>
        <w:rPr>
          <w:rFonts w:ascii="Times New Roman" w:hAnsi="Times New Roman"/>
          <w:sz w:val="20"/>
          <w:szCs w:val="20"/>
        </w:rPr>
        <w:t>; APA, 2009b</w:t>
      </w:r>
      <w:r w:rsidRPr="007473F3">
        <w:rPr>
          <w:rFonts w:ascii="Times New Roman" w:hAnsi="Times New Roman"/>
          <w:sz w:val="20"/>
          <w:szCs w:val="20"/>
        </w:rPr>
        <w:t>).</w:t>
      </w:r>
      <w:r>
        <w:rPr>
          <w:rFonts w:ascii="Times New Roman" w:hAnsi="Times New Roman"/>
        </w:rPr>
        <w:t xml:space="preserve"> </w:t>
      </w:r>
    </w:p>
    <w:p w:rsidR="00561226" w:rsidRDefault="00561226" w:rsidP="00561226">
      <w:pPr>
        <w:ind w:right="25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vertAlign w:val="superscript"/>
        </w:rPr>
        <w:t>b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Pr="007473F3">
        <w:rPr>
          <w:rFonts w:ascii="Times New Roman" w:hAnsi="Times New Roman"/>
          <w:sz w:val="20"/>
          <w:szCs w:val="20"/>
        </w:rPr>
        <w:t xml:space="preserve">The same </w:t>
      </w:r>
      <w:r>
        <w:rPr>
          <w:rFonts w:ascii="Times New Roman" w:hAnsi="Times New Roman"/>
          <w:sz w:val="20"/>
          <w:szCs w:val="20"/>
        </w:rPr>
        <w:t>information for early career p</w:t>
      </w:r>
      <w:r w:rsidRPr="007473F3">
        <w:rPr>
          <w:rFonts w:ascii="Times New Roman" w:hAnsi="Times New Roman"/>
          <w:sz w:val="20"/>
          <w:szCs w:val="20"/>
        </w:rPr>
        <w:t xml:space="preserve">sychologists within ten years of receipt of </w:t>
      </w:r>
      <w:r>
        <w:rPr>
          <w:rFonts w:ascii="Times New Roman" w:hAnsi="Times New Roman"/>
          <w:sz w:val="20"/>
          <w:szCs w:val="20"/>
        </w:rPr>
        <w:t xml:space="preserve">their </w:t>
      </w:r>
      <w:r w:rsidRPr="007473F3">
        <w:rPr>
          <w:rFonts w:ascii="Times New Roman" w:hAnsi="Times New Roman"/>
          <w:sz w:val="20"/>
          <w:szCs w:val="20"/>
        </w:rPr>
        <w:t>doctorate (</w:t>
      </w:r>
      <w:r w:rsidRPr="00D8734D">
        <w:rPr>
          <w:rFonts w:ascii="Times New Roman" w:hAnsi="Times New Roman"/>
          <w:i/>
          <w:sz w:val="20"/>
          <w:szCs w:val="20"/>
        </w:rPr>
        <w:t>N</w:t>
      </w:r>
      <w:r w:rsidRPr="007473F3">
        <w:rPr>
          <w:rFonts w:ascii="Times New Roman" w:hAnsi="Times New Roman"/>
          <w:sz w:val="20"/>
          <w:szCs w:val="20"/>
        </w:rPr>
        <w:t>=21,369</w:t>
      </w:r>
      <w:r>
        <w:rPr>
          <w:rFonts w:ascii="Times New Roman" w:hAnsi="Times New Roman"/>
          <w:sz w:val="20"/>
          <w:szCs w:val="20"/>
        </w:rPr>
        <w:t>; APA, 2014b</w:t>
      </w:r>
      <w:r w:rsidRPr="007473F3">
        <w:rPr>
          <w:rFonts w:ascii="Times New Roman" w:hAnsi="Times New Roman"/>
          <w:sz w:val="20"/>
          <w:szCs w:val="20"/>
        </w:rPr>
        <w:t xml:space="preserve">). </w:t>
      </w:r>
      <w:r>
        <w:rPr>
          <w:rFonts w:ascii="Times New Roman" w:hAnsi="Times New Roman"/>
          <w:sz w:val="20"/>
          <w:szCs w:val="20"/>
        </w:rPr>
        <w:t xml:space="preserve">Note: </w:t>
      </w:r>
      <w:r w:rsidRPr="007473F3">
        <w:rPr>
          <w:rFonts w:ascii="Times New Roman" w:hAnsi="Times New Roman"/>
          <w:sz w:val="20"/>
          <w:szCs w:val="20"/>
        </w:rPr>
        <w:t>relevant percentages are calculated only on members who responded to a particular variable.</w:t>
      </w:r>
      <w:r>
        <w:rPr>
          <w:rFonts w:ascii="Times New Roman" w:hAnsi="Times New Roman"/>
        </w:rPr>
        <w:t xml:space="preserve"> </w:t>
      </w:r>
    </w:p>
    <w:p w:rsidR="00561226" w:rsidRPr="009A2026" w:rsidRDefault="00561226" w:rsidP="00561226">
      <w:pPr>
        <w:ind w:right="252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vertAlign w:val="superscript"/>
        </w:rPr>
        <w:t>c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 w:rsidRPr="007473F3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/R = n</w:t>
      </w:r>
      <w:r w:rsidRPr="007473F3">
        <w:rPr>
          <w:rFonts w:ascii="Times New Roman" w:hAnsi="Times New Roman"/>
          <w:sz w:val="20"/>
          <w:szCs w:val="20"/>
        </w:rPr>
        <w:t>ot reported.</w:t>
      </w:r>
      <w:r>
        <w:rPr>
          <w:rFonts w:ascii="Times New Roman" w:hAnsi="Times New Roman"/>
        </w:rPr>
        <w:t xml:space="preserve"> </w:t>
      </w:r>
    </w:p>
    <w:p w:rsidR="00561226" w:rsidRDefault="00561226" w:rsidP="00561226">
      <w:pPr>
        <w:rPr>
          <w:rFonts w:ascii="Times New Roman" w:hAnsi="Times New Roman"/>
        </w:rPr>
      </w:pPr>
    </w:p>
    <w:p w:rsidR="00964021" w:rsidRDefault="00964021" w:rsidP="00964021">
      <w:pPr>
        <w:rPr>
          <w:rFonts w:ascii="Times New Roman" w:hAnsi="Times New Roman"/>
        </w:rPr>
      </w:pPr>
    </w:p>
    <w:sectPr w:rsidR="00964021" w:rsidSect="008D2720">
      <w:pgSz w:w="12240" w:h="15840"/>
      <w:pgMar w:top="1440" w:right="1440" w:bottom="1440" w:left="1440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21"/>
    <w:rsid w:val="000B3685"/>
    <w:rsid w:val="000B6D27"/>
    <w:rsid w:val="00164E62"/>
    <w:rsid w:val="0018383D"/>
    <w:rsid w:val="001849AD"/>
    <w:rsid w:val="001C0EA7"/>
    <w:rsid w:val="001E5D3A"/>
    <w:rsid w:val="00247CC8"/>
    <w:rsid w:val="00256D19"/>
    <w:rsid w:val="00265D7A"/>
    <w:rsid w:val="002B179A"/>
    <w:rsid w:val="002F5F4E"/>
    <w:rsid w:val="00342CED"/>
    <w:rsid w:val="00350119"/>
    <w:rsid w:val="00354E96"/>
    <w:rsid w:val="003B74FB"/>
    <w:rsid w:val="00460701"/>
    <w:rsid w:val="00482F5D"/>
    <w:rsid w:val="00561226"/>
    <w:rsid w:val="00561E01"/>
    <w:rsid w:val="00580785"/>
    <w:rsid w:val="005B121D"/>
    <w:rsid w:val="00600A99"/>
    <w:rsid w:val="007F6263"/>
    <w:rsid w:val="0080421E"/>
    <w:rsid w:val="008273C3"/>
    <w:rsid w:val="008A2705"/>
    <w:rsid w:val="008D2720"/>
    <w:rsid w:val="00964021"/>
    <w:rsid w:val="009772FA"/>
    <w:rsid w:val="009B258C"/>
    <w:rsid w:val="00A27694"/>
    <w:rsid w:val="00A71D13"/>
    <w:rsid w:val="00B03ADE"/>
    <w:rsid w:val="00B37281"/>
    <w:rsid w:val="00B57761"/>
    <w:rsid w:val="00BC0FB0"/>
    <w:rsid w:val="00BE0D49"/>
    <w:rsid w:val="00BF63D4"/>
    <w:rsid w:val="00BF7957"/>
    <w:rsid w:val="00C0292C"/>
    <w:rsid w:val="00C2371B"/>
    <w:rsid w:val="00C339EF"/>
    <w:rsid w:val="00C6026E"/>
    <w:rsid w:val="00C6071C"/>
    <w:rsid w:val="00C93CDA"/>
    <w:rsid w:val="00D32942"/>
    <w:rsid w:val="00DE3A20"/>
    <w:rsid w:val="00F05A77"/>
    <w:rsid w:val="00F452FE"/>
    <w:rsid w:val="00F75BB4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21"/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4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21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5612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021"/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4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21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5612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74A72-6EDC-4C1E-95CC-D857790C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81</cp:revision>
  <dcterms:created xsi:type="dcterms:W3CDTF">2015-06-18T19:41:00Z</dcterms:created>
  <dcterms:modified xsi:type="dcterms:W3CDTF">2015-12-11T03:18:00Z</dcterms:modified>
</cp:coreProperties>
</file>