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08E8" w14:textId="2FAE7BFB" w:rsidR="00FC639D" w:rsidRPr="002F2F17" w:rsidRDefault="00555394" w:rsidP="00D529C8">
      <w:pPr>
        <w:spacing w:before="100" w:beforeAutospacing="1" w:after="100" w:afterAutospacing="1" w:line="240" w:lineRule="auto"/>
        <w:rPr>
          <w:rFonts w:ascii="Times New Roman" w:hAnsi="Times New Roman" w:cs="Times New Roman"/>
          <w:sz w:val="24"/>
          <w:szCs w:val="24"/>
          <w:lang w:val="en-CA"/>
        </w:rPr>
      </w:pPr>
      <w:r w:rsidRPr="00F360BA">
        <w:rPr>
          <w:rFonts w:ascii="Times New Roman" w:hAnsi="Times New Roman" w:cs="Times New Roman"/>
          <w:b/>
          <w:sz w:val="24"/>
          <w:szCs w:val="24"/>
        </w:rPr>
        <w:t>Supplemental</w:t>
      </w:r>
      <w:r w:rsidR="00CC5C97" w:rsidRPr="00F360BA">
        <w:rPr>
          <w:rFonts w:ascii="Times New Roman" w:hAnsi="Times New Roman" w:cs="Times New Roman"/>
          <w:b/>
          <w:sz w:val="24"/>
          <w:szCs w:val="24"/>
        </w:rPr>
        <w:t xml:space="preserve"> Online Material</w:t>
      </w:r>
      <w:r w:rsidR="003C070D">
        <w:rPr>
          <w:rFonts w:ascii="Times New Roman" w:hAnsi="Times New Roman" w:cs="Times New Roman"/>
          <w:b/>
          <w:sz w:val="24"/>
          <w:szCs w:val="24"/>
        </w:rPr>
        <w:t>:</w:t>
      </w:r>
      <w:r w:rsidR="002F2F17">
        <w:rPr>
          <w:rFonts w:ascii="Times New Roman" w:hAnsi="Times New Roman" w:cs="Times New Roman"/>
          <w:b/>
          <w:sz w:val="24"/>
          <w:szCs w:val="24"/>
        </w:rPr>
        <w:t xml:space="preserve"> </w:t>
      </w:r>
      <w:r w:rsidR="002F2F17">
        <w:rPr>
          <w:rFonts w:ascii="Times New Roman" w:hAnsi="Times New Roman" w:cs="Times New Roman"/>
          <w:sz w:val="24"/>
          <w:szCs w:val="24"/>
          <w:lang w:val="en-CA"/>
        </w:rPr>
        <w:t xml:space="preserve">The Physiological Basis of Psychological Disgust and Moral Judgments </w:t>
      </w:r>
    </w:p>
    <w:p w14:paraId="13837693" w14:textId="6EDC511A" w:rsidR="00F2733C" w:rsidRPr="008F4B1C" w:rsidRDefault="00F2733C" w:rsidP="008F4B1C">
      <w:pPr>
        <w:pStyle w:val="ListParagraph"/>
        <w:ind w:left="0"/>
        <w:rPr>
          <w:rFonts w:ascii="Times New Roman" w:hAnsi="Times New Roman" w:cs="Times New Roman"/>
          <w:b/>
          <w:sz w:val="24"/>
          <w:szCs w:val="24"/>
        </w:rPr>
      </w:pPr>
      <w:r>
        <w:rPr>
          <w:rFonts w:ascii="Times New Roman" w:hAnsi="Times New Roman" w:cs="Times New Roman"/>
          <w:b/>
          <w:sz w:val="24"/>
          <w:szCs w:val="24"/>
        </w:rPr>
        <w:t>S</w:t>
      </w:r>
      <w:r w:rsidR="00586FF5">
        <w:rPr>
          <w:rFonts w:ascii="Times New Roman" w:hAnsi="Times New Roman" w:cs="Times New Roman"/>
          <w:b/>
          <w:sz w:val="24"/>
          <w:szCs w:val="24"/>
        </w:rPr>
        <w:t>OM</w:t>
      </w:r>
      <w:r>
        <w:rPr>
          <w:rFonts w:ascii="Times New Roman" w:hAnsi="Times New Roman" w:cs="Times New Roman"/>
          <w:b/>
          <w:sz w:val="24"/>
          <w:szCs w:val="24"/>
        </w:rPr>
        <w:t xml:space="preserve">1. Additional study to test whether ginger reduces feelings of fear in response to fear-eliciting stimuli. </w:t>
      </w:r>
      <w:r w:rsidRPr="00743F5B">
        <w:rPr>
          <w:rFonts w:ascii="Times New Roman" w:hAnsi="Times New Roman" w:cs="Times New Roman"/>
          <w:sz w:val="24"/>
          <w:szCs w:val="24"/>
        </w:rPr>
        <w:t xml:space="preserve">Although in Study 1 we tested </w:t>
      </w:r>
      <w:r>
        <w:rPr>
          <w:rFonts w:ascii="Times New Roman" w:hAnsi="Times New Roman" w:cs="Times New Roman"/>
          <w:sz w:val="24"/>
          <w:szCs w:val="24"/>
        </w:rPr>
        <w:t xml:space="preserve">for </w:t>
      </w:r>
      <w:r w:rsidRPr="00743F5B">
        <w:rPr>
          <w:rFonts w:ascii="Times New Roman" w:hAnsi="Times New Roman" w:cs="Times New Roman"/>
          <w:sz w:val="24"/>
          <w:szCs w:val="24"/>
        </w:rPr>
        <w:t xml:space="preserve">the effect of ginger on several different emotions and observed effects for disgust </w:t>
      </w:r>
      <w:r>
        <w:rPr>
          <w:rFonts w:ascii="Times New Roman" w:hAnsi="Times New Roman" w:cs="Times New Roman"/>
          <w:sz w:val="24"/>
          <w:szCs w:val="24"/>
        </w:rPr>
        <w:t>only,</w:t>
      </w:r>
      <w:r w:rsidRPr="00743F5B">
        <w:rPr>
          <w:rFonts w:ascii="Times New Roman" w:hAnsi="Times New Roman" w:cs="Times New Roman"/>
          <w:sz w:val="24"/>
          <w:szCs w:val="24"/>
        </w:rPr>
        <w:t xml:space="preserve"> the stimuli themselves were expected to elicit disgust</w:t>
      </w:r>
      <w:r>
        <w:rPr>
          <w:rFonts w:ascii="Times New Roman" w:hAnsi="Times New Roman" w:cs="Times New Roman"/>
          <w:sz w:val="24"/>
          <w:szCs w:val="24"/>
        </w:rPr>
        <w:t xml:space="preserve"> only</w:t>
      </w:r>
      <w:r w:rsidRPr="00743F5B">
        <w:rPr>
          <w:rFonts w:ascii="Times New Roman" w:hAnsi="Times New Roman" w:cs="Times New Roman"/>
          <w:sz w:val="24"/>
          <w:szCs w:val="24"/>
        </w:rPr>
        <w:t>, which prevented us from giving the other emotions</w:t>
      </w:r>
      <w:r>
        <w:rPr>
          <w:rFonts w:ascii="Times New Roman" w:hAnsi="Times New Roman" w:cs="Times New Roman"/>
          <w:sz w:val="24"/>
          <w:szCs w:val="24"/>
        </w:rPr>
        <w:t xml:space="preserve"> measured (anger, sadness, happiness)</w:t>
      </w:r>
      <w:r w:rsidRPr="00743F5B">
        <w:rPr>
          <w:rFonts w:ascii="Times New Roman" w:hAnsi="Times New Roman" w:cs="Times New Roman"/>
          <w:sz w:val="24"/>
          <w:szCs w:val="24"/>
        </w:rPr>
        <w:t xml:space="preserve"> a fair chance at being affected by the manipulation</w:t>
      </w:r>
      <w:r>
        <w:rPr>
          <w:rFonts w:ascii="Times New Roman" w:hAnsi="Times New Roman" w:cs="Times New Roman"/>
          <w:sz w:val="24"/>
          <w:szCs w:val="24"/>
        </w:rPr>
        <w:t xml:space="preserve">, </w:t>
      </w:r>
      <w:r w:rsidRPr="00743F5B">
        <w:rPr>
          <w:rFonts w:ascii="Times New Roman" w:hAnsi="Times New Roman" w:cs="Times New Roman"/>
          <w:sz w:val="24"/>
          <w:szCs w:val="24"/>
        </w:rPr>
        <w:t xml:space="preserve">because their degree of activation in response to the disgusting stimuli </w:t>
      </w:r>
      <w:r>
        <w:rPr>
          <w:rFonts w:ascii="Times New Roman" w:hAnsi="Times New Roman" w:cs="Times New Roman"/>
          <w:sz w:val="24"/>
          <w:szCs w:val="24"/>
        </w:rPr>
        <w:t>was relatively low</w:t>
      </w:r>
      <w:r w:rsidRPr="00743F5B">
        <w:rPr>
          <w:rFonts w:ascii="Times New Roman" w:hAnsi="Times New Roman" w:cs="Times New Roman"/>
          <w:sz w:val="24"/>
          <w:szCs w:val="24"/>
        </w:rPr>
        <w:t xml:space="preserve">. To better test for the alternative explanation that ginger is not disgust-specific, </w:t>
      </w:r>
      <w:r>
        <w:rPr>
          <w:rFonts w:ascii="Times New Roman" w:hAnsi="Times New Roman" w:cs="Times New Roman"/>
          <w:sz w:val="24"/>
          <w:szCs w:val="24"/>
        </w:rPr>
        <w:t>but rather acts more broadly on negative affect</w:t>
      </w:r>
      <w:r w:rsidR="00F671BA">
        <w:rPr>
          <w:rFonts w:ascii="Times New Roman" w:hAnsi="Times New Roman" w:cs="Times New Roman"/>
          <w:sz w:val="24"/>
          <w:szCs w:val="24"/>
        </w:rPr>
        <w:t xml:space="preserve"> or high-arousal emotions</w:t>
      </w:r>
      <w:r>
        <w:rPr>
          <w:rFonts w:ascii="Times New Roman" w:hAnsi="Times New Roman" w:cs="Times New Roman"/>
          <w:sz w:val="24"/>
          <w:szCs w:val="24"/>
        </w:rPr>
        <w:t xml:space="preserve">, </w:t>
      </w:r>
      <w:r w:rsidRPr="00743F5B">
        <w:rPr>
          <w:rFonts w:ascii="Times New Roman" w:hAnsi="Times New Roman" w:cs="Times New Roman"/>
          <w:sz w:val="24"/>
          <w:szCs w:val="24"/>
        </w:rPr>
        <w:t xml:space="preserve">we </w:t>
      </w:r>
      <w:r>
        <w:rPr>
          <w:rFonts w:ascii="Times New Roman" w:hAnsi="Times New Roman" w:cs="Times New Roman"/>
          <w:sz w:val="24"/>
          <w:szCs w:val="24"/>
        </w:rPr>
        <w:t xml:space="preserve">conducted an additional study </w:t>
      </w:r>
      <w:r w:rsidR="00852E81">
        <w:rPr>
          <w:rFonts w:ascii="Times New Roman" w:hAnsi="Times New Roman" w:cs="Times New Roman"/>
          <w:sz w:val="24"/>
          <w:szCs w:val="24"/>
        </w:rPr>
        <w:t>(briefly described in Footnote 2</w:t>
      </w:r>
      <w:r>
        <w:rPr>
          <w:rFonts w:ascii="Times New Roman" w:hAnsi="Times New Roman" w:cs="Times New Roman"/>
          <w:sz w:val="24"/>
          <w:szCs w:val="24"/>
        </w:rPr>
        <w:t>) in which we examined</w:t>
      </w:r>
      <w:r w:rsidRPr="00743F5B">
        <w:rPr>
          <w:rFonts w:ascii="Times New Roman" w:hAnsi="Times New Roman" w:cs="Times New Roman"/>
          <w:sz w:val="24"/>
          <w:szCs w:val="24"/>
        </w:rPr>
        <w:t xml:space="preserve"> whether ginger reduces feelings of fear in response to fear-inducing stimuli.</w:t>
      </w:r>
      <w:r>
        <w:rPr>
          <w:rFonts w:ascii="Times New Roman" w:hAnsi="Times New Roman" w:cs="Times New Roman"/>
          <w:sz w:val="24"/>
          <w:szCs w:val="24"/>
        </w:rPr>
        <w:t xml:space="preserve"> We chose to target fear as a comparison case because, like disgust, fear is a high-arousal withdrawal-oriented negative emotion that can be readily elicited in the lab (in contrast, the other regularly manipulated negative emotions – anger and sadness —are approach-oriented and low-arousal, respectively). The methods of this</w:t>
      </w:r>
      <w:r w:rsidRPr="00743F5B">
        <w:rPr>
          <w:rFonts w:ascii="Times New Roman" w:hAnsi="Times New Roman" w:cs="Times New Roman"/>
          <w:sz w:val="24"/>
          <w:szCs w:val="24"/>
        </w:rPr>
        <w:t xml:space="preserve"> new study (</w:t>
      </w:r>
      <w:r>
        <w:rPr>
          <w:rFonts w:ascii="Times New Roman" w:hAnsi="Times New Roman" w:cs="Times New Roman"/>
          <w:sz w:val="24"/>
          <w:szCs w:val="24"/>
        </w:rPr>
        <w:t xml:space="preserve">final </w:t>
      </w:r>
      <w:r w:rsidRPr="00157D53">
        <w:rPr>
          <w:rFonts w:ascii="Times New Roman" w:hAnsi="Times New Roman" w:cs="Times New Roman"/>
          <w:i/>
          <w:sz w:val="24"/>
          <w:szCs w:val="24"/>
        </w:rPr>
        <w:t>N</w:t>
      </w:r>
      <w:r w:rsidR="00F671BA">
        <w:rPr>
          <w:rFonts w:ascii="Times New Roman" w:hAnsi="Times New Roman" w:cs="Times New Roman"/>
          <w:i/>
          <w:sz w:val="24"/>
          <w:szCs w:val="24"/>
        </w:rPr>
        <w:t xml:space="preserve"> </w:t>
      </w:r>
      <w:r w:rsidRPr="00743F5B">
        <w:rPr>
          <w:rFonts w:ascii="Times New Roman" w:hAnsi="Times New Roman" w:cs="Times New Roman"/>
          <w:sz w:val="24"/>
          <w:szCs w:val="24"/>
        </w:rPr>
        <w:t>=</w:t>
      </w:r>
      <w:r w:rsidR="00F671BA">
        <w:rPr>
          <w:rFonts w:ascii="Times New Roman" w:hAnsi="Times New Roman" w:cs="Times New Roman"/>
          <w:sz w:val="24"/>
          <w:szCs w:val="24"/>
        </w:rPr>
        <w:t xml:space="preserve"> </w:t>
      </w:r>
      <w:r w:rsidRPr="00743F5B">
        <w:rPr>
          <w:rFonts w:ascii="Times New Roman" w:hAnsi="Times New Roman" w:cs="Times New Roman"/>
          <w:sz w:val="24"/>
          <w:szCs w:val="24"/>
        </w:rPr>
        <w:t xml:space="preserve">271, comparable to Study 1’s </w:t>
      </w:r>
      <w:r w:rsidRPr="00FF429D">
        <w:rPr>
          <w:rFonts w:ascii="Times New Roman" w:hAnsi="Times New Roman" w:cs="Times New Roman"/>
          <w:i/>
          <w:sz w:val="24"/>
          <w:szCs w:val="24"/>
        </w:rPr>
        <w:t>N</w:t>
      </w:r>
      <w:r w:rsidRPr="00743F5B">
        <w:rPr>
          <w:rFonts w:ascii="Times New Roman" w:hAnsi="Times New Roman" w:cs="Times New Roman"/>
          <w:sz w:val="24"/>
          <w:szCs w:val="24"/>
        </w:rPr>
        <w:t xml:space="preserve"> of </w:t>
      </w:r>
      <w:r>
        <w:rPr>
          <w:rFonts w:ascii="Times New Roman" w:hAnsi="Times New Roman" w:cs="Times New Roman"/>
          <w:sz w:val="24"/>
          <w:szCs w:val="24"/>
        </w:rPr>
        <w:t>242), were nearly identical to Study 1 except that rather than rating disgusting stimuli, participants rated feelings of fear toward fear inducing stimuli (GIFs). Additionally, this study</w:t>
      </w:r>
      <w:r w:rsidR="00C21851">
        <w:rPr>
          <w:rFonts w:ascii="Times New Roman" w:hAnsi="Times New Roman" w:cs="Times New Roman"/>
          <w:sz w:val="24"/>
          <w:szCs w:val="24"/>
        </w:rPr>
        <w:t xml:space="preserve"> was conducted at the end of a </w:t>
      </w:r>
      <w:r w:rsidR="00647ACE">
        <w:rPr>
          <w:rFonts w:ascii="Times New Roman" w:hAnsi="Times New Roman" w:cs="Times New Roman"/>
          <w:sz w:val="24"/>
          <w:szCs w:val="24"/>
        </w:rPr>
        <w:t xml:space="preserve">larger </w:t>
      </w:r>
      <w:r w:rsidR="00C21851">
        <w:rPr>
          <w:rFonts w:ascii="Times New Roman" w:hAnsi="Times New Roman" w:cs="Times New Roman"/>
          <w:sz w:val="24"/>
          <w:szCs w:val="24"/>
        </w:rPr>
        <w:t>separate</w:t>
      </w:r>
      <w:r>
        <w:rPr>
          <w:rFonts w:ascii="Times New Roman" w:hAnsi="Times New Roman" w:cs="Times New Roman"/>
          <w:sz w:val="24"/>
          <w:szCs w:val="24"/>
        </w:rPr>
        <w:t xml:space="preserve"> study examining the effects of ginger, </w:t>
      </w:r>
      <w:r w:rsidR="00F671BA">
        <w:rPr>
          <w:rFonts w:ascii="Times New Roman" w:hAnsi="Times New Roman" w:cs="Times New Roman"/>
          <w:sz w:val="24"/>
          <w:szCs w:val="24"/>
        </w:rPr>
        <w:t xml:space="preserve">so </w:t>
      </w:r>
      <w:r>
        <w:rPr>
          <w:rFonts w:ascii="Times New Roman" w:hAnsi="Times New Roman" w:cs="Times New Roman"/>
          <w:sz w:val="24"/>
          <w:szCs w:val="24"/>
        </w:rPr>
        <w:t>prior to viewing fearful stimuli participants also responded to eight moral vignettes describing harm-based moral violations (e.g., committing theft, lying)</w:t>
      </w:r>
      <w:r w:rsidR="00647ACE">
        <w:rPr>
          <w:rFonts w:ascii="Times New Roman" w:hAnsi="Times New Roman" w:cs="Times New Roman"/>
          <w:sz w:val="24"/>
          <w:szCs w:val="24"/>
        </w:rPr>
        <w:t xml:space="preserve">; this larger study is reported in detail in SOM7. </w:t>
      </w:r>
    </w:p>
    <w:p w14:paraId="35689788" w14:textId="77777777" w:rsidR="00F2733C" w:rsidRDefault="00F2733C" w:rsidP="00F2733C">
      <w:pPr>
        <w:pStyle w:val="ListParagraph"/>
        <w:spacing w:after="0" w:line="240" w:lineRule="auto"/>
        <w:ind w:left="0"/>
        <w:rPr>
          <w:rFonts w:ascii="Times New Roman" w:hAnsi="Times New Roman" w:cs="Times New Roman"/>
          <w:sz w:val="24"/>
          <w:szCs w:val="24"/>
        </w:rPr>
      </w:pPr>
    </w:p>
    <w:p w14:paraId="088A03BE" w14:textId="5A812481" w:rsidR="00F2733C" w:rsidRDefault="00F2733C" w:rsidP="00F2733C">
      <w:pPr>
        <w:pStyle w:val="NormalWeb"/>
        <w:spacing w:before="0" w:beforeAutospacing="0" w:after="0" w:afterAutospacing="0"/>
      </w:pPr>
      <w:r>
        <w:t>As in Stud</w:t>
      </w:r>
      <w:r w:rsidR="00F671BA">
        <w:t>y</w:t>
      </w:r>
      <w:r>
        <w:t xml:space="preserve"> 1, prior to data collection we pre-tested a set of (fear-inducing) stimuli for their severity. Pre-testing occurred in two rounds. In the first round, fear-inducing photos (drawn from the internet) were found to elicit very low levels of fear among a small sample of undergraduate research assistants [</w:t>
      </w:r>
      <w:r w:rsidRPr="00923B90">
        <w:rPr>
          <w:i/>
        </w:rPr>
        <w:t>n</w:t>
      </w:r>
      <w:r>
        <w:t xml:space="preserve"> = 9; </w:t>
      </w:r>
      <w:r w:rsidRPr="004418B5">
        <w:rPr>
          <w:i/>
        </w:rPr>
        <w:t>M</w:t>
      </w:r>
      <w:r>
        <w:t xml:space="preserve"> fear rating across photos = 2.69, SD = 1.38, on a scale from 1 (</w:t>
      </w:r>
      <w:r>
        <w:rPr>
          <w:i/>
        </w:rPr>
        <w:t>N</w:t>
      </w:r>
      <w:r w:rsidRPr="004418B5">
        <w:rPr>
          <w:i/>
        </w:rPr>
        <w:t>ot at all afraid</w:t>
      </w:r>
      <w:r>
        <w:t>) to 4 (</w:t>
      </w:r>
      <w:r>
        <w:rPr>
          <w:i/>
        </w:rPr>
        <w:t>S</w:t>
      </w:r>
      <w:r w:rsidRPr="003A01F5">
        <w:rPr>
          <w:i/>
        </w:rPr>
        <w:t>omewhat afraid</w:t>
      </w:r>
      <w:r>
        <w:t>) 7 (</w:t>
      </w:r>
      <w:r>
        <w:rPr>
          <w:i/>
        </w:rPr>
        <w:t>V</w:t>
      </w:r>
      <w:r w:rsidRPr="004418B5">
        <w:rPr>
          <w:i/>
        </w:rPr>
        <w:t>ery afraid</w:t>
      </w:r>
      <w:r>
        <w:t xml:space="preserve">)]. Several researchers have suggested that stimulus movement is an important factor for the elicitation of fear (e.g., Courtney, Dawson, Schell, </w:t>
      </w:r>
      <w:proofErr w:type="spellStart"/>
      <w:r>
        <w:t>Iyer</w:t>
      </w:r>
      <w:proofErr w:type="spellEnd"/>
      <w:r>
        <w:t xml:space="preserve">, &amp; Parsons, 2010), so we next pre-tested a set of 26 fear-inducing GIFs (images with small amounts of movement) as potential stimuli; these were also </w:t>
      </w:r>
      <w:r w:rsidR="00F671BA">
        <w:t>drawn</w:t>
      </w:r>
      <w:r>
        <w:t xml:space="preserve"> from internet searches. Five undergraduate research assistants viewed these 26 GIFs and rated </w:t>
      </w:r>
      <w:r w:rsidR="00F671BA">
        <w:t xml:space="preserve">their response to </w:t>
      </w:r>
      <w:r>
        <w:t>each on a 7-point Likert-scale ranging from 1 (</w:t>
      </w:r>
      <w:r w:rsidRPr="00521295">
        <w:rPr>
          <w:i/>
        </w:rPr>
        <w:t>Not at all afraid</w:t>
      </w:r>
      <w:r>
        <w:t>) to 4 (</w:t>
      </w:r>
      <w:r w:rsidRPr="00521295">
        <w:rPr>
          <w:i/>
        </w:rPr>
        <w:t>Somewhat afraid</w:t>
      </w:r>
      <w:r>
        <w:t>) to 7 (</w:t>
      </w:r>
      <w:r w:rsidRPr="00521295">
        <w:rPr>
          <w:i/>
        </w:rPr>
        <w:t>Very afraid</w:t>
      </w:r>
      <w:r>
        <w:t xml:space="preserve">). They were also asked whether the emotion of fear or some other emotion best captured their reaction to each image. Based on their ratings, three GIFs were selected </w:t>
      </w:r>
      <w:r w:rsidR="00F671BA">
        <w:t xml:space="preserve">for the </w:t>
      </w:r>
      <w:r>
        <w:t xml:space="preserve">highly frightening stimulus set (a shadowy figure in a hallway, a spooky face in the dark, a ghost who suddenly appears), and were found to be significantly more frightening than three other GIFs that were determined to be moderately frightening (a mannequin head with beaming eyes, a girl sleeping with a doll whose eyes are blinking, an “out of focus” boy standing over someone sleeping): </w:t>
      </w:r>
      <w:proofErr w:type="spellStart"/>
      <w:r w:rsidRPr="00365EED">
        <w:rPr>
          <w:i/>
        </w:rPr>
        <w:t>M</w:t>
      </w:r>
      <w:r w:rsidRPr="00365EED">
        <w:rPr>
          <w:vertAlign w:val="subscript"/>
        </w:rPr>
        <w:t>high</w:t>
      </w:r>
      <w:proofErr w:type="spellEnd"/>
      <w:r>
        <w:t xml:space="preserve"> = 5.20 (.99</w:t>
      </w:r>
      <w:r w:rsidRPr="00F47095">
        <w:t xml:space="preserve">); </w:t>
      </w:r>
      <w:proofErr w:type="spellStart"/>
      <w:r w:rsidRPr="00365EED">
        <w:rPr>
          <w:i/>
        </w:rPr>
        <w:t>M</w:t>
      </w:r>
      <w:r>
        <w:rPr>
          <w:vertAlign w:val="subscript"/>
        </w:rPr>
        <w:t>moderate</w:t>
      </w:r>
      <w:proofErr w:type="spellEnd"/>
      <w:r>
        <w:t xml:space="preserve"> = 3.40 (.4</w:t>
      </w:r>
      <w:r w:rsidRPr="00F47095">
        <w:t xml:space="preserve">3), paired-sample </w:t>
      </w:r>
      <w:r w:rsidRPr="00F47095">
        <w:rPr>
          <w:i/>
          <w:iCs/>
        </w:rPr>
        <w:t>t(</w:t>
      </w:r>
      <w:r>
        <w:t>4) = 3.14,</w:t>
      </w:r>
      <w:r w:rsidRPr="00F47095">
        <w:t xml:space="preserve"> </w:t>
      </w:r>
      <w:r w:rsidRPr="00F47095">
        <w:rPr>
          <w:i/>
          <w:iCs/>
        </w:rPr>
        <w:t>p</w:t>
      </w:r>
      <w:r>
        <w:t xml:space="preserve"> = .035. </w:t>
      </w:r>
    </w:p>
    <w:p w14:paraId="31BE4081" w14:textId="77777777" w:rsidR="00F2733C" w:rsidRDefault="00F2733C" w:rsidP="00F2733C">
      <w:pPr>
        <w:pStyle w:val="NormalWeb"/>
        <w:spacing w:before="0" w:beforeAutospacing="0" w:after="0" w:afterAutospacing="0"/>
      </w:pPr>
    </w:p>
    <w:p w14:paraId="6ABD5C58" w14:textId="019FC54F" w:rsidR="00F2733C" w:rsidRDefault="00F2733C" w:rsidP="00F2733C">
      <w:pPr>
        <w:pStyle w:val="NormalWeb"/>
        <w:spacing w:before="0" w:beforeAutospacing="0" w:after="0" w:afterAutospacing="0"/>
      </w:pPr>
      <w:r>
        <w:t xml:space="preserve">As in </w:t>
      </w:r>
      <w:r w:rsidR="00F671BA">
        <w:t>Study 1</w:t>
      </w:r>
      <w:r>
        <w:t xml:space="preserve">, </w:t>
      </w:r>
      <w:r>
        <w:rPr>
          <w:rFonts w:ascii="Times" w:hAnsi="Times"/>
        </w:rPr>
        <w:t xml:space="preserve">prior to data collection, we planned to separately </w:t>
      </w:r>
      <w:r>
        <w:t xml:space="preserve">examine the impact of ginger on each set of images; analyses are therefore presented separately for these two sets </w:t>
      </w:r>
      <w:r w:rsidR="00F671BA">
        <w:t xml:space="preserve">of </w:t>
      </w:r>
      <w:r>
        <w:t xml:space="preserve">images. Interspersed among the fear stimuli were 5 neutral photos: a lightbulb, an umbrella, a ferryboat, a chair, and a spoon. All stimuli (GIFs and photos) were shown to participants in a within-subjects </w:t>
      </w:r>
      <w:r>
        <w:lastRenderedPageBreak/>
        <w:t>counterbalanced order. We expected that, because the effects of ginger are likely to be specific to disgust, ginger would not reduce feelings of fear in response to either the highly or moderately scary stimuli.</w:t>
      </w:r>
    </w:p>
    <w:p w14:paraId="7D8C80BE" w14:textId="77777777" w:rsidR="00F2733C" w:rsidRDefault="00F2733C" w:rsidP="00F2733C">
      <w:pPr>
        <w:pStyle w:val="NormalWeb"/>
        <w:spacing w:before="0" w:beforeAutospacing="0" w:after="0" w:afterAutospacing="0"/>
      </w:pPr>
      <w:r>
        <w:t xml:space="preserve"> </w:t>
      </w:r>
    </w:p>
    <w:p w14:paraId="27355AC6" w14:textId="7AEBA183" w:rsidR="00C33990" w:rsidRDefault="00F2733C" w:rsidP="00F2733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As in the pre-testing, participants judged the highly severe fear stimuli to be significantly more frightening than the moderately severe stimuli, </w:t>
      </w:r>
      <w:proofErr w:type="spellStart"/>
      <w:r w:rsidRPr="00365EED">
        <w:rPr>
          <w:rFonts w:ascii="Times New Roman" w:hAnsi="Times New Roman" w:cs="Times New Roman"/>
          <w:i/>
          <w:sz w:val="24"/>
          <w:szCs w:val="24"/>
        </w:rPr>
        <w:t>M</w:t>
      </w:r>
      <w:r w:rsidRPr="00365EED">
        <w:rPr>
          <w:rFonts w:ascii="Times New Roman" w:hAnsi="Times New Roman" w:cs="Times New Roman"/>
          <w:sz w:val="24"/>
          <w:szCs w:val="24"/>
          <w:vertAlign w:val="subscript"/>
        </w:rPr>
        <w:t>high</w:t>
      </w:r>
      <w:proofErr w:type="spellEnd"/>
      <w:r w:rsidRPr="00F47095">
        <w:rPr>
          <w:rFonts w:ascii="Times New Roman" w:hAnsi="Times New Roman" w:cs="Times New Roman"/>
          <w:sz w:val="24"/>
          <w:szCs w:val="24"/>
        </w:rPr>
        <w:t xml:space="preserve"> = </w:t>
      </w:r>
      <w:r>
        <w:rPr>
          <w:rFonts w:ascii="Times New Roman" w:hAnsi="Times New Roman" w:cs="Times New Roman"/>
          <w:sz w:val="24"/>
          <w:szCs w:val="24"/>
        </w:rPr>
        <w:t xml:space="preserve">4.98, </w:t>
      </w:r>
      <w:r w:rsidRPr="002845B3">
        <w:rPr>
          <w:rFonts w:ascii="Times New Roman" w:hAnsi="Times New Roman" w:cs="Times New Roman"/>
          <w:i/>
          <w:sz w:val="24"/>
          <w:szCs w:val="24"/>
        </w:rPr>
        <w:t>SD</w:t>
      </w:r>
      <w:r>
        <w:rPr>
          <w:rFonts w:ascii="Times New Roman" w:hAnsi="Times New Roman" w:cs="Times New Roman"/>
          <w:sz w:val="24"/>
          <w:szCs w:val="24"/>
        </w:rPr>
        <w:t xml:space="preserve"> = 1.53</w:t>
      </w:r>
      <w:r w:rsidRPr="00F47095">
        <w:rPr>
          <w:rFonts w:ascii="Times New Roman" w:hAnsi="Times New Roman" w:cs="Times New Roman"/>
          <w:sz w:val="24"/>
          <w:szCs w:val="24"/>
        </w:rPr>
        <w:t xml:space="preserve">; </w:t>
      </w:r>
      <w:proofErr w:type="spellStart"/>
      <w:r w:rsidRPr="00365EED">
        <w:rPr>
          <w:rFonts w:ascii="Times New Roman" w:hAnsi="Times New Roman" w:cs="Times New Roman"/>
          <w:i/>
          <w:sz w:val="24"/>
          <w:szCs w:val="24"/>
        </w:rPr>
        <w:t>M</w:t>
      </w:r>
      <w:r w:rsidRPr="00365EED">
        <w:rPr>
          <w:rFonts w:ascii="Times New Roman" w:hAnsi="Times New Roman" w:cs="Times New Roman"/>
          <w:sz w:val="24"/>
          <w:szCs w:val="24"/>
          <w:vertAlign w:val="subscript"/>
        </w:rPr>
        <w:t>m</w:t>
      </w:r>
      <w:r>
        <w:rPr>
          <w:rFonts w:ascii="Times New Roman" w:hAnsi="Times New Roman" w:cs="Times New Roman"/>
          <w:sz w:val="24"/>
          <w:szCs w:val="24"/>
          <w:vertAlign w:val="subscript"/>
        </w:rPr>
        <w:t>oderate</w:t>
      </w:r>
      <w:proofErr w:type="spellEnd"/>
      <w:r w:rsidRPr="00F47095">
        <w:rPr>
          <w:rFonts w:ascii="Times New Roman" w:hAnsi="Times New Roman" w:cs="Times New Roman"/>
          <w:sz w:val="24"/>
          <w:szCs w:val="24"/>
        </w:rPr>
        <w:t xml:space="preserve"> = </w:t>
      </w:r>
      <w:r>
        <w:rPr>
          <w:rFonts w:ascii="Times New Roman" w:hAnsi="Times New Roman" w:cs="Times New Roman"/>
          <w:sz w:val="24"/>
          <w:szCs w:val="24"/>
        </w:rPr>
        <w:t xml:space="preserve">4.35, </w:t>
      </w:r>
      <w:r w:rsidRPr="002845B3">
        <w:rPr>
          <w:rFonts w:ascii="Times New Roman" w:hAnsi="Times New Roman" w:cs="Times New Roman"/>
          <w:i/>
          <w:sz w:val="24"/>
          <w:szCs w:val="24"/>
        </w:rPr>
        <w:t>SD</w:t>
      </w:r>
      <w:r>
        <w:rPr>
          <w:rFonts w:ascii="Times New Roman" w:hAnsi="Times New Roman" w:cs="Times New Roman"/>
          <w:sz w:val="24"/>
          <w:szCs w:val="24"/>
        </w:rPr>
        <w:t xml:space="preserve"> = 1.66;</w:t>
      </w:r>
      <w:r w:rsidRPr="00F47095">
        <w:rPr>
          <w:rFonts w:ascii="Times New Roman" w:hAnsi="Times New Roman" w:cs="Times New Roman"/>
          <w:sz w:val="24"/>
          <w:szCs w:val="24"/>
        </w:rPr>
        <w:t xml:space="preserve"> paired-sample </w:t>
      </w:r>
      <w:proofErr w:type="gramStart"/>
      <w:r w:rsidRPr="00F47095">
        <w:rPr>
          <w:rFonts w:ascii="Times New Roman" w:hAnsi="Times New Roman" w:cs="Times New Roman"/>
          <w:i/>
          <w:iCs/>
          <w:sz w:val="24"/>
          <w:szCs w:val="24"/>
        </w:rPr>
        <w:t>t(</w:t>
      </w:r>
      <w:proofErr w:type="gramEnd"/>
      <w:r>
        <w:rPr>
          <w:rFonts w:ascii="Times New Roman" w:hAnsi="Times New Roman" w:cs="Times New Roman"/>
          <w:sz w:val="24"/>
          <w:szCs w:val="24"/>
        </w:rPr>
        <w:t>270</w:t>
      </w:r>
      <w:r w:rsidRPr="00F47095">
        <w:rPr>
          <w:rFonts w:ascii="Times New Roman" w:hAnsi="Times New Roman" w:cs="Times New Roman"/>
          <w:sz w:val="24"/>
          <w:szCs w:val="24"/>
        </w:rPr>
        <w:t xml:space="preserve">) = </w:t>
      </w:r>
      <w:r>
        <w:rPr>
          <w:rFonts w:ascii="Times New Roman" w:hAnsi="Times New Roman" w:cs="Times New Roman"/>
          <w:sz w:val="24"/>
          <w:szCs w:val="24"/>
        </w:rPr>
        <w:t>9.34,</w:t>
      </w:r>
      <w:r w:rsidRPr="00F47095">
        <w:rPr>
          <w:rFonts w:ascii="Times New Roman" w:hAnsi="Times New Roman" w:cs="Times New Roman"/>
          <w:sz w:val="24"/>
          <w:szCs w:val="24"/>
        </w:rPr>
        <w:t xml:space="preserve"> </w:t>
      </w:r>
      <w:r w:rsidRPr="00F47095">
        <w:rPr>
          <w:rFonts w:ascii="Times New Roman" w:hAnsi="Times New Roman" w:cs="Times New Roman"/>
          <w:i/>
          <w:iCs/>
          <w:sz w:val="24"/>
          <w:szCs w:val="24"/>
        </w:rPr>
        <w:t>p</w:t>
      </w:r>
      <w:r w:rsidRPr="00F47095">
        <w:rPr>
          <w:rFonts w:ascii="Times New Roman" w:hAnsi="Times New Roman" w:cs="Times New Roman"/>
          <w:sz w:val="24"/>
          <w:szCs w:val="24"/>
        </w:rPr>
        <w:t xml:space="preserve"> </w:t>
      </w:r>
      <w:r>
        <w:rPr>
          <w:rFonts w:ascii="Times New Roman" w:hAnsi="Times New Roman" w:cs="Times New Roman"/>
          <w:sz w:val="24"/>
          <w:szCs w:val="24"/>
        </w:rPr>
        <w:t>&lt;.0001. As expected, we</w:t>
      </w:r>
      <w:r w:rsidRPr="00743F5B">
        <w:rPr>
          <w:rFonts w:ascii="Times New Roman" w:hAnsi="Times New Roman" w:cs="Times New Roman"/>
          <w:sz w:val="24"/>
          <w:szCs w:val="24"/>
        </w:rPr>
        <w:t xml:space="preserve"> found no evidence for </w:t>
      </w:r>
      <w:r>
        <w:rPr>
          <w:rFonts w:ascii="Times New Roman" w:hAnsi="Times New Roman" w:cs="Times New Roman"/>
          <w:sz w:val="24"/>
          <w:szCs w:val="24"/>
        </w:rPr>
        <w:t xml:space="preserve">an </w:t>
      </w:r>
      <w:r w:rsidRPr="00743F5B">
        <w:rPr>
          <w:rFonts w:ascii="Times New Roman" w:hAnsi="Times New Roman" w:cs="Times New Roman"/>
          <w:sz w:val="24"/>
          <w:szCs w:val="24"/>
        </w:rPr>
        <w:t xml:space="preserve">effect of ginger on fear, </w:t>
      </w:r>
      <w:r w:rsidRPr="001347D9">
        <w:rPr>
          <w:rFonts w:ascii="Times New Roman" w:hAnsi="Times New Roman" w:cs="Times New Roman"/>
          <w:sz w:val="24"/>
          <w:szCs w:val="24"/>
        </w:rPr>
        <w:t>for either highly severe</w:t>
      </w:r>
      <w:r>
        <w:rPr>
          <w:rFonts w:ascii="Times New Roman" w:hAnsi="Times New Roman" w:cs="Times New Roman"/>
          <w:sz w:val="24"/>
          <w:szCs w:val="24"/>
        </w:rPr>
        <w:t xml:space="preserve"> [</w:t>
      </w:r>
      <w:proofErr w:type="spellStart"/>
      <w:r w:rsidRPr="001347D9">
        <w:rPr>
          <w:rFonts w:ascii="Times New Roman" w:hAnsi="Times New Roman" w:cs="Times New Roman"/>
          <w:i/>
          <w:sz w:val="24"/>
          <w:szCs w:val="24"/>
        </w:rPr>
        <w:t>M</w:t>
      </w:r>
      <w:r w:rsidRPr="001347D9">
        <w:rPr>
          <w:rFonts w:ascii="Times New Roman" w:hAnsi="Times New Roman" w:cs="Times New Roman"/>
          <w:sz w:val="24"/>
          <w:szCs w:val="24"/>
          <w:vertAlign w:val="subscript"/>
        </w:rPr>
        <w:t>ginger</w:t>
      </w:r>
      <w:proofErr w:type="spellEnd"/>
      <w:r w:rsidRPr="001347D9">
        <w:rPr>
          <w:rFonts w:ascii="Times New Roman" w:hAnsi="Times New Roman" w:cs="Times New Roman"/>
          <w:sz w:val="24"/>
          <w:szCs w:val="24"/>
        </w:rPr>
        <w:t xml:space="preserve"> = 5.06 (</w:t>
      </w:r>
      <w:r w:rsidRPr="001347D9">
        <w:rPr>
          <w:rFonts w:ascii="Times New Roman" w:hAnsi="Times New Roman" w:cs="Times New Roman"/>
          <w:i/>
          <w:sz w:val="24"/>
          <w:szCs w:val="24"/>
        </w:rPr>
        <w:t>SD</w:t>
      </w:r>
      <w:r w:rsidRPr="001347D9">
        <w:rPr>
          <w:rFonts w:ascii="Times New Roman" w:hAnsi="Times New Roman" w:cs="Times New Roman"/>
          <w:sz w:val="24"/>
          <w:szCs w:val="24"/>
        </w:rPr>
        <w:t xml:space="preserve"> = 1.47); </w:t>
      </w:r>
      <w:proofErr w:type="spellStart"/>
      <w:r w:rsidRPr="001347D9">
        <w:rPr>
          <w:rFonts w:ascii="Times New Roman" w:hAnsi="Times New Roman" w:cs="Times New Roman"/>
          <w:i/>
          <w:sz w:val="24"/>
          <w:szCs w:val="24"/>
        </w:rPr>
        <w:t>M</w:t>
      </w:r>
      <w:r w:rsidRPr="001347D9">
        <w:rPr>
          <w:rFonts w:ascii="Times New Roman" w:hAnsi="Times New Roman" w:cs="Times New Roman"/>
          <w:sz w:val="24"/>
          <w:szCs w:val="24"/>
          <w:vertAlign w:val="subscript"/>
        </w:rPr>
        <w:t>sugar</w:t>
      </w:r>
      <w:proofErr w:type="spellEnd"/>
      <w:r w:rsidRPr="001347D9">
        <w:rPr>
          <w:rFonts w:ascii="Times New Roman" w:hAnsi="Times New Roman" w:cs="Times New Roman"/>
          <w:sz w:val="24"/>
          <w:szCs w:val="24"/>
        </w:rPr>
        <w:t xml:space="preserve"> = 4.90 (</w:t>
      </w:r>
      <w:r w:rsidRPr="001347D9">
        <w:rPr>
          <w:rFonts w:ascii="Times New Roman" w:hAnsi="Times New Roman" w:cs="Times New Roman"/>
          <w:i/>
          <w:sz w:val="24"/>
          <w:szCs w:val="24"/>
        </w:rPr>
        <w:t>SD</w:t>
      </w:r>
      <w:r w:rsidRPr="001347D9">
        <w:rPr>
          <w:rFonts w:ascii="Times New Roman" w:hAnsi="Times New Roman" w:cs="Times New Roman"/>
          <w:sz w:val="24"/>
          <w:szCs w:val="24"/>
        </w:rPr>
        <w:t xml:space="preserve"> = 1.58), independent sample </w:t>
      </w:r>
      <w:proofErr w:type="gramStart"/>
      <w:r w:rsidRPr="001347D9">
        <w:rPr>
          <w:rFonts w:ascii="Times New Roman" w:hAnsi="Times New Roman" w:cs="Times New Roman"/>
          <w:i/>
          <w:iCs/>
          <w:sz w:val="24"/>
          <w:szCs w:val="24"/>
        </w:rPr>
        <w:t>t(</w:t>
      </w:r>
      <w:proofErr w:type="gramEnd"/>
      <w:r w:rsidRPr="001347D9">
        <w:rPr>
          <w:rFonts w:ascii="Times New Roman" w:hAnsi="Times New Roman" w:cs="Times New Roman"/>
          <w:sz w:val="24"/>
          <w:szCs w:val="24"/>
        </w:rPr>
        <w:t xml:space="preserve">269) = .87, </w:t>
      </w:r>
      <w:r w:rsidRPr="001347D9">
        <w:rPr>
          <w:rFonts w:ascii="Times New Roman" w:hAnsi="Times New Roman" w:cs="Times New Roman"/>
          <w:i/>
          <w:sz w:val="24"/>
          <w:szCs w:val="24"/>
        </w:rPr>
        <w:t>d</w:t>
      </w:r>
      <w:r w:rsidRPr="001347D9">
        <w:rPr>
          <w:rFonts w:ascii="Times New Roman" w:hAnsi="Times New Roman" w:cs="Times New Roman"/>
          <w:sz w:val="24"/>
          <w:szCs w:val="24"/>
        </w:rPr>
        <w:t xml:space="preserve"> = .10, 95% CI [-.13, .34], </w:t>
      </w:r>
      <w:r w:rsidRPr="001347D9">
        <w:rPr>
          <w:rFonts w:ascii="Times New Roman" w:hAnsi="Times New Roman" w:cs="Times New Roman"/>
          <w:i/>
          <w:iCs/>
          <w:sz w:val="24"/>
          <w:szCs w:val="24"/>
        </w:rPr>
        <w:t>p</w:t>
      </w:r>
      <w:r w:rsidRPr="001347D9">
        <w:rPr>
          <w:rFonts w:ascii="Times New Roman" w:hAnsi="Times New Roman" w:cs="Times New Roman"/>
          <w:sz w:val="24"/>
          <w:szCs w:val="24"/>
        </w:rPr>
        <w:t xml:space="preserve"> =.39</w:t>
      </w:r>
      <w:r>
        <w:rPr>
          <w:rFonts w:ascii="Times New Roman" w:hAnsi="Times New Roman" w:cs="Times New Roman"/>
          <w:sz w:val="24"/>
          <w:szCs w:val="24"/>
        </w:rPr>
        <w:t>]</w:t>
      </w:r>
      <w:r w:rsidRPr="001347D9">
        <w:rPr>
          <w:rFonts w:ascii="Times New Roman" w:hAnsi="Times New Roman" w:cs="Times New Roman"/>
          <w:sz w:val="24"/>
          <w:szCs w:val="24"/>
        </w:rPr>
        <w:t xml:space="preserve"> or moderately severe </w:t>
      </w:r>
      <w:r>
        <w:rPr>
          <w:rFonts w:ascii="Times New Roman" w:hAnsi="Times New Roman" w:cs="Times New Roman"/>
          <w:sz w:val="24"/>
          <w:szCs w:val="24"/>
        </w:rPr>
        <w:t>[</w:t>
      </w:r>
      <w:proofErr w:type="spellStart"/>
      <w:r w:rsidRPr="001347D9">
        <w:rPr>
          <w:rFonts w:ascii="Times New Roman" w:hAnsi="Times New Roman" w:cs="Times New Roman"/>
          <w:i/>
          <w:sz w:val="24"/>
          <w:szCs w:val="24"/>
        </w:rPr>
        <w:t>M</w:t>
      </w:r>
      <w:r w:rsidRPr="001347D9">
        <w:rPr>
          <w:rFonts w:ascii="Times New Roman" w:hAnsi="Times New Roman" w:cs="Times New Roman"/>
          <w:sz w:val="24"/>
          <w:szCs w:val="24"/>
          <w:vertAlign w:val="subscript"/>
        </w:rPr>
        <w:t>ginger</w:t>
      </w:r>
      <w:proofErr w:type="spellEnd"/>
      <w:r w:rsidRPr="001347D9">
        <w:rPr>
          <w:rFonts w:ascii="Times New Roman" w:hAnsi="Times New Roman" w:cs="Times New Roman"/>
          <w:sz w:val="24"/>
          <w:szCs w:val="24"/>
        </w:rPr>
        <w:t xml:space="preserve"> = 4.39 (</w:t>
      </w:r>
      <w:r w:rsidRPr="001347D9">
        <w:rPr>
          <w:rFonts w:ascii="Times New Roman" w:hAnsi="Times New Roman" w:cs="Times New Roman"/>
          <w:i/>
          <w:sz w:val="24"/>
          <w:szCs w:val="24"/>
        </w:rPr>
        <w:t xml:space="preserve">SD </w:t>
      </w:r>
      <w:r w:rsidRPr="001347D9">
        <w:rPr>
          <w:rFonts w:ascii="Times New Roman" w:hAnsi="Times New Roman" w:cs="Times New Roman"/>
          <w:sz w:val="24"/>
          <w:szCs w:val="24"/>
        </w:rPr>
        <w:t xml:space="preserve">= 1.66), </w:t>
      </w:r>
      <w:proofErr w:type="spellStart"/>
      <w:r w:rsidRPr="001347D9">
        <w:rPr>
          <w:rFonts w:ascii="Times New Roman" w:hAnsi="Times New Roman" w:cs="Times New Roman"/>
          <w:i/>
          <w:sz w:val="24"/>
          <w:szCs w:val="24"/>
        </w:rPr>
        <w:t>M</w:t>
      </w:r>
      <w:r w:rsidRPr="001347D9">
        <w:rPr>
          <w:rFonts w:ascii="Times New Roman" w:hAnsi="Times New Roman" w:cs="Times New Roman"/>
          <w:sz w:val="24"/>
          <w:szCs w:val="24"/>
          <w:vertAlign w:val="subscript"/>
        </w:rPr>
        <w:t>sugar</w:t>
      </w:r>
      <w:proofErr w:type="spellEnd"/>
      <w:r w:rsidRPr="001347D9">
        <w:rPr>
          <w:rFonts w:ascii="Times New Roman" w:hAnsi="Times New Roman" w:cs="Times New Roman"/>
          <w:sz w:val="24"/>
          <w:szCs w:val="24"/>
        </w:rPr>
        <w:t xml:space="preserve"> = 4.31 (</w:t>
      </w:r>
      <w:r w:rsidRPr="001347D9">
        <w:rPr>
          <w:rFonts w:ascii="Times New Roman" w:hAnsi="Times New Roman" w:cs="Times New Roman"/>
          <w:i/>
          <w:sz w:val="24"/>
          <w:szCs w:val="24"/>
        </w:rPr>
        <w:t xml:space="preserve">SD </w:t>
      </w:r>
      <w:r w:rsidRPr="001347D9">
        <w:rPr>
          <w:rFonts w:ascii="Times New Roman" w:hAnsi="Times New Roman" w:cs="Times New Roman"/>
          <w:sz w:val="24"/>
          <w:szCs w:val="24"/>
        </w:rPr>
        <w:t xml:space="preserve">= 1.66), independent sample </w:t>
      </w:r>
      <w:r w:rsidRPr="001347D9">
        <w:rPr>
          <w:rFonts w:ascii="Times New Roman" w:hAnsi="Times New Roman" w:cs="Times New Roman"/>
          <w:i/>
          <w:iCs/>
          <w:sz w:val="24"/>
          <w:szCs w:val="24"/>
        </w:rPr>
        <w:t>t(</w:t>
      </w:r>
      <w:r w:rsidRPr="001347D9">
        <w:rPr>
          <w:rFonts w:ascii="Times New Roman" w:hAnsi="Times New Roman" w:cs="Times New Roman"/>
          <w:sz w:val="24"/>
          <w:szCs w:val="24"/>
        </w:rPr>
        <w:t xml:space="preserve">269) = .39, </w:t>
      </w:r>
      <w:r w:rsidRPr="001347D9">
        <w:rPr>
          <w:rFonts w:ascii="Times New Roman" w:hAnsi="Times New Roman" w:cs="Times New Roman"/>
          <w:i/>
          <w:sz w:val="24"/>
          <w:szCs w:val="24"/>
        </w:rPr>
        <w:t xml:space="preserve">d </w:t>
      </w:r>
      <w:r w:rsidRPr="001347D9">
        <w:rPr>
          <w:rFonts w:ascii="Times New Roman" w:hAnsi="Times New Roman" w:cs="Times New Roman"/>
          <w:sz w:val="24"/>
          <w:szCs w:val="24"/>
        </w:rPr>
        <w:t xml:space="preserve">= .05, 95% CI [-.19, .29] </w:t>
      </w:r>
      <w:r w:rsidRPr="001347D9">
        <w:rPr>
          <w:rFonts w:ascii="Times New Roman" w:hAnsi="Times New Roman" w:cs="Times New Roman"/>
          <w:i/>
          <w:iCs/>
          <w:sz w:val="24"/>
          <w:szCs w:val="24"/>
        </w:rPr>
        <w:t>p</w:t>
      </w:r>
      <w:r w:rsidRPr="001347D9">
        <w:rPr>
          <w:rFonts w:ascii="Times New Roman" w:hAnsi="Times New Roman" w:cs="Times New Roman"/>
          <w:sz w:val="24"/>
          <w:szCs w:val="24"/>
        </w:rPr>
        <w:t xml:space="preserve"> = .70</w:t>
      </w:r>
      <w:r>
        <w:rPr>
          <w:rFonts w:ascii="Times New Roman" w:hAnsi="Times New Roman" w:cs="Times New Roman"/>
          <w:sz w:val="24"/>
          <w:szCs w:val="24"/>
        </w:rPr>
        <w:t>] stimuli</w:t>
      </w:r>
      <w:r w:rsidRPr="001347D9">
        <w:rPr>
          <w:rFonts w:ascii="Times New Roman" w:hAnsi="Times New Roman" w:cs="Times New Roman"/>
          <w:sz w:val="24"/>
          <w:szCs w:val="24"/>
        </w:rPr>
        <w:t>.</w:t>
      </w:r>
      <w:r w:rsidRPr="00804DD7">
        <w:rPr>
          <w:rFonts w:ascii="Times New Roman" w:hAnsi="Times New Roman" w:cs="Times New Roman"/>
        </w:rPr>
        <w:t xml:space="preserve"> </w:t>
      </w:r>
      <w:r>
        <w:rPr>
          <w:rFonts w:ascii="Times New Roman" w:hAnsi="Times New Roman" w:cs="Times New Roman"/>
          <w:sz w:val="24"/>
          <w:szCs w:val="24"/>
        </w:rPr>
        <w:t>T</w:t>
      </w:r>
      <w:r w:rsidRPr="00743F5B">
        <w:rPr>
          <w:rFonts w:ascii="Times New Roman" w:hAnsi="Times New Roman" w:cs="Times New Roman"/>
          <w:sz w:val="24"/>
          <w:szCs w:val="24"/>
        </w:rPr>
        <w:t xml:space="preserve">his result suggests that ginger’s impact on </w:t>
      </w:r>
      <w:r>
        <w:rPr>
          <w:rFonts w:ascii="Times New Roman" w:hAnsi="Times New Roman" w:cs="Times New Roman"/>
          <w:sz w:val="24"/>
          <w:szCs w:val="24"/>
        </w:rPr>
        <w:t xml:space="preserve">purity violating </w:t>
      </w:r>
      <w:r w:rsidRPr="00743F5B">
        <w:rPr>
          <w:rFonts w:ascii="Times New Roman" w:hAnsi="Times New Roman" w:cs="Times New Roman"/>
          <w:sz w:val="24"/>
          <w:szCs w:val="24"/>
        </w:rPr>
        <w:t>stimuli is</w:t>
      </w:r>
      <w:r>
        <w:rPr>
          <w:rFonts w:ascii="Times New Roman" w:hAnsi="Times New Roman" w:cs="Times New Roman"/>
          <w:sz w:val="24"/>
          <w:szCs w:val="24"/>
        </w:rPr>
        <w:t xml:space="preserve"> likely to be strictly due to its impact on disgust, and unlikely to be</w:t>
      </w:r>
      <w:r w:rsidRPr="00743F5B">
        <w:rPr>
          <w:rFonts w:ascii="Times New Roman" w:hAnsi="Times New Roman" w:cs="Times New Roman"/>
          <w:sz w:val="24"/>
          <w:szCs w:val="24"/>
        </w:rPr>
        <w:t xml:space="preserve"> </w:t>
      </w:r>
      <w:r>
        <w:rPr>
          <w:rFonts w:ascii="Times New Roman" w:hAnsi="Times New Roman" w:cs="Times New Roman"/>
          <w:sz w:val="24"/>
          <w:szCs w:val="24"/>
        </w:rPr>
        <w:t xml:space="preserve">the result of </w:t>
      </w:r>
      <w:r w:rsidRPr="00743F5B">
        <w:rPr>
          <w:rFonts w:ascii="Times New Roman" w:hAnsi="Times New Roman" w:cs="Times New Roman"/>
          <w:sz w:val="24"/>
          <w:szCs w:val="24"/>
        </w:rPr>
        <w:t xml:space="preserve">generalized </w:t>
      </w:r>
      <w:r>
        <w:rPr>
          <w:rFonts w:ascii="Times New Roman" w:hAnsi="Times New Roman" w:cs="Times New Roman"/>
          <w:sz w:val="24"/>
          <w:szCs w:val="24"/>
        </w:rPr>
        <w:t xml:space="preserve">negative </w:t>
      </w:r>
      <w:r w:rsidRPr="00743F5B">
        <w:rPr>
          <w:rFonts w:ascii="Times New Roman" w:hAnsi="Times New Roman" w:cs="Times New Roman"/>
          <w:sz w:val="24"/>
          <w:szCs w:val="24"/>
        </w:rPr>
        <w:t>emotion reduction</w:t>
      </w:r>
      <w:r>
        <w:rPr>
          <w:rFonts w:ascii="Times New Roman" w:hAnsi="Times New Roman" w:cs="Times New Roman"/>
          <w:sz w:val="24"/>
          <w:szCs w:val="24"/>
        </w:rPr>
        <w:t>,</w:t>
      </w:r>
      <w:r w:rsidRPr="00743F5B">
        <w:rPr>
          <w:rFonts w:ascii="Times New Roman" w:hAnsi="Times New Roman" w:cs="Times New Roman"/>
          <w:sz w:val="24"/>
          <w:szCs w:val="24"/>
        </w:rPr>
        <w:t xml:space="preserve"> or</w:t>
      </w:r>
      <w:r>
        <w:rPr>
          <w:rFonts w:ascii="Times New Roman" w:hAnsi="Times New Roman" w:cs="Times New Roman"/>
          <w:sz w:val="24"/>
          <w:szCs w:val="24"/>
        </w:rPr>
        <w:t xml:space="preserve"> to any kind of </w:t>
      </w:r>
      <w:r w:rsidRPr="00743F5B">
        <w:rPr>
          <w:rFonts w:ascii="Times New Roman" w:hAnsi="Times New Roman" w:cs="Times New Roman"/>
          <w:sz w:val="24"/>
          <w:szCs w:val="24"/>
        </w:rPr>
        <w:t>relaxation</w:t>
      </w:r>
      <w:r>
        <w:rPr>
          <w:rFonts w:ascii="Times New Roman" w:hAnsi="Times New Roman" w:cs="Times New Roman"/>
          <w:sz w:val="24"/>
          <w:szCs w:val="24"/>
        </w:rPr>
        <w:t xml:space="preserve"> or calming effect</w:t>
      </w:r>
      <w:r w:rsidRPr="00743F5B">
        <w:rPr>
          <w:rFonts w:ascii="Times New Roman" w:hAnsi="Times New Roman" w:cs="Times New Roman"/>
          <w:sz w:val="24"/>
          <w:szCs w:val="24"/>
        </w:rPr>
        <w:t>.</w:t>
      </w:r>
    </w:p>
    <w:p w14:paraId="654C1575" w14:textId="69611541" w:rsidR="00591BF3" w:rsidRDefault="00591BF3" w:rsidP="0033509E">
      <w:pPr>
        <w:pStyle w:val="ListParagraph"/>
        <w:ind w:left="0"/>
        <w:rPr>
          <w:rFonts w:ascii="Times New Roman" w:hAnsi="Times New Roman" w:cs="Times New Roman"/>
          <w:b/>
          <w:sz w:val="24"/>
          <w:szCs w:val="24"/>
        </w:rPr>
      </w:pPr>
    </w:p>
    <w:p w14:paraId="5041C8E9" w14:textId="3C0A12E7" w:rsidR="005D6803" w:rsidRPr="001D196A" w:rsidRDefault="00450764" w:rsidP="0033509E">
      <w:pPr>
        <w:pStyle w:val="ListParagraph"/>
        <w:ind w:left="0"/>
      </w:pPr>
      <w:r>
        <w:rPr>
          <w:rFonts w:ascii="Times New Roman" w:hAnsi="Times New Roman" w:cs="Times New Roman"/>
          <w:b/>
          <w:sz w:val="24"/>
          <w:szCs w:val="24"/>
        </w:rPr>
        <w:t>S</w:t>
      </w:r>
      <w:r w:rsidR="00586FF5">
        <w:rPr>
          <w:rFonts w:ascii="Times New Roman" w:hAnsi="Times New Roman" w:cs="Times New Roman"/>
          <w:b/>
          <w:sz w:val="24"/>
          <w:szCs w:val="24"/>
        </w:rPr>
        <w:t>OM</w:t>
      </w:r>
      <w:r>
        <w:rPr>
          <w:rFonts w:ascii="Times New Roman" w:hAnsi="Times New Roman" w:cs="Times New Roman"/>
          <w:b/>
          <w:sz w:val="24"/>
          <w:szCs w:val="24"/>
        </w:rPr>
        <w:t xml:space="preserve">2. </w:t>
      </w:r>
      <w:r w:rsidR="007F5068">
        <w:rPr>
          <w:rFonts w:ascii="Times New Roman" w:hAnsi="Times New Roman" w:cs="Times New Roman"/>
          <w:b/>
          <w:sz w:val="24"/>
          <w:szCs w:val="24"/>
        </w:rPr>
        <w:t xml:space="preserve">Interim </w:t>
      </w:r>
      <w:r w:rsidR="005D6803">
        <w:rPr>
          <w:rFonts w:ascii="Times New Roman" w:hAnsi="Times New Roman" w:cs="Times New Roman"/>
          <w:b/>
          <w:sz w:val="24"/>
          <w:szCs w:val="24"/>
        </w:rPr>
        <w:t>S</w:t>
      </w:r>
      <w:r w:rsidR="007F5068">
        <w:rPr>
          <w:rFonts w:ascii="Times New Roman" w:hAnsi="Times New Roman" w:cs="Times New Roman"/>
          <w:b/>
          <w:sz w:val="24"/>
          <w:szCs w:val="24"/>
        </w:rPr>
        <w:t>tudy</w:t>
      </w:r>
      <w:r w:rsidR="00C21851">
        <w:rPr>
          <w:rFonts w:ascii="Times New Roman" w:hAnsi="Times New Roman" w:cs="Times New Roman"/>
          <w:b/>
          <w:sz w:val="24"/>
          <w:szCs w:val="24"/>
        </w:rPr>
        <w:t xml:space="preserve"> Description</w:t>
      </w:r>
      <w:r w:rsidR="007F5068">
        <w:rPr>
          <w:rFonts w:ascii="Times New Roman" w:hAnsi="Times New Roman" w:cs="Times New Roman"/>
          <w:b/>
          <w:sz w:val="24"/>
          <w:szCs w:val="24"/>
        </w:rPr>
        <w:t>.</w:t>
      </w:r>
      <w:r w:rsidR="007F5068">
        <w:rPr>
          <w:rFonts w:ascii="Times New Roman" w:hAnsi="Times New Roman" w:cs="Times New Roman"/>
          <w:sz w:val="24"/>
          <w:szCs w:val="24"/>
        </w:rPr>
        <w:t xml:space="preserve"> </w:t>
      </w:r>
      <w:r w:rsidR="005D6803">
        <w:rPr>
          <w:rFonts w:ascii="Times New Roman" w:hAnsi="Times New Roman" w:cs="Times New Roman"/>
          <w:sz w:val="24"/>
          <w:szCs w:val="24"/>
        </w:rPr>
        <w:t xml:space="preserve">After conducting </w:t>
      </w:r>
      <w:r w:rsidR="007F5068">
        <w:rPr>
          <w:rFonts w:ascii="Times New Roman" w:hAnsi="Times New Roman" w:cs="Times New Roman"/>
          <w:sz w:val="24"/>
          <w:szCs w:val="24"/>
        </w:rPr>
        <w:t>Stud</w:t>
      </w:r>
      <w:r w:rsidR="005D6803">
        <w:rPr>
          <w:rFonts w:ascii="Times New Roman" w:hAnsi="Times New Roman" w:cs="Times New Roman"/>
          <w:sz w:val="24"/>
          <w:szCs w:val="24"/>
        </w:rPr>
        <w:t>y</w:t>
      </w:r>
      <w:r w:rsidR="007F5068">
        <w:rPr>
          <w:rFonts w:ascii="Times New Roman" w:hAnsi="Times New Roman" w:cs="Times New Roman"/>
          <w:sz w:val="24"/>
          <w:szCs w:val="24"/>
        </w:rPr>
        <w:t xml:space="preserve"> 1 and </w:t>
      </w:r>
      <w:r w:rsidR="005D6803">
        <w:rPr>
          <w:rFonts w:ascii="Times New Roman" w:hAnsi="Times New Roman" w:cs="Times New Roman"/>
          <w:sz w:val="24"/>
          <w:szCs w:val="24"/>
        </w:rPr>
        <w:t xml:space="preserve">prior to conducting Study </w:t>
      </w:r>
      <w:r w:rsidR="007F5068">
        <w:rPr>
          <w:rFonts w:ascii="Times New Roman" w:hAnsi="Times New Roman" w:cs="Times New Roman"/>
          <w:sz w:val="24"/>
          <w:szCs w:val="24"/>
        </w:rPr>
        <w:t>2, we conducted an interim study with a small sample (</w:t>
      </w:r>
      <w:r w:rsidR="006B2076">
        <w:rPr>
          <w:rFonts w:ascii="Times New Roman" w:hAnsi="Times New Roman" w:cs="Times New Roman"/>
          <w:sz w:val="24"/>
          <w:szCs w:val="24"/>
        </w:rPr>
        <w:t xml:space="preserve">final </w:t>
      </w:r>
      <w:r w:rsidR="006B2076">
        <w:rPr>
          <w:rFonts w:ascii="Times New Roman" w:hAnsi="Times New Roman" w:cs="Times New Roman"/>
          <w:i/>
          <w:sz w:val="24"/>
          <w:szCs w:val="24"/>
        </w:rPr>
        <w:t>N</w:t>
      </w:r>
      <w:r w:rsidR="006B2076">
        <w:rPr>
          <w:rFonts w:ascii="Times New Roman" w:hAnsi="Times New Roman" w:cs="Times New Roman"/>
          <w:sz w:val="24"/>
          <w:szCs w:val="24"/>
        </w:rPr>
        <w:t xml:space="preserve"> </w:t>
      </w:r>
      <w:r w:rsidR="007F5068">
        <w:rPr>
          <w:rFonts w:ascii="Times New Roman" w:hAnsi="Times New Roman" w:cs="Times New Roman"/>
          <w:sz w:val="24"/>
          <w:szCs w:val="24"/>
        </w:rPr>
        <w:t>=</w:t>
      </w:r>
      <w:r w:rsidR="006B2076">
        <w:rPr>
          <w:rFonts w:ascii="Times New Roman" w:hAnsi="Times New Roman" w:cs="Times New Roman"/>
          <w:sz w:val="24"/>
          <w:szCs w:val="24"/>
        </w:rPr>
        <w:t xml:space="preserve"> 96</w:t>
      </w:r>
      <w:r w:rsidR="007F5068">
        <w:rPr>
          <w:rFonts w:ascii="Times New Roman" w:hAnsi="Times New Roman" w:cs="Times New Roman"/>
          <w:sz w:val="24"/>
          <w:szCs w:val="24"/>
        </w:rPr>
        <w:t xml:space="preserve">), in an initial </w:t>
      </w:r>
      <w:r w:rsidR="001D196A">
        <w:rPr>
          <w:rFonts w:ascii="Times New Roman" w:hAnsi="Times New Roman" w:cs="Times New Roman"/>
          <w:sz w:val="24"/>
          <w:szCs w:val="24"/>
        </w:rPr>
        <w:t xml:space="preserve">exploratory </w:t>
      </w:r>
      <w:r w:rsidR="007F5068">
        <w:rPr>
          <w:rFonts w:ascii="Times New Roman" w:hAnsi="Times New Roman" w:cs="Times New Roman"/>
          <w:sz w:val="24"/>
          <w:szCs w:val="24"/>
        </w:rPr>
        <w:t xml:space="preserve">attempt to </w:t>
      </w:r>
      <w:r w:rsidR="008C6FAB">
        <w:rPr>
          <w:rFonts w:ascii="Times New Roman" w:hAnsi="Times New Roman" w:cs="Times New Roman"/>
          <w:sz w:val="24"/>
          <w:szCs w:val="24"/>
        </w:rPr>
        <w:t>test</w:t>
      </w:r>
      <w:r w:rsidR="007F5068">
        <w:rPr>
          <w:rFonts w:ascii="Times New Roman" w:hAnsi="Times New Roman" w:cs="Times New Roman"/>
          <w:sz w:val="24"/>
          <w:szCs w:val="24"/>
        </w:rPr>
        <w:t xml:space="preserve"> whether ginger reduced the severity of various </w:t>
      </w:r>
      <w:r w:rsidR="008D1D58">
        <w:rPr>
          <w:rFonts w:ascii="Times New Roman" w:hAnsi="Times New Roman" w:cs="Times New Roman"/>
          <w:sz w:val="24"/>
          <w:szCs w:val="24"/>
        </w:rPr>
        <w:t xml:space="preserve">kinds of </w:t>
      </w:r>
      <w:r w:rsidR="007F5068">
        <w:rPr>
          <w:rFonts w:ascii="Times New Roman" w:hAnsi="Times New Roman" w:cs="Times New Roman"/>
          <w:sz w:val="24"/>
          <w:szCs w:val="24"/>
        </w:rPr>
        <w:t xml:space="preserve">moral judgments. </w:t>
      </w:r>
      <w:r w:rsidR="00C21851">
        <w:rPr>
          <w:rFonts w:ascii="Times New Roman" w:hAnsi="Times New Roman" w:cs="Times New Roman"/>
          <w:sz w:val="24"/>
          <w:szCs w:val="24"/>
        </w:rPr>
        <w:t xml:space="preserve">This study was described in our original pre-registration document as “Study 2” (see </w:t>
      </w:r>
      <w:hyperlink r:id="rId6" w:history="1">
        <w:r w:rsidR="00C21851" w:rsidRPr="00EA5DF1">
          <w:rPr>
            <w:rStyle w:val="Hyperlink"/>
            <w:rFonts w:ascii="Times New Roman" w:hAnsi="Times New Roman" w:cs="Times New Roman"/>
            <w:sz w:val="24"/>
            <w:szCs w:val="24"/>
          </w:rPr>
          <w:t>https://osf.io/pbqn5/</w:t>
        </w:r>
      </w:hyperlink>
      <w:r w:rsidR="00C21851">
        <w:rPr>
          <w:rFonts w:ascii="Times New Roman" w:hAnsi="Times New Roman" w:cs="Times New Roman"/>
          <w:sz w:val="24"/>
          <w:szCs w:val="24"/>
        </w:rPr>
        <w:t xml:space="preserve">). </w:t>
      </w:r>
      <w:r w:rsidR="002667B9">
        <w:rPr>
          <w:rFonts w:ascii="Times New Roman" w:hAnsi="Times New Roman" w:cs="Times New Roman"/>
          <w:sz w:val="24"/>
          <w:szCs w:val="24"/>
        </w:rPr>
        <w:t>In this study, we included</w:t>
      </w:r>
      <w:r w:rsidR="005D6803">
        <w:rPr>
          <w:rFonts w:ascii="Times New Roman" w:hAnsi="Times New Roman" w:cs="Times New Roman"/>
          <w:sz w:val="24"/>
          <w:szCs w:val="24"/>
        </w:rPr>
        <w:t xml:space="preserve"> </w:t>
      </w:r>
      <w:r w:rsidR="005D6803" w:rsidRPr="00995C16">
        <w:rPr>
          <w:rFonts w:ascii="Times New Roman" w:hAnsi="Times New Roman" w:cs="Times New Roman"/>
          <w:i/>
          <w:sz w:val="24"/>
          <w:szCs w:val="24"/>
        </w:rPr>
        <w:t>only</w:t>
      </w:r>
      <w:r w:rsidR="002667B9">
        <w:rPr>
          <w:rFonts w:ascii="Times New Roman" w:hAnsi="Times New Roman" w:cs="Times New Roman"/>
          <w:sz w:val="24"/>
          <w:szCs w:val="24"/>
        </w:rPr>
        <w:t xml:space="preserve"> highly severe purity violations </w:t>
      </w:r>
      <w:r w:rsidR="005D6803">
        <w:rPr>
          <w:rFonts w:ascii="Times New Roman" w:hAnsi="Times New Roman" w:cs="Times New Roman"/>
          <w:sz w:val="24"/>
          <w:szCs w:val="24"/>
        </w:rPr>
        <w:t xml:space="preserve">(i.e., no moderately severe </w:t>
      </w:r>
      <w:r w:rsidR="001D196A">
        <w:rPr>
          <w:rFonts w:ascii="Times New Roman" w:hAnsi="Times New Roman" w:cs="Times New Roman"/>
          <w:sz w:val="24"/>
          <w:szCs w:val="24"/>
        </w:rPr>
        <w:t xml:space="preserve">purity </w:t>
      </w:r>
      <w:r w:rsidR="005D6803">
        <w:rPr>
          <w:rFonts w:ascii="Times New Roman" w:hAnsi="Times New Roman" w:cs="Times New Roman"/>
          <w:sz w:val="24"/>
          <w:szCs w:val="24"/>
        </w:rPr>
        <w:t xml:space="preserve">violations were included) </w:t>
      </w:r>
      <w:r w:rsidR="002667B9">
        <w:rPr>
          <w:rFonts w:ascii="Times New Roman" w:hAnsi="Times New Roman" w:cs="Times New Roman"/>
          <w:sz w:val="24"/>
          <w:szCs w:val="24"/>
        </w:rPr>
        <w:t>and moral vignettes that violated harm concerns (including two trolley dilemmas: the switch and footbridge cases)</w:t>
      </w:r>
      <w:r w:rsidR="001D196A">
        <w:rPr>
          <w:rFonts w:ascii="Times New Roman" w:hAnsi="Times New Roman" w:cs="Times New Roman"/>
          <w:sz w:val="24"/>
          <w:szCs w:val="24"/>
        </w:rPr>
        <w:t>, as described below.</w:t>
      </w:r>
    </w:p>
    <w:p w14:paraId="0D49B195" w14:textId="785DA0C8" w:rsidR="00EE2954" w:rsidRPr="00F62621" w:rsidRDefault="00E0316D" w:rsidP="00C21851">
      <w:pPr>
        <w:outlineLvl w:val="0"/>
        <w:rPr>
          <w:rFonts w:ascii="Times New Roman" w:hAnsi="Times New Roman" w:cs="Times New Roman"/>
          <w:b/>
          <w:sz w:val="24"/>
          <w:szCs w:val="24"/>
        </w:rPr>
      </w:pPr>
      <w:r w:rsidRPr="00F62621">
        <w:rPr>
          <w:rFonts w:ascii="Times New Roman" w:hAnsi="Times New Roman" w:cs="Times New Roman"/>
          <w:b/>
          <w:sz w:val="24"/>
          <w:szCs w:val="24"/>
        </w:rPr>
        <w:t>S</w:t>
      </w:r>
      <w:r w:rsidR="00586FF5">
        <w:rPr>
          <w:rFonts w:ascii="Times New Roman" w:hAnsi="Times New Roman" w:cs="Times New Roman"/>
          <w:b/>
          <w:sz w:val="24"/>
          <w:szCs w:val="24"/>
        </w:rPr>
        <w:t>OM</w:t>
      </w:r>
      <w:r w:rsidRPr="00F62621">
        <w:rPr>
          <w:rFonts w:ascii="Times New Roman" w:hAnsi="Times New Roman" w:cs="Times New Roman"/>
          <w:b/>
          <w:sz w:val="24"/>
          <w:szCs w:val="24"/>
        </w:rPr>
        <w:t xml:space="preserve">3. </w:t>
      </w:r>
      <w:r w:rsidR="00EE2954" w:rsidRPr="00F62621">
        <w:rPr>
          <w:rFonts w:ascii="Times New Roman" w:hAnsi="Times New Roman" w:cs="Times New Roman"/>
          <w:b/>
          <w:sz w:val="24"/>
          <w:szCs w:val="24"/>
        </w:rPr>
        <w:t>Harm-base</w:t>
      </w:r>
      <w:r w:rsidR="00D64C2A" w:rsidRPr="00F62621">
        <w:rPr>
          <w:rFonts w:ascii="Times New Roman" w:hAnsi="Times New Roman" w:cs="Times New Roman"/>
          <w:b/>
          <w:sz w:val="24"/>
          <w:szCs w:val="24"/>
        </w:rPr>
        <w:t xml:space="preserve">d Vignettes used in </w:t>
      </w:r>
      <w:r w:rsidR="005D6803" w:rsidRPr="00F62621">
        <w:rPr>
          <w:rFonts w:ascii="Times New Roman" w:hAnsi="Times New Roman" w:cs="Times New Roman"/>
          <w:b/>
          <w:sz w:val="24"/>
          <w:szCs w:val="24"/>
        </w:rPr>
        <w:t>I</w:t>
      </w:r>
      <w:r w:rsidR="00652082" w:rsidRPr="00F62621">
        <w:rPr>
          <w:rFonts w:ascii="Times New Roman" w:hAnsi="Times New Roman" w:cs="Times New Roman"/>
          <w:b/>
          <w:sz w:val="24"/>
          <w:szCs w:val="24"/>
        </w:rPr>
        <w:t>nterim</w:t>
      </w:r>
      <w:r w:rsidR="00C21851">
        <w:rPr>
          <w:rFonts w:ascii="Times New Roman" w:hAnsi="Times New Roman" w:cs="Times New Roman"/>
          <w:b/>
          <w:sz w:val="24"/>
          <w:szCs w:val="24"/>
        </w:rPr>
        <w:t xml:space="preserve"> study</w:t>
      </w:r>
    </w:p>
    <w:p w14:paraId="7BDF2D04" w14:textId="59B7231E" w:rsidR="004C5CB9" w:rsidRPr="00A3583A" w:rsidRDefault="004C5CB9" w:rsidP="004C5CB9">
      <w:pPr>
        <w:pStyle w:val="ListParagraph"/>
        <w:numPr>
          <w:ilvl w:val="0"/>
          <w:numId w:val="3"/>
        </w:numPr>
        <w:rPr>
          <w:rFonts w:ascii="Times New Roman" w:hAnsi="Times New Roman" w:cs="Times New Roman"/>
          <w:b/>
          <w:sz w:val="24"/>
          <w:szCs w:val="24"/>
        </w:rPr>
      </w:pPr>
      <w:r w:rsidRPr="004C5CB9">
        <w:rPr>
          <w:rFonts w:ascii="Times New Roman" w:hAnsi="Times New Roman" w:cs="Times New Roman"/>
          <w:sz w:val="24"/>
          <w:szCs w:val="24"/>
        </w:rPr>
        <w:t>James is going to work and considers whether to walk the 1½ miles or to drive in. He is feeling lazy and decides to drive in. How moral or immoral do you, personally, find James’s decision to be?</w:t>
      </w:r>
      <w:r w:rsidR="00C72F4D">
        <w:rPr>
          <w:rFonts w:ascii="Times New Roman" w:hAnsi="Times New Roman" w:cs="Times New Roman"/>
          <w:sz w:val="24"/>
          <w:szCs w:val="24"/>
        </w:rPr>
        <w:t xml:space="preserve"> 1 (</w:t>
      </w:r>
      <w:r w:rsidR="00C72F4D" w:rsidRPr="00C72F4D">
        <w:rPr>
          <w:rFonts w:ascii="Times New Roman" w:hAnsi="Times New Roman" w:cs="Times New Roman"/>
          <w:i/>
          <w:sz w:val="24"/>
          <w:szCs w:val="24"/>
        </w:rPr>
        <w:t>Perfectly OK</w:t>
      </w:r>
      <w:r w:rsidR="00C72F4D">
        <w:rPr>
          <w:rFonts w:ascii="Times New Roman" w:hAnsi="Times New Roman" w:cs="Times New Roman"/>
          <w:sz w:val="24"/>
          <w:szCs w:val="24"/>
        </w:rPr>
        <w:t>) to 9 (</w:t>
      </w:r>
      <w:r w:rsidR="00C72F4D" w:rsidRPr="00C72F4D">
        <w:rPr>
          <w:rFonts w:ascii="Times New Roman" w:hAnsi="Times New Roman" w:cs="Times New Roman"/>
          <w:i/>
          <w:sz w:val="24"/>
          <w:szCs w:val="24"/>
        </w:rPr>
        <w:t>Extremely Wrong</w:t>
      </w:r>
      <w:r w:rsidR="00C72F4D">
        <w:rPr>
          <w:rFonts w:ascii="Times New Roman" w:hAnsi="Times New Roman" w:cs="Times New Roman"/>
          <w:sz w:val="24"/>
          <w:szCs w:val="24"/>
        </w:rPr>
        <w:t>)</w:t>
      </w:r>
    </w:p>
    <w:p w14:paraId="041F3879" w14:textId="56E0194E" w:rsidR="00A3583A" w:rsidRPr="0061245E" w:rsidRDefault="00BE29F8" w:rsidP="004C5CB9">
      <w:pPr>
        <w:pStyle w:val="ListParagraph"/>
        <w:numPr>
          <w:ilvl w:val="0"/>
          <w:numId w:val="3"/>
        </w:numPr>
        <w:rPr>
          <w:rFonts w:ascii="Times New Roman" w:hAnsi="Times New Roman" w:cs="Times New Roman"/>
          <w:b/>
          <w:sz w:val="24"/>
          <w:szCs w:val="24"/>
        </w:rPr>
      </w:pPr>
      <w:r w:rsidRPr="00BE29F8">
        <w:rPr>
          <w:rFonts w:ascii="Times New Roman" w:hAnsi="Times New Roman" w:cs="Times New Roman"/>
          <w:sz w:val="24"/>
          <w:szCs w:val="24"/>
        </w:rPr>
        <w:t>Controversy has erupted over a documentary film about Mexican immigrants. The film has received excellent reviews, but several of the people interviewed in it have objected that their rights were violated. The filmmaker deliberately had his camera crew stand back 15 feet in a crowd so that some interviewees did not realize they were being filmed. Because the camera was not hidden, the procedure was legal. What do you think about the studio’s decision to release this film, despite the aforementioned allegations?</w:t>
      </w:r>
      <w:r>
        <w:rPr>
          <w:rFonts w:ascii="Times New Roman" w:hAnsi="Times New Roman" w:cs="Times New Roman"/>
          <w:sz w:val="24"/>
          <w:szCs w:val="24"/>
        </w:rPr>
        <w:t xml:space="preserve"> 1 (</w:t>
      </w:r>
      <w:r w:rsidRPr="00BE29F8">
        <w:rPr>
          <w:rFonts w:ascii="Times New Roman" w:hAnsi="Times New Roman" w:cs="Times New Roman"/>
          <w:i/>
          <w:sz w:val="24"/>
          <w:szCs w:val="24"/>
        </w:rPr>
        <w:t>Strongly approve of film release</w:t>
      </w:r>
      <w:r>
        <w:rPr>
          <w:rFonts w:ascii="Times New Roman" w:hAnsi="Times New Roman" w:cs="Times New Roman"/>
          <w:sz w:val="24"/>
          <w:szCs w:val="24"/>
        </w:rPr>
        <w:t>) to 9 (</w:t>
      </w:r>
      <w:r w:rsidRPr="00BE29F8">
        <w:rPr>
          <w:rFonts w:ascii="Times New Roman" w:hAnsi="Times New Roman" w:cs="Times New Roman"/>
          <w:i/>
          <w:sz w:val="24"/>
          <w:szCs w:val="24"/>
        </w:rPr>
        <w:t>Strongly disapprove of film release</w:t>
      </w:r>
      <w:r>
        <w:rPr>
          <w:rFonts w:ascii="Times New Roman" w:hAnsi="Times New Roman" w:cs="Times New Roman"/>
          <w:sz w:val="24"/>
          <w:szCs w:val="24"/>
        </w:rPr>
        <w:t>)</w:t>
      </w:r>
    </w:p>
    <w:p w14:paraId="736DA84D" w14:textId="057F3F06" w:rsidR="0061245E" w:rsidRPr="00782FE1" w:rsidRDefault="0061245E" w:rsidP="004C5CB9">
      <w:pPr>
        <w:pStyle w:val="ListParagraph"/>
        <w:numPr>
          <w:ilvl w:val="0"/>
          <w:numId w:val="3"/>
        </w:numPr>
        <w:rPr>
          <w:rFonts w:ascii="Times New Roman" w:hAnsi="Times New Roman" w:cs="Times New Roman"/>
          <w:b/>
          <w:sz w:val="24"/>
          <w:szCs w:val="24"/>
        </w:rPr>
      </w:pPr>
      <w:r w:rsidRPr="0061245E">
        <w:rPr>
          <w:rFonts w:ascii="Times New Roman" w:hAnsi="Times New Roman" w:cs="Times New Roman"/>
          <w:sz w:val="24"/>
          <w:szCs w:val="24"/>
        </w:rPr>
        <w:t>You are walking down the street when you come across a wallet lying on the ground. You open the wallet and find that it contains several hundred dollars in cash as well the owner’s driver’s license. From the credit cards and other items in the wallet it’s very clear that the wallet’s owner is wealthy. You, on the other hand, have been hit by hard times recently and could really use some extra money. You consider sending the wallet back to the owner without the cash, keeping the cash for yourself. How wrong is it for you to keep the money you found in the wallet in order to have more money for yourself?</w:t>
      </w:r>
      <w:r>
        <w:rPr>
          <w:rFonts w:ascii="Times New Roman" w:hAnsi="Times New Roman" w:cs="Times New Roman"/>
          <w:sz w:val="24"/>
          <w:szCs w:val="24"/>
        </w:rPr>
        <w:t xml:space="preserve"> 1 (</w:t>
      </w:r>
      <w:r w:rsidRPr="0061245E">
        <w:rPr>
          <w:rFonts w:ascii="Times New Roman" w:hAnsi="Times New Roman" w:cs="Times New Roman"/>
          <w:i/>
          <w:sz w:val="24"/>
          <w:szCs w:val="24"/>
        </w:rPr>
        <w:t>Perfectly OK</w:t>
      </w:r>
      <w:r>
        <w:rPr>
          <w:rFonts w:ascii="Times New Roman" w:hAnsi="Times New Roman" w:cs="Times New Roman"/>
          <w:sz w:val="24"/>
          <w:szCs w:val="24"/>
        </w:rPr>
        <w:t>) to 9 (</w:t>
      </w:r>
      <w:r w:rsidRPr="0061245E">
        <w:rPr>
          <w:rFonts w:ascii="Times New Roman" w:hAnsi="Times New Roman" w:cs="Times New Roman"/>
          <w:i/>
          <w:sz w:val="24"/>
          <w:szCs w:val="24"/>
        </w:rPr>
        <w:t>Extremely Wrong</w:t>
      </w:r>
      <w:r>
        <w:rPr>
          <w:rFonts w:ascii="Times New Roman" w:hAnsi="Times New Roman" w:cs="Times New Roman"/>
          <w:sz w:val="24"/>
          <w:szCs w:val="24"/>
        </w:rPr>
        <w:t>)</w:t>
      </w:r>
    </w:p>
    <w:p w14:paraId="77544559" w14:textId="77777777" w:rsidR="0009449B" w:rsidRPr="0009449B" w:rsidRDefault="00782FE1" w:rsidP="0009449B">
      <w:pPr>
        <w:pStyle w:val="ListParagraph"/>
        <w:numPr>
          <w:ilvl w:val="0"/>
          <w:numId w:val="3"/>
        </w:numPr>
        <w:rPr>
          <w:rFonts w:ascii="Times New Roman" w:hAnsi="Times New Roman" w:cs="Times New Roman"/>
          <w:b/>
          <w:sz w:val="24"/>
          <w:szCs w:val="24"/>
        </w:rPr>
      </w:pPr>
      <w:r w:rsidRPr="00782FE1">
        <w:rPr>
          <w:rFonts w:ascii="Times New Roman" w:hAnsi="Times New Roman" w:cs="Times New Roman"/>
          <w:sz w:val="24"/>
          <w:szCs w:val="24"/>
        </w:rPr>
        <w:lastRenderedPageBreak/>
        <w:t>You have a friend who has been trying to find a job lately without much success. He figured that he would be more likely to get hired if he had a more impressive resume. He decided to put some false information on his resume in order to make it more impressive. By doing this he ultimately managed to get hired, beating out several candidates who were actually more qualified than he. How wrong was it for your friend to put false information on his resume in order to help him find employment?</w:t>
      </w:r>
      <w:r>
        <w:rPr>
          <w:rFonts w:ascii="Times New Roman" w:hAnsi="Times New Roman" w:cs="Times New Roman"/>
          <w:sz w:val="24"/>
          <w:szCs w:val="24"/>
        </w:rPr>
        <w:t xml:space="preserve"> 1 (</w:t>
      </w:r>
      <w:r w:rsidRPr="00782FE1">
        <w:rPr>
          <w:rFonts w:ascii="Times New Roman" w:hAnsi="Times New Roman" w:cs="Times New Roman"/>
          <w:i/>
          <w:sz w:val="24"/>
          <w:szCs w:val="24"/>
        </w:rPr>
        <w:t>Perfectly OK</w:t>
      </w:r>
      <w:r>
        <w:rPr>
          <w:rFonts w:ascii="Times New Roman" w:hAnsi="Times New Roman" w:cs="Times New Roman"/>
          <w:sz w:val="24"/>
          <w:szCs w:val="24"/>
        </w:rPr>
        <w:t>) to 9 (</w:t>
      </w:r>
      <w:r w:rsidRPr="00782FE1">
        <w:rPr>
          <w:rFonts w:ascii="Times New Roman" w:hAnsi="Times New Roman" w:cs="Times New Roman"/>
          <w:i/>
          <w:sz w:val="24"/>
          <w:szCs w:val="24"/>
        </w:rPr>
        <w:t>Extremely Wrong</w:t>
      </w:r>
      <w:r>
        <w:rPr>
          <w:rFonts w:ascii="Times New Roman" w:hAnsi="Times New Roman" w:cs="Times New Roman"/>
          <w:sz w:val="24"/>
          <w:szCs w:val="24"/>
        </w:rPr>
        <w:t>)</w:t>
      </w:r>
    </w:p>
    <w:p w14:paraId="150F26BF" w14:textId="3DA91A81" w:rsidR="0009449B" w:rsidRPr="0009449B" w:rsidRDefault="0009449B" w:rsidP="0009449B">
      <w:pPr>
        <w:pStyle w:val="ListParagraph"/>
        <w:numPr>
          <w:ilvl w:val="0"/>
          <w:numId w:val="3"/>
        </w:numPr>
        <w:rPr>
          <w:rFonts w:ascii="Times New Roman" w:hAnsi="Times New Roman" w:cs="Times New Roman"/>
          <w:b/>
          <w:sz w:val="24"/>
          <w:szCs w:val="24"/>
        </w:rPr>
      </w:pPr>
      <w:r w:rsidRPr="0009449B">
        <w:rPr>
          <w:rFonts w:ascii="Times New Roman" w:hAnsi="Times New Roman" w:cs="Times New Roman"/>
          <w:sz w:val="24"/>
          <w:szCs w:val="24"/>
        </w:rPr>
        <w:t>Your plane has crashed in the Himalayas. The only survivors are yourself, another man, and a young boy. The three of you travel for days, battling extreme cold and wind. Your only chance at survival is to find your way to small a village on the other side of the mountain, several days away. The boy has a broken leg and cannot move very quickly. His chances of surviving the journey are essentially zero. Without food, you and the other man will probably die as well. The other man suggests that you sacrifice the boy and eat his remains over the next few days. How wrong is it to kill this boy so that you and the other man may survive your journey to safety?</w:t>
      </w:r>
      <w:r>
        <w:rPr>
          <w:rFonts w:ascii="Times New Roman" w:hAnsi="Times New Roman" w:cs="Times New Roman"/>
          <w:sz w:val="24"/>
          <w:szCs w:val="24"/>
        </w:rPr>
        <w:t xml:space="preserve"> 1 (</w:t>
      </w:r>
      <w:r w:rsidRPr="003862F2">
        <w:rPr>
          <w:rFonts w:ascii="Times New Roman" w:hAnsi="Times New Roman" w:cs="Times New Roman"/>
          <w:i/>
          <w:sz w:val="24"/>
          <w:szCs w:val="24"/>
        </w:rPr>
        <w:t>Perfectly OK</w:t>
      </w:r>
      <w:r>
        <w:rPr>
          <w:rFonts w:ascii="Times New Roman" w:hAnsi="Times New Roman" w:cs="Times New Roman"/>
          <w:sz w:val="24"/>
          <w:szCs w:val="24"/>
        </w:rPr>
        <w:t>) to 9 (</w:t>
      </w:r>
      <w:r w:rsidRPr="003862F2">
        <w:rPr>
          <w:rFonts w:ascii="Times New Roman" w:hAnsi="Times New Roman" w:cs="Times New Roman"/>
          <w:i/>
          <w:sz w:val="24"/>
          <w:szCs w:val="24"/>
        </w:rPr>
        <w:t>Extremely Wrong</w:t>
      </w:r>
      <w:r>
        <w:rPr>
          <w:rFonts w:ascii="Times New Roman" w:hAnsi="Times New Roman" w:cs="Times New Roman"/>
          <w:sz w:val="24"/>
          <w:szCs w:val="24"/>
        </w:rPr>
        <w:t>)</w:t>
      </w:r>
    </w:p>
    <w:p w14:paraId="374326FD" w14:textId="28335C5F" w:rsidR="00AD310A" w:rsidRPr="00782FE1" w:rsidRDefault="00AD310A" w:rsidP="0009449B">
      <w:pPr>
        <w:pStyle w:val="ListParagraph"/>
        <w:ind w:left="1800"/>
        <w:rPr>
          <w:rFonts w:ascii="Times New Roman" w:hAnsi="Times New Roman" w:cs="Times New Roman"/>
          <w:b/>
          <w:sz w:val="24"/>
          <w:szCs w:val="24"/>
        </w:rPr>
      </w:pPr>
    </w:p>
    <w:p w14:paraId="0A37D820" w14:textId="080B559B" w:rsidR="00352DFA" w:rsidRDefault="00652082" w:rsidP="00026816">
      <w:pPr>
        <w:pStyle w:val="ListParagraph"/>
        <w:ind w:left="0"/>
        <w:rPr>
          <w:rFonts w:ascii="Times New Roman" w:hAnsi="Times New Roman" w:cs="Times New Roman"/>
          <w:sz w:val="24"/>
          <w:szCs w:val="24"/>
        </w:rPr>
      </w:pPr>
      <w:r w:rsidRPr="001B34AE">
        <w:rPr>
          <w:rFonts w:ascii="Times New Roman" w:hAnsi="Times New Roman" w:cs="Times New Roman"/>
          <w:b/>
          <w:sz w:val="24"/>
          <w:szCs w:val="24"/>
        </w:rPr>
        <w:t xml:space="preserve">Interim </w:t>
      </w:r>
      <w:r w:rsidR="00C21851">
        <w:rPr>
          <w:rFonts w:ascii="Times New Roman" w:hAnsi="Times New Roman" w:cs="Times New Roman"/>
          <w:b/>
          <w:sz w:val="24"/>
          <w:szCs w:val="24"/>
        </w:rPr>
        <w:t>s</w:t>
      </w:r>
      <w:r w:rsidR="001D1954" w:rsidRPr="001B34AE">
        <w:rPr>
          <w:rFonts w:ascii="Times New Roman" w:hAnsi="Times New Roman" w:cs="Times New Roman"/>
          <w:b/>
          <w:sz w:val="24"/>
          <w:szCs w:val="24"/>
        </w:rPr>
        <w:t xml:space="preserve">tudy </w:t>
      </w:r>
      <w:r w:rsidR="00C21851">
        <w:rPr>
          <w:rFonts w:ascii="Times New Roman" w:hAnsi="Times New Roman" w:cs="Times New Roman"/>
          <w:b/>
          <w:sz w:val="24"/>
          <w:szCs w:val="24"/>
        </w:rPr>
        <w:t>r</w:t>
      </w:r>
      <w:r w:rsidR="001D1954" w:rsidRPr="001B34AE">
        <w:rPr>
          <w:rFonts w:ascii="Times New Roman" w:hAnsi="Times New Roman" w:cs="Times New Roman"/>
          <w:b/>
          <w:sz w:val="24"/>
          <w:szCs w:val="24"/>
        </w:rPr>
        <w:t>esults for harm-based mo</w:t>
      </w:r>
      <w:r w:rsidR="001D1954" w:rsidRPr="001D1954">
        <w:rPr>
          <w:rFonts w:ascii="Times New Roman" w:hAnsi="Times New Roman" w:cs="Times New Roman"/>
          <w:b/>
          <w:sz w:val="24"/>
          <w:szCs w:val="24"/>
        </w:rPr>
        <w:t>ral vignettes</w:t>
      </w:r>
      <w:r w:rsidR="00D64C2A">
        <w:rPr>
          <w:rFonts w:ascii="Times New Roman" w:hAnsi="Times New Roman" w:cs="Times New Roman"/>
          <w:b/>
          <w:sz w:val="24"/>
          <w:szCs w:val="24"/>
        </w:rPr>
        <w:t>.</w:t>
      </w:r>
      <w:r w:rsidR="00940A0E">
        <w:rPr>
          <w:rFonts w:ascii="Times New Roman" w:hAnsi="Times New Roman" w:cs="Times New Roman"/>
          <w:b/>
          <w:sz w:val="24"/>
          <w:szCs w:val="24"/>
        </w:rPr>
        <w:t xml:space="preserve"> </w:t>
      </w:r>
      <w:r w:rsidR="009A2EEF">
        <w:rPr>
          <w:rFonts w:ascii="Times New Roman" w:hAnsi="Times New Roman" w:cs="Times New Roman"/>
          <w:sz w:val="24"/>
          <w:szCs w:val="24"/>
        </w:rPr>
        <w:t xml:space="preserve">Moral judgment severity </w:t>
      </w:r>
      <w:r w:rsidR="001D196A">
        <w:rPr>
          <w:rFonts w:ascii="Times New Roman" w:hAnsi="Times New Roman" w:cs="Times New Roman"/>
          <w:sz w:val="24"/>
          <w:szCs w:val="24"/>
        </w:rPr>
        <w:t>across</w:t>
      </w:r>
      <w:r w:rsidR="00415525">
        <w:rPr>
          <w:rFonts w:ascii="Times New Roman" w:hAnsi="Times New Roman" w:cs="Times New Roman"/>
          <w:sz w:val="24"/>
          <w:szCs w:val="24"/>
        </w:rPr>
        <w:t xml:space="preserve"> all 4 harm vignettes</w:t>
      </w:r>
      <w:r w:rsidR="0041464E">
        <w:rPr>
          <w:rFonts w:ascii="Times New Roman" w:hAnsi="Times New Roman" w:cs="Times New Roman"/>
          <w:sz w:val="24"/>
          <w:szCs w:val="24"/>
        </w:rPr>
        <w:t xml:space="preserve"> </w:t>
      </w:r>
      <w:r w:rsidR="009A2EEF">
        <w:rPr>
          <w:rFonts w:ascii="Times New Roman" w:hAnsi="Times New Roman" w:cs="Times New Roman"/>
          <w:sz w:val="24"/>
          <w:szCs w:val="24"/>
        </w:rPr>
        <w:t>was unaffected by the ginger manipulation</w:t>
      </w:r>
      <w:r w:rsidR="007B2E1E">
        <w:rPr>
          <w:rFonts w:ascii="Times New Roman" w:hAnsi="Times New Roman" w:cs="Times New Roman"/>
          <w:sz w:val="24"/>
          <w:szCs w:val="24"/>
        </w:rPr>
        <w:t xml:space="preserve">, </w:t>
      </w:r>
      <w:proofErr w:type="spellStart"/>
      <w:r w:rsidR="007B2E1E" w:rsidRPr="00014105">
        <w:rPr>
          <w:rFonts w:ascii="Times New Roman" w:hAnsi="Times New Roman" w:cs="Times New Roman"/>
          <w:i/>
          <w:sz w:val="24"/>
          <w:szCs w:val="24"/>
        </w:rPr>
        <w:t>M</w:t>
      </w:r>
      <w:r w:rsidR="007B2E1E">
        <w:rPr>
          <w:rFonts w:ascii="Times New Roman" w:hAnsi="Times New Roman" w:cs="Times New Roman"/>
          <w:sz w:val="24"/>
          <w:szCs w:val="24"/>
          <w:vertAlign w:val="subscript"/>
        </w:rPr>
        <w:t>ginger</w:t>
      </w:r>
      <w:proofErr w:type="spellEnd"/>
      <w:r w:rsidR="007B2E1E">
        <w:rPr>
          <w:rFonts w:ascii="Times New Roman" w:hAnsi="Times New Roman" w:cs="Times New Roman"/>
          <w:sz w:val="24"/>
          <w:szCs w:val="24"/>
        </w:rPr>
        <w:t xml:space="preserve"> = </w:t>
      </w:r>
      <w:r w:rsidR="00CC7A0B">
        <w:rPr>
          <w:rFonts w:ascii="Times New Roman" w:hAnsi="Times New Roman" w:cs="Times New Roman"/>
          <w:sz w:val="24"/>
          <w:szCs w:val="24"/>
        </w:rPr>
        <w:t>5.71</w:t>
      </w:r>
      <w:r w:rsidR="007B2E1E">
        <w:rPr>
          <w:rFonts w:ascii="Times New Roman" w:hAnsi="Times New Roman" w:cs="Times New Roman"/>
          <w:sz w:val="24"/>
          <w:szCs w:val="24"/>
        </w:rPr>
        <w:t xml:space="preserve"> (</w:t>
      </w:r>
      <w:r w:rsidR="007B2E1E" w:rsidRPr="007942AD">
        <w:rPr>
          <w:rFonts w:ascii="Times New Roman" w:hAnsi="Times New Roman" w:cs="Times New Roman"/>
          <w:i/>
          <w:sz w:val="24"/>
          <w:szCs w:val="24"/>
        </w:rPr>
        <w:t>SD</w:t>
      </w:r>
      <w:r w:rsidR="007B2E1E">
        <w:rPr>
          <w:rFonts w:ascii="Times New Roman" w:hAnsi="Times New Roman" w:cs="Times New Roman"/>
          <w:sz w:val="24"/>
          <w:szCs w:val="24"/>
        </w:rPr>
        <w:t xml:space="preserve"> = </w:t>
      </w:r>
      <w:r w:rsidR="00CC7A0B">
        <w:rPr>
          <w:rFonts w:ascii="Times New Roman" w:hAnsi="Times New Roman" w:cs="Times New Roman"/>
          <w:sz w:val="24"/>
          <w:szCs w:val="24"/>
        </w:rPr>
        <w:t>1.30</w:t>
      </w:r>
      <w:r w:rsidR="007B2E1E">
        <w:rPr>
          <w:rFonts w:ascii="Times New Roman" w:hAnsi="Times New Roman" w:cs="Times New Roman"/>
          <w:sz w:val="24"/>
          <w:szCs w:val="24"/>
        </w:rPr>
        <w:t>)</w:t>
      </w:r>
      <w:r w:rsidR="001D196A">
        <w:rPr>
          <w:rFonts w:ascii="Times New Roman" w:hAnsi="Times New Roman" w:cs="Times New Roman"/>
          <w:sz w:val="24"/>
          <w:szCs w:val="24"/>
        </w:rPr>
        <w:t>,</w:t>
      </w:r>
      <w:r w:rsidR="007B2E1E">
        <w:rPr>
          <w:rFonts w:ascii="Times New Roman" w:hAnsi="Times New Roman" w:cs="Times New Roman"/>
          <w:sz w:val="24"/>
          <w:szCs w:val="24"/>
        </w:rPr>
        <w:t xml:space="preserve"> </w:t>
      </w:r>
      <w:proofErr w:type="spellStart"/>
      <w:r w:rsidR="007B2E1E" w:rsidRPr="00014105">
        <w:rPr>
          <w:rFonts w:ascii="Times New Roman" w:hAnsi="Times New Roman" w:cs="Times New Roman"/>
          <w:i/>
          <w:sz w:val="24"/>
          <w:szCs w:val="24"/>
        </w:rPr>
        <w:t>M</w:t>
      </w:r>
      <w:r w:rsidR="007B2E1E">
        <w:rPr>
          <w:rFonts w:ascii="Times New Roman" w:hAnsi="Times New Roman" w:cs="Times New Roman"/>
          <w:sz w:val="24"/>
          <w:szCs w:val="24"/>
          <w:vertAlign w:val="subscript"/>
        </w:rPr>
        <w:t>sugar</w:t>
      </w:r>
      <w:proofErr w:type="spellEnd"/>
      <w:r w:rsidR="007B2E1E">
        <w:rPr>
          <w:rFonts w:ascii="Times New Roman" w:hAnsi="Times New Roman" w:cs="Times New Roman"/>
          <w:sz w:val="24"/>
          <w:szCs w:val="24"/>
        </w:rPr>
        <w:t xml:space="preserve"> = </w:t>
      </w:r>
      <w:r w:rsidR="00CC7A0B">
        <w:rPr>
          <w:rFonts w:ascii="Times New Roman" w:hAnsi="Times New Roman" w:cs="Times New Roman"/>
          <w:sz w:val="24"/>
          <w:szCs w:val="24"/>
        </w:rPr>
        <w:t>5.64</w:t>
      </w:r>
      <w:r w:rsidR="007B2E1E">
        <w:rPr>
          <w:rFonts w:ascii="Times New Roman" w:hAnsi="Times New Roman" w:cs="Times New Roman"/>
          <w:sz w:val="24"/>
          <w:szCs w:val="24"/>
        </w:rPr>
        <w:t xml:space="preserve"> (</w:t>
      </w:r>
      <w:r w:rsidR="007B2E1E" w:rsidRPr="007942AD">
        <w:rPr>
          <w:rFonts w:ascii="Times New Roman" w:hAnsi="Times New Roman" w:cs="Times New Roman"/>
          <w:i/>
          <w:sz w:val="24"/>
          <w:szCs w:val="24"/>
        </w:rPr>
        <w:t>SD</w:t>
      </w:r>
      <w:r w:rsidR="007B2E1E">
        <w:rPr>
          <w:rFonts w:ascii="Times New Roman" w:hAnsi="Times New Roman" w:cs="Times New Roman"/>
          <w:sz w:val="24"/>
          <w:szCs w:val="24"/>
        </w:rPr>
        <w:t xml:space="preserve"> = </w:t>
      </w:r>
      <w:r w:rsidR="00CC7A0B">
        <w:rPr>
          <w:rFonts w:ascii="Times New Roman" w:hAnsi="Times New Roman" w:cs="Times New Roman"/>
          <w:sz w:val="24"/>
          <w:szCs w:val="24"/>
        </w:rPr>
        <w:t>1.22</w:t>
      </w:r>
      <w:r w:rsidR="007B2E1E">
        <w:rPr>
          <w:rFonts w:ascii="Times New Roman" w:hAnsi="Times New Roman" w:cs="Times New Roman"/>
          <w:sz w:val="24"/>
          <w:szCs w:val="24"/>
        </w:rPr>
        <w:t xml:space="preserve">), independent sample </w:t>
      </w:r>
      <w:proofErr w:type="gramStart"/>
      <w:r w:rsidR="007B2E1E" w:rsidRPr="00F47095">
        <w:rPr>
          <w:rFonts w:ascii="Times New Roman" w:hAnsi="Times New Roman" w:cs="Times New Roman"/>
          <w:i/>
          <w:iCs/>
          <w:sz w:val="24"/>
          <w:szCs w:val="24"/>
        </w:rPr>
        <w:t>t(</w:t>
      </w:r>
      <w:proofErr w:type="gramEnd"/>
      <w:r w:rsidR="00CC7A0B">
        <w:rPr>
          <w:rFonts w:ascii="Times New Roman" w:hAnsi="Times New Roman" w:cs="Times New Roman"/>
          <w:sz w:val="24"/>
          <w:szCs w:val="24"/>
        </w:rPr>
        <w:t>94</w:t>
      </w:r>
      <w:r w:rsidR="007B2E1E" w:rsidRPr="00F47095">
        <w:rPr>
          <w:rFonts w:ascii="Times New Roman" w:hAnsi="Times New Roman" w:cs="Times New Roman"/>
          <w:sz w:val="24"/>
          <w:szCs w:val="24"/>
        </w:rPr>
        <w:t xml:space="preserve">) = </w:t>
      </w:r>
      <w:r w:rsidR="00CC7A0B">
        <w:rPr>
          <w:rFonts w:ascii="Times New Roman" w:hAnsi="Times New Roman" w:cs="Times New Roman"/>
          <w:sz w:val="24"/>
          <w:szCs w:val="24"/>
        </w:rPr>
        <w:t>.28</w:t>
      </w:r>
      <w:r w:rsidR="007B2E1E">
        <w:rPr>
          <w:rFonts w:ascii="Times New Roman" w:hAnsi="Times New Roman" w:cs="Times New Roman"/>
          <w:sz w:val="24"/>
          <w:szCs w:val="24"/>
        </w:rPr>
        <w:t xml:space="preserve">, </w:t>
      </w:r>
      <w:r w:rsidR="007B2E1E" w:rsidRPr="00F47095">
        <w:rPr>
          <w:rFonts w:ascii="Times New Roman" w:hAnsi="Times New Roman" w:cs="Times New Roman"/>
          <w:i/>
          <w:iCs/>
          <w:sz w:val="24"/>
          <w:szCs w:val="24"/>
        </w:rPr>
        <w:t>p</w:t>
      </w:r>
      <w:r w:rsidR="007B2E1E" w:rsidRPr="00F47095">
        <w:rPr>
          <w:rFonts w:ascii="Times New Roman" w:hAnsi="Times New Roman" w:cs="Times New Roman"/>
          <w:sz w:val="24"/>
          <w:szCs w:val="24"/>
        </w:rPr>
        <w:t xml:space="preserve"> </w:t>
      </w:r>
      <w:r w:rsidR="007B2E1E">
        <w:rPr>
          <w:rFonts w:ascii="Times New Roman" w:hAnsi="Times New Roman" w:cs="Times New Roman"/>
          <w:sz w:val="24"/>
          <w:szCs w:val="24"/>
        </w:rPr>
        <w:t>=.</w:t>
      </w:r>
      <w:r w:rsidR="00CC7A0B">
        <w:rPr>
          <w:rFonts w:ascii="Times New Roman" w:hAnsi="Times New Roman" w:cs="Times New Roman"/>
          <w:sz w:val="24"/>
          <w:szCs w:val="24"/>
        </w:rPr>
        <w:t>78</w:t>
      </w:r>
      <w:r w:rsidR="007B2E1E">
        <w:rPr>
          <w:rFonts w:ascii="Times New Roman" w:hAnsi="Times New Roman" w:cs="Times New Roman"/>
          <w:sz w:val="24"/>
          <w:szCs w:val="24"/>
        </w:rPr>
        <w:t>.</w:t>
      </w:r>
      <w:r w:rsidR="00DE0E57">
        <w:rPr>
          <w:rFonts w:ascii="Times New Roman" w:hAnsi="Times New Roman" w:cs="Times New Roman"/>
          <w:sz w:val="24"/>
          <w:szCs w:val="24"/>
        </w:rPr>
        <w:t xml:space="preserve"> Scenario E was not included in these analyses because it contained elements of both harm and purity violations; </w:t>
      </w:r>
      <w:r w:rsidR="00586FB2">
        <w:rPr>
          <w:rFonts w:ascii="Times New Roman" w:hAnsi="Times New Roman" w:cs="Times New Roman"/>
          <w:sz w:val="24"/>
          <w:szCs w:val="24"/>
        </w:rPr>
        <w:t>excluding it</w:t>
      </w:r>
      <w:r w:rsidR="00DE0E57">
        <w:rPr>
          <w:rFonts w:ascii="Times New Roman" w:hAnsi="Times New Roman" w:cs="Times New Roman"/>
          <w:sz w:val="24"/>
          <w:szCs w:val="24"/>
        </w:rPr>
        <w:t xml:space="preserve"> did not change the results in any meaningful way.</w:t>
      </w:r>
      <w:r w:rsidR="00963FAC">
        <w:rPr>
          <w:rFonts w:ascii="Times New Roman" w:hAnsi="Times New Roman" w:cs="Times New Roman"/>
          <w:sz w:val="24"/>
          <w:szCs w:val="24"/>
        </w:rPr>
        <w:t xml:space="preserve"> Given the small size of the sample included in this study, we are hesitant to draw any firm conclusions from these null results. </w:t>
      </w:r>
    </w:p>
    <w:p w14:paraId="53DA5DCC" w14:textId="77777777" w:rsidR="002D07B2" w:rsidRDefault="002D07B2" w:rsidP="000B6B84">
      <w:pPr>
        <w:pStyle w:val="ListParagraph"/>
        <w:rPr>
          <w:rFonts w:ascii="Times New Roman" w:hAnsi="Times New Roman" w:cs="Times New Roman"/>
          <w:sz w:val="24"/>
          <w:szCs w:val="24"/>
        </w:rPr>
      </w:pPr>
    </w:p>
    <w:p w14:paraId="103F86AC" w14:textId="2587EA4E" w:rsidR="00D64C2A" w:rsidRDefault="000B6B84" w:rsidP="00C21851">
      <w:pPr>
        <w:pStyle w:val="ListParagraph"/>
        <w:ind w:left="0"/>
        <w:outlineLvl w:val="0"/>
        <w:rPr>
          <w:rFonts w:ascii="Times New Roman" w:hAnsi="Times New Roman" w:cs="Times New Roman"/>
          <w:b/>
          <w:sz w:val="24"/>
          <w:szCs w:val="24"/>
        </w:rPr>
      </w:pPr>
      <w:r>
        <w:rPr>
          <w:rFonts w:ascii="Times New Roman" w:hAnsi="Times New Roman" w:cs="Times New Roman"/>
          <w:b/>
          <w:sz w:val="24"/>
          <w:szCs w:val="24"/>
        </w:rPr>
        <w:t>S</w:t>
      </w:r>
      <w:r w:rsidR="00586FF5">
        <w:rPr>
          <w:rFonts w:ascii="Times New Roman" w:hAnsi="Times New Roman" w:cs="Times New Roman"/>
          <w:b/>
          <w:sz w:val="24"/>
          <w:szCs w:val="24"/>
        </w:rPr>
        <w:t>OM</w:t>
      </w:r>
      <w:r w:rsidR="00C21851">
        <w:rPr>
          <w:rFonts w:ascii="Times New Roman" w:hAnsi="Times New Roman" w:cs="Times New Roman"/>
          <w:b/>
          <w:sz w:val="24"/>
          <w:szCs w:val="24"/>
        </w:rPr>
        <w:t>4</w:t>
      </w:r>
      <w:r>
        <w:rPr>
          <w:rFonts w:ascii="Times New Roman" w:hAnsi="Times New Roman" w:cs="Times New Roman"/>
          <w:b/>
          <w:sz w:val="24"/>
          <w:szCs w:val="24"/>
        </w:rPr>
        <w:t xml:space="preserve">. </w:t>
      </w:r>
      <w:r w:rsidR="00D64C2A">
        <w:rPr>
          <w:rFonts w:ascii="Times New Roman" w:hAnsi="Times New Roman" w:cs="Times New Roman"/>
          <w:b/>
          <w:sz w:val="24"/>
          <w:szCs w:val="24"/>
        </w:rPr>
        <w:t xml:space="preserve">Trolley dilemma vignettes used </w:t>
      </w:r>
      <w:r w:rsidR="00652082">
        <w:rPr>
          <w:rFonts w:ascii="Times New Roman" w:hAnsi="Times New Roman" w:cs="Times New Roman"/>
          <w:b/>
          <w:sz w:val="24"/>
          <w:szCs w:val="24"/>
        </w:rPr>
        <w:t xml:space="preserve">in </w:t>
      </w:r>
      <w:r w:rsidR="005D6803">
        <w:rPr>
          <w:rFonts w:ascii="Times New Roman" w:hAnsi="Times New Roman" w:cs="Times New Roman"/>
          <w:b/>
          <w:sz w:val="24"/>
          <w:szCs w:val="24"/>
        </w:rPr>
        <w:t>I</w:t>
      </w:r>
      <w:r w:rsidR="00652082">
        <w:rPr>
          <w:rFonts w:ascii="Times New Roman" w:hAnsi="Times New Roman" w:cs="Times New Roman"/>
          <w:b/>
          <w:sz w:val="24"/>
          <w:szCs w:val="24"/>
        </w:rPr>
        <w:t>nterim</w:t>
      </w:r>
      <w:r w:rsidR="00D64C2A">
        <w:rPr>
          <w:rFonts w:ascii="Times New Roman" w:hAnsi="Times New Roman" w:cs="Times New Roman"/>
          <w:b/>
          <w:sz w:val="24"/>
          <w:szCs w:val="24"/>
        </w:rPr>
        <w:t xml:space="preserve"> </w:t>
      </w:r>
      <w:r w:rsidR="005D6803">
        <w:rPr>
          <w:rFonts w:ascii="Times New Roman" w:hAnsi="Times New Roman" w:cs="Times New Roman"/>
          <w:b/>
          <w:sz w:val="24"/>
          <w:szCs w:val="24"/>
        </w:rPr>
        <w:t>S</w:t>
      </w:r>
      <w:r w:rsidR="00D64C2A">
        <w:rPr>
          <w:rFonts w:ascii="Times New Roman" w:hAnsi="Times New Roman" w:cs="Times New Roman"/>
          <w:b/>
          <w:sz w:val="24"/>
          <w:szCs w:val="24"/>
        </w:rPr>
        <w:t>tudy</w:t>
      </w:r>
    </w:p>
    <w:p w14:paraId="29EF3260" w14:textId="4853B76A" w:rsidR="000E11D1" w:rsidRPr="00DB3865" w:rsidRDefault="00F21EA1" w:rsidP="000E11D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Footbridge case: </w:t>
      </w:r>
      <w:r w:rsidR="000E11D1" w:rsidRPr="000E11D1">
        <w:rPr>
          <w:rFonts w:ascii="Times New Roman" w:hAnsi="Times New Roman" w:cs="Times New Roman"/>
          <w:sz w:val="24"/>
          <w:szCs w:val="24"/>
        </w:rPr>
        <w:t>A runaway trolley is heading down the tracks toward five workmen who will be killed if the trolley proceeds on its present course. You are on a footbridge over the tracks, in between the approaching trolley and the five workmen. Next to you on this footbridge is a stranger who happens to be very large.</w:t>
      </w:r>
      <w:r w:rsidR="000E11D1" w:rsidRPr="000E11D1">
        <w:rPr>
          <w:rFonts w:ascii="Times New Roman" w:hAnsi="Times New Roman" w:cs="Times New Roman"/>
          <w:sz w:val="24"/>
          <w:szCs w:val="24"/>
        </w:rPr>
        <w:br/>
      </w:r>
      <w:r w:rsidR="000E11D1" w:rsidRPr="000E11D1">
        <w:rPr>
          <w:rFonts w:ascii="Times New Roman" w:hAnsi="Times New Roman" w:cs="Times New Roman"/>
          <w:sz w:val="24"/>
          <w:szCs w:val="24"/>
        </w:rPr>
        <w:br/>
        <w:t>The only way to save the lives of the five workmen is to push this stranger off the bridge and onto the tracks below where his large body will stop the trolley. The stranger will die if you do this, but the five workmen will be saved.</w:t>
      </w:r>
      <w:r w:rsidR="000E11D1" w:rsidRPr="000E11D1">
        <w:rPr>
          <w:rFonts w:ascii="Times New Roman" w:hAnsi="Times New Roman" w:cs="Times New Roman"/>
          <w:sz w:val="24"/>
          <w:szCs w:val="24"/>
        </w:rPr>
        <w:br/>
      </w:r>
      <w:r w:rsidR="000E11D1" w:rsidRPr="000E11D1">
        <w:rPr>
          <w:rFonts w:ascii="Times New Roman" w:hAnsi="Times New Roman" w:cs="Times New Roman"/>
          <w:sz w:val="24"/>
          <w:szCs w:val="24"/>
        </w:rPr>
        <w:br/>
        <w:t>Is it appropriate for you to push the stranger on to the tracks in order to save the five workmen?</w:t>
      </w:r>
      <w:r w:rsidR="00090DC0">
        <w:rPr>
          <w:rFonts w:ascii="Times New Roman" w:hAnsi="Times New Roman" w:cs="Times New Roman"/>
          <w:sz w:val="24"/>
          <w:szCs w:val="24"/>
        </w:rPr>
        <w:t xml:space="preserve"> 1 (</w:t>
      </w:r>
      <w:r w:rsidR="00090DC0" w:rsidRPr="00090DC0">
        <w:rPr>
          <w:rFonts w:ascii="Times New Roman" w:hAnsi="Times New Roman" w:cs="Times New Roman"/>
          <w:i/>
          <w:sz w:val="24"/>
          <w:szCs w:val="24"/>
        </w:rPr>
        <w:t>Perfectly OK</w:t>
      </w:r>
      <w:r w:rsidR="00090DC0">
        <w:rPr>
          <w:rFonts w:ascii="Times New Roman" w:hAnsi="Times New Roman" w:cs="Times New Roman"/>
          <w:sz w:val="24"/>
          <w:szCs w:val="24"/>
        </w:rPr>
        <w:t>) to 9 (</w:t>
      </w:r>
      <w:r w:rsidR="00090DC0" w:rsidRPr="00090DC0">
        <w:rPr>
          <w:rFonts w:ascii="Times New Roman" w:hAnsi="Times New Roman" w:cs="Times New Roman"/>
          <w:i/>
          <w:sz w:val="24"/>
          <w:szCs w:val="24"/>
        </w:rPr>
        <w:t>Extremely Wrong</w:t>
      </w:r>
      <w:r w:rsidR="00090DC0">
        <w:rPr>
          <w:rFonts w:ascii="Times New Roman" w:hAnsi="Times New Roman" w:cs="Times New Roman"/>
          <w:sz w:val="24"/>
          <w:szCs w:val="24"/>
        </w:rPr>
        <w:t>)</w:t>
      </w:r>
    </w:p>
    <w:p w14:paraId="2AEAF12F" w14:textId="77777777" w:rsidR="00DB3865" w:rsidRPr="008F0E5E" w:rsidRDefault="00DB3865" w:rsidP="00DB3865">
      <w:pPr>
        <w:pStyle w:val="ListParagraph"/>
        <w:ind w:left="1800"/>
        <w:rPr>
          <w:rFonts w:ascii="Times New Roman" w:hAnsi="Times New Roman" w:cs="Times New Roman"/>
          <w:b/>
          <w:sz w:val="24"/>
          <w:szCs w:val="24"/>
        </w:rPr>
      </w:pPr>
    </w:p>
    <w:p w14:paraId="6828286D" w14:textId="0C01B3E0" w:rsidR="008F0E5E" w:rsidRPr="00F21EA1" w:rsidRDefault="00F21EA1" w:rsidP="00F21EA1">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Switch case: </w:t>
      </w:r>
      <w:r w:rsidRPr="00F21EA1">
        <w:rPr>
          <w:rFonts w:ascii="Times New Roman" w:hAnsi="Times New Roman" w:cs="Times New Roman"/>
          <w:sz w:val="24"/>
          <w:szCs w:val="24"/>
        </w:rPr>
        <w:t xml:space="preserve">You are at the wheel of a runaway trolley quickly approaching a fork in the tracks. On the tracks extending to the left is a group of five railway workmen. On the tracks extending to the right is a single railway workman. If you do nothing the trolley will proceed to the left, causing the deaths of the five workmen. The only way to avoid the deaths of these workmen is to hit a switch on your dashboard that will </w:t>
      </w:r>
      <w:r w:rsidRPr="00F21EA1">
        <w:rPr>
          <w:rFonts w:ascii="Times New Roman" w:hAnsi="Times New Roman" w:cs="Times New Roman"/>
          <w:sz w:val="24"/>
          <w:szCs w:val="24"/>
        </w:rPr>
        <w:lastRenderedPageBreak/>
        <w:t>cause the trolley to proceed to the right, causing the death of the single workman. How wrong is it for you to hit the switch in order to avoid the deaths of the five workmen?</w:t>
      </w:r>
      <w:r>
        <w:rPr>
          <w:rFonts w:ascii="Times New Roman" w:hAnsi="Times New Roman" w:cs="Times New Roman"/>
          <w:sz w:val="24"/>
          <w:szCs w:val="24"/>
        </w:rPr>
        <w:t xml:space="preserve"> 1 (</w:t>
      </w:r>
      <w:r w:rsidRPr="00090DC0">
        <w:rPr>
          <w:rFonts w:ascii="Times New Roman" w:hAnsi="Times New Roman" w:cs="Times New Roman"/>
          <w:i/>
          <w:sz w:val="24"/>
          <w:szCs w:val="24"/>
        </w:rPr>
        <w:t>Perfectly OK</w:t>
      </w:r>
      <w:r>
        <w:rPr>
          <w:rFonts w:ascii="Times New Roman" w:hAnsi="Times New Roman" w:cs="Times New Roman"/>
          <w:sz w:val="24"/>
          <w:szCs w:val="24"/>
        </w:rPr>
        <w:t>) to 9 (</w:t>
      </w:r>
      <w:r w:rsidRPr="00090DC0">
        <w:rPr>
          <w:rFonts w:ascii="Times New Roman" w:hAnsi="Times New Roman" w:cs="Times New Roman"/>
          <w:i/>
          <w:sz w:val="24"/>
          <w:szCs w:val="24"/>
        </w:rPr>
        <w:t>Extremely Wrong</w:t>
      </w:r>
      <w:r>
        <w:rPr>
          <w:rFonts w:ascii="Times New Roman" w:hAnsi="Times New Roman" w:cs="Times New Roman"/>
          <w:sz w:val="24"/>
          <w:szCs w:val="24"/>
        </w:rPr>
        <w:t>)</w:t>
      </w:r>
    </w:p>
    <w:p w14:paraId="1B6B0B2F" w14:textId="77777777" w:rsidR="00352DFA" w:rsidRDefault="00352DFA" w:rsidP="00A37A0B">
      <w:pPr>
        <w:pStyle w:val="ListParagraph"/>
        <w:rPr>
          <w:rFonts w:ascii="Times New Roman" w:hAnsi="Times New Roman" w:cs="Times New Roman"/>
          <w:b/>
          <w:sz w:val="24"/>
          <w:szCs w:val="24"/>
        </w:rPr>
      </w:pPr>
    </w:p>
    <w:p w14:paraId="60F95E1A" w14:textId="77777777" w:rsidR="00C21851" w:rsidRDefault="00CE29FC" w:rsidP="00C21851">
      <w:pPr>
        <w:rPr>
          <w:rFonts w:ascii="Times New Roman" w:hAnsi="Times New Roman" w:cs="Times New Roman"/>
          <w:sz w:val="24"/>
          <w:szCs w:val="24"/>
        </w:rPr>
      </w:pPr>
      <w:r w:rsidRPr="00C21851">
        <w:rPr>
          <w:rFonts w:ascii="Times New Roman" w:hAnsi="Times New Roman" w:cs="Times New Roman"/>
          <w:b/>
          <w:sz w:val="24"/>
          <w:szCs w:val="24"/>
        </w:rPr>
        <w:t>Interim</w:t>
      </w:r>
      <w:r w:rsidR="00E6083B" w:rsidRPr="00C21851">
        <w:rPr>
          <w:rFonts w:ascii="Times New Roman" w:hAnsi="Times New Roman" w:cs="Times New Roman"/>
          <w:b/>
          <w:sz w:val="24"/>
          <w:szCs w:val="24"/>
        </w:rPr>
        <w:t xml:space="preserve"> </w:t>
      </w:r>
      <w:r w:rsidR="005D6803" w:rsidRPr="00C21851">
        <w:rPr>
          <w:rFonts w:ascii="Times New Roman" w:hAnsi="Times New Roman" w:cs="Times New Roman"/>
          <w:b/>
          <w:sz w:val="24"/>
          <w:szCs w:val="24"/>
        </w:rPr>
        <w:t>S</w:t>
      </w:r>
      <w:r w:rsidR="00E6083B" w:rsidRPr="00C21851">
        <w:rPr>
          <w:rFonts w:ascii="Times New Roman" w:hAnsi="Times New Roman" w:cs="Times New Roman"/>
          <w:b/>
          <w:sz w:val="24"/>
          <w:szCs w:val="24"/>
        </w:rPr>
        <w:t xml:space="preserve">tudy </w:t>
      </w:r>
      <w:r w:rsidR="001D196A" w:rsidRPr="00C21851">
        <w:rPr>
          <w:rFonts w:ascii="Times New Roman" w:hAnsi="Times New Roman" w:cs="Times New Roman"/>
          <w:b/>
          <w:sz w:val="24"/>
          <w:szCs w:val="24"/>
        </w:rPr>
        <w:t>R</w:t>
      </w:r>
      <w:r w:rsidR="00E6083B" w:rsidRPr="00C21851">
        <w:rPr>
          <w:rFonts w:ascii="Times New Roman" w:hAnsi="Times New Roman" w:cs="Times New Roman"/>
          <w:b/>
          <w:sz w:val="24"/>
          <w:szCs w:val="24"/>
        </w:rPr>
        <w:t>esults for</w:t>
      </w:r>
      <w:r w:rsidR="001D1954" w:rsidRPr="00C21851">
        <w:rPr>
          <w:rFonts w:ascii="Times New Roman" w:hAnsi="Times New Roman" w:cs="Times New Roman"/>
          <w:b/>
          <w:sz w:val="24"/>
          <w:szCs w:val="24"/>
        </w:rPr>
        <w:t xml:space="preserve"> trolley </w:t>
      </w:r>
      <w:r w:rsidR="00E6083B" w:rsidRPr="00C21851">
        <w:rPr>
          <w:rFonts w:ascii="Times New Roman" w:hAnsi="Times New Roman" w:cs="Times New Roman"/>
          <w:b/>
          <w:sz w:val="24"/>
          <w:szCs w:val="24"/>
        </w:rPr>
        <w:t>dilemmas</w:t>
      </w:r>
      <w:r w:rsidR="00E36CE7" w:rsidRPr="00C21851">
        <w:rPr>
          <w:rFonts w:ascii="Times New Roman" w:hAnsi="Times New Roman" w:cs="Times New Roman"/>
          <w:b/>
          <w:sz w:val="24"/>
          <w:szCs w:val="24"/>
        </w:rPr>
        <w:t xml:space="preserve">. </w:t>
      </w:r>
      <w:r w:rsidR="00352DFA" w:rsidRPr="00C21851">
        <w:rPr>
          <w:rFonts w:ascii="Times New Roman" w:hAnsi="Times New Roman" w:cs="Times New Roman"/>
          <w:sz w:val="24"/>
          <w:szCs w:val="24"/>
        </w:rPr>
        <w:t>P</w:t>
      </w:r>
      <w:r w:rsidR="00E36CE7" w:rsidRPr="00C21851">
        <w:rPr>
          <w:rFonts w:ascii="Times New Roman" w:hAnsi="Times New Roman" w:cs="Times New Roman"/>
          <w:sz w:val="24"/>
          <w:szCs w:val="24"/>
        </w:rPr>
        <w:t xml:space="preserve">articipants in the ginger condition were more utilitarian in their moral judgments than those in the control condition; collapsing across </w:t>
      </w:r>
      <w:r w:rsidR="009D735F" w:rsidRPr="00C21851">
        <w:rPr>
          <w:rFonts w:ascii="Times New Roman" w:hAnsi="Times New Roman" w:cs="Times New Roman"/>
          <w:sz w:val="24"/>
          <w:szCs w:val="24"/>
        </w:rPr>
        <w:t xml:space="preserve">the footbridge and switch </w:t>
      </w:r>
      <w:r w:rsidR="00E36CE7" w:rsidRPr="00C21851">
        <w:rPr>
          <w:rFonts w:ascii="Times New Roman" w:hAnsi="Times New Roman" w:cs="Times New Roman"/>
          <w:sz w:val="24"/>
          <w:szCs w:val="24"/>
        </w:rPr>
        <w:t xml:space="preserve">cases, </w:t>
      </w:r>
      <w:proofErr w:type="spellStart"/>
      <w:r w:rsidR="00E36CE7" w:rsidRPr="00C21851">
        <w:rPr>
          <w:rFonts w:ascii="Times New Roman" w:hAnsi="Times New Roman" w:cs="Times New Roman"/>
          <w:i/>
          <w:sz w:val="24"/>
          <w:szCs w:val="24"/>
        </w:rPr>
        <w:t>M</w:t>
      </w:r>
      <w:r w:rsidR="00E36CE7" w:rsidRPr="00C21851">
        <w:rPr>
          <w:rFonts w:ascii="Times New Roman" w:hAnsi="Times New Roman" w:cs="Times New Roman"/>
          <w:i/>
          <w:sz w:val="24"/>
          <w:szCs w:val="24"/>
          <w:vertAlign w:val="subscript"/>
        </w:rPr>
        <w:t>ginger</w:t>
      </w:r>
      <w:proofErr w:type="spellEnd"/>
      <w:r w:rsidR="00E36CE7" w:rsidRPr="00C21851">
        <w:rPr>
          <w:rFonts w:ascii="Times New Roman" w:hAnsi="Times New Roman" w:cs="Times New Roman"/>
          <w:i/>
          <w:sz w:val="24"/>
          <w:szCs w:val="24"/>
        </w:rPr>
        <w:t xml:space="preserve"> </w:t>
      </w:r>
      <w:r w:rsidR="00E36CE7" w:rsidRPr="00C21851">
        <w:rPr>
          <w:rFonts w:ascii="Times New Roman" w:hAnsi="Times New Roman" w:cs="Times New Roman"/>
          <w:sz w:val="24"/>
          <w:szCs w:val="24"/>
        </w:rPr>
        <w:t>= 4.78 (</w:t>
      </w:r>
      <w:r w:rsidR="00E36CE7" w:rsidRPr="00C21851">
        <w:rPr>
          <w:rFonts w:ascii="Times New Roman" w:hAnsi="Times New Roman" w:cs="Times New Roman"/>
          <w:i/>
          <w:sz w:val="24"/>
          <w:szCs w:val="24"/>
        </w:rPr>
        <w:t>SD</w:t>
      </w:r>
      <w:r w:rsidR="00E36CE7" w:rsidRPr="00C21851">
        <w:rPr>
          <w:rFonts w:ascii="Times New Roman" w:hAnsi="Times New Roman" w:cs="Times New Roman"/>
          <w:sz w:val="24"/>
          <w:szCs w:val="24"/>
        </w:rPr>
        <w:t xml:space="preserve">=1.99), </w:t>
      </w:r>
      <w:proofErr w:type="spellStart"/>
      <w:r w:rsidR="00E36CE7" w:rsidRPr="00C21851">
        <w:rPr>
          <w:rFonts w:ascii="Times New Roman" w:hAnsi="Times New Roman" w:cs="Times New Roman"/>
          <w:i/>
          <w:sz w:val="24"/>
          <w:szCs w:val="24"/>
        </w:rPr>
        <w:t>M</w:t>
      </w:r>
      <w:r w:rsidR="00E36CE7" w:rsidRPr="00C21851">
        <w:rPr>
          <w:rFonts w:ascii="Times New Roman" w:hAnsi="Times New Roman" w:cs="Times New Roman"/>
          <w:i/>
          <w:sz w:val="24"/>
          <w:szCs w:val="24"/>
          <w:vertAlign w:val="subscript"/>
        </w:rPr>
        <w:t>sugar</w:t>
      </w:r>
      <w:proofErr w:type="spellEnd"/>
      <w:r w:rsidR="00E36CE7" w:rsidRPr="00C21851">
        <w:rPr>
          <w:rFonts w:ascii="Times New Roman" w:hAnsi="Times New Roman" w:cs="Times New Roman"/>
          <w:sz w:val="24"/>
          <w:szCs w:val="24"/>
        </w:rPr>
        <w:t xml:space="preserve"> = 6.01 (</w:t>
      </w:r>
      <w:r w:rsidR="00E36CE7" w:rsidRPr="00C21851">
        <w:rPr>
          <w:rFonts w:ascii="Times New Roman" w:hAnsi="Times New Roman" w:cs="Times New Roman"/>
          <w:i/>
          <w:sz w:val="24"/>
          <w:szCs w:val="24"/>
        </w:rPr>
        <w:t>SD</w:t>
      </w:r>
      <w:r w:rsidR="00E36CE7" w:rsidRPr="00C21851">
        <w:rPr>
          <w:rFonts w:ascii="Times New Roman" w:hAnsi="Times New Roman" w:cs="Times New Roman"/>
          <w:sz w:val="24"/>
          <w:szCs w:val="24"/>
        </w:rPr>
        <w:t>=1.89),</w:t>
      </w:r>
      <w:r w:rsidR="001F3E0A" w:rsidRPr="00C21851">
        <w:rPr>
          <w:rFonts w:ascii="Times New Roman" w:hAnsi="Times New Roman" w:cs="Times New Roman"/>
          <w:sz w:val="24"/>
          <w:szCs w:val="24"/>
        </w:rPr>
        <w:t xml:space="preserve"> </w:t>
      </w:r>
      <w:proofErr w:type="gramStart"/>
      <w:r w:rsidR="001F3E0A" w:rsidRPr="00C21851">
        <w:rPr>
          <w:rFonts w:ascii="Times New Roman" w:hAnsi="Times New Roman" w:cs="Times New Roman"/>
          <w:i/>
          <w:sz w:val="24"/>
          <w:szCs w:val="24"/>
        </w:rPr>
        <w:t>t</w:t>
      </w:r>
      <w:r w:rsidR="001F3E0A" w:rsidRPr="00C21851">
        <w:rPr>
          <w:rFonts w:ascii="Times New Roman" w:hAnsi="Times New Roman" w:cs="Times New Roman"/>
          <w:sz w:val="24"/>
          <w:szCs w:val="24"/>
        </w:rPr>
        <w:t>(</w:t>
      </w:r>
      <w:proofErr w:type="gramEnd"/>
      <w:r w:rsidR="001F3E0A" w:rsidRPr="00C21851">
        <w:rPr>
          <w:rFonts w:ascii="Times New Roman" w:hAnsi="Times New Roman" w:cs="Times New Roman"/>
          <w:sz w:val="24"/>
          <w:szCs w:val="24"/>
        </w:rPr>
        <w:t>94) = 3.10,</w:t>
      </w:r>
      <w:r w:rsidR="00E36CE7" w:rsidRPr="00C21851">
        <w:rPr>
          <w:rFonts w:ascii="Times New Roman" w:hAnsi="Times New Roman" w:cs="Times New Roman"/>
          <w:sz w:val="24"/>
          <w:szCs w:val="24"/>
        </w:rPr>
        <w:t xml:space="preserve"> </w:t>
      </w:r>
      <w:r w:rsidR="00E36CE7" w:rsidRPr="00C21851">
        <w:rPr>
          <w:rFonts w:ascii="Times New Roman" w:hAnsi="Times New Roman" w:cs="Times New Roman"/>
          <w:i/>
          <w:sz w:val="24"/>
          <w:szCs w:val="24"/>
        </w:rPr>
        <w:t>p</w:t>
      </w:r>
      <w:r w:rsidR="00E36CE7" w:rsidRPr="00C21851">
        <w:rPr>
          <w:rFonts w:ascii="Times New Roman" w:hAnsi="Times New Roman" w:cs="Times New Roman"/>
          <w:sz w:val="24"/>
          <w:szCs w:val="24"/>
        </w:rPr>
        <w:t xml:space="preserve"> = .003.</w:t>
      </w:r>
      <w:r w:rsidR="0099750F" w:rsidRPr="00C21851">
        <w:rPr>
          <w:rFonts w:ascii="Times New Roman" w:hAnsi="Times New Roman" w:cs="Times New Roman"/>
          <w:sz w:val="24"/>
          <w:szCs w:val="24"/>
        </w:rPr>
        <w:t xml:space="preserve"> Breaking the results down by trolley case, the effect was stronger for the switch case, </w:t>
      </w:r>
      <w:proofErr w:type="spellStart"/>
      <w:r w:rsidR="0099750F" w:rsidRPr="00C21851">
        <w:rPr>
          <w:rFonts w:ascii="Times New Roman" w:hAnsi="Times New Roman" w:cs="Times New Roman"/>
          <w:i/>
          <w:sz w:val="24"/>
          <w:szCs w:val="24"/>
        </w:rPr>
        <w:t>M</w:t>
      </w:r>
      <w:r w:rsidR="0099750F" w:rsidRPr="00C21851">
        <w:rPr>
          <w:rFonts w:ascii="Times New Roman" w:hAnsi="Times New Roman" w:cs="Times New Roman"/>
          <w:i/>
          <w:sz w:val="24"/>
          <w:szCs w:val="24"/>
          <w:vertAlign w:val="subscript"/>
        </w:rPr>
        <w:t>ginger</w:t>
      </w:r>
      <w:proofErr w:type="spellEnd"/>
      <w:r w:rsidR="0099750F" w:rsidRPr="00C21851">
        <w:rPr>
          <w:rFonts w:ascii="Times New Roman" w:hAnsi="Times New Roman" w:cs="Times New Roman"/>
          <w:i/>
          <w:sz w:val="24"/>
          <w:szCs w:val="24"/>
        </w:rPr>
        <w:t xml:space="preserve"> </w:t>
      </w:r>
      <w:r w:rsidR="0099750F" w:rsidRPr="00C21851">
        <w:rPr>
          <w:rFonts w:ascii="Times New Roman" w:hAnsi="Times New Roman" w:cs="Times New Roman"/>
          <w:sz w:val="24"/>
          <w:szCs w:val="24"/>
        </w:rPr>
        <w:t>= 3.56 (</w:t>
      </w:r>
      <w:r w:rsidR="0099750F" w:rsidRPr="00C21851">
        <w:rPr>
          <w:rFonts w:ascii="Times New Roman" w:hAnsi="Times New Roman" w:cs="Times New Roman"/>
          <w:i/>
          <w:sz w:val="24"/>
          <w:szCs w:val="24"/>
        </w:rPr>
        <w:t>SD</w:t>
      </w:r>
      <w:r w:rsidR="0099750F" w:rsidRPr="00C21851">
        <w:rPr>
          <w:rFonts w:ascii="Times New Roman" w:hAnsi="Times New Roman" w:cs="Times New Roman"/>
          <w:sz w:val="24"/>
          <w:szCs w:val="24"/>
        </w:rPr>
        <w:t xml:space="preserve">=2.18), </w:t>
      </w:r>
      <w:proofErr w:type="spellStart"/>
      <w:r w:rsidR="0099750F" w:rsidRPr="00C21851">
        <w:rPr>
          <w:rFonts w:ascii="Times New Roman" w:hAnsi="Times New Roman" w:cs="Times New Roman"/>
          <w:i/>
          <w:sz w:val="24"/>
          <w:szCs w:val="24"/>
        </w:rPr>
        <w:t>M</w:t>
      </w:r>
      <w:r w:rsidR="0099750F" w:rsidRPr="00C21851">
        <w:rPr>
          <w:rFonts w:ascii="Times New Roman" w:hAnsi="Times New Roman" w:cs="Times New Roman"/>
          <w:i/>
          <w:sz w:val="24"/>
          <w:szCs w:val="24"/>
          <w:vertAlign w:val="subscript"/>
        </w:rPr>
        <w:t>sugar</w:t>
      </w:r>
      <w:proofErr w:type="spellEnd"/>
      <w:r w:rsidR="0099750F" w:rsidRPr="00C21851">
        <w:rPr>
          <w:rFonts w:ascii="Times New Roman" w:hAnsi="Times New Roman" w:cs="Times New Roman"/>
          <w:sz w:val="24"/>
          <w:szCs w:val="24"/>
        </w:rPr>
        <w:t xml:space="preserve"> = 5.35 (</w:t>
      </w:r>
      <w:r w:rsidR="0099750F" w:rsidRPr="00C21851">
        <w:rPr>
          <w:rFonts w:ascii="Times New Roman" w:hAnsi="Times New Roman" w:cs="Times New Roman"/>
          <w:i/>
          <w:sz w:val="24"/>
          <w:szCs w:val="24"/>
        </w:rPr>
        <w:t>SD</w:t>
      </w:r>
      <w:r w:rsidR="0099750F" w:rsidRPr="00C21851">
        <w:rPr>
          <w:rFonts w:ascii="Times New Roman" w:hAnsi="Times New Roman" w:cs="Times New Roman"/>
          <w:sz w:val="24"/>
          <w:szCs w:val="24"/>
        </w:rPr>
        <w:t>=2.14),</w:t>
      </w:r>
      <w:r w:rsidR="006F1010" w:rsidRPr="00C21851">
        <w:rPr>
          <w:rFonts w:ascii="Times New Roman" w:hAnsi="Times New Roman" w:cs="Times New Roman"/>
          <w:sz w:val="24"/>
          <w:szCs w:val="24"/>
        </w:rPr>
        <w:t xml:space="preserve"> </w:t>
      </w:r>
      <w:proofErr w:type="gramStart"/>
      <w:r w:rsidR="006F1010" w:rsidRPr="00C21851">
        <w:rPr>
          <w:rFonts w:ascii="Times New Roman" w:hAnsi="Times New Roman" w:cs="Times New Roman"/>
          <w:i/>
          <w:sz w:val="24"/>
          <w:szCs w:val="24"/>
        </w:rPr>
        <w:t>t</w:t>
      </w:r>
      <w:r w:rsidR="006F1010" w:rsidRPr="00C21851">
        <w:rPr>
          <w:rFonts w:ascii="Times New Roman" w:hAnsi="Times New Roman" w:cs="Times New Roman"/>
          <w:sz w:val="24"/>
          <w:szCs w:val="24"/>
        </w:rPr>
        <w:t>(</w:t>
      </w:r>
      <w:proofErr w:type="gramEnd"/>
      <w:r w:rsidR="006F1010" w:rsidRPr="00C21851">
        <w:rPr>
          <w:rFonts w:ascii="Times New Roman" w:hAnsi="Times New Roman" w:cs="Times New Roman"/>
          <w:sz w:val="24"/>
          <w:szCs w:val="24"/>
        </w:rPr>
        <w:t>94) = 4.06,</w:t>
      </w:r>
      <w:r w:rsidR="0099750F" w:rsidRPr="00C21851">
        <w:rPr>
          <w:rFonts w:ascii="Times New Roman" w:hAnsi="Times New Roman" w:cs="Times New Roman"/>
          <w:sz w:val="24"/>
          <w:szCs w:val="24"/>
        </w:rPr>
        <w:t xml:space="preserve"> </w:t>
      </w:r>
      <w:r w:rsidR="0099750F" w:rsidRPr="00C21851">
        <w:rPr>
          <w:rFonts w:ascii="Times New Roman" w:hAnsi="Times New Roman" w:cs="Times New Roman"/>
          <w:i/>
          <w:sz w:val="24"/>
          <w:szCs w:val="24"/>
        </w:rPr>
        <w:t>p</w:t>
      </w:r>
      <w:r w:rsidR="0099750F" w:rsidRPr="00C21851">
        <w:rPr>
          <w:rFonts w:ascii="Times New Roman" w:hAnsi="Times New Roman" w:cs="Times New Roman"/>
          <w:sz w:val="24"/>
          <w:szCs w:val="24"/>
        </w:rPr>
        <w:t xml:space="preserve"> &lt; .0001</w:t>
      </w:r>
      <w:r w:rsidR="009D735F" w:rsidRPr="00C21851">
        <w:rPr>
          <w:rFonts w:ascii="Times New Roman" w:hAnsi="Times New Roman" w:cs="Times New Roman"/>
          <w:sz w:val="24"/>
          <w:szCs w:val="24"/>
        </w:rPr>
        <w:t>, relative to the footbridge</w:t>
      </w:r>
      <w:r w:rsidR="00883FBE" w:rsidRPr="00C21851">
        <w:rPr>
          <w:rFonts w:ascii="Times New Roman" w:hAnsi="Times New Roman" w:cs="Times New Roman"/>
          <w:sz w:val="24"/>
          <w:szCs w:val="24"/>
        </w:rPr>
        <w:t xml:space="preserve"> case, </w:t>
      </w:r>
      <w:proofErr w:type="spellStart"/>
      <w:r w:rsidR="00883FBE" w:rsidRPr="00C21851">
        <w:rPr>
          <w:rFonts w:ascii="Times New Roman" w:hAnsi="Times New Roman" w:cs="Times New Roman"/>
          <w:i/>
          <w:sz w:val="24"/>
          <w:szCs w:val="24"/>
        </w:rPr>
        <w:t>M</w:t>
      </w:r>
      <w:r w:rsidR="00883FBE" w:rsidRPr="00C21851">
        <w:rPr>
          <w:rFonts w:ascii="Times New Roman" w:hAnsi="Times New Roman" w:cs="Times New Roman"/>
          <w:i/>
          <w:sz w:val="24"/>
          <w:szCs w:val="24"/>
          <w:vertAlign w:val="subscript"/>
        </w:rPr>
        <w:t>ginger</w:t>
      </w:r>
      <w:proofErr w:type="spellEnd"/>
      <w:r w:rsidR="00883FBE" w:rsidRPr="00C21851">
        <w:rPr>
          <w:rFonts w:ascii="Times New Roman" w:hAnsi="Times New Roman" w:cs="Times New Roman"/>
          <w:i/>
          <w:sz w:val="24"/>
          <w:szCs w:val="24"/>
        </w:rPr>
        <w:t xml:space="preserve"> </w:t>
      </w:r>
      <w:r w:rsidR="00883FBE" w:rsidRPr="00C21851">
        <w:rPr>
          <w:rFonts w:ascii="Times New Roman" w:hAnsi="Times New Roman" w:cs="Times New Roman"/>
          <w:sz w:val="24"/>
          <w:szCs w:val="24"/>
        </w:rPr>
        <w:t>= 6.00 (</w:t>
      </w:r>
      <w:r w:rsidR="00883FBE" w:rsidRPr="00C21851">
        <w:rPr>
          <w:rFonts w:ascii="Times New Roman" w:hAnsi="Times New Roman" w:cs="Times New Roman"/>
          <w:i/>
          <w:sz w:val="24"/>
          <w:szCs w:val="24"/>
        </w:rPr>
        <w:t>SD</w:t>
      </w:r>
      <w:r w:rsidR="00883FBE" w:rsidRPr="00C21851">
        <w:rPr>
          <w:rFonts w:ascii="Times New Roman" w:hAnsi="Times New Roman" w:cs="Times New Roman"/>
          <w:sz w:val="24"/>
          <w:szCs w:val="24"/>
        </w:rPr>
        <w:t xml:space="preserve">=2.57), </w:t>
      </w:r>
      <w:proofErr w:type="spellStart"/>
      <w:r w:rsidR="00883FBE" w:rsidRPr="00C21851">
        <w:rPr>
          <w:rFonts w:ascii="Times New Roman" w:hAnsi="Times New Roman" w:cs="Times New Roman"/>
          <w:i/>
          <w:sz w:val="24"/>
          <w:szCs w:val="24"/>
        </w:rPr>
        <w:t>M</w:t>
      </w:r>
      <w:r w:rsidR="00883FBE" w:rsidRPr="00C21851">
        <w:rPr>
          <w:rFonts w:ascii="Times New Roman" w:hAnsi="Times New Roman" w:cs="Times New Roman"/>
          <w:i/>
          <w:sz w:val="24"/>
          <w:szCs w:val="24"/>
          <w:vertAlign w:val="subscript"/>
        </w:rPr>
        <w:t>sugar</w:t>
      </w:r>
      <w:proofErr w:type="spellEnd"/>
      <w:r w:rsidR="00883FBE" w:rsidRPr="00C21851">
        <w:rPr>
          <w:rFonts w:ascii="Times New Roman" w:hAnsi="Times New Roman" w:cs="Times New Roman"/>
          <w:sz w:val="24"/>
          <w:szCs w:val="24"/>
        </w:rPr>
        <w:t xml:space="preserve"> = 6.67 (</w:t>
      </w:r>
      <w:r w:rsidR="00883FBE" w:rsidRPr="00C21851">
        <w:rPr>
          <w:rFonts w:ascii="Times New Roman" w:hAnsi="Times New Roman" w:cs="Times New Roman"/>
          <w:i/>
          <w:sz w:val="24"/>
          <w:szCs w:val="24"/>
        </w:rPr>
        <w:t>SD</w:t>
      </w:r>
      <w:r w:rsidR="00883FBE" w:rsidRPr="00C21851">
        <w:rPr>
          <w:rFonts w:ascii="Times New Roman" w:hAnsi="Times New Roman" w:cs="Times New Roman"/>
          <w:sz w:val="24"/>
          <w:szCs w:val="24"/>
        </w:rPr>
        <w:t xml:space="preserve">=2.17), </w:t>
      </w:r>
      <w:r w:rsidR="00883FBE" w:rsidRPr="00C21851">
        <w:rPr>
          <w:rFonts w:ascii="Times New Roman" w:hAnsi="Times New Roman" w:cs="Times New Roman"/>
          <w:i/>
          <w:sz w:val="24"/>
          <w:szCs w:val="24"/>
        </w:rPr>
        <w:t>t</w:t>
      </w:r>
      <w:r w:rsidR="00883FBE" w:rsidRPr="00C21851">
        <w:rPr>
          <w:rFonts w:ascii="Times New Roman" w:hAnsi="Times New Roman" w:cs="Times New Roman"/>
          <w:sz w:val="24"/>
          <w:szCs w:val="24"/>
        </w:rPr>
        <w:t xml:space="preserve">(94) = 1.38, </w:t>
      </w:r>
      <w:r w:rsidR="00883FBE" w:rsidRPr="00C21851">
        <w:rPr>
          <w:rFonts w:ascii="Times New Roman" w:hAnsi="Times New Roman" w:cs="Times New Roman"/>
          <w:i/>
          <w:sz w:val="24"/>
          <w:szCs w:val="24"/>
        </w:rPr>
        <w:t>p</w:t>
      </w:r>
      <w:r w:rsidR="00883FBE" w:rsidRPr="00C21851">
        <w:rPr>
          <w:rFonts w:ascii="Times New Roman" w:hAnsi="Times New Roman" w:cs="Times New Roman"/>
          <w:sz w:val="24"/>
          <w:szCs w:val="24"/>
        </w:rPr>
        <w:t xml:space="preserve"> = .17.</w:t>
      </w:r>
      <w:r w:rsidR="00850A0A" w:rsidRPr="00C21851">
        <w:rPr>
          <w:rFonts w:ascii="Times New Roman" w:hAnsi="Times New Roman" w:cs="Times New Roman"/>
          <w:sz w:val="24"/>
          <w:szCs w:val="24"/>
        </w:rPr>
        <w:t xml:space="preserve"> Deontological judgments (i.e., non-utilitarian) are thought to be caused by emotional responses (Greene et al., 2001)</w:t>
      </w:r>
      <w:r w:rsidR="005D6803" w:rsidRPr="00C21851">
        <w:rPr>
          <w:rFonts w:ascii="Times New Roman" w:hAnsi="Times New Roman" w:cs="Times New Roman"/>
          <w:sz w:val="24"/>
          <w:szCs w:val="24"/>
        </w:rPr>
        <w:t>,</w:t>
      </w:r>
      <w:r w:rsidR="00850A0A" w:rsidRPr="00C21851">
        <w:rPr>
          <w:rFonts w:ascii="Times New Roman" w:hAnsi="Times New Roman" w:cs="Times New Roman"/>
          <w:sz w:val="24"/>
          <w:szCs w:val="24"/>
        </w:rPr>
        <w:t xml:space="preserve"> so this result </w:t>
      </w:r>
      <w:r w:rsidR="001D196A" w:rsidRPr="00C21851">
        <w:rPr>
          <w:rFonts w:ascii="Times New Roman" w:hAnsi="Times New Roman" w:cs="Times New Roman"/>
          <w:sz w:val="24"/>
          <w:szCs w:val="24"/>
        </w:rPr>
        <w:t xml:space="preserve">is consistent with this account, as </w:t>
      </w:r>
      <w:r w:rsidR="00670B6E" w:rsidRPr="00C21851">
        <w:rPr>
          <w:rFonts w:ascii="Times New Roman" w:hAnsi="Times New Roman" w:cs="Times New Roman"/>
          <w:sz w:val="24"/>
          <w:szCs w:val="24"/>
        </w:rPr>
        <w:t xml:space="preserve">it </w:t>
      </w:r>
      <w:r w:rsidR="001D196A" w:rsidRPr="00C21851">
        <w:rPr>
          <w:rFonts w:ascii="Times New Roman" w:hAnsi="Times New Roman" w:cs="Times New Roman"/>
          <w:sz w:val="24"/>
          <w:szCs w:val="24"/>
        </w:rPr>
        <w:t>suggest</w:t>
      </w:r>
      <w:r w:rsidR="00670B6E" w:rsidRPr="00C21851">
        <w:rPr>
          <w:rFonts w:ascii="Times New Roman" w:hAnsi="Times New Roman" w:cs="Times New Roman"/>
          <w:sz w:val="24"/>
          <w:szCs w:val="24"/>
        </w:rPr>
        <w:t>s</w:t>
      </w:r>
      <w:r w:rsidR="001D196A" w:rsidRPr="00C21851">
        <w:rPr>
          <w:rFonts w:ascii="Times New Roman" w:hAnsi="Times New Roman" w:cs="Times New Roman"/>
          <w:sz w:val="24"/>
          <w:szCs w:val="24"/>
        </w:rPr>
        <w:t xml:space="preserve"> that</w:t>
      </w:r>
      <w:r w:rsidR="00850A0A" w:rsidRPr="00C21851">
        <w:rPr>
          <w:rFonts w:ascii="Times New Roman" w:hAnsi="Times New Roman" w:cs="Times New Roman"/>
          <w:sz w:val="24"/>
          <w:szCs w:val="24"/>
        </w:rPr>
        <w:t xml:space="preserve"> feelings of disgust are causally related to</w:t>
      </w:r>
      <w:r w:rsidR="006E14A1" w:rsidRPr="00C21851">
        <w:rPr>
          <w:rFonts w:ascii="Times New Roman" w:hAnsi="Times New Roman" w:cs="Times New Roman"/>
          <w:sz w:val="24"/>
          <w:szCs w:val="24"/>
        </w:rPr>
        <w:t xml:space="preserve"> these types of moral judgments – especially when of a moderate severity (i.e., the switch case, in which people view sacrificing 1 to save 5 as more permissible when it involves merely flipping a switch that moves the trolley to another track compared to pushing a man to his death to save the 5, as in the footbridge case).</w:t>
      </w:r>
      <w:r w:rsidR="005D6803" w:rsidRPr="00C21851">
        <w:rPr>
          <w:rFonts w:ascii="Times New Roman" w:hAnsi="Times New Roman" w:cs="Times New Roman"/>
          <w:sz w:val="24"/>
          <w:szCs w:val="24"/>
        </w:rPr>
        <w:t xml:space="preserve"> </w:t>
      </w:r>
    </w:p>
    <w:p w14:paraId="736FC02E" w14:textId="6563FC32" w:rsidR="001D196A" w:rsidRDefault="005D6803" w:rsidP="00D529C8">
      <w:pPr>
        <w:spacing w:after="0"/>
        <w:ind w:firstLine="720"/>
        <w:rPr>
          <w:rFonts w:ascii="Times New Roman" w:hAnsi="Times New Roman" w:cs="Times New Roman"/>
          <w:sz w:val="24"/>
          <w:szCs w:val="24"/>
        </w:rPr>
      </w:pPr>
      <w:r w:rsidRPr="00C21851">
        <w:rPr>
          <w:rFonts w:ascii="Times New Roman" w:hAnsi="Times New Roman" w:cs="Times New Roman"/>
          <w:sz w:val="24"/>
          <w:szCs w:val="24"/>
        </w:rPr>
        <w:t>However, in an attempt to replicate this result in with a larger sample</w:t>
      </w:r>
      <w:r w:rsidR="00352DFA" w:rsidRPr="00C21851">
        <w:rPr>
          <w:rFonts w:ascii="Times New Roman" w:hAnsi="Times New Roman" w:cs="Times New Roman"/>
          <w:sz w:val="24"/>
          <w:szCs w:val="24"/>
        </w:rPr>
        <w:t xml:space="preserve"> (i.e., the sample reported </w:t>
      </w:r>
      <w:r w:rsidR="00963FAC" w:rsidRPr="00C21851">
        <w:rPr>
          <w:rFonts w:ascii="Times New Roman" w:hAnsi="Times New Roman" w:cs="Times New Roman"/>
          <w:sz w:val="24"/>
          <w:szCs w:val="24"/>
        </w:rPr>
        <w:t xml:space="preserve">for Study 2 </w:t>
      </w:r>
      <w:r w:rsidR="00352DFA" w:rsidRPr="00C21851">
        <w:rPr>
          <w:rFonts w:ascii="Times New Roman" w:hAnsi="Times New Roman" w:cs="Times New Roman"/>
          <w:sz w:val="24"/>
          <w:szCs w:val="24"/>
        </w:rPr>
        <w:t>in text)</w:t>
      </w:r>
      <w:r w:rsidRPr="00C21851">
        <w:rPr>
          <w:rFonts w:ascii="Times New Roman" w:hAnsi="Times New Roman" w:cs="Times New Roman"/>
          <w:sz w:val="24"/>
          <w:szCs w:val="24"/>
        </w:rPr>
        <w:t>, we failed to find the same result</w:t>
      </w:r>
      <w:r w:rsidR="00C21851" w:rsidRPr="00C21851">
        <w:rPr>
          <w:rFonts w:ascii="Times New Roman" w:hAnsi="Times New Roman" w:cs="Times New Roman"/>
          <w:sz w:val="24"/>
          <w:szCs w:val="24"/>
        </w:rPr>
        <w:t xml:space="preserve"> (see main text</w:t>
      </w:r>
      <w:r w:rsidR="00844DA0">
        <w:rPr>
          <w:rFonts w:ascii="Times New Roman" w:hAnsi="Times New Roman" w:cs="Times New Roman"/>
          <w:sz w:val="24"/>
          <w:szCs w:val="24"/>
        </w:rPr>
        <w:t xml:space="preserve"> for details)</w:t>
      </w:r>
      <w:r w:rsidR="00CF46C4" w:rsidRPr="00C21851">
        <w:rPr>
          <w:rFonts w:ascii="Times New Roman" w:hAnsi="Times New Roman" w:cs="Times New Roman"/>
          <w:sz w:val="24"/>
          <w:szCs w:val="24"/>
        </w:rPr>
        <w:t>.</w:t>
      </w:r>
    </w:p>
    <w:p w14:paraId="7B8F0A23" w14:textId="77777777" w:rsidR="00A260BC" w:rsidRPr="00A260BC" w:rsidRDefault="00A260BC" w:rsidP="00A260BC">
      <w:pPr>
        <w:spacing w:after="0"/>
        <w:ind w:firstLine="720"/>
        <w:rPr>
          <w:rFonts w:ascii="Times New Roman" w:hAnsi="Times New Roman" w:cs="Times New Roman"/>
          <w:sz w:val="24"/>
          <w:szCs w:val="24"/>
        </w:rPr>
      </w:pPr>
    </w:p>
    <w:p w14:paraId="5165893A" w14:textId="152057BF" w:rsidR="00D64C2A" w:rsidRPr="00C21851" w:rsidRDefault="00C21851" w:rsidP="00C21851">
      <w:pPr>
        <w:rPr>
          <w:rFonts w:ascii="Times New Roman" w:hAnsi="Times New Roman" w:cs="Times New Roman"/>
          <w:b/>
          <w:sz w:val="24"/>
          <w:szCs w:val="24"/>
        </w:rPr>
      </w:pPr>
      <w:r>
        <w:rPr>
          <w:rFonts w:ascii="Times New Roman" w:hAnsi="Times New Roman" w:cs="Times New Roman"/>
          <w:b/>
          <w:sz w:val="24"/>
          <w:szCs w:val="24"/>
        </w:rPr>
        <w:t xml:space="preserve">SOM5. </w:t>
      </w:r>
      <w:r w:rsidR="00D64C2A" w:rsidRPr="00C21851">
        <w:rPr>
          <w:rFonts w:ascii="Times New Roman" w:hAnsi="Times New Roman" w:cs="Times New Roman"/>
          <w:b/>
          <w:sz w:val="24"/>
          <w:szCs w:val="24"/>
        </w:rPr>
        <w:t xml:space="preserve">Highly severe purity violations </w:t>
      </w:r>
      <w:r w:rsidR="001D196A" w:rsidRPr="00C21851">
        <w:rPr>
          <w:rFonts w:ascii="Times New Roman" w:hAnsi="Times New Roman" w:cs="Times New Roman"/>
          <w:b/>
          <w:sz w:val="24"/>
          <w:szCs w:val="24"/>
        </w:rPr>
        <w:t xml:space="preserve">included </w:t>
      </w:r>
      <w:r w:rsidR="00D64C2A" w:rsidRPr="00C21851">
        <w:rPr>
          <w:rFonts w:ascii="Times New Roman" w:hAnsi="Times New Roman" w:cs="Times New Roman"/>
          <w:b/>
          <w:sz w:val="24"/>
          <w:szCs w:val="24"/>
        </w:rPr>
        <w:t xml:space="preserve">in </w:t>
      </w:r>
      <w:r w:rsidR="001D196A" w:rsidRPr="00C21851">
        <w:rPr>
          <w:rFonts w:ascii="Times New Roman" w:hAnsi="Times New Roman" w:cs="Times New Roman"/>
          <w:b/>
          <w:sz w:val="24"/>
          <w:szCs w:val="24"/>
        </w:rPr>
        <w:t xml:space="preserve">the </w:t>
      </w:r>
      <w:r w:rsidR="005D6803" w:rsidRPr="00C21851">
        <w:rPr>
          <w:rFonts w:ascii="Times New Roman" w:hAnsi="Times New Roman" w:cs="Times New Roman"/>
          <w:b/>
          <w:sz w:val="24"/>
          <w:szCs w:val="24"/>
        </w:rPr>
        <w:t>I</w:t>
      </w:r>
      <w:r w:rsidR="00652082" w:rsidRPr="00C21851">
        <w:rPr>
          <w:rFonts w:ascii="Times New Roman" w:hAnsi="Times New Roman" w:cs="Times New Roman"/>
          <w:b/>
          <w:sz w:val="24"/>
          <w:szCs w:val="24"/>
        </w:rPr>
        <w:t>nterim</w:t>
      </w:r>
      <w:r w:rsidR="00D64C2A" w:rsidRPr="00C21851">
        <w:rPr>
          <w:rFonts w:ascii="Times New Roman" w:hAnsi="Times New Roman" w:cs="Times New Roman"/>
          <w:b/>
          <w:sz w:val="24"/>
          <w:szCs w:val="24"/>
        </w:rPr>
        <w:t xml:space="preserve"> </w:t>
      </w:r>
      <w:r w:rsidR="005D6803" w:rsidRPr="00C21851">
        <w:rPr>
          <w:rFonts w:ascii="Times New Roman" w:hAnsi="Times New Roman" w:cs="Times New Roman"/>
          <w:b/>
          <w:sz w:val="24"/>
          <w:szCs w:val="24"/>
        </w:rPr>
        <w:t>S</w:t>
      </w:r>
      <w:r w:rsidR="00D64C2A" w:rsidRPr="00C21851">
        <w:rPr>
          <w:rFonts w:ascii="Times New Roman" w:hAnsi="Times New Roman" w:cs="Times New Roman"/>
          <w:b/>
          <w:sz w:val="24"/>
          <w:szCs w:val="24"/>
        </w:rPr>
        <w:t xml:space="preserve">tudy. </w:t>
      </w:r>
      <w:r w:rsidR="00D64C2A" w:rsidRPr="00C21851">
        <w:rPr>
          <w:rFonts w:ascii="Times New Roman" w:hAnsi="Times New Roman" w:cs="Times New Roman"/>
          <w:sz w:val="24"/>
          <w:szCs w:val="24"/>
        </w:rPr>
        <w:t>The highly severe purity vi</w:t>
      </w:r>
      <w:r w:rsidR="00CC401D" w:rsidRPr="00C21851">
        <w:rPr>
          <w:rFonts w:ascii="Times New Roman" w:hAnsi="Times New Roman" w:cs="Times New Roman"/>
          <w:sz w:val="24"/>
          <w:szCs w:val="24"/>
        </w:rPr>
        <w:t xml:space="preserve">olations </w:t>
      </w:r>
      <w:r w:rsidR="001D196A" w:rsidRPr="00C21851">
        <w:rPr>
          <w:rFonts w:ascii="Times New Roman" w:hAnsi="Times New Roman" w:cs="Times New Roman"/>
          <w:sz w:val="24"/>
          <w:szCs w:val="24"/>
        </w:rPr>
        <w:t xml:space="preserve">included </w:t>
      </w:r>
      <w:r w:rsidR="00CC401D" w:rsidRPr="00C21851">
        <w:rPr>
          <w:rFonts w:ascii="Times New Roman" w:hAnsi="Times New Roman" w:cs="Times New Roman"/>
          <w:sz w:val="24"/>
          <w:szCs w:val="24"/>
        </w:rPr>
        <w:t>in the interim study were identical to the highly severe pu</w:t>
      </w:r>
      <w:r w:rsidR="002042A5" w:rsidRPr="00C21851">
        <w:rPr>
          <w:rFonts w:ascii="Times New Roman" w:hAnsi="Times New Roman" w:cs="Times New Roman"/>
          <w:sz w:val="24"/>
          <w:szCs w:val="24"/>
        </w:rPr>
        <w:t xml:space="preserve">rity violations </w:t>
      </w:r>
      <w:r w:rsidR="001D196A" w:rsidRPr="00C21851">
        <w:rPr>
          <w:rFonts w:ascii="Times New Roman" w:hAnsi="Times New Roman" w:cs="Times New Roman"/>
          <w:sz w:val="24"/>
          <w:szCs w:val="24"/>
        </w:rPr>
        <w:t xml:space="preserve">included </w:t>
      </w:r>
      <w:r w:rsidR="002042A5" w:rsidRPr="00C21851">
        <w:rPr>
          <w:rFonts w:ascii="Times New Roman" w:hAnsi="Times New Roman" w:cs="Times New Roman"/>
          <w:sz w:val="24"/>
          <w:szCs w:val="24"/>
        </w:rPr>
        <w:t>in Studies 2 and 3</w:t>
      </w:r>
      <w:r w:rsidR="00852E81">
        <w:rPr>
          <w:rFonts w:ascii="Times New Roman" w:hAnsi="Times New Roman" w:cs="Times New Roman"/>
          <w:sz w:val="24"/>
          <w:szCs w:val="24"/>
        </w:rPr>
        <w:t>, described in the main text</w:t>
      </w:r>
      <w:r w:rsidR="002042A5" w:rsidRPr="00C21851">
        <w:rPr>
          <w:rFonts w:ascii="Times New Roman" w:hAnsi="Times New Roman" w:cs="Times New Roman"/>
          <w:sz w:val="24"/>
          <w:szCs w:val="24"/>
        </w:rPr>
        <w:t>.</w:t>
      </w:r>
    </w:p>
    <w:p w14:paraId="0EB7C213" w14:textId="14D2F343" w:rsidR="002D2B2C" w:rsidRDefault="00652082" w:rsidP="00A260BC">
      <w:pPr>
        <w:spacing w:after="0"/>
        <w:rPr>
          <w:rFonts w:ascii="Times New Roman" w:hAnsi="Times New Roman" w:cs="Times New Roman"/>
          <w:sz w:val="24"/>
          <w:szCs w:val="24"/>
        </w:rPr>
      </w:pPr>
      <w:r w:rsidRPr="00C21851">
        <w:rPr>
          <w:rFonts w:ascii="Times New Roman" w:hAnsi="Times New Roman" w:cs="Times New Roman"/>
          <w:b/>
          <w:sz w:val="24"/>
          <w:szCs w:val="24"/>
        </w:rPr>
        <w:t>Interim</w:t>
      </w:r>
      <w:r w:rsidR="00E6083B" w:rsidRPr="00C21851">
        <w:rPr>
          <w:rFonts w:ascii="Times New Roman" w:hAnsi="Times New Roman" w:cs="Times New Roman"/>
          <w:b/>
          <w:sz w:val="24"/>
          <w:szCs w:val="24"/>
        </w:rPr>
        <w:t xml:space="preserve"> </w:t>
      </w:r>
      <w:r w:rsidR="005D6803" w:rsidRPr="00C21851">
        <w:rPr>
          <w:rFonts w:ascii="Times New Roman" w:hAnsi="Times New Roman" w:cs="Times New Roman"/>
          <w:b/>
          <w:sz w:val="24"/>
          <w:szCs w:val="24"/>
        </w:rPr>
        <w:t>S</w:t>
      </w:r>
      <w:r w:rsidR="00E6083B" w:rsidRPr="00C21851">
        <w:rPr>
          <w:rFonts w:ascii="Times New Roman" w:hAnsi="Times New Roman" w:cs="Times New Roman"/>
          <w:b/>
          <w:sz w:val="24"/>
          <w:szCs w:val="24"/>
        </w:rPr>
        <w:t xml:space="preserve">tudy </w:t>
      </w:r>
      <w:r w:rsidR="001D196A" w:rsidRPr="00C21851">
        <w:rPr>
          <w:rFonts w:ascii="Times New Roman" w:hAnsi="Times New Roman" w:cs="Times New Roman"/>
          <w:b/>
          <w:sz w:val="24"/>
          <w:szCs w:val="24"/>
        </w:rPr>
        <w:t>R</w:t>
      </w:r>
      <w:r w:rsidR="00E6083B" w:rsidRPr="00C21851">
        <w:rPr>
          <w:rFonts w:ascii="Times New Roman" w:hAnsi="Times New Roman" w:cs="Times New Roman"/>
          <w:b/>
          <w:sz w:val="24"/>
          <w:szCs w:val="24"/>
        </w:rPr>
        <w:t xml:space="preserve">esults for </w:t>
      </w:r>
      <w:r w:rsidR="001D1954" w:rsidRPr="00C21851">
        <w:rPr>
          <w:rFonts w:ascii="Times New Roman" w:hAnsi="Times New Roman" w:cs="Times New Roman"/>
          <w:b/>
          <w:sz w:val="24"/>
          <w:szCs w:val="24"/>
        </w:rPr>
        <w:t>highly severe purity violations.</w:t>
      </w:r>
      <w:r w:rsidR="001D1954" w:rsidRPr="00C21851">
        <w:rPr>
          <w:rFonts w:ascii="Times New Roman" w:hAnsi="Times New Roman" w:cs="Times New Roman"/>
          <w:sz w:val="24"/>
          <w:szCs w:val="24"/>
        </w:rPr>
        <w:t xml:space="preserve"> </w:t>
      </w:r>
      <w:r w:rsidR="00CF46C4" w:rsidRPr="00C21851">
        <w:rPr>
          <w:rFonts w:ascii="Times New Roman" w:hAnsi="Times New Roman" w:cs="Times New Roman"/>
          <w:sz w:val="24"/>
          <w:szCs w:val="24"/>
        </w:rPr>
        <w:t>Replicating results reported</w:t>
      </w:r>
      <w:r w:rsidR="00321CC7" w:rsidRPr="00C21851">
        <w:rPr>
          <w:rFonts w:ascii="Times New Roman" w:hAnsi="Times New Roman" w:cs="Times New Roman"/>
          <w:sz w:val="24"/>
          <w:szCs w:val="24"/>
        </w:rPr>
        <w:t xml:space="preserve"> in </w:t>
      </w:r>
      <w:r w:rsidR="005D6803" w:rsidRPr="00C21851">
        <w:rPr>
          <w:rFonts w:ascii="Times New Roman" w:hAnsi="Times New Roman" w:cs="Times New Roman"/>
          <w:sz w:val="24"/>
          <w:szCs w:val="24"/>
        </w:rPr>
        <w:t>Studies 2 and 3</w:t>
      </w:r>
      <w:r w:rsidR="00852E81">
        <w:rPr>
          <w:rFonts w:ascii="Times New Roman" w:hAnsi="Times New Roman" w:cs="Times New Roman"/>
          <w:sz w:val="24"/>
          <w:szCs w:val="24"/>
        </w:rPr>
        <w:t xml:space="preserve"> (see main text)</w:t>
      </w:r>
      <w:r w:rsidR="005D6803" w:rsidRPr="00C21851">
        <w:rPr>
          <w:rFonts w:ascii="Times New Roman" w:hAnsi="Times New Roman" w:cs="Times New Roman"/>
          <w:sz w:val="24"/>
          <w:szCs w:val="24"/>
        </w:rPr>
        <w:t>, m</w:t>
      </w:r>
      <w:r w:rsidR="0007603A" w:rsidRPr="00C21851">
        <w:rPr>
          <w:rFonts w:ascii="Times New Roman" w:hAnsi="Times New Roman" w:cs="Times New Roman"/>
          <w:sz w:val="24"/>
          <w:szCs w:val="24"/>
        </w:rPr>
        <w:t xml:space="preserve">oral judgment severity of the highly </w:t>
      </w:r>
      <w:r w:rsidR="005D6803" w:rsidRPr="00C21851">
        <w:rPr>
          <w:rFonts w:ascii="Times New Roman" w:hAnsi="Times New Roman" w:cs="Times New Roman"/>
          <w:sz w:val="24"/>
          <w:szCs w:val="24"/>
        </w:rPr>
        <w:t xml:space="preserve">severe </w:t>
      </w:r>
      <w:r w:rsidR="0007603A" w:rsidRPr="00C21851">
        <w:rPr>
          <w:rFonts w:ascii="Times New Roman" w:hAnsi="Times New Roman" w:cs="Times New Roman"/>
          <w:sz w:val="24"/>
          <w:szCs w:val="24"/>
        </w:rPr>
        <w:t xml:space="preserve">purity vignettes (the mean of responses to all 4 vignettes) was unaffected by the ginger manipulation, </w:t>
      </w:r>
      <w:proofErr w:type="spellStart"/>
      <w:r w:rsidR="0007603A" w:rsidRPr="00C21851">
        <w:rPr>
          <w:rFonts w:ascii="Times New Roman" w:hAnsi="Times New Roman" w:cs="Times New Roman"/>
          <w:i/>
          <w:sz w:val="24"/>
          <w:szCs w:val="24"/>
        </w:rPr>
        <w:t>M</w:t>
      </w:r>
      <w:r w:rsidR="0007603A" w:rsidRPr="00C21851">
        <w:rPr>
          <w:rFonts w:ascii="Times New Roman" w:hAnsi="Times New Roman" w:cs="Times New Roman"/>
          <w:sz w:val="24"/>
          <w:szCs w:val="24"/>
          <w:vertAlign w:val="subscript"/>
        </w:rPr>
        <w:t>ginger</w:t>
      </w:r>
      <w:proofErr w:type="spellEnd"/>
      <w:r w:rsidR="0007603A" w:rsidRPr="00C21851">
        <w:rPr>
          <w:rFonts w:ascii="Times New Roman" w:hAnsi="Times New Roman" w:cs="Times New Roman"/>
          <w:sz w:val="24"/>
          <w:szCs w:val="24"/>
        </w:rPr>
        <w:t xml:space="preserve"> = </w:t>
      </w:r>
      <w:r w:rsidR="008C30D7" w:rsidRPr="00C21851">
        <w:rPr>
          <w:rFonts w:ascii="Times New Roman" w:hAnsi="Times New Roman" w:cs="Times New Roman"/>
          <w:sz w:val="24"/>
          <w:szCs w:val="24"/>
        </w:rPr>
        <w:t>7.10</w:t>
      </w:r>
      <w:r w:rsidR="0007603A" w:rsidRPr="00C21851">
        <w:rPr>
          <w:rFonts w:ascii="Times New Roman" w:hAnsi="Times New Roman" w:cs="Times New Roman"/>
          <w:sz w:val="24"/>
          <w:szCs w:val="24"/>
        </w:rPr>
        <w:t xml:space="preserve"> (</w:t>
      </w:r>
      <w:r w:rsidR="0007603A" w:rsidRPr="00C21851">
        <w:rPr>
          <w:rFonts w:ascii="Times New Roman" w:hAnsi="Times New Roman" w:cs="Times New Roman"/>
          <w:i/>
          <w:sz w:val="24"/>
          <w:szCs w:val="24"/>
        </w:rPr>
        <w:t>SD</w:t>
      </w:r>
      <w:r w:rsidR="0007603A" w:rsidRPr="00C21851">
        <w:rPr>
          <w:rFonts w:ascii="Times New Roman" w:hAnsi="Times New Roman" w:cs="Times New Roman"/>
          <w:sz w:val="24"/>
          <w:szCs w:val="24"/>
        </w:rPr>
        <w:t xml:space="preserve"> = </w:t>
      </w:r>
      <w:r w:rsidR="008C30D7" w:rsidRPr="00C21851">
        <w:rPr>
          <w:rFonts w:ascii="Times New Roman" w:hAnsi="Times New Roman" w:cs="Times New Roman"/>
          <w:sz w:val="24"/>
          <w:szCs w:val="24"/>
        </w:rPr>
        <w:t>1.56</w:t>
      </w:r>
      <w:r w:rsidR="0007603A" w:rsidRPr="00C21851">
        <w:rPr>
          <w:rFonts w:ascii="Times New Roman" w:hAnsi="Times New Roman" w:cs="Times New Roman"/>
          <w:sz w:val="24"/>
          <w:szCs w:val="24"/>
        </w:rPr>
        <w:t xml:space="preserve">); </w:t>
      </w:r>
      <w:proofErr w:type="spellStart"/>
      <w:r w:rsidR="0007603A" w:rsidRPr="00C21851">
        <w:rPr>
          <w:rFonts w:ascii="Times New Roman" w:hAnsi="Times New Roman" w:cs="Times New Roman"/>
          <w:i/>
          <w:sz w:val="24"/>
          <w:szCs w:val="24"/>
        </w:rPr>
        <w:t>M</w:t>
      </w:r>
      <w:r w:rsidR="0007603A" w:rsidRPr="00C21851">
        <w:rPr>
          <w:rFonts w:ascii="Times New Roman" w:hAnsi="Times New Roman" w:cs="Times New Roman"/>
          <w:sz w:val="24"/>
          <w:szCs w:val="24"/>
          <w:vertAlign w:val="subscript"/>
        </w:rPr>
        <w:t>sugar</w:t>
      </w:r>
      <w:proofErr w:type="spellEnd"/>
      <w:r w:rsidR="0007603A" w:rsidRPr="00C21851">
        <w:rPr>
          <w:rFonts w:ascii="Times New Roman" w:hAnsi="Times New Roman" w:cs="Times New Roman"/>
          <w:sz w:val="24"/>
          <w:szCs w:val="24"/>
        </w:rPr>
        <w:t xml:space="preserve"> = </w:t>
      </w:r>
      <w:r w:rsidR="008C30D7" w:rsidRPr="00C21851">
        <w:rPr>
          <w:rFonts w:ascii="Times New Roman" w:hAnsi="Times New Roman" w:cs="Times New Roman"/>
          <w:sz w:val="24"/>
          <w:szCs w:val="24"/>
        </w:rPr>
        <w:t>6.89</w:t>
      </w:r>
      <w:bookmarkStart w:id="0" w:name="_GoBack"/>
      <w:bookmarkEnd w:id="0"/>
      <w:r w:rsidR="0007603A" w:rsidRPr="00C21851">
        <w:rPr>
          <w:rFonts w:ascii="Times New Roman" w:hAnsi="Times New Roman" w:cs="Times New Roman"/>
          <w:sz w:val="24"/>
          <w:szCs w:val="24"/>
        </w:rPr>
        <w:t xml:space="preserve"> (</w:t>
      </w:r>
      <w:r w:rsidR="0007603A" w:rsidRPr="00C21851">
        <w:rPr>
          <w:rFonts w:ascii="Times New Roman" w:hAnsi="Times New Roman" w:cs="Times New Roman"/>
          <w:i/>
          <w:sz w:val="24"/>
          <w:szCs w:val="24"/>
        </w:rPr>
        <w:t>SD</w:t>
      </w:r>
      <w:r w:rsidR="0007603A" w:rsidRPr="00C21851">
        <w:rPr>
          <w:rFonts w:ascii="Times New Roman" w:hAnsi="Times New Roman" w:cs="Times New Roman"/>
          <w:sz w:val="24"/>
          <w:szCs w:val="24"/>
        </w:rPr>
        <w:t xml:space="preserve"> = </w:t>
      </w:r>
      <w:r w:rsidR="008C30D7" w:rsidRPr="00C21851">
        <w:rPr>
          <w:rFonts w:ascii="Times New Roman" w:hAnsi="Times New Roman" w:cs="Times New Roman"/>
          <w:sz w:val="24"/>
          <w:szCs w:val="24"/>
        </w:rPr>
        <w:t>1.7</w:t>
      </w:r>
      <w:r w:rsidR="00D11687" w:rsidRPr="00C21851">
        <w:rPr>
          <w:rFonts w:ascii="Times New Roman" w:hAnsi="Times New Roman" w:cs="Times New Roman"/>
          <w:sz w:val="24"/>
          <w:szCs w:val="24"/>
        </w:rPr>
        <w:t>4</w:t>
      </w:r>
      <w:r w:rsidR="0007603A" w:rsidRPr="00C21851">
        <w:rPr>
          <w:rFonts w:ascii="Times New Roman" w:hAnsi="Times New Roman" w:cs="Times New Roman"/>
          <w:sz w:val="24"/>
          <w:szCs w:val="24"/>
        </w:rPr>
        <w:t xml:space="preserve">), independent sample </w:t>
      </w:r>
      <w:r w:rsidR="0007603A" w:rsidRPr="00C21851">
        <w:rPr>
          <w:rFonts w:ascii="Times New Roman" w:hAnsi="Times New Roman" w:cs="Times New Roman"/>
          <w:i/>
          <w:iCs/>
          <w:sz w:val="24"/>
          <w:szCs w:val="24"/>
        </w:rPr>
        <w:t>t(</w:t>
      </w:r>
      <w:r w:rsidR="0007603A" w:rsidRPr="00C21851">
        <w:rPr>
          <w:rFonts w:ascii="Times New Roman" w:hAnsi="Times New Roman" w:cs="Times New Roman"/>
          <w:sz w:val="24"/>
          <w:szCs w:val="24"/>
        </w:rPr>
        <w:t xml:space="preserve">94) = </w:t>
      </w:r>
      <w:r w:rsidR="00F112F3" w:rsidRPr="00C21851">
        <w:rPr>
          <w:rFonts w:ascii="Times New Roman" w:hAnsi="Times New Roman" w:cs="Times New Roman"/>
          <w:sz w:val="24"/>
          <w:szCs w:val="24"/>
        </w:rPr>
        <w:t>.62</w:t>
      </w:r>
      <w:r w:rsidR="0007603A" w:rsidRPr="00C21851">
        <w:rPr>
          <w:rFonts w:ascii="Times New Roman" w:hAnsi="Times New Roman" w:cs="Times New Roman"/>
          <w:sz w:val="24"/>
          <w:szCs w:val="24"/>
        </w:rPr>
        <w:t xml:space="preserve">, </w:t>
      </w:r>
      <w:r w:rsidR="0007603A" w:rsidRPr="00C21851">
        <w:rPr>
          <w:rFonts w:ascii="Times New Roman" w:hAnsi="Times New Roman" w:cs="Times New Roman"/>
          <w:i/>
          <w:iCs/>
          <w:sz w:val="24"/>
          <w:szCs w:val="24"/>
        </w:rPr>
        <w:t>p</w:t>
      </w:r>
      <w:r w:rsidR="0007603A" w:rsidRPr="00C21851">
        <w:rPr>
          <w:rFonts w:ascii="Times New Roman" w:hAnsi="Times New Roman" w:cs="Times New Roman"/>
          <w:sz w:val="24"/>
          <w:szCs w:val="24"/>
        </w:rPr>
        <w:t xml:space="preserve"> =.</w:t>
      </w:r>
      <w:r w:rsidR="00F112F3" w:rsidRPr="00C21851">
        <w:rPr>
          <w:rFonts w:ascii="Times New Roman" w:hAnsi="Times New Roman" w:cs="Times New Roman"/>
          <w:sz w:val="24"/>
          <w:szCs w:val="24"/>
        </w:rPr>
        <w:t>53</w:t>
      </w:r>
      <w:r w:rsidR="0007603A" w:rsidRPr="00C21851">
        <w:rPr>
          <w:rFonts w:ascii="Times New Roman" w:hAnsi="Times New Roman" w:cs="Times New Roman"/>
          <w:sz w:val="24"/>
          <w:szCs w:val="24"/>
        </w:rPr>
        <w:t>.</w:t>
      </w:r>
    </w:p>
    <w:p w14:paraId="4CD9E37D" w14:textId="77777777" w:rsidR="00A260BC" w:rsidRDefault="00A260BC" w:rsidP="00A260BC">
      <w:pPr>
        <w:spacing w:after="0"/>
        <w:rPr>
          <w:rFonts w:ascii="Times New Roman" w:hAnsi="Times New Roman" w:cs="Times New Roman"/>
          <w:sz w:val="24"/>
          <w:szCs w:val="24"/>
        </w:rPr>
      </w:pPr>
    </w:p>
    <w:p w14:paraId="5F64C8F9" w14:textId="735E5B99" w:rsidR="00A260BC" w:rsidRDefault="00F307B2" w:rsidP="00A260BC">
      <w:pPr>
        <w:pStyle w:val="ListParagraph"/>
        <w:ind w:left="0"/>
        <w:rPr>
          <w:rFonts w:ascii="Times New Roman" w:hAnsi="Times New Roman" w:cs="Times New Roman"/>
          <w:sz w:val="24"/>
          <w:szCs w:val="24"/>
        </w:rPr>
      </w:pPr>
      <w:r w:rsidRPr="00F307B2">
        <w:rPr>
          <w:rFonts w:ascii="Times New Roman" w:hAnsi="Times New Roman" w:cs="Times New Roman"/>
          <w:b/>
          <w:sz w:val="24"/>
          <w:szCs w:val="24"/>
        </w:rPr>
        <w:t>S</w:t>
      </w:r>
      <w:r w:rsidR="00586FF5">
        <w:rPr>
          <w:rFonts w:ascii="Times New Roman" w:hAnsi="Times New Roman" w:cs="Times New Roman"/>
          <w:b/>
          <w:sz w:val="24"/>
          <w:szCs w:val="24"/>
        </w:rPr>
        <w:t>OM</w:t>
      </w:r>
      <w:r w:rsidR="00925F77">
        <w:rPr>
          <w:rFonts w:ascii="Times New Roman" w:hAnsi="Times New Roman" w:cs="Times New Roman"/>
          <w:b/>
          <w:sz w:val="24"/>
          <w:szCs w:val="24"/>
        </w:rPr>
        <w:t>6</w:t>
      </w:r>
      <w:r w:rsidRPr="00F307B2">
        <w:rPr>
          <w:rFonts w:ascii="Times New Roman" w:hAnsi="Times New Roman" w:cs="Times New Roman"/>
          <w:b/>
          <w:sz w:val="24"/>
          <w:szCs w:val="24"/>
        </w:rPr>
        <w:t>.</w:t>
      </w:r>
      <w:r>
        <w:rPr>
          <w:rFonts w:ascii="Times New Roman" w:hAnsi="Times New Roman" w:cs="Times New Roman"/>
          <w:b/>
          <w:sz w:val="24"/>
          <w:szCs w:val="24"/>
        </w:rPr>
        <w:t xml:space="preserve"> </w:t>
      </w:r>
      <w:r w:rsidR="001D196A">
        <w:rPr>
          <w:rFonts w:ascii="Times New Roman" w:hAnsi="Times New Roman" w:cs="Times New Roman"/>
          <w:b/>
          <w:sz w:val="24"/>
          <w:szCs w:val="24"/>
        </w:rPr>
        <w:t>Additional items included in Study 3 and Results</w:t>
      </w:r>
      <w:r w:rsidR="005B4941">
        <w:rPr>
          <w:rFonts w:ascii="Times New Roman" w:hAnsi="Times New Roman" w:cs="Times New Roman"/>
          <w:b/>
          <w:sz w:val="24"/>
          <w:szCs w:val="24"/>
        </w:rPr>
        <w:t xml:space="preserve">. </w:t>
      </w:r>
      <w:r>
        <w:rPr>
          <w:rFonts w:ascii="Times New Roman" w:hAnsi="Times New Roman" w:cs="Times New Roman"/>
          <w:sz w:val="24"/>
          <w:szCs w:val="24"/>
        </w:rPr>
        <w:t xml:space="preserve">After completing all </w:t>
      </w:r>
      <w:r w:rsidR="001D196A">
        <w:rPr>
          <w:rFonts w:ascii="Times New Roman" w:hAnsi="Times New Roman" w:cs="Times New Roman"/>
          <w:sz w:val="24"/>
          <w:szCs w:val="24"/>
        </w:rPr>
        <w:t xml:space="preserve">other </w:t>
      </w:r>
      <w:r>
        <w:rPr>
          <w:rFonts w:ascii="Times New Roman" w:hAnsi="Times New Roman" w:cs="Times New Roman"/>
          <w:sz w:val="24"/>
          <w:szCs w:val="24"/>
        </w:rPr>
        <w:t xml:space="preserve">dependent measures in </w:t>
      </w:r>
      <w:r w:rsidR="005B4941">
        <w:rPr>
          <w:rFonts w:ascii="Times New Roman" w:hAnsi="Times New Roman" w:cs="Times New Roman"/>
          <w:sz w:val="24"/>
          <w:szCs w:val="24"/>
        </w:rPr>
        <w:t>Study 3, participants rated several photos depicting i</w:t>
      </w:r>
      <w:r w:rsidR="00224F5A">
        <w:rPr>
          <w:rFonts w:ascii="Times New Roman" w:hAnsi="Times New Roman" w:cs="Times New Roman"/>
          <w:sz w:val="24"/>
          <w:szCs w:val="24"/>
        </w:rPr>
        <w:t xml:space="preserve">ndividuals who belonged to various </w:t>
      </w:r>
      <w:r w:rsidR="00641D4A">
        <w:rPr>
          <w:rFonts w:ascii="Times New Roman" w:hAnsi="Times New Roman" w:cs="Times New Roman"/>
          <w:sz w:val="24"/>
          <w:szCs w:val="24"/>
        </w:rPr>
        <w:t>outgroups</w:t>
      </w:r>
      <w:r w:rsidR="005B4941">
        <w:rPr>
          <w:rFonts w:ascii="Times New Roman" w:hAnsi="Times New Roman" w:cs="Times New Roman"/>
          <w:sz w:val="24"/>
          <w:szCs w:val="24"/>
        </w:rPr>
        <w:t xml:space="preserve">. Specifically, </w:t>
      </w:r>
      <w:r w:rsidR="001D196A">
        <w:rPr>
          <w:rFonts w:ascii="Times New Roman" w:hAnsi="Times New Roman" w:cs="Times New Roman"/>
          <w:sz w:val="24"/>
          <w:szCs w:val="24"/>
        </w:rPr>
        <w:t xml:space="preserve">they </w:t>
      </w:r>
      <w:r w:rsidR="005B4941">
        <w:rPr>
          <w:rFonts w:ascii="Times New Roman" w:hAnsi="Times New Roman" w:cs="Times New Roman"/>
          <w:sz w:val="24"/>
          <w:szCs w:val="24"/>
        </w:rPr>
        <w:t>were asked to indicate their feelings toward the</w:t>
      </w:r>
      <w:r w:rsidR="00321CC7">
        <w:rPr>
          <w:rFonts w:ascii="Times New Roman" w:hAnsi="Times New Roman" w:cs="Times New Roman"/>
          <w:sz w:val="24"/>
          <w:szCs w:val="24"/>
        </w:rPr>
        <w:t>se</w:t>
      </w:r>
      <w:r w:rsidR="005B4941">
        <w:rPr>
          <w:rFonts w:ascii="Times New Roman" w:hAnsi="Times New Roman" w:cs="Times New Roman"/>
          <w:sz w:val="24"/>
          <w:szCs w:val="24"/>
        </w:rPr>
        <w:t xml:space="preserve"> individual(s) using a “feeling thermometer” </w:t>
      </w:r>
      <w:r w:rsidR="00036FD8">
        <w:rPr>
          <w:rFonts w:ascii="Times New Roman" w:hAnsi="Times New Roman" w:cs="Times New Roman"/>
          <w:sz w:val="24"/>
          <w:szCs w:val="24"/>
        </w:rPr>
        <w:t>adapted from</w:t>
      </w:r>
      <w:r w:rsidR="005B4941">
        <w:rPr>
          <w:rFonts w:ascii="Times New Roman" w:hAnsi="Times New Roman" w:cs="Times New Roman"/>
          <w:sz w:val="24"/>
          <w:szCs w:val="24"/>
        </w:rPr>
        <w:t xml:space="preserve"> past research (e.g., </w:t>
      </w:r>
      <w:r w:rsidR="00036FD8">
        <w:rPr>
          <w:rFonts w:ascii="Times New Roman" w:hAnsi="Times New Roman" w:cs="Times New Roman"/>
          <w:sz w:val="24"/>
          <w:szCs w:val="24"/>
        </w:rPr>
        <w:t>Inbar, Pizarro, &amp; Bloom, 2012</w:t>
      </w:r>
      <w:r w:rsidR="005B4941">
        <w:rPr>
          <w:rFonts w:ascii="Times New Roman" w:hAnsi="Times New Roman" w:cs="Times New Roman"/>
          <w:sz w:val="24"/>
          <w:szCs w:val="24"/>
        </w:rPr>
        <w:t>)</w:t>
      </w:r>
      <w:r w:rsidR="00321CC7">
        <w:rPr>
          <w:rFonts w:ascii="Times New Roman" w:hAnsi="Times New Roman" w:cs="Times New Roman"/>
          <w:sz w:val="24"/>
          <w:szCs w:val="24"/>
        </w:rPr>
        <w:t>,</w:t>
      </w:r>
      <w:r w:rsidR="005B4941">
        <w:rPr>
          <w:rFonts w:ascii="Times New Roman" w:hAnsi="Times New Roman" w:cs="Times New Roman"/>
          <w:sz w:val="24"/>
          <w:szCs w:val="24"/>
        </w:rPr>
        <w:t xml:space="preserve"> on a scale from 1 (</w:t>
      </w:r>
      <w:r w:rsidR="005B4941" w:rsidRPr="005B4941">
        <w:rPr>
          <w:rFonts w:ascii="Times New Roman" w:hAnsi="Times New Roman" w:cs="Times New Roman"/>
          <w:i/>
          <w:sz w:val="24"/>
          <w:szCs w:val="24"/>
        </w:rPr>
        <w:t>Cold</w:t>
      </w:r>
      <w:r w:rsidR="005B4941">
        <w:rPr>
          <w:rFonts w:ascii="Times New Roman" w:hAnsi="Times New Roman" w:cs="Times New Roman"/>
          <w:sz w:val="24"/>
          <w:szCs w:val="24"/>
        </w:rPr>
        <w:t>) to 5 (</w:t>
      </w:r>
      <w:r w:rsidR="005B4941" w:rsidRPr="005B4941">
        <w:rPr>
          <w:rFonts w:ascii="Times New Roman" w:hAnsi="Times New Roman" w:cs="Times New Roman"/>
          <w:i/>
          <w:sz w:val="24"/>
          <w:szCs w:val="24"/>
        </w:rPr>
        <w:t>Neutral</w:t>
      </w:r>
      <w:r w:rsidR="005B4941">
        <w:rPr>
          <w:rFonts w:ascii="Times New Roman" w:hAnsi="Times New Roman" w:cs="Times New Roman"/>
          <w:sz w:val="24"/>
          <w:szCs w:val="24"/>
        </w:rPr>
        <w:t>) to 9 (</w:t>
      </w:r>
      <w:r w:rsidR="005B4941" w:rsidRPr="005B4941">
        <w:rPr>
          <w:rFonts w:ascii="Times New Roman" w:hAnsi="Times New Roman" w:cs="Times New Roman"/>
          <w:i/>
          <w:sz w:val="24"/>
          <w:szCs w:val="24"/>
        </w:rPr>
        <w:t>Warm</w:t>
      </w:r>
      <w:r w:rsidR="005B4941">
        <w:rPr>
          <w:rFonts w:ascii="Times New Roman" w:hAnsi="Times New Roman" w:cs="Times New Roman"/>
          <w:sz w:val="24"/>
          <w:szCs w:val="24"/>
        </w:rPr>
        <w:t>).</w:t>
      </w:r>
      <w:r w:rsidR="00E76771">
        <w:rPr>
          <w:rFonts w:ascii="Times New Roman" w:hAnsi="Times New Roman" w:cs="Times New Roman"/>
          <w:sz w:val="24"/>
          <w:szCs w:val="24"/>
        </w:rPr>
        <w:t xml:space="preserve"> We explored whether ginger might reduce prejudice toward </w:t>
      </w:r>
      <w:r w:rsidR="00956441">
        <w:rPr>
          <w:rFonts w:ascii="Times New Roman" w:hAnsi="Times New Roman" w:cs="Times New Roman"/>
          <w:sz w:val="24"/>
          <w:szCs w:val="24"/>
        </w:rPr>
        <w:t xml:space="preserve">certain </w:t>
      </w:r>
      <w:r w:rsidR="001D196A">
        <w:rPr>
          <w:rFonts w:ascii="Times New Roman" w:hAnsi="Times New Roman" w:cs="Times New Roman"/>
          <w:sz w:val="24"/>
          <w:szCs w:val="24"/>
        </w:rPr>
        <w:t xml:space="preserve">groups </w:t>
      </w:r>
      <w:r w:rsidR="00956441">
        <w:rPr>
          <w:rFonts w:ascii="Times New Roman" w:hAnsi="Times New Roman" w:cs="Times New Roman"/>
          <w:sz w:val="24"/>
          <w:szCs w:val="24"/>
        </w:rPr>
        <w:t>of individuals</w:t>
      </w:r>
      <w:r w:rsidR="00E76771">
        <w:rPr>
          <w:rFonts w:ascii="Times New Roman" w:hAnsi="Times New Roman" w:cs="Times New Roman"/>
          <w:sz w:val="24"/>
          <w:szCs w:val="24"/>
        </w:rPr>
        <w:t xml:space="preserve">, particularly those </w:t>
      </w:r>
      <w:r w:rsidR="001D196A">
        <w:rPr>
          <w:rFonts w:ascii="Times New Roman" w:hAnsi="Times New Roman" w:cs="Times New Roman"/>
          <w:sz w:val="24"/>
          <w:szCs w:val="24"/>
        </w:rPr>
        <w:t xml:space="preserve">for whom prejudice has been </w:t>
      </w:r>
      <w:r w:rsidR="00E76771">
        <w:rPr>
          <w:rFonts w:ascii="Times New Roman" w:hAnsi="Times New Roman" w:cs="Times New Roman"/>
          <w:sz w:val="24"/>
          <w:szCs w:val="24"/>
        </w:rPr>
        <w:t>linked to disgust,</w:t>
      </w:r>
      <w:r w:rsidR="00956441">
        <w:rPr>
          <w:rFonts w:ascii="Times New Roman" w:hAnsi="Times New Roman" w:cs="Times New Roman"/>
          <w:sz w:val="24"/>
          <w:szCs w:val="24"/>
        </w:rPr>
        <w:t xml:space="preserve"> such as gay men</w:t>
      </w:r>
      <w:r w:rsidR="00E76771">
        <w:rPr>
          <w:rFonts w:ascii="Times New Roman" w:hAnsi="Times New Roman" w:cs="Times New Roman"/>
          <w:sz w:val="24"/>
          <w:szCs w:val="24"/>
        </w:rPr>
        <w:t xml:space="preserve"> (e.g., Inbar, Pizarro, </w:t>
      </w:r>
      <w:proofErr w:type="spellStart"/>
      <w:r w:rsidR="00E76771">
        <w:rPr>
          <w:rFonts w:ascii="Times New Roman" w:hAnsi="Times New Roman" w:cs="Times New Roman"/>
          <w:sz w:val="24"/>
          <w:szCs w:val="24"/>
        </w:rPr>
        <w:t>Knobe</w:t>
      </w:r>
      <w:proofErr w:type="spellEnd"/>
      <w:r w:rsidR="00E76771">
        <w:rPr>
          <w:rFonts w:ascii="Times New Roman" w:hAnsi="Times New Roman" w:cs="Times New Roman"/>
          <w:sz w:val="24"/>
          <w:szCs w:val="24"/>
        </w:rPr>
        <w:t>, &amp; Bloom, 2009)</w:t>
      </w:r>
      <w:r w:rsidR="006C1FCE">
        <w:rPr>
          <w:rFonts w:ascii="Times New Roman" w:hAnsi="Times New Roman" w:cs="Times New Roman"/>
          <w:sz w:val="24"/>
          <w:szCs w:val="24"/>
        </w:rPr>
        <w:t xml:space="preserve">. </w:t>
      </w:r>
      <w:r w:rsidR="00223191">
        <w:rPr>
          <w:rFonts w:ascii="Times New Roman" w:hAnsi="Times New Roman" w:cs="Times New Roman"/>
          <w:sz w:val="24"/>
          <w:szCs w:val="24"/>
        </w:rPr>
        <w:t>In particular, we examined prejudice responses toward gay men, obese</w:t>
      </w:r>
      <w:r w:rsidR="001D196A">
        <w:rPr>
          <w:rFonts w:ascii="Times New Roman" w:hAnsi="Times New Roman" w:cs="Times New Roman"/>
          <w:sz w:val="24"/>
          <w:szCs w:val="24"/>
        </w:rPr>
        <w:t xml:space="preserve"> men and women</w:t>
      </w:r>
      <w:r w:rsidR="00223191">
        <w:rPr>
          <w:rFonts w:ascii="Times New Roman" w:hAnsi="Times New Roman" w:cs="Times New Roman"/>
          <w:sz w:val="24"/>
          <w:szCs w:val="24"/>
        </w:rPr>
        <w:t>, elderly</w:t>
      </w:r>
      <w:r w:rsidR="001D196A">
        <w:rPr>
          <w:rFonts w:ascii="Times New Roman" w:hAnsi="Times New Roman" w:cs="Times New Roman"/>
          <w:sz w:val="24"/>
          <w:szCs w:val="24"/>
        </w:rPr>
        <w:t xml:space="preserve"> men and women</w:t>
      </w:r>
      <w:r w:rsidR="00223191">
        <w:rPr>
          <w:rFonts w:ascii="Times New Roman" w:hAnsi="Times New Roman" w:cs="Times New Roman"/>
          <w:sz w:val="24"/>
          <w:szCs w:val="24"/>
        </w:rPr>
        <w:t>, and disabled</w:t>
      </w:r>
      <w:r w:rsidR="001D196A">
        <w:rPr>
          <w:rFonts w:ascii="Times New Roman" w:hAnsi="Times New Roman" w:cs="Times New Roman"/>
          <w:sz w:val="24"/>
          <w:szCs w:val="24"/>
        </w:rPr>
        <w:t xml:space="preserve"> men and women</w:t>
      </w:r>
      <w:r w:rsidR="00223191">
        <w:rPr>
          <w:rFonts w:ascii="Times New Roman" w:hAnsi="Times New Roman" w:cs="Times New Roman"/>
          <w:sz w:val="24"/>
          <w:szCs w:val="24"/>
        </w:rPr>
        <w:t>. For comparison, we also included</w:t>
      </w:r>
      <w:r w:rsidR="00B01F46">
        <w:rPr>
          <w:rFonts w:ascii="Times New Roman" w:hAnsi="Times New Roman" w:cs="Times New Roman"/>
          <w:sz w:val="24"/>
          <w:szCs w:val="24"/>
        </w:rPr>
        <w:t xml:space="preserve"> </w:t>
      </w:r>
      <w:r w:rsidR="001D196A">
        <w:rPr>
          <w:rFonts w:ascii="Times New Roman" w:hAnsi="Times New Roman" w:cs="Times New Roman"/>
          <w:sz w:val="24"/>
          <w:szCs w:val="24"/>
        </w:rPr>
        <w:t xml:space="preserve">groups that are not thought to be targets of disgust-based prejudice: </w:t>
      </w:r>
      <w:r w:rsidR="00223191">
        <w:rPr>
          <w:rFonts w:ascii="Times New Roman" w:hAnsi="Times New Roman" w:cs="Times New Roman"/>
          <w:sz w:val="24"/>
          <w:szCs w:val="24"/>
        </w:rPr>
        <w:t xml:space="preserve">African Americans, </w:t>
      </w:r>
      <w:r w:rsidR="009A262F">
        <w:rPr>
          <w:rFonts w:ascii="Times New Roman" w:hAnsi="Times New Roman" w:cs="Times New Roman"/>
          <w:sz w:val="24"/>
          <w:szCs w:val="24"/>
        </w:rPr>
        <w:t xml:space="preserve">Caucasians, East Asians, </w:t>
      </w:r>
      <w:r w:rsidR="00223191">
        <w:rPr>
          <w:rFonts w:ascii="Times New Roman" w:hAnsi="Times New Roman" w:cs="Times New Roman"/>
          <w:sz w:val="24"/>
          <w:szCs w:val="24"/>
        </w:rPr>
        <w:t xml:space="preserve">First Nations, and Muslims. </w:t>
      </w:r>
      <w:r w:rsidR="006C1FCE">
        <w:rPr>
          <w:rFonts w:ascii="Times New Roman" w:hAnsi="Times New Roman" w:cs="Times New Roman"/>
          <w:sz w:val="24"/>
          <w:szCs w:val="24"/>
        </w:rPr>
        <w:t>However, no significant effects emerged</w:t>
      </w:r>
      <w:r w:rsidR="001D196A">
        <w:rPr>
          <w:rFonts w:ascii="Times New Roman" w:hAnsi="Times New Roman" w:cs="Times New Roman"/>
          <w:sz w:val="24"/>
          <w:szCs w:val="24"/>
        </w:rPr>
        <w:t xml:space="preserve"> in any case</w:t>
      </w:r>
      <w:r w:rsidR="006C1FCE">
        <w:rPr>
          <w:rFonts w:ascii="Times New Roman" w:hAnsi="Times New Roman" w:cs="Times New Roman"/>
          <w:sz w:val="24"/>
          <w:szCs w:val="24"/>
        </w:rPr>
        <w:t xml:space="preserve">: ginger did not decrease </w:t>
      </w:r>
      <w:r w:rsidR="001D196A">
        <w:rPr>
          <w:rFonts w:ascii="Times New Roman" w:hAnsi="Times New Roman" w:cs="Times New Roman"/>
          <w:sz w:val="24"/>
          <w:szCs w:val="24"/>
        </w:rPr>
        <w:t xml:space="preserve">(or increase) </w:t>
      </w:r>
      <w:r w:rsidR="006C1FCE">
        <w:rPr>
          <w:rFonts w:ascii="Times New Roman" w:hAnsi="Times New Roman" w:cs="Times New Roman"/>
          <w:sz w:val="24"/>
          <w:szCs w:val="24"/>
        </w:rPr>
        <w:t xml:space="preserve">coldness ratings </w:t>
      </w:r>
      <w:r w:rsidR="00B01F46">
        <w:rPr>
          <w:rFonts w:ascii="Times New Roman" w:hAnsi="Times New Roman" w:cs="Times New Roman"/>
          <w:sz w:val="24"/>
          <w:szCs w:val="24"/>
        </w:rPr>
        <w:t>towards</w:t>
      </w:r>
      <w:r w:rsidR="0084029D">
        <w:rPr>
          <w:rFonts w:ascii="Times New Roman" w:hAnsi="Times New Roman" w:cs="Times New Roman"/>
          <w:sz w:val="24"/>
          <w:szCs w:val="24"/>
        </w:rPr>
        <w:t xml:space="preserve"> any group </w:t>
      </w:r>
      <w:r w:rsidR="001D196A">
        <w:rPr>
          <w:rFonts w:ascii="Times New Roman" w:hAnsi="Times New Roman" w:cs="Times New Roman"/>
          <w:sz w:val="24"/>
          <w:szCs w:val="24"/>
        </w:rPr>
        <w:t xml:space="preserve">examined </w:t>
      </w:r>
      <w:r w:rsidR="00CA2E9A">
        <w:rPr>
          <w:rFonts w:ascii="Times New Roman" w:hAnsi="Times New Roman" w:cs="Times New Roman"/>
          <w:sz w:val="24"/>
          <w:szCs w:val="24"/>
        </w:rPr>
        <w:t>(</w:t>
      </w:r>
      <w:r w:rsidR="001D196A">
        <w:rPr>
          <w:rFonts w:ascii="Times New Roman" w:hAnsi="Times New Roman" w:cs="Times New Roman"/>
          <w:sz w:val="24"/>
          <w:szCs w:val="24"/>
        </w:rPr>
        <w:t xml:space="preserve">all </w:t>
      </w:r>
      <w:proofErr w:type="spellStart"/>
      <w:r w:rsidR="00CA2E9A" w:rsidRPr="00CA2E9A">
        <w:rPr>
          <w:rFonts w:ascii="Times New Roman" w:hAnsi="Times New Roman" w:cs="Times New Roman"/>
          <w:i/>
          <w:sz w:val="24"/>
          <w:szCs w:val="24"/>
        </w:rPr>
        <w:t>ps</w:t>
      </w:r>
      <w:proofErr w:type="spellEnd"/>
      <w:r w:rsidR="00223191">
        <w:rPr>
          <w:rFonts w:ascii="Times New Roman" w:hAnsi="Times New Roman" w:cs="Times New Roman"/>
          <w:sz w:val="24"/>
          <w:szCs w:val="24"/>
        </w:rPr>
        <w:t xml:space="preserve"> &gt;</w:t>
      </w:r>
      <w:r w:rsidR="00CA2E9A">
        <w:rPr>
          <w:rFonts w:ascii="Times New Roman" w:hAnsi="Times New Roman" w:cs="Times New Roman"/>
          <w:sz w:val="24"/>
          <w:szCs w:val="24"/>
        </w:rPr>
        <w:t>.30)</w:t>
      </w:r>
      <w:r w:rsidR="0084029D">
        <w:rPr>
          <w:rFonts w:ascii="Times New Roman" w:hAnsi="Times New Roman" w:cs="Times New Roman"/>
          <w:sz w:val="24"/>
          <w:szCs w:val="24"/>
        </w:rPr>
        <w:t>.</w:t>
      </w:r>
    </w:p>
    <w:p w14:paraId="134AA240" w14:textId="77777777" w:rsidR="00C33990" w:rsidRDefault="00C33990" w:rsidP="00A260BC">
      <w:pPr>
        <w:pStyle w:val="ListParagraph"/>
        <w:ind w:left="0"/>
        <w:rPr>
          <w:rFonts w:ascii="Times New Roman" w:hAnsi="Times New Roman" w:cs="Times New Roman"/>
          <w:sz w:val="24"/>
          <w:szCs w:val="24"/>
        </w:rPr>
      </w:pPr>
    </w:p>
    <w:p w14:paraId="6A2C5AC4" w14:textId="55203D30" w:rsidR="00647ACE" w:rsidRDefault="00C33990" w:rsidP="00647ACE">
      <w:pPr>
        <w:pStyle w:val="ListParagraph"/>
        <w:ind w:left="0"/>
        <w:rPr>
          <w:rFonts w:ascii="Times New Roman" w:hAnsi="Times New Roman" w:cs="Times New Roman"/>
          <w:b/>
          <w:sz w:val="24"/>
          <w:szCs w:val="24"/>
        </w:rPr>
      </w:pPr>
      <w:r w:rsidRPr="00C33990">
        <w:rPr>
          <w:rFonts w:ascii="Times New Roman" w:hAnsi="Times New Roman" w:cs="Times New Roman"/>
          <w:b/>
          <w:sz w:val="24"/>
          <w:szCs w:val="24"/>
        </w:rPr>
        <w:lastRenderedPageBreak/>
        <w:t>SOM7. Additional Study Examining Respon</w:t>
      </w:r>
      <w:r w:rsidR="00647ACE">
        <w:rPr>
          <w:rFonts w:ascii="Times New Roman" w:hAnsi="Times New Roman" w:cs="Times New Roman"/>
          <w:b/>
          <w:sz w:val="24"/>
          <w:szCs w:val="24"/>
        </w:rPr>
        <w:t>ses to Harm-Violating Vignettes</w:t>
      </w:r>
      <w:r w:rsidRPr="00C33990">
        <w:rPr>
          <w:rFonts w:ascii="Times New Roman" w:hAnsi="Times New Roman" w:cs="Times New Roman"/>
          <w:b/>
          <w:sz w:val="24"/>
          <w:szCs w:val="24"/>
        </w:rPr>
        <w:t xml:space="preserve">. </w:t>
      </w:r>
    </w:p>
    <w:p w14:paraId="441B610D" w14:textId="0D3358D5" w:rsidR="00647ACE" w:rsidRPr="003802E3" w:rsidRDefault="00647ACE" w:rsidP="00647ACE">
      <w:pPr>
        <w:pStyle w:val="ListParagraph"/>
        <w:spacing w:after="0" w:line="240" w:lineRule="auto"/>
        <w:ind w:left="0"/>
        <w:rPr>
          <w:rFonts w:ascii="Times New Roman" w:hAnsi="Times New Roman" w:cs="Times New Roman"/>
          <w:i/>
          <w:sz w:val="24"/>
          <w:szCs w:val="24"/>
        </w:rPr>
      </w:pPr>
      <w:r w:rsidRPr="003802E3">
        <w:rPr>
          <w:rFonts w:ascii="Times New Roman" w:hAnsi="Times New Roman" w:cs="Times New Roman"/>
          <w:i/>
          <w:sz w:val="24"/>
          <w:szCs w:val="24"/>
        </w:rPr>
        <w:t>Method</w:t>
      </w:r>
    </w:p>
    <w:p w14:paraId="64B6D4C5" w14:textId="77777777" w:rsidR="00647ACE" w:rsidRPr="00647ACE" w:rsidRDefault="00647ACE" w:rsidP="00647ACE">
      <w:pPr>
        <w:pStyle w:val="ListParagraph"/>
        <w:spacing w:after="0" w:line="240" w:lineRule="auto"/>
        <w:ind w:left="0" w:firstLine="720"/>
        <w:rPr>
          <w:rFonts w:ascii="Times New Roman" w:hAnsi="Times New Roman" w:cs="Times New Roman"/>
          <w:sz w:val="24"/>
          <w:szCs w:val="24"/>
        </w:rPr>
      </w:pPr>
      <w:r w:rsidRPr="00647ACE">
        <w:rPr>
          <w:rFonts w:ascii="Times New Roman" w:hAnsi="Times New Roman" w:cs="Times New Roman"/>
          <w:i/>
          <w:sz w:val="24"/>
          <w:szCs w:val="24"/>
        </w:rPr>
        <w:t xml:space="preserve">Participants and Procedure. </w:t>
      </w:r>
      <w:r w:rsidRPr="00647ACE">
        <w:rPr>
          <w:rFonts w:ascii="Times New Roman" w:hAnsi="Times New Roman" w:cs="Times New Roman"/>
          <w:sz w:val="24"/>
          <w:szCs w:val="24"/>
        </w:rPr>
        <w:t xml:space="preserve">502 undergraduate students participated in exchange for course credit. 13 participants were excluded due to procedural errors, for a final sample of 489 (74% women, </w:t>
      </w:r>
      <w:r w:rsidRPr="00647ACE">
        <w:rPr>
          <w:rFonts w:ascii="Times New Roman" w:hAnsi="Times New Roman" w:cs="Times New Roman"/>
          <w:i/>
          <w:sz w:val="24"/>
          <w:szCs w:val="24"/>
        </w:rPr>
        <w:t>M</w:t>
      </w:r>
      <w:r w:rsidRPr="00647ACE">
        <w:rPr>
          <w:rFonts w:ascii="Times New Roman" w:hAnsi="Times New Roman" w:cs="Times New Roman"/>
          <w:i/>
          <w:sz w:val="24"/>
          <w:szCs w:val="24"/>
          <w:vertAlign w:val="subscript"/>
        </w:rPr>
        <w:t>age</w:t>
      </w:r>
      <w:r w:rsidRPr="00647ACE">
        <w:rPr>
          <w:rFonts w:ascii="Times New Roman" w:hAnsi="Times New Roman" w:cs="Times New Roman"/>
          <w:sz w:val="24"/>
          <w:szCs w:val="24"/>
        </w:rPr>
        <w:t xml:space="preserve"> = 20.17, </w:t>
      </w:r>
      <w:r w:rsidRPr="00647ACE">
        <w:rPr>
          <w:rFonts w:ascii="Times New Roman" w:hAnsi="Times New Roman" w:cs="Times New Roman"/>
          <w:i/>
          <w:sz w:val="24"/>
          <w:szCs w:val="24"/>
        </w:rPr>
        <w:t>SD</w:t>
      </w:r>
      <w:r w:rsidRPr="00647ACE">
        <w:rPr>
          <w:rFonts w:ascii="Times New Roman" w:hAnsi="Times New Roman" w:cs="Times New Roman"/>
          <w:sz w:val="24"/>
          <w:szCs w:val="24"/>
        </w:rPr>
        <w:t xml:space="preserve"> = 3.07). Participants followed a procedure identical to that used in Study 3. Sample size was determined in part from a power analysis based on 75% power to detect a small interaction effect, and in part by aiming to collect as much data as possible until the end of the school semester even if that meant including a sample slightly larger than the calculated estimate. Halfway through data collection, several items were added to the end of this study to test whether ginger affected feelings of fear in response to a fear-inducing stimulus; 271 of the participants in this study completed these secondary measures, as described above in SOM1 and in Footnote 1 of the main text. </w:t>
      </w:r>
    </w:p>
    <w:p w14:paraId="0733BFB8" w14:textId="2BEC5815" w:rsidR="00647ACE" w:rsidRPr="00647ACE" w:rsidRDefault="00647ACE" w:rsidP="00647ACE">
      <w:pPr>
        <w:pStyle w:val="ListParagraph"/>
        <w:spacing w:after="0" w:line="240" w:lineRule="auto"/>
        <w:ind w:left="0" w:firstLine="720"/>
        <w:rPr>
          <w:rFonts w:ascii="Times New Roman" w:eastAsiaTheme="minorEastAsia" w:hAnsi="Times New Roman" w:cs="Times New Roman"/>
          <w:color w:val="000000" w:themeColor="text1"/>
          <w:kern w:val="24"/>
          <w:sz w:val="24"/>
          <w:szCs w:val="24"/>
        </w:rPr>
      </w:pPr>
      <w:r w:rsidRPr="00647ACE">
        <w:rPr>
          <w:rFonts w:ascii="Times New Roman" w:hAnsi="Times New Roman" w:cs="Times New Roman"/>
          <w:i/>
          <w:sz w:val="24"/>
          <w:szCs w:val="24"/>
        </w:rPr>
        <w:t xml:space="preserve">Materials. </w:t>
      </w:r>
      <w:r w:rsidRPr="00647ACE">
        <w:rPr>
          <w:rFonts w:ascii="Times New Roman" w:hAnsi="Times New Roman" w:cs="Times New Roman"/>
          <w:sz w:val="24"/>
          <w:szCs w:val="24"/>
        </w:rPr>
        <w:t>Prior to data collection we pre-tested a set of harm infractions for their severity. These vignettes were modified slightly from past research (i.e., Knutson et al., 2010). To pre-test the severity of these 12 vignettes, seven undergraduate research assistants read and rated each on a 9-point Likert-scale ranging from 1 (</w:t>
      </w:r>
      <w:r w:rsidRPr="00647ACE">
        <w:rPr>
          <w:rFonts w:ascii="Times New Roman" w:hAnsi="Times New Roman" w:cs="Times New Roman"/>
          <w:i/>
          <w:sz w:val="24"/>
          <w:szCs w:val="24"/>
        </w:rPr>
        <w:t>Perfectly OK</w:t>
      </w:r>
      <w:r w:rsidRPr="00647ACE">
        <w:rPr>
          <w:rFonts w:ascii="Times New Roman" w:hAnsi="Times New Roman" w:cs="Times New Roman"/>
          <w:sz w:val="24"/>
          <w:szCs w:val="24"/>
        </w:rPr>
        <w:t>) to 9 (</w:t>
      </w:r>
      <w:r w:rsidRPr="00647ACE">
        <w:rPr>
          <w:rFonts w:ascii="Times New Roman" w:hAnsi="Times New Roman" w:cs="Times New Roman"/>
          <w:i/>
          <w:sz w:val="24"/>
          <w:szCs w:val="24"/>
        </w:rPr>
        <w:t>Extremely Wrong</w:t>
      </w:r>
      <w:r w:rsidRPr="00647ACE">
        <w:rPr>
          <w:rFonts w:ascii="Times New Roman" w:hAnsi="Times New Roman" w:cs="Times New Roman"/>
          <w:sz w:val="24"/>
          <w:szCs w:val="24"/>
        </w:rPr>
        <w:t xml:space="preserve">). We then selected 4 highly severe and 4 moderately severe moral violations for inclusion </w:t>
      </w:r>
      <w:r w:rsidRPr="00647ACE">
        <w:rPr>
          <w:rFonts w:ascii="Times New Roman" w:eastAsiaTheme="minorEastAsia" w:hAnsi="Times New Roman" w:cs="Times New Roman"/>
          <w:color w:val="000000" w:themeColor="text1"/>
          <w:kern w:val="24"/>
          <w:sz w:val="24"/>
          <w:szCs w:val="24"/>
        </w:rPr>
        <w:t xml:space="preserve">(ICC for all items = .68; ICC for selected items = .51): </w:t>
      </w:r>
      <w:proofErr w:type="spellStart"/>
      <w:r w:rsidRPr="00647ACE">
        <w:rPr>
          <w:rFonts w:ascii="Times New Roman" w:eastAsiaTheme="minorEastAsia" w:hAnsi="Times New Roman" w:cs="Times New Roman"/>
          <w:i/>
          <w:color w:val="000000" w:themeColor="text1"/>
          <w:kern w:val="24"/>
          <w:sz w:val="24"/>
          <w:szCs w:val="24"/>
        </w:rPr>
        <w:t>M</w:t>
      </w:r>
      <w:r w:rsidRPr="00647ACE">
        <w:rPr>
          <w:rFonts w:ascii="Times New Roman" w:eastAsiaTheme="minorEastAsia" w:hAnsi="Times New Roman" w:cs="Times New Roman"/>
          <w:i/>
          <w:color w:val="000000" w:themeColor="text1"/>
          <w:kern w:val="24"/>
          <w:sz w:val="24"/>
          <w:szCs w:val="24"/>
          <w:vertAlign w:val="subscript"/>
        </w:rPr>
        <w:t>High</w:t>
      </w:r>
      <w:proofErr w:type="spellEnd"/>
      <w:r w:rsidRPr="00647ACE">
        <w:rPr>
          <w:rFonts w:ascii="Times New Roman" w:eastAsiaTheme="minorEastAsia" w:hAnsi="Times New Roman" w:cs="Times New Roman"/>
          <w:i/>
          <w:color w:val="000000" w:themeColor="text1"/>
          <w:kern w:val="24"/>
          <w:sz w:val="24"/>
          <w:szCs w:val="24"/>
        </w:rPr>
        <w:t xml:space="preserve"> </w:t>
      </w:r>
      <w:r w:rsidRPr="00647ACE">
        <w:rPr>
          <w:rFonts w:ascii="Times New Roman" w:eastAsiaTheme="minorEastAsia" w:hAnsi="Times New Roman" w:cs="Times New Roman"/>
          <w:color w:val="000000" w:themeColor="text1"/>
          <w:kern w:val="24"/>
          <w:sz w:val="24"/>
          <w:szCs w:val="24"/>
        </w:rPr>
        <w:t>= 7.64 (</w:t>
      </w:r>
      <w:r w:rsidRPr="00647ACE">
        <w:rPr>
          <w:rFonts w:ascii="Times New Roman" w:eastAsiaTheme="minorEastAsia" w:hAnsi="Times New Roman" w:cs="Times New Roman"/>
          <w:i/>
          <w:color w:val="000000" w:themeColor="text1"/>
          <w:kern w:val="24"/>
          <w:sz w:val="24"/>
          <w:szCs w:val="24"/>
        </w:rPr>
        <w:t>SD</w:t>
      </w:r>
      <w:r w:rsidRPr="00647ACE">
        <w:rPr>
          <w:rFonts w:ascii="Times New Roman" w:eastAsiaTheme="minorEastAsia" w:hAnsi="Times New Roman" w:cs="Times New Roman"/>
          <w:color w:val="000000" w:themeColor="text1"/>
          <w:kern w:val="24"/>
          <w:sz w:val="24"/>
          <w:szCs w:val="24"/>
        </w:rPr>
        <w:t xml:space="preserve"> = .63); </w:t>
      </w:r>
      <w:proofErr w:type="spellStart"/>
      <w:r w:rsidRPr="00647ACE">
        <w:rPr>
          <w:rFonts w:ascii="Times New Roman" w:eastAsiaTheme="minorEastAsia" w:hAnsi="Times New Roman" w:cs="Times New Roman"/>
          <w:i/>
          <w:color w:val="000000" w:themeColor="text1"/>
          <w:kern w:val="24"/>
          <w:sz w:val="24"/>
          <w:szCs w:val="24"/>
        </w:rPr>
        <w:t>M</w:t>
      </w:r>
      <w:r w:rsidRPr="00647ACE">
        <w:rPr>
          <w:rFonts w:ascii="Times New Roman" w:eastAsiaTheme="minorEastAsia" w:hAnsi="Times New Roman" w:cs="Times New Roman"/>
          <w:i/>
          <w:color w:val="000000" w:themeColor="text1"/>
          <w:kern w:val="24"/>
          <w:sz w:val="24"/>
          <w:szCs w:val="24"/>
          <w:vertAlign w:val="subscript"/>
        </w:rPr>
        <w:t>Moderate</w:t>
      </w:r>
      <w:proofErr w:type="spellEnd"/>
      <w:r w:rsidRPr="00647ACE">
        <w:rPr>
          <w:rFonts w:ascii="Times New Roman" w:eastAsiaTheme="minorEastAsia" w:hAnsi="Times New Roman" w:cs="Times New Roman"/>
          <w:color w:val="000000" w:themeColor="text1"/>
          <w:kern w:val="24"/>
          <w:sz w:val="24"/>
          <w:szCs w:val="24"/>
        </w:rPr>
        <w:t xml:space="preserve"> = 4.25 (</w:t>
      </w:r>
      <w:r w:rsidRPr="00647ACE">
        <w:rPr>
          <w:rFonts w:ascii="Times New Roman" w:eastAsiaTheme="minorEastAsia" w:hAnsi="Times New Roman" w:cs="Times New Roman"/>
          <w:i/>
          <w:color w:val="000000" w:themeColor="text1"/>
          <w:kern w:val="24"/>
          <w:sz w:val="24"/>
          <w:szCs w:val="24"/>
        </w:rPr>
        <w:t>SD</w:t>
      </w:r>
      <w:r w:rsidRPr="00647ACE">
        <w:rPr>
          <w:rFonts w:ascii="Times New Roman" w:eastAsiaTheme="minorEastAsia" w:hAnsi="Times New Roman" w:cs="Times New Roman"/>
          <w:color w:val="000000" w:themeColor="text1"/>
          <w:kern w:val="24"/>
          <w:sz w:val="24"/>
          <w:szCs w:val="24"/>
        </w:rPr>
        <w:t xml:space="preserve"> = 1.59), paired-sample </w:t>
      </w:r>
      <w:proofErr w:type="gramStart"/>
      <w:r w:rsidRPr="00647ACE">
        <w:rPr>
          <w:rFonts w:ascii="Times New Roman" w:eastAsiaTheme="minorEastAsia" w:hAnsi="Times New Roman" w:cs="Times New Roman"/>
          <w:i/>
          <w:iCs/>
          <w:color w:val="000000" w:themeColor="text1"/>
          <w:kern w:val="24"/>
          <w:sz w:val="24"/>
          <w:szCs w:val="24"/>
        </w:rPr>
        <w:t>t(</w:t>
      </w:r>
      <w:proofErr w:type="gramEnd"/>
      <w:r w:rsidRPr="00647ACE">
        <w:rPr>
          <w:rFonts w:ascii="Times New Roman" w:eastAsiaTheme="minorEastAsia" w:hAnsi="Times New Roman" w:cs="Times New Roman"/>
          <w:color w:val="000000" w:themeColor="text1"/>
          <w:kern w:val="24"/>
          <w:sz w:val="24"/>
          <w:szCs w:val="24"/>
        </w:rPr>
        <w:t xml:space="preserve">6) = 5.44 </w:t>
      </w:r>
      <w:r w:rsidRPr="00647ACE">
        <w:rPr>
          <w:rFonts w:ascii="Times New Roman" w:eastAsiaTheme="minorEastAsia" w:hAnsi="Times New Roman" w:cs="Times New Roman"/>
          <w:i/>
          <w:iCs/>
          <w:color w:val="000000" w:themeColor="text1"/>
          <w:kern w:val="24"/>
          <w:sz w:val="24"/>
          <w:szCs w:val="24"/>
        </w:rPr>
        <w:t>p</w:t>
      </w:r>
      <w:r w:rsidRPr="00647ACE">
        <w:rPr>
          <w:rFonts w:ascii="Times New Roman" w:eastAsiaTheme="minorEastAsia" w:hAnsi="Times New Roman" w:cs="Times New Roman"/>
          <w:color w:val="000000" w:themeColor="text1"/>
          <w:kern w:val="24"/>
          <w:sz w:val="24"/>
          <w:szCs w:val="24"/>
        </w:rPr>
        <w:t xml:space="preserve"> = .002. </w:t>
      </w:r>
      <w:r>
        <w:rPr>
          <w:rFonts w:ascii="Times New Roman" w:eastAsiaTheme="minorEastAsia" w:hAnsi="Times New Roman" w:cs="Times New Roman"/>
          <w:color w:val="000000" w:themeColor="text1"/>
          <w:kern w:val="24"/>
          <w:sz w:val="24"/>
          <w:szCs w:val="24"/>
        </w:rPr>
        <w:t xml:space="preserve">All items are listed below. </w:t>
      </w:r>
      <w:r w:rsidRPr="00647ACE">
        <w:rPr>
          <w:rFonts w:ascii="Times New Roman" w:eastAsiaTheme="minorEastAsia" w:hAnsi="Times New Roman" w:cs="Times New Roman"/>
          <w:color w:val="000000" w:themeColor="text1"/>
          <w:kern w:val="24"/>
          <w:sz w:val="24"/>
          <w:szCs w:val="24"/>
        </w:rPr>
        <w:t>We again separately analyzed responses to highly and moderately severe moral harm violations and predicted that ginger would be most effective for reducing responses to moderately severe infractions.</w:t>
      </w:r>
      <w:bookmarkStart w:id="1" w:name="_Toc353640073"/>
      <w:r>
        <w:rPr>
          <w:rFonts w:ascii="Times New Roman" w:eastAsiaTheme="minorEastAsia" w:hAnsi="Times New Roman" w:cs="Times New Roman"/>
          <w:color w:val="000000" w:themeColor="text1"/>
          <w:kern w:val="24"/>
          <w:sz w:val="24"/>
          <w:szCs w:val="24"/>
        </w:rPr>
        <w:t xml:space="preserve"> </w:t>
      </w:r>
    </w:p>
    <w:p w14:paraId="203C7FF7" w14:textId="77777777" w:rsidR="00647ACE" w:rsidRPr="00647ACE" w:rsidRDefault="00647ACE" w:rsidP="00647ACE">
      <w:pPr>
        <w:spacing w:after="0" w:line="240" w:lineRule="auto"/>
        <w:rPr>
          <w:rFonts w:ascii="Times New Roman" w:hAnsi="Times New Roman" w:cs="Times New Roman"/>
          <w:b/>
          <w:sz w:val="24"/>
          <w:szCs w:val="24"/>
        </w:rPr>
      </w:pPr>
    </w:p>
    <w:p w14:paraId="541D1FE2" w14:textId="77777777" w:rsidR="00647ACE" w:rsidRPr="003802E3" w:rsidRDefault="00647ACE" w:rsidP="00647ACE">
      <w:pPr>
        <w:rPr>
          <w:rFonts w:ascii="Times New Roman" w:hAnsi="Times New Roman" w:cs="Times New Roman"/>
          <w:i/>
          <w:sz w:val="24"/>
          <w:szCs w:val="24"/>
        </w:rPr>
      </w:pPr>
      <w:r w:rsidRPr="003802E3">
        <w:rPr>
          <w:rFonts w:ascii="Times New Roman" w:hAnsi="Times New Roman" w:cs="Times New Roman"/>
          <w:i/>
          <w:sz w:val="24"/>
          <w:szCs w:val="24"/>
        </w:rPr>
        <w:t xml:space="preserve">Highly severe harm violations </w:t>
      </w:r>
    </w:p>
    <w:p w14:paraId="7A32615D" w14:textId="77777777" w:rsidR="00647ACE" w:rsidRPr="00647ACE" w:rsidRDefault="00647ACE" w:rsidP="00647ACE">
      <w:pPr>
        <w:pStyle w:val="ListParagraph"/>
        <w:numPr>
          <w:ilvl w:val="0"/>
          <w:numId w:val="7"/>
        </w:numPr>
        <w:rPr>
          <w:rFonts w:ascii="Times New Roman" w:hAnsi="Times New Roman" w:cs="Times New Roman"/>
          <w:sz w:val="24"/>
          <w:szCs w:val="24"/>
        </w:rPr>
      </w:pPr>
      <w:r w:rsidRPr="00647ACE">
        <w:rPr>
          <w:rFonts w:ascii="Times New Roman" w:hAnsi="Times New Roman" w:cs="Times New Roman"/>
          <w:sz w:val="24"/>
          <w:szCs w:val="24"/>
        </w:rPr>
        <w:t xml:space="preserve">Jeremy put a poster that he had on </w:t>
      </w:r>
      <w:proofErr w:type="spellStart"/>
      <w:r w:rsidRPr="00647ACE">
        <w:rPr>
          <w:rFonts w:ascii="Times New Roman" w:hAnsi="Times New Roman" w:cs="Times New Roman"/>
          <w:sz w:val="24"/>
          <w:szCs w:val="24"/>
        </w:rPr>
        <w:t>EBay</w:t>
      </w:r>
      <w:proofErr w:type="spellEnd"/>
      <w:r w:rsidRPr="00647ACE">
        <w:rPr>
          <w:rFonts w:ascii="Times New Roman" w:hAnsi="Times New Roman" w:cs="Times New Roman"/>
          <w:sz w:val="24"/>
          <w:szCs w:val="24"/>
        </w:rPr>
        <w:t>. There was a man who bid on it and paid with a system that sent the money directly to Jeremy. Jeremy thought the man was kind of a jerk during the whole transaction, so he decided not to send the poster and just kept the money.</w:t>
      </w:r>
    </w:p>
    <w:p w14:paraId="741AF863" w14:textId="785DC350" w:rsidR="00647ACE" w:rsidRPr="00647ACE" w:rsidRDefault="00647ACE" w:rsidP="00647ACE">
      <w:pPr>
        <w:pStyle w:val="ListParagraph"/>
        <w:numPr>
          <w:ilvl w:val="0"/>
          <w:numId w:val="7"/>
        </w:numPr>
        <w:rPr>
          <w:rFonts w:ascii="Times New Roman" w:hAnsi="Times New Roman" w:cs="Times New Roman"/>
          <w:sz w:val="24"/>
          <w:szCs w:val="24"/>
        </w:rPr>
      </w:pPr>
      <w:r w:rsidRPr="00647ACE">
        <w:rPr>
          <w:rFonts w:ascii="Times New Roman" w:hAnsi="Times New Roman" w:cs="Times New Roman"/>
          <w:sz w:val="24"/>
          <w:szCs w:val="24"/>
        </w:rPr>
        <w:t>Will used to drink and drive a lot. One time he borrowed his brother’s car, was drunk and had taken Valium. He sideswiped another car that had its door open.  Will got scared and kept driving.</w:t>
      </w:r>
    </w:p>
    <w:p w14:paraId="49B7E853" w14:textId="77777777" w:rsidR="00647ACE" w:rsidRPr="00647ACE" w:rsidRDefault="00647ACE" w:rsidP="00647ACE">
      <w:pPr>
        <w:pStyle w:val="ListParagraph"/>
        <w:numPr>
          <w:ilvl w:val="0"/>
          <w:numId w:val="7"/>
        </w:numPr>
        <w:rPr>
          <w:rFonts w:ascii="Times New Roman" w:hAnsi="Times New Roman" w:cs="Times New Roman"/>
          <w:sz w:val="24"/>
          <w:szCs w:val="24"/>
        </w:rPr>
      </w:pPr>
      <w:r w:rsidRPr="00647ACE">
        <w:rPr>
          <w:rFonts w:ascii="Times New Roman" w:hAnsi="Times New Roman" w:cs="Times New Roman"/>
          <w:sz w:val="24"/>
          <w:szCs w:val="24"/>
        </w:rPr>
        <w:t>When Jacob was graduating from high school, he had a friend whom he wasn’t really getting along with anymore. He was coming to see Jacob when he got into a car accident. Jacob chose that time at the hospital to tell him their friendship was over.</w:t>
      </w:r>
    </w:p>
    <w:p w14:paraId="71B7E808" w14:textId="77777777" w:rsidR="00647ACE" w:rsidRPr="00647ACE" w:rsidRDefault="00647ACE" w:rsidP="00647ACE">
      <w:pPr>
        <w:pStyle w:val="ListParagraph"/>
        <w:numPr>
          <w:ilvl w:val="0"/>
          <w:numId w:val="7"/>
        </w:numPr>
        <w:spacing w:after="0" w:line="240" w:lineRule="auto"/>
        <w:rPr>
          <w:rFonts w:ascii="Times New Roman" w:eastAsia="Times New Roman" w:hAnsi="Times New Roman" w:cs="Times New Roman"/>
          <w:sz w:val="24"/>
          <w:szCs w:val="24"/>
        </w:rPr>
      </w:pPr>
      <w:r w:rsidRPr="00647ACE">
        <w:rPr>
          <w:rFonts w:ascii="Times New Roman" w:eastAsia="Times New Roman" w:hAnsi="Times New Roman" w:cs="Times New Roman"/>
          <w:sz w:val="24"/>
          <w:szCs w:val="24"/>
        </w:rPr>
        <w:t xml:space="preserve">Mary was in a store and found something she wanted, but it was expensive. She took it and put it in the box of an item that was </w:t>
      </w:r>
      <w:proofErr w:type="gramStart"/>
      <w:r w:rsidRPr="00647ACE">
        <w:rPr>
          <w:rFonts w:ascii="Times New Roman" w:eastAsia="Times New Roman" w:hAnsi="Times New Roman" w:cs="Times New Roman"/>
          <w:sz w:val="24"/>
          <w:szCs w:val="24"/>
        </w:rPr>
        <w:t>cheaper, and</w:t>
      </w:r>
      <w:proofErr w:type="gramEnd"/>
      <w:r w:rsidRPr="00647ACE">
        <w:rPr>
          <w:rFonts w:ascii="Times New Roman" w:eastAsia="Times New Roman" w:hAnsi="Times New Roman" w:cs="Times New Roman"/>
          <w:sz w:val="24"/>
          <w:szCs w:val="24"/>
        </w:rPr>
        <w:t xml:space="preserve"> paid for the cheaper item.</w:t>
      </w:r>
    </w:p>
    <w:p w14:paraId="6B41A649" w14:textId="77777777" w:rsidR="00647ACE" w:rsidRDefault="00647ACE" w:rsidP="00647ACE">
      <w:pPr>
        <w:pStyle w:val="ListParagraph"/>
        <w:rPr>
          <w:rFonts w:ascii="Times New Roman" w:hAnsi="Times New Roman" w:cs="Times New Roman"/>
          <w:b/>
          <w:sz w:val="24"/>
          <w:szCs w:val="24"/>
        </w:rPr>
      </w:pPr>
    </w:p>
    <w:p w14:paraId="02344671" w14:textId="5F7BA023" w:rsidR="00647ACE" w:rsidRPr="00C77092" w:rsidRDefault="00647ACE" w:rsidP="00647ACE">
      <w:pPr>
        <w:rPr>
          <w:rFonts w:ascii="Times New Roman" w:hAnsi="Times New Roman" w:cs="Times New Roman"/>
          <w:i/>
          <w:sz w:val="24"/>
          <w:szCs w:val="24"/>
        </w:rPr>
      </w:pPr>
      <w:r w:rsidRPr="00C77092">
        <w:rPr>
          <w:rFonts w:ascii="Times New Roman" w:hAnsi="Times New Roman" w:cs="Times New Roman"/>
          <w:i/>
          <w:sz w:val="24"/>
          <w:szCs w:val="24"/>
        </w:rPr>
        <w:t xml:space="preserve">Moderately severe harm violations </w:t>
      </w:r>
    </w:p>
    <w:p w14:paraId="73405B59" w14:textId="77777777" w:rsidR="00647ACE" w:rsidRPr="00647ACE" w:rsidRDefault="00647ACE" w:rsidP="00647ACE">
      <w:pPr>
        <w:pStyle w:val="ListParagraph"/>
        <w:numPr>
          <w:ilvl w:val="0"/>
          <w:numId w:val="8"/>
        </w:numPr>
        <w:spacing w:after="0" w:line="240" w:lineRule="auto"/>
        <w:rPr>
          <w:rFonts w:ascii="Times New Roman" w:eastAsia="Times New Roman" w:hAnsi="Times New Roman" w:cs="Times New Roman"/>
          <w:sz w:val="24"/>
          <w:szCs w:val="24"/>
        </w:rPr>
      </w:pPr>
      <w:r w:rsidRPr="00647ACE">
        <w:rPr>
          <w:rFonts w:ascii="Times New Roman" w:eastAsia="Times New Roman" w:hAnsi="Times New Roman" w:cs="Times New Roman"/>
          <w:sz w:val="24"/>
          <w:szCs w:val="24"/>
        </w:rPr>
        <w:t>Derek had a good friend James who was a really nice guy. Then James got married and kind of changed. Derek didn’t like James’s new personality so when James called to hang out Derek would lie and say he was busy.</w:t>
      </w:r>
    </w:p>
    <w:p w14:paraId="40A05C5D" w14:textId="77777777" w:rsidR="00647ACE" w:rsidRPr="00647ACE" w:rsidRDefault="00647ACE" w:rsidP="00647ACE">
      <w:pPr>
        <w:pStyle w:val="ListParagraph"/>
        <w:numPr>
          <w:ilvl w:val="0"/>
          <w:numId w:val="8"/>
        </w:numPr>
        <w:rPr>
          <w:rFonts w:ascii="Times New Roman" w:hAnsi="Times New Roman" w:cs="Times New Roman"/>
          <w:sz w:val="24"/>
          <w:szCs w:val="24"/>
        </w:rPr>
      </w:pPr>
      <w:r w:rsidRPr="00647ACE">
        <w:rPr>
          <w:rFonts w:ascii="Times New Roman" w:hAnsi="Times New Roman" w:cs="Times New Roman"/>
          <w:sz w:val="24"/>
          <w:szCs w:val="24"/>
        </w:rPr>
        <w:t>Jim used to work for the federal government. He used a calculator from work at home for some audits. When he left government services, he kept the calculator.</w:t>
      </w:r>
    </w:p>
    <w:p w14:paraId="33816D30" w14:textId="77777777" w:rsidR="00647ACE" w:rsidRPr="00647ACE" w:rsidRDefault="00647ACE" w:rsidP="00647ACE">
      <w:pPr>
        <w:pStyle w:val="ListParagraph"/>
        <w:numPr>
          <w:ilvl w:val="0"/>
          <w:numId w:val="8"/>
        </w:numPr>
        <w:rPr>
          <w:rFonts w:ascii="Times New Roman" w:hAnsi="Times New Roman" w:cs="Times New Roman"/>
          <w:sz w:val="24"/>
          <w:szCs w:val="24"/>
        </w:rPr>
      </w:pPr>
      <w:r w:rsidRPr="00647ACE">
        <w:rPr>
          <w:rFonts w:ascii="Times New Roman" w:hAnsi="Times New Roman" w:cs="Times New Roman"/>
          <w:sz w:val="24"/>
          <w:szCs w:val="24"/>
        </w:rPr>
        <w:lastRenderedPageBreak/>
        <w:t>The other day Cindy got into an argument with her mom on the phone. She really doesn’t like having to face the reality of her dysfunctional relationship with her mom. She was really mad at her mom so Cindy just hung up the phone.</w:t>
      </w:r>
    </w:p>
    <w:p w14:paraId="25D612F6" w14:textId="0439455F" w:rsidR="00647ACE" w:rsidRPr="00647ACE" w:rsidRDefault="00647ACE" w:rsidP="00647ACE">
      <w:pPr>
        <w:pStyle w:val="ListParagraph"/>
        <w:numPr>
          <w:ilvl w:val="0"/>
          <w:numId w:val="8"/>
        </w:numPr>
        <w:rPr>
          <w:rFonts w:ascii="Times New Roman" w:hAnsi="Times New Roman" w:cs="Times New Roman"/>
          <w:sz w:val="24"/>
          <w:szCs w:val="24"/>
        </w:rPr>
      </w:pPr>
      <w:r w:rsidRPr="00647ACE">
        <w:rPr>
          <w:rFonts w:ascii="Times New Roman" w:hAnsi="Times New Roman" w:cs="Times New Roman"/>
          <w:sz w:val="24"/>
          <w:szCs w:val="24"/>
        </w:rPr>
        <w:t>Sarah was friends with Dave, whom her sister was dating. Sarah’s sister didn’t want Sarah to be friends with Dave because Sarah had dated him once. Sarah lied to her sister that she wasn’t friends with Dave even though she hung out with him regularly.</w:t>
      </w:r>
    </w:p>
    <w:p w14:paraId="03297F51" w14:textId="674E9D1B" w:rsidR="00647ACE" w:rsidRPr="00C77092" w:rsidRDefault="00647ACE" w:rsidP="00647ACE">
      <w:pPr>
        <w:spacing w:after="0" w:line="240" w:lineRule="auto"/>
        <w:rPr>
          <w:rFonts w:ascii="Times New Roman" w:hAnsi="Times New Roman" w:cs="Times New Roman"/>
          <w:i/>
          <w:sz w:val="24"/>
          <w:szCs w:val="24"/>
        </w:rPr>
      </w:pPr>
      <w:r w:rsidRPr="00C77092">
        <w:rPr>
          <w:rFonts w:ascii="Times New Roman" w:hAnsi="Times New Roman" w:cs="Times New Roman"/>
          <w:i/>
          <w:sz w:val="24"/>
          <w:szCs w:val="24"/>
        </w:rPr>
        <w:t>Results</w:t>
      </w:r>
      <w:bookmarkEnd w:id="1"/>
    </w:p>
    <w:p w14:paraId="6A05FFF8" w14:textId="77777777" w:rsidR="00647ACE" w:rsidRPr="00647ACE" w:rsidRDefault="00647ACE" w:rsidP="00647ACE">
      <w:pPr>
        <w:spacing w:after="0" w:line="240" w:lineRule="auto"/>
        <w:ind w:firstLine="720"/>
        <w:rPr>
          <w:rFonts w:ascii="Times New Roman" w:hAnsi="Times New Roman" w:cs="Times New Roman"/>
          <w:sz w:val="24"/>
          <w:szCs w:val="24"/>
        </w:rPr>
      </w:pPr>
      <w:r w:rsidRPr="00647ACE">
        <w:rPr>
          <w:rFonts w:ascii="Times New Roman" w:hAnsi="Times New Roman" w:cs="Times New Roman"/>
          <w:sz w:val="24"/>
          <w:szCs w:val="24"/>
        </w:rPr>
        <w:t xml:space="preserve">Participants judged the highly severe harm violations to be significantly more wrong than the moderately severe harm violations, </w:t>
      </w:r>
      <w:proofErr w:type="spellStart"/>
      <w:r w:rsidRPr="00647ACE">
        <w:rPr>
          <w:rFonts w:ascii="Times New Roman" w:hAnsi="Times New Roman" w:cs="Times New Roman"/>
          <w:i/>
          <w:sz w:val="24"/>
          <w:szCs w:val="24"/>
        </w:rPr>
        <w:t>M</w:t>
      </w:r>
      <w:r w:rsidRPr="00647ACE">
        <w:rPr>
          <w:rFonts w:ascii="Times New Roman" w:hAnsi="Times New Roman" w:cs="Times New Roman"/>
          <w:sz w:val="24"/>
          <w:szCs w:val="24"/>
          <w:vertAlign w:val="subscript"/>
        </w:rPr>
        <w:t>high</w:t>
      </w:r>
      <w:proofErr w:type="spellEnd"/>
      <w:r w:rsidRPr="00647ACE">
        <w:rPr>
          <w:rFonts w:ascii="Times New Roman" w:hAnsi="Times New Roman" w:cs="Times New Roman"/>
          <w:sz w:val="24"/>
          <w:szCs w:val="24"/>
        </w:rPr>
        <w:t xml:space="preserve"> = 7.80, </w:t>
      </w:r>
      <w:r w:rsidRPr="00647ACE">
        <w:rPr>
          <w:rFonts w:ascii="Times New Roman" w:hAnsi="Times New Roman" w:cs="Times New Roman"/>
          <w:i/>
          <w:sz w:val="24"/>
          <w:szCs w:val="24"/>
        </w:rPr>
        <w:t>SD</w:t>
      </w:r>
      <w:r w:rsidRPr="00647ACE">
        <w:rPr>
          <w:rFonts w:ascii="Times New Roman" w:hAnsi="Times New Roman" w:cs="Times New Roman"/>
          <w:sz w:val="24"/>
          <w:szCs w:val="24"/>
        </w:rPr>
        <w:t xml:space="preserve"> = .83; </w:t>
      </w:r>
      <w:proofErr w:type="spellStart"/>
      <w:r w:rsidRPr="00647ACE">
        <w:rPr>
          <w:rFonts w:ascii="Times New Roman" w:hAnsi="Times New Roman" w:cs="Times New Roman"/>
          <w:i/>
          <w:sz w:val="24"/>
          <w:szCs w:val="24"/>
        </w:rPr>
        <w:t>M</w:t>
      </w:r>
      <w:r w:rsidRPr="00647ACE">
        <w:rPr>
          <w:rFonts w:ascii="Times New Roman" w:hAnsi="Times New Roman" w:cs="Times New Roman"/>
          <w:sz w:val="24"/>
          <w:szCs w:val="24"/>
          <w:vertAlign w:val="subscript"/>
        </w:rPr>
        <w:t>moderate</w:t>
      </w:r>
      <w:proofErr w:type="spellEnd"/>
      <w:r w:rsidRPr="00647ACE">
        <w:rPr>
          <w:rFonts w:ascii="Times New Roman" w:hAnsi="Times New Roman" w:cs="Times New Roman"/>
          <w:sz w:val="24"/>
          <w:szCs w:val="24"/>
        </w:rPr>
        <w:t xml:space="preserve"> = 5.27, </w:t>
      </w:r>
      <w:r w:rsidRPr="00647ACE">
        <w:rPr>
          <w:rFonts w:ascii="Times New Roman" w:hAnsi="Times New Roman" w:cs="Times New Roman"/>
          <w:i/>
          <w:sz w:val="24"/>
          <w:szCs w:val="24"/>
        </w:rPr>
        <w:t>SD</w:t>
      </w:r>
      <w:r w:rsidRPr="00647ACE">
        <w:rPr>
          <w:rFonts w:ascii="Times New Roman" w:hAnsi="Times New Roman" w:cs="Times New Roman"/>
          <w:sz w:val="24"/>
          <w:szCs w:val="24"/>
        </w:rPr>
        <w:t xml:space="preserve"> = 1.29; paired-sample </w:t>
      </w:r>
      <w:proofErr w:type="gramStart"/>
      <w:r w:rsidRPr="00647ACE">
        <w:rPr>
          <w:rFonts w:ascii="Times New Roman" w:hAnsi="Times New Roman" w:cs="Times New Roman"/>
          <w:i/>
          <w:iCs/>
          <w:sz w:val="24"/>
          <w:szCs w:val="24"/>
        </w:rPr>
        <w:t>t(</w:t>
      </w:r>
      <w:proofErr w:type="gramEnd"/>
      <w:r w:rsidRPr="00647ACE">
        <w:rPr>
          <w:rFonts w:ascii="Times New Roman" w:hAnsi="Times New Roman" w:cs="Times New Roman"/>
          <w:sz w:val="24"/>
          <w:szCs w:val="24"/>
        </w:rPr>
        <w:t xml:space="preserve">488) = 46.05, </w:t>
      </w:r>
      <w:r w:rsidRPr="00647ACE">
        <w:rPr>
          <w:rFonts w:ascii="Times New Roman" w:hAnsi="Times New Roman" w:cs="Times New Roman"/>
          <w:i/>
          <w:iCs/>
          <w:sz w:val="24"/>
          <w:szCs w:val="24"/>
        </w:rPr>
        <w:t>p</w:t>
      </w:r>
      <w:r w:rsidRPr="00647ACE">
        <w:rPr>
          <w:rFonts w:ascii="Times New Roman" w:hAnsi="Times New Roman" w:cs="Times New Roman"/>
          <w:iCs/>
          <w:sz w:val="24"/>
          <w:szCs w:val="24"/>
        </w:rPr>
        <w:t xml:space="preserve"> &lt; .0001</w:t>
      </w:r>
      <w:r w:rsidRPr="00647ACE">
        <w:rPr>
          <w:rFonts w:ascii="Times New Roman" w:hAnsi="Times New Roman" w:cs="Times New Roman"/>
          <w:sz w:val="24"/>
          <w:szCs w:val="24"/>
        </w:rPr>
        <w:t>.</w:t>
      </w:r>
      <w:r w:rsidRPr="00647ACE" w:rsidDel="009F78EA">
        <w:rPr>
          <w:rFonts w:ascii="Times New Roman" w:hAnsi="Times New Roman" w:cs="Times New Roman"/>
          <w:sz w:val="24"/>
          <w:szCs w:val="24"/>
        </w:rPr>
        <w:t xml:space="preserve"> </w:t>
      </w:r>
      <w:r w:rsidRPr="00647ACE">
        <w:rPr>
          <w:rFonts w:ascii="Times New Roman" w:hAnsi="Times New Roman" w:cs="Times New Roman"/>
          <w:sz w:val="24"/>
          <w:szCs w:val="24"/>
        </w:rPr>
        <w:t xml:space="preserve">We again separately examined results for moderately and highly severe violations. For moderately severe violations, neither an interaction between bodily sensation awareness and experimental condition, </w:t>
      </w:r>
      <w:r w:rsidRPr="00647ACE">
        <w:rPr>
          <w:rFonts w:ascii="Times New Roman" w:hAnsi="Times New Roman" w:cs="Times New Roman"/>
          <w:i/>
          <w:sz w:val="24"/>
          <w:szCs w:val="24"/>
        </w:rPr>
        <w:t>b</w:t>
      </w:r>
      <w:r w:rsidRPr="00647ACE">
        <w:rPr>
          <w:rFonts w:ascii="Times New Roman" w:hAnsi="Times New Roman" w:cs="Times New Roman"/>
          <w:sz w:val="24"/>
          <w:szCs w:val="24"/>
        </w:rPr>
        <w:t xml:space="preserve"> = .20, </w:t>
      </w:r>
      <w:proofErr w:type="gramStart"/>
      <w:r w:rsidRPr="00647ACE">
        <w:rPr>
          <w:rFonts w:ascii="Times New Roman" w:hAnsi="Times New Roman" w:cs="Times New Roman"/>
          <w:i/>
          <w:sz w:val="24"/>
          <w:szCs w:val="24"/>
        </w:rPr>
        <w:t>t</w:t>
      </w:r>
      <w:r w:rsidRPr="00647ACE">
        <w:rPr>
          <w:rFonts w:ascii="Times New Roman" w:hAnsi="Times New Roman" w:cs="Times New Roman"/>
          <w:sz w:val="24"/>
          <w:szCs w:val="24"/>
        </w:rPr>
        <w:t>(</w:t>
      </w:r>
      <w:proofErr w:type="gramEnd"/>
      <w:r w:rsidRPr="00647ACE">
        <w:rPr>
          <w:rFonts w:ascii="Times New Roman" w:hAnsi="Times New Roman" w:cs="Times New Roman"/>
          <w:sz w:val="24"/>
          <w:szCs w:val="24"/>
        </w:rPr>
        <w:t xml:space="preserve">485) = 1.43, </w:t>
      </w:r>
      <w:r w:rsidRPr="00647ACE">
        <w:rPr>
          <w:rFonts w:ascii="Times New Roman" w:hAnsi="Times New Roman" w:cs="Times New Roman"/>
          <w:i/>
          <w:sz w:val="24"/>
          <w:szCs w:val="24"/>
        </w:rPr>
        <w:t>p</w:t>
      </w:r>
      <w:r w:rsidRPr="00647ACE">
        <w:rPr>
          <w:rFonts w:ascii="Times New Roman" w:hAnsi="Times New Roman" w:cs="Times New Roman"/>
          <w:sz w:val="24"/>
          <w:szCs w:val="24"/>
        </w:rPr>
        <w:t xml:space="preserve"> = .15, nor a main effect of condition, </w:t>
      </w:r>
      <w:r w:rsidRPr="00647ACE">
        <w:rPr>
          <w:rFonts w:ascii="Times New Roman" w:hAnsi="Times New Roman" w:cs="Times New Roman"/>
          <w:i/>
          <w:sz w:val="24"/>
          <w:szCs w:val="24"/>
        </w:rPr>
        <w:t>b</w:t>
      </w:r>
      <w:r w:rsidRPr="00647ACE">
        <w:rPr>
          <w:rFonts w:ascii="Times New Roman" w:hAnsi="Times New Roman" w:cs="Times New Roman"/>
          <w:sz w:val="24"/>
          <w:szCs w:val="24"/>
        </w:rPr>
        <w:t xml:space="preserve"> = -.06, </w:t>
      </w:r>
      <w:r w:rsidRPr="00647ACE">
        <w:rPr>
          <w:rFonts w:ascii="Times New Roman" w:hAnsi="Times New Roman" w:cs="Times New Roman"/>
          <w:i/>
          <w:sz w:val="24"/>
          <w:szCs w:val="24"/>
        </w:rPr>
        <w:t>t</w:t>
      </w:r>
      <w:r w:rsidRPr="00647ACE">
        <w:rPr>
          <w:rFonts w:ascii="Times New Roman" w:hAnsi="Times New Roman" w:cs="Times New Roman"/>
          <w:sz w:val="24"/>
          <w:szCs w:val="24"/>
        </w:rPr>
        <w:t xml:space="preserve">(485) = .50, </w:t>
      </w:r>
      <w:r w:rsidRPr="00647ACE">
        <w:rPr>
          <w:rFonts w:ascii="Times New Roman" w:hAnsi="Times New Roman" w:cs="Times New Roman"/>
          <w:i/>
          <w:sz w:val="24"/>
          <w:szCs w:val="24"/>
        </w:rPr>
        <w:t>p</w:t>
      </w:r>
      <w:r w:rsidRPr="00647ACE">
        <w:rPr>
          <w:rFonts w:ascii="Times New Roman" w:hAnsi="Times New Roman" w:cs="Times New Roman"/>
          <w:sz w:val="24"/>
          <w:szCs w:val="24"/>
        </w:rPr>
        <w:t xml:space="preserve"> = .62, emerged; </w:t>
      </w:r>
      <w:proofErr w:type="spellStart"/>
      <w:r w:rsidRPr="00647ACE">
        <w:rPr>
          <w:rFonts w:ascii="Times New Roman" w:hAnsi="Times New Roman" w:cs="Times New Roman"/>
          <w:i/>
          <w:sz w:val="24"/>
          <w:szCs w:val="24"/>
        </w:rPr>
        <w:t>M</w:t>
      </w:r>
      <w:r w:rsidRPr="00647ACE">
        <w:rPr>
          <w:rFonts w:ascii="Times New Roman" w:hAnsi="Times New Roman" w:cs="Times New Roman"/>
          <w:sz w:val="24"/>
          <w:szCs w:val="24"/>
          <w:vertAlign w:val="subscript"/>
        </w:rPr>
        <w:t>ginger</w:t>
      </w:r>
      <w:proofErr w:type="spellEnd"/>
      <w:r w:rsidRPr="00647ACE">
        <w:rPr>
          <w:rFonts w:ascii="Times New Roman" w:hAnsi="Times New Roman" w:cs="Times New Roman"/>
          <w:sz w:val="24"/>
          <w:szCs w:val="24"/>
        </w:rPr>
        <w:t xml:space="preserve"> = 5.24 (</w:t>
      </w:r>
      <w:r w:rsidRPr="00647ACE">
        <w:rPr>
          <w:rFonts w:ascii="Times New Roman" w:hAnsi="Times New Roman" w:cs="Times New Roman"/>
          <w:i/>
          <w:sz w:val="24"/>
          <w:szCs w:val="24"/>
        </w:rPr>
        <w:t xml:space="preserve">SD </w:t>
      </w:r>
      <w:r w:rsidRPr="00647ACE">
        <w:rPr>
          <w:rFonts w:ascii="Times New Roman" w:hAnsi="Times New Roman" w:cs="Times New Roman"/>
          <w:sz w:val="24"/>
          <w:szCs w:val="24"/>
        </w:rPr>
        <w:t xml:space="preserve">= 1.31); </w:t>
      </w:r>
      <w:proofErr w:type="spellStart"/>
      <w:r w:rsidRPr="00647ACE">
        <w:rPr>
          <w:rFonts w:ascii="Times New Roman" w:hAnsi="Times New Roman" w:cs="Times New Roman"/>
          <w:i/>
          <w:sz w:val="24"/>
          <w:szCs w:val="24"/>
        </w:rPr>
        <w:t>M</w:t>
      </w:r>
      <w:r w:rsidRPr="00647ACE">
        <w:rPr>
          <w:rFonts w:ascii="Times New Roman" w:hAnsi="Times New Roman" w:cs="Times New Roman"/>
          <w:sz w:val="24"/>
          <w:szCs w:val="24"/>
          <w:vertAlign w:val="subscript"/>
        </w:rPr>
        <w:t>sugar</w:t>
      </w:r>
      <w:proofErr w:type="spellEnd"/>
      <w:r w:rsidRPr="00647ACE">
        <w:rPr>
          <w:rFonts w:ascii="Times New Roman" w:hAnsi="Times New Roman" w:cs="Times New Roman"/>
          <w:sz w:val="24"/>
          <w:szCs w:val="24"/>
        </w:rPr>
        <w:t xml:space="preserve"> = 5.29 (</w:t>
      </w:r>
      <w:r w:rsidRPr="00647ACE">
        <w:rPr>
          <w:rFonts w:ascii="Times New Roman" w:hAnsi="Times New Roman" w:cs="Times New Roman"/>
          <w:i/>
          <w:sz w:val="24"/>
          <w:szCs w:val="24"/>
        </w:rPr>
        <w:t xml:space="preserve">SD </w:t>
      </w:r>
      <w:r w:rsidRPr="00647ACE">
        <w:rPr>
          <w:rFonts w:ascii="Times New Roman" w:hAnsi="Times New Roman" w:cs="Times New Roman"/>
          <w:sz w:val="24"/>
          <w:szCs w:val="24"/>
        </w:rPr>
        <w:t xml:space="preserve">= 1.26), independent sample </w:t>
      </w:r>
      <w:r w:rsidRPr="00647ACE">
        <w:rPr>
          <w:rFonts w:ascii="Times New Roman" w:hAnsi="Times New Roman" w:cs="Times New Roman"/>
          <w:i/>
          <w:iCs/>
          <w:sz w:val="24"/>
          <w:szCs w:val="24"/>
        </w:rPr>
        <w:t>t(</w:t>
      </w:r>
      <w:r w:rsidRPr="00647ACE">
        <w:rPr>
          <w:rFonts w:ascii="Times New Roman" w:hAnsi="Times New Roman" w:cs="Times New Roman"/>
          <w:sz w:val="24"/>
          <w:szCs w:val="24"/>
        </w:rPr>
        <w:t xml:space="preserve">487) = .43, </w:t>
      </w:r>
      <w:r w:rsidRPr="00647ACE">
        <w:rPr>
          <w:rFonts w:ascii="Times New Roman" w:hAnsi="Times New Roman" w:cs="Times New Roman"/>
          <w:i/>
          <w:iCs/>
          <w:sz w:val="24"/>
          <w:szCs w:val="24"/>
        </w:rPr>
        <w:t>p</w:t>
      </w:r>
      <w:r w:rsidRPr="00647ACE">
        <w:rPr>
          <w:rFonts w:ascii="Times New Roman" w:hAnsi="Times New Roman" w:cs="Times New Roman"/>
          <w:sz w:val="24"/>
          <w:szCs w:val="24"/>
        </w:rPr>
        <w:t xml:space="preserve"> = .67. Similarly, no main effect of bodily sensation awareness emerged on judgments of moderately severe harm violations, </w:t>
      </w:r>
      <w:r w:rsidRPr="00647ACE">
        <w:rPr>
          <w:rFonts w:ascii="Times New Roman" w:hAnsi="Times New Roman" w:cs="Times New Roman"/>
          <w:i/>
          <w:sz w:val="24"/>
          <w:szCs w:val="24"/>
        </w:rPr>
        <w:t>b</w:t>
      </w:r>
      <w:r w:rsidRPr="00647ACE">
        <w:rPr>
          <w:rFonts w:ascii="Times New Roman" w:hAnsi="Times New Roman" w:cs="Times New Roman"/>
          <w:sz w:val="24"/>
          <w:szCs w:val="24"/>
        </w:rPr>
        <w:t xml:space="preserve"> = .08, </w:t>
      </w:r>
      <w:proofErr w:type="gramStart"/>
      <w:r w:rsidRPr="00647ACE">
        <w:rPr>
          <w:rFonts w:ascii="Times New Roman" w:hAnsi="Times New Roman" w:cs="Times New Roman"/>
          <w:i/>
          <w:sz w:val="24"/>
          <w:szCs w:val="24"/>
        </w:rPr>
        <w:t>t</w:t>
      </w:r>
      <w:r w:rsidRPr="00647ACE">
        <w:rPr>
          <w:rFonts w:ascii="Times New Roman" w:hAnsi="Times New Roman" w:cs="Times New Roman"/>
          <w:sz w:val="24"/>
          <w:szCs w:val="24"/>
        </w:rPr>
        <w:t>(</w:t>
      </w:r>
      <w:proofErr w:type="gramEnd"/>
      <w:r w:rsidRPr="00647ACE">
        <w:rPr>
          <w:rFonts w:ascii="Times New Roman" w:hAnsi="Times New Roman" w:cs="Times New Roman"/>
          <w:sz w:val="24"/>
          <w:szCs w:val="24"/>
        </w:rPr>
        <w:t xml:space="preserve">485) = 1.12, </w:t>
      </w:r>
      <w:r w:rsidRPr="00647ACE">
        <w:rPr>
          <w:rFonts w:ascii="Times New Roman" w:hAnsi="Times New Roman" w:cs="Times New Roman"/>
          <w:i/>
          <w:sz w:val="24"/>
          <w:szCs w:val="24"/>
        </w:rPr>
        <w:t>p</w:t>
      </w:r>
      <w:r w:rsidRPr="00647ACE">
        <w:rPr>
          <w:rFonts w:ascii="Times New Roman" w:hAnsi="Times New Roman" w:cs="Times New Roman"/>
          <w:sz w:val="24"/>
          <w:szCs w:val="24"/>
        </w:rPr>
        <w:t xml:space="preserve"> = .26.</w:t>
      </w:r>
    </w:p>
    <w:p w14:paraId="424F9648" w14:textId="7AE671E6" w:rsidR="008E227E" w:rsidRPr="00647ACE" w:rsidRDefault="00647ACE" w:rsidP="00647ACE">
      <w:pPr>
        <w:spacing w:after="0" w:line="240" w:lineRule="auto"/>
        <w:ind w:firstLine="720"/>
        <w:rPr>
          <w:rFonts w:ascii="Times New Roman" w:hAnsi="Times New Roman" w:cs="Times New Roman"/>
          <w:sz w:val="24"/>
          <w:szCs w:val="24"/>
        </w:rPr>
      </w:pPr>
      <w:r w:rsidRPr="00647ACE">
        <w:rPr>
          <w:rFonts w:ascii="Times New Roman" w:hAnsi="Times New Roman" w:cs="Times New Roman"/>
          <w:sz w:val="24"/>
          <w:szCs w:val="24"/>
        </w:rPr>
        <w:t xml:space="preserve">Turning to the highly severe violations, neither an interaction between bodily sensation awareness and experimental condition, </w:t>
      </w:r>
      <w:r w:rsidRPr="00647ACE">
        <w:rPr>
          <w:rFonts w:ascii="Times New Roman" w:hAnsi="Times New Roman" w:cs="Times New Roman"/>
          <w:i/>
          <w:sz w:val="24"/>
          <w:szCs w:val="24"/>
        </w:rPr>
        <w:t>b</w:t>
      </w:r>
      <w:r w:rsidRPr="00647ACE">
        <w:rPr>
          <w:rFonts w:ascii="Times New Roman" w:hAnsi="Times New Roman" w:cs="Times New Roman"/>
          <w:sz w:val="24"/>
          <w:szCs w:val="24"/>
        </w:rPr>
        <w:t xml:space="preserve"> = .018, </w:t>
      </w:r>
      <w:proofErr w:type="gramStart"/>
      <w:r w:rsidRPr="00647ACE">
        <w:rPr>
          <w:rFonts w:ascii="Times New Roman" w:hAnsi="Times New Roman" w:cs="Times New Roman"/>
          <w:i/>
          <w:sz w:val="24"/>
          <w:szCs w:val="24"/>
        </w:rPr>
        <w:t>t</w:t>
      </w:r>
      <w:r w:rsidRPr="00647ACE">
        <w:rPr>
          <w:rFonts w:ascii="Times New Roman" w:hAnsi="Times New Roman" w:cs="Times New Roman"/>
          <w:sz w:val="24"/>
          <w:szCs w:val="24"/>
        </w:rPr>
        <w:t>(</w:t>
      </w:r>
      <w:proofErr w:type="gramEnd"/>
      <w:r w:rsidRPr="00647ACE">
        <w:rPr>
          <w:rFonts w:ascii="Times New Roman" w:hAnsi="Times New Roman" w:cs="Times New Roman"/>
          <w:sz w:val="24"/>
          <w:szCs w:val="24"/>
        </w:rPr>
        <w:t xml:space="preserve">485) = .20, </w:t>
      </w:r>
      <w:r w:rsidRPr="00647ACE">
        <w:rPr>
          <w:rFonts w:ascii="Times New Roman" w:hAnsi="Times New Roman" w:cs="Times New Roman"/>
          <w:i/>
          <w:sz w:val="24"/>
          <w:szCs w:val="24"/>
        </w:rPr>
        <w:t>p</w:t>
      </w:r>
      <w:r w:rsidRPr="00647ACE">
        <w:rPr>
          <w:rFonts w:ascii="Times New Roman" w:hAnsi="Times New Roman" w:cs="Times New Roman"/>
          <w:sz w:val="24"/>
          <w:szCs w:val="24"/>
        </w:rPr>
        <w:t xml:space="preserve"> = .84, nor a main effect of condition, </w:t>
      </w:r>
      <w:r w:rsidRPr="00647ACE">
        <w:rPr>
          <w:rFonts w:ascii="Times New Roman" w:hAnsi="Times New Roman" w:cs="Times New Roman"/>
          <w:i/>
          <w:sz w:val="24"/>
          <w:szCs w:val="24"/>
        </w:rPr>
        <w:t>b</w:t>
      </w:r>
      <w:r w:rsidRPr="00647ACE">
        <w:rPr>
          <w:rFonts w:ascii="Times New Roman" w:hAnsi="Times New Roman" w:cs="Times New Roman"/>
          <w:sz w:val="24"/>
          <w:szCs w:val="24"/>
        </w:rPr>
        <w:t xml:space="preserve"> = -.06, </w:t>
      </w:r>
      <w:r w:rsidRPr="00647ACE">
        <w:rPr>
          <w:rFonts w:ascii="Times New Roman" w:hAnsi="Times New Roman" w:cs="Times New Roman"/>
          <w:i/>
          <w:sz w:val="24"/>
          <w:szCs w:val="24"/>
        </w:rPr>
        <w:t>t</w:t>
      </w:r>
      <w:r w:rsidRPr="00647ACE">
        <w:rPr>
          <w:rFonts w:ascii="Times New Roman" w:hAnsi="Times New Roman" w:cs="Times New Roman"/>
          <w:sz w:val="24"/>
          <w:szCs w:val="24"/>
        </w:rPr>
        <w:t xml:space="preserve">(485) = .75, </w:t>
      </w:r>
      <w:r w:rsidRPr="00647ACE">
        <w:rPr>
          <w:rFonts w:ascii="Times New Roman" w:hAnsi="Times New Roman" w:cs="Times New Roman"/>
          <w:i/>
          <w:sz w:val="24"/>
          <w:szCs w:val="24"/>
        </w:rPr>
        <w:t>p</w:t>
      </w:r>
      <w:r w:rsidRPr="00647ACE">
        <w:rPr>
          <w:rFonts w:ascii="Times New Roman" w:hAnsi="Times New Roman" w:cs="Times New Roman"/>
          <w:sz w:val="24"/>
          <w:szCs w:val="24"/>
        </w:rPr>
        <w:t xml:space="preserve"> = .45, emerged; </w:t>
      </w:r>
      <w:proofErr w:type="spellStart"/>
      <w:r w:rsidRPr="00647ACE">
        <w:rPr>
          <w:rFonts w:ascii="Times New Roman" w:hAnsi="Times New Roman" w:cs="Times New Roman"/>
          <w:i/>
          <w:sz w:val="24"/>
          <w:szCs w:val="24"/>
        </w:rPr>
        <w:t>M</w:t>
      </w:r>
      <w:r w:rsidRPr="00647ACE">
        <w:rPr>
          <w:rFonts w:ascii="Times New Roman" w:hAnsi="Times New Roman" w:cs="Times New Roman"/>
          <w:sz w:val="24"/>
          <w:szCs w:val="24"/>
          <w:vertAlign w:val="subscript"/>
        </w:rPr>
        <w:t>ginger</w:t>
      </w:r>
      <w:proofErr w:type="spellEnd"/>
      <w:r w:rsidRPr="00647ACE">
        <w:rPr>
          <w:rFonts w:ascii="Times New Roman" w:hAnsi="Times New Roman" w:cs="Times New Roman"/>
          <w:sz w:val="24"/>
          <w:szCs w:val="24"/>
        </w:rPr>
        <w:t xml:space="preserve"> = 7.95 (</w:t>
      </w:r>
      <w:r w:rsidRPr="00647ACE">
        <w:rPr>
          <w:rFonts w:ascii="Times New Roman" w:hAnsi="Times New Roman" w:cs="Times New Roman"/>
          <w:i/>
          <w:sz w:val="24"/>
          <w:szCs w:val="24"/>
        </w:rPr>
        <w:t xml:space="preserve">SD </w:t>
      </w:r>
      <w:r w:rsidRPr="00647ACE">
        <w:rPr>
          <w:rFonts w:ascii="Times New Roman" w:hAnsi="Times New Roman" w:cs="Times New Roman"/>
          <w:sz w:val="24"/>
          <w:szCs w:val="24"/>
        </w:rPr>
        <w:t xml:space="preserve">= .85); </w:t>
      </w:r>
      <w:proofErr w:type="spellStart"/>
      <w:r w:rsidRPr="00647ACE">
        <w:rPr>
          <w:rFonts w:ascii="Times New Roman" w:hAnsi="Times New Roman" w:cs="Times New Roman"/>
          <w:i/>
          <w:sz w:val="24"/>
          <w:szCs w:val="24"/>
        </w:rPr>
        <w:t>M</w:t>
      </w:r>
      <w:r w:rsidRPr="00647ACE">
        <w:rPr>
          <w:rFonts w:ascii="Times New Roman" w:hAnsi="Times New Roman" w:cs="Times New Roman"/>
          <w:sz w:val="24"/>
          <w:szCs w:val="24"/>
          <w:vertAlign w:val="subscript"/>
        </w:rPr>
        <w:t>sugar</w:t>
      </w:r>
      <w:proofErr w:type="spellEnd"/>
      <w:r w:rsidRPr="00647ACE">
        <w:rPr>
          <w:rFonts w:ascii="Times New Roman" w:hAnsi="Times New Roman" w:cs="Times New Roman"/>
          <w:sz w:val="24"/>
          <w:szCs w:val="24"/>
        </w:rPr>
        <w:t xml:space="preserve"> = 8.00 (</w:t>
      </w:r>
      <w:r w:rsidRPr="00647ACE">
        <w:rPr>
          <w:rFonts w:ascii="Times New Roman" w:hAnsi="Times New Roman" w:cs="Times New Roman"/>
          <w:i/>
          <w:sz w:val="24"/>
          <w:szCs w:val="24"/>
        </w:rPr>
        <w:t xml:space="preserve">SD </w:t>
      </w:r>
      <w:r w:rsidRPr="00647ACE">
        <w:rPr>
          <w:rFonts w:ascii="Times New Roman" w:hAnsi="Times New Roman" w:cs="Times New Roman"/>
          <w:sz w:val="24"/>
          <w:szCs w:val="24"/>
        </w:rPr>
        <w:t xml:space="preserve">= .82), independent sample </w:t>
      </w:r>
      <w:r w:rsidRPr="00647ACE">
        <w:rPr>
          <w:rFonts w:ascii="Times New Roman" w:hAnsi="Times New Roman" w:cs="Times New Roman"/>
          <w:i/>
          <w:iCs/>
          <w:sz w:val="24"/>
          <w:szCs w:val="24"/>
        </w:rPr>
        <w:t>t(</w:t>
      </w:r>
      <w:r w:rsidRPr="00647ACE">
        <w:rPr>
          <w:rFonts w:ascii="Times New Roman" w:hAnsi="Times New Roman" w:cs="Times New Roman"/>
          <w:sz w:val="24"/>
          <w:szCs w:val="24"/>
        </w:rPr>
        <w:t xml:space="preserve">487) = .67, </w:t>
      </w:r>
      <w:r w:rsidRPr="00647ACE">
        <w:rPr>
          <w:rFonts w:ascii="Times New Roman" w:hAnsi="Times New Roman" w:cs="Times New Roman"/>
          <w:i/>
          <w:sz w:val="24"/>
          <w:szCs w:val="24"/>
        </w:rPr>
        <w:t>d</w:t>
      </w:r>
      <w:r w:rsidRPr="00647ACE">
        <w:rPr>
          <w:rFonts w:ascii="Times New Roman" w:hAnsi="Times New Roman" w:cs="Times New Roman"/>
          <w:sz w:val="24"/>
          <w:szCs w:val="24"/>
        </w:rPr>
        <w:t xml:space="preserve"> = .06, 95% CI [-.24, .12], </w:t>
      </w:r>
      <w:r w:rsidRPr="00647ACE">
        <w:rPr>
          <w:rFonts w:ascii="Times New Roman" w:hAnsi="Times New Roman" w:cs="Times New Roman"/>
          <w:i/>
          <w:iCs/>
          <w:sz w:val="24"/>
          <w:szCs w:val="24"/>
        </w:rPr>
        <w:t>p</w:t>
      </w:r>
      <w:r w:rsidRPr="00647ACE">
        <w:rPr>
          <w:rFonts w:ascii="Times New Roman" w:hAnsi="Times New Roman" w:cs="Times New Roman"/>
          <w:sz w:val="24"/>
          <w:szCs w:val="24"/>
        </w:rPr>
        <w:t xml:space="preserve"> = .51. Similarly, no main effect of bodily sensation awareness emerged on these judgments, </w:t>
      </w:r>
      <w:r w:rsidRPr="00647ACE">
        <w:rPr>
          <w:rFonts w:ascii="Times New Roman" w:hAnsi="Times New Roman" w:cs="Times New Roman"/>
          <w:i/>
          <w:sz w:val="24"/>
          <w:szCs w:val="24"/>
        </w:rPr>
        <w:t>b</w:t>
      </w:r>
      <w:r w:rsidRPr="00647ACE">
        <w:rPr>
          <w:rFonts w:ascii="Times New Roman" w:hAnsi="Times New Roman" w:cs="Times New Roman"/>
          <w:sz w:val="24"/>
          <w:szCs w:val="24"/>
        </w:rPr>
        <w:t xml:space="preserve"> = .06, </w:t>
      </w:r>
      <w:proofErr w:type="gramStart"/>
      <w:r w:rsidRPr="00647ACE">
        <w:rPr>
          <w:rFonts w:ascii="Times New Roman" w:hAnsi="Times New Roman" w:cs="Times New Roman"/>
          <w:i/>
          <w:sz w:val="24"/>
          <w:szCs w:val="24"/>
        </w:rPr>
        <w:t>t</w:t>
      </w:r>
      <w:r w:rsidRPr="00647ACE">
        <w:rPr>
          <w:rFonts w:ascii="Times New Roman" w:hAnsi="Times New Roman" w:cs="Times New Roman"/>
          <w:sz w:val="24"/>
          <w:szCs w:val="24"/>
        </w:rPr>
        <w:t>(</w:t>
      </w:r>
      <w:proofErr w:type="gramEnd"/>
      <w:r w:rsidRPr="00647ACE">
        <w:rPr>
          <w:rFonts w:ascii="Times New Roman" w:hAnsi="Times New Roman" w:cs="Times New Roman"/>
          <w:sz w:val="24"/>
          <w:szCs w:val="24"/>
        </w:rPr>
        <w:t xml:space="preserve">485) = 1.28, </w:t>
      </w:r>
      <w:r w:rsidRPr="00647ACE">
        <w:rPr>
          <w:rFonts w:ascii="Times New Roman" w:hAnsi="Times New Roman" w:cs="Times New Roman"/>
          <w:i/>
          <w:sz w:val="24"/>
          <w:szCs w:val="24"/>
        </w:rPr>
        <w:t>p</w:t>
      </w:r>
      <w:r w:rsidRPr="00647ACE">
        <w:rPr>
          <w:rFonts w:ascii="Times New Roman" w:hAnsi="Times New Roman" w:cs="Times New Roman"/>
          <w:sz w:val="24"/>
          <w:szCs w:val="24"/>
        </w:rPr>
        <w:t xml:space="preserve"> = .20. Importantly, there was no main effect of condition on participants’ ratings of their trait bodily sensation awareness, </w:t>
      </w:r>
      <w:proofErr w:type="spellStart"/>
      <w:r w:rsidRPr="00647ACE">
        <w:rPr>
          <w:rFonts w:ascii="Times New Roman" w:hAnsi="Times New Roman" w:cs="Times New Roman"/>
          <w:i/>
          <w:sz w:val="24"/>
          <w:szCs w:val="24"/>
        </w:rPr>
        <w:t>M</w:t>
      </w:r>
      <w:r w:rsidRPr="00647ACE">
        <w:rPr>
          <w:rFonts w:ascii="Times New Roman" w:hAnsi="Times New Roman" w:cs="Times New Roman"/>
          <w:sz w:val="24"/>
          <w:szCs w:val="24"/>
          <w:vertAlign w:val="subscript"/>
        </w:rPr>
        <w:t>ginger</w:t>
      </w:r>
      <w:proofErr w:type="spellEnd"/>
      <w:r w:rsidRPr="00647ACE">
        <w:rPr>
          <w:rFonts w:ascii="Times New Roman" w:hAnsi="Times New Roman" w:cs="Times New Roman"/>
          <w:sz w:val="24"/>
          <w:szCs w:val="24"/>
        </w:rPr>
        <w:t xml:space="preserve"> = 4.30 (</w:t>
      </w:r>
      <w:r w:rsidRPr="00647ACE">
        <w:rPr>
          <w:rFonts w:ascii="Times New Roman" w:hAnsi="Times New Roman" w:cs="Times New Roman"/>
          <w:i/>
          <w:sz w:val="24"/>
          <w:szCs w:val="24"/>
        </w:rPr>
        <w:t>SD</w:t>
      </w:r>
      <w:r w:rsidRPr="00647ACE">
        <w:rPr>
          <w:rFonts w:ascii="Times New Roman" w:hAnsi="Times New Roman" w:cs="Times New Roman"/>
          <w:sz w:val="24"/>
          <w:szCs w:val="24"/>
        </w:rPr>
        <w:t xml:space="preserve"> = .84); </w:t>
      </w:r>
      <w:proofErr w:type="spellStart"/>
      <w:r w:rsidRPr="00647ACE">
        <w:rPr>
          <w:rFonts w:ascii="Times New Roman" w:hAnsi="Times New Roman" w:cs="Times New Roman"/>
          <w:i/>
          <w:sz w:val="24"/>
          <w:szCs w:val="24"/>
        </w:rPr>
        <w:t>M</w:t>
      </w:r>
      <w:r w:rsidRPr="00647ACE">
        <w:rPr>
          <w:rFonts w:ascii="Times New Roman" w:hAnsi="Times New Roman" w:cs="Times New Roman"/>
          <w:sz w:val="24"/>
          <w:szCs w:val="24"/>
          <w:vertAlign w:val="subscript"/>
        </w:rPr>
        <w:t>sugar</w:t>
      </w:r>
      <w:proofErr w:type="spellEnd"/>
      <w:r w:rsidRPr="00647ACE">
        <w:rPr>
          <w:rFonts w:ascii="Times New Roman" w:hAnsi="Times New Roman" w:cs="Times New Roman"/>
          <w:sz w:val="24"/>
          <w:szCs w:val="24"/>
        </w:rPr>
        <w:t xml:space="preserve"> = 4.18 (</w:t>
      </w:r>
      <w:r w:rsidRPr="00647ACE">
        <w:rPr>
          <w:rFonts w:ascii="Times New Roman" w:hAnsi="Times New Roman" w:cs="Times New Roman"/>
          <w:i/>
          <w:sz w:val="24"/>
          <w:szCs w:val="24"/>
        </w:rPr>
        <w:t>SD</w:t>
      </w:r>
      <w:r w:rsidRPr="00647ACE">
        <w:rPr>
          <w:rFonts w:ascii="Times New Roman" w:hAnsi="Times New Roman" w:cs="Times New Roman"/>
          <w:sz w:val="24"/>
          <w:szCs w:val="24"/>
        </w:rPr>
        <w:t xml:space="preserve"> = .84), independent sample </w:t>
      </w:r>
      <w:proofErr w:type="gramStart"/>
      <w:r w:rsidRPr="00647ACE">
        <w:rPr>
          <w:rFonts w:ascii="Times New Roman" w:hAnsi="Times New Roman" w:cs="Times New Roman"/>
          <w:i/>
          <w:iCs/>
          <w:sz w:val="24"/>
          <w:szCs w:val="24"/>
        </w:rPr>
        <w:t>t(</w:t>
      </w:r>
      <w:proofErr w:type="gramEnd"/>
      <w:r w:rsidRPr="00647ACE">
        <w:rPr>
          <w:rFonts w:ascii="Times New Roman" w:hAnsi="Times New Roman" w:cs="Times New Roman"/>
          <w:sz w:val="24"/>
          <w:szCs w:val="24"/>
        </w:rPr>
        <w:t xml:space="preserve">487) = 1.55, </w:t>
      </w:r>
      <w:r w:rsidRPr="00647ACE">
        <w:rPr>
          <w:rFonts w:ascii="Times New Roman" w:hAnsi="Times New Roman" w:cs="Times New Roman"/>
          <w:i/>
          <w:iCs/>
          <w:sz w:val="24"/>
          <w:szCs w:val="24"/>
        </w:rPr>
        <w:t>p</w:t>
      </w:r>
      <w:r w:rsidRPr="00647ACE">
        <w:rPr>
          <w:rFonts w:ascii="Times New Roman" w:hAnsi="Times New Roman" w:cs="Times New Roman"/>
          <w:sz w:val="24"/>
          <w:szCs w:val="24"/>
        </w:rPr>
        <w:t xml:space="preserve"> =.12.</w:t>
      </w:r>
    </w:p>
    <w:p w14:paraId="16A1ED0A" w14:textId="77777777" w:rsidR="00C33990" w:rsidRDefault="00C33990" w:rsidP="00452192">
      <w:pPr>
        <w:pStyle w:val="ListParagraph"/>
        <w:spacing w:line="240" w:lineRule="auto"/>
        <w:ind w:left="0"/>
        <w:rPr>
          <w:rFonts w:ascii="Times New Roman" w:hAnsi="Times New Roman" w:cs="Times New Roman"/>
          <w:sz w:val="24"/>
          <w:szCs w:val="24"/>
        </w:rPr>
      </w:pPr>
    </w:p>
    <w:p w14:paraId="2653BEE6" w14:textId="77777777" w:rsidR="007A69C4" w:rsidRDefault="007A69C4">
      <w:pPr>
        <w:rPr>
          <w:rFonts w:ascii="Times New Roman" w:hAnsi="Times New Roman" w:cs="Times New Roman"/>
          <w:b/>
          <w:sz w:val="24"/>
          <w:szCs w:val="24"/>
        </w:rPr>
      </w:pPr>
      <w:r>
        <w:rPr>
          <w:rFonts w:ascii="Times New Roman" w:hAnsi="Times New Roman" w:cs="Times New Roman"/>
          <w:b/>
          <w:sz w:val="24"/>
          <w:szCs w:val="24"/>
        </w:rPr>
        <w:br w:type="page"/>
      </w:r>
    </w:p>
    <w:p w14:paraId="5B5AAB05" w14:textId="61B323E7" w:rsidR="008E227E" w:rsidRPr="00CD73ED" w:rsidRDefault="008E227E" w:rsidP="008E227E">
      <w:pPr>
        <w:rPr>
          <w:rFonts w:ascii="Times New Roman" w:hAnsi="Times New Roman" w:cs="Times New Roman"/>
          <w:b/>
          <w:sz w:val="24"/>
          <w:szCs w:val="24"/>
        </w:rPr>
      </w:pPr>
      <w:r>
        <w:rPr>
          <w:rFonts w:ascii="Times New Roman" w:hAnsi="Times New Roman" w:cs="Times New Roman"/>
          <w:b/>
          <w:sz w:val="24"/>
          <w:szCs w:val="24"/>
        </w:rPr>
        <w:lastRenderedPageBreak/>
        <w:t>Table S</w:t>
      </w:r>
      <w:r w:rsidR="00A260BC">
        <w:rPr>
          <w:rFonts w:ascii="Times New Roman" w:hAnsi="Times New Roman" w:cs="Times New Roman"/>
          <w:b/>
          <w:sz w:val="24"/>
          <w:szCs w:val="24"/>
        </w:rPr>
        <w:t>1</w:t>
      </w:r>
      <w:r w:rsidRPr="00C21851">
        <w:rPr>
          <w:rFonts w:ascii="Times New Roman" w:hAnsi="Times New Roman" w:cs="Times New Roman"/>
          <w:b/>
          <w:sz w:val="24"/>
          <w:szCs w:val="24"/>
        </w:rPr>
        <w:t xml:space="preserve">. </w:t>
      </w:r>
      <w:r w:rsidR="00A260BC">
        <w:rPr>
          <w:rFonts w:ascii="Times New Roman" w:hAnsi="Times New Roman" w:cs="Times New Roman"/>
          <w:b/>
          <w:sz w:val="24"/>
          <w:szCs w:val="24"/>
        </w:rPr>
        <w:t>Additional r</w:t>
      </w:r>
      <w:r>
        <w:rPr>
          <w:rFonts w:ascii="Times New Roman" w:hAnsi="Times New Roman" w:cs="Times New Roman"/>
          <w:b/>
          <w:sz w:val="24"/>
          <w:szCs w:val="24"/>
        </w:rPr>
        <w:t xml:space="preserve">esults for Study 4: Non-significant </w:t>
      </w:r>
      <w:r w:rsidR="00844DA0">
        <w:rPr>
          <w:rFonts w:ascii="Times New Roman" w:hAnsi="Times New Roman" w:cs="Times New Roman"/>
          <w:b/>
          <w:sz w:val="24"/>
          <w:szCs w:val="24"/>
        </w:rPr>
        <w:t xml:space="preserve">main </w:t>
      </w:r>
      <w:r>
        <w:rPr>
          <w:rFonts w:ascii="Times New Roman" w:hAnsi="Times New Roman" w:cs="Times New Roman"/>
          <w:b/>
          <w:sz w:val="24"/>
          <w:szCs w:val="24"/>
        </w:rPr>
        <w:t xml:space="preserve">effects for moral foundations other than purity.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449"/>
        <w:gridCol w:w="1701"/>
        <w:gridCol w:w="3690"/>
      </w:tblGrid>
      <w:tr w:rsidR="00C77092" w:rsidRPr="00321104" w14:paraId="65689094" w14:textId="77777777" w:rsidTr="00C77092">
        <w:trPr>
          <w:trHeight w:val="312"/>
        </w:trPr>
        <w:tc>
          <w:tcPr>
            <w:tcW w:w="2520" w:type="dxa"/>
            <w:tcBorders>
              <w:bottom w:val="single" w:sz="4" w:space="0" w:color="auto"/>
            </w:tcBorders>
          </w:tcPr>
          <w:p w14:paraId="373B28AA" w14:textId="039A930A" w:rsidR="00C77092" w:rsidRPr="00CD73ED" w:rsidRDefault="00C77092" w:rsidP="00C77092">
            <w:pPr>
              <w:rPr>
                <w:rFonts w:ascii="Times New Roman" w:hAnsi="Times New Roman" w:cs="Times New Roman"/>
                <w:b/>
                <w:sz w:val="24"/>
                <w:szCs w:val="24"/>
              </w:rPr>
            </w:pPr>
          </w:p>
        </w:tc>
        <w:tc>
          <w:tcPr>
            <w:tcW w:w="1449" w:type="dxa"/>
            <w:tcBorders>
              <w:bottom w:val="single" w:sz="4" w:space="0" w:color="auto"/>
            </w:tcBorders>
          </w:tcPr>
          <w:p w14:paraId="136A8949" w14:textId="77777777" w:rsidR="00C77092" w:rsidRDefault="00C77092" w:rsidP="00C77092">
            <w:pPr>
              <w:pStyle w:val="ListParagraph"/>
              <w:spacing w:after="100" w:afterAutospacing="1"/>
              <w:ind w:left="0"/>
              <w:rPr>
                <w:rFonts w:ascii="Times New Roman" w:hAnsi="Times New Roman" w:cs="Times New Roman"/>
                <w:b/>
                <w:sz w:val="24"/>
                <w:szCs w:val="24"/>
              </w:rPr>
            </w:pPr>
          </w:p>
          <w:p w14:paraId="12712738" w14:textId="79216313" w:rsidR="00C77092" w:rsidRPr="00321104" w:rsidRDefault="00C77092" w:rsidP="00C77092">
            <w:pPr>
              <w:pStyle w:val="ListParagraph"/>
              <w:spacing w:after="100" w:afterAutospacing="1"/>
              <w:ind w:left="0"/>
              <w:rPr>
                <w:rFonts w:ascii="Times New Roman" w:hAnsi="Times New Roman" w:cs="Times New Roman"/>
                <w:b/>
                <w:sz w:val="24"/>
                <w:szCs w:val="24"/>
              </w:rPr>
            </w:pPr>
            <w:r>
              <w:rPr>
                <w:rFonts w:ascii="Times New Roman" w:hAnsi="Times New Roman" w:cs="Times New Roman"/>
                <w:b/>
                <w:sz w:val="24"/>
                <w:szCs w:val="24"/>
              </w:rPr>
              <w:t>Sugar</w:t>
            </w:r>
            <w:r w:rsidRPr="00321104">
              <w:rPr>
                <w:rFonts w:ascii="Times New Roman" w:hAnsi="Times New Roman" w:cs="Times New Roman"/>
                <w:b/>
                <w:sz w:val="24"/>
                <w:szCs w:val="24"/>
              </w:rPr>
              <w:t xml:space="preserve"> </w:t>
            </w:r>
            <w:r>
              <w:rPr>
                <w:rFonts w:ascii="Times New Roman" w:hAnsi="Times New Roman" w:cs="Times New Roman"/>
                <w:b/>
                <w:sz w:val="24"/>
                <w:szCs w:val="24"/>
              </w:rPr>
              <w:t>Condition</w:t>
            </w:r>
          </w:p>
        </w:tc>
        <w:tc>
          <w:tcPr>
            <w:tcW w:w="1701" w:type="dxa"/>
            <w:tcBorders>
              <w:bottom w:val="single" w:sz="4" w:space="0" w:color="auto"/>
            </w:tcBorders>
          </w:tcPr>
          <w:p w14:paraId="10E2BA87" w14:textId="77777777" w:rsidR="00C77092" w:rsidRDefault="00C77092" w:rsidP="00C77092">
            <w:pPr>
              <w:pStyle w:val="ListParagraph"/>
              <w:spacing w:after="100" w:afterAutospacing="1"/>
              <w:ind w:left="0"/>
              <w:rPr>
                <w:rFonts w:ascii="Times New Roman" w:hAnsi="Times New Roman" w:cs="Times New Roman"/>
                <w:b/>
                <w:sz w:val="24"/>
                <w:szCs w:val="24"/>
              </w:rPr>
            </w:pPr>
          </w:p>
          <w:p w14:paraId="4992A3D0" w14:textId="651A92CD" w:rsidR="00C77092" w:rsidRPr="00321104" w:rsidRDefault="00C77092" w:rsidP="00C77092">
            <w:pPr>
              <w:pStyle w:val="ListParagraph"/>
              <w:spacing w:after="100" w:afterAutospacing="1"/>
              <w:ind w:left="0"/>
              <w:rPr>
                <w:rFonts w:ascii="Times New Roman" w:hAnsi="Times New Roman" w:cs="Times New Roman"/>
                <w:b/>
                <w:sz w:val="24"/>
                <w:szCs w:val="24"/>
              </w:rPr>
            </w:pPr>
            <w:r>
              <w:rPr>
                <w:rFonts w:ascii="Times New Roman" w:hAnsi="Times New Roman" w:cs="Times New Roman"/>
                <w:b/>
                <w:sz w:val="24"/>
                <w:szCs w:val="24"/>
              </w:rPr>
              <w:t>Ginger Condition</w:t>
            </w:r>
          </w:p>
        </w:tc>
        <w:tc>
          <w:tcPr>
            <w:tcW w:w="3690" w:type="dxa"/>
            <w:tcBorders>
              <w:bottom w:val="single" w:sz="4" w:space="0" w:color="auto"/>
            </w:tcBorders>
          </w:tcPr>
          <w:p w14:paraId="3997FCA5" w14:textId="77777777" w:rsidR="00C77092" w:rsidRDefault="00C77092" w:rsidP="00C77092">
            <w:pPr>
              <w:rPr>
                <w:rFonts w:ascii="Times New Roman" w:hAnsi="Times New Roman" w:cs="Times New Roman"/>
                <w:b/>
                <w:sz w:val="24"/>
                <w:szCs w:val="24"/>
              </w:rPr>
            </w:pPr>
          </w:p>
          <w:p w14:paraId="5F5545ED" w14:textId="5FDD939F" w:rsidR="00C77092" w:rsidRPr="00CD73ED" w:rsidRDefault="00C77092" w:rsidP="00C77092">
            <w:pPr>
              <w:rPr>
                <w:rFonts w:ascii="Times New Roman" w:hAnsi="Times New Roman" w:cs="Times New Roman"/>
                <w:b/>
                <w:sz w:val="24"/>
                <w:szCs w:val="24"/>
              </w:rPr>
            </w:pPr>
            <w:r>
              <w:rPr>
                <w:rFonts w:ascii="Times New Roman" w:hAnsi="Times New Roman" w:cs="Times New Roman"/>
                <w:b/>
                <w:sz w:val="24"/>
                <w:szCs w:val="24"/>
              </w:rPr>
              <w:t>Test of Differences (Sugar vs. Ginger)</w:t>
            </w:r>
          </w:p>
        </w:tc>
      </w:tr>
      <w:tr w:rsidR="00C77092" w:rsidRPr="00321104" w14:paraId="5F1D5A73" w14:textId="77777777" w:rsidTr="00C77092">
        <w:trPr>
          <w:trHeight w:val="312"/>
        </w:trPr>
        <w:tc>
          <w:tcPr>
            <w:tcW w:w="2520" w:type="dxa"/>
            <w:tcBorders>
              <w:bottom w:val="single" w:sz="4" w:space="0" w:color="auto"/>
            </w:tcBorders>
          </w:tcPr>
          <w:p w14:paraId="3FF4CBF7" w14:textId="1051288C" w:rsidR="00C77092" w:rsidRPr="00864662" w:rsidRDefault="00C77092" w:rsidP="00C77092">
            <w:pPr>
              <w:pStyle w:val="ListParagraph"/>
              <w:spacing w:after="100" w:afterAutospacing="1"/>
              <w:ind w:left="0"/>
              <w:rPr>
                <w:rFonts w:ascii="Times New Roman" w:hAnsi="Times New Roman" w:cs="Times New Roman"/>
                <w:b/>
                <w:sz w:val="24"/>
                <w:szCs w:val="24"/>
              </w:rPr>
            </w:pPr>
            <w:r w:rsidRPr="00864662">
              <w:rPr>
                <w:rFonts w:ascii="Times New Roman" w:hAnsi="Times New Roman" w:cs="Times New Roman"/>
                <w:b/>
                <w:sz w:val="24"/>
                <w:szCs w:val="24"/>
              </w:rPr>
              <w:t xml:space="preserve">Moral </w:t>
            </w:r>
            <w:r>
              <w:rPr>
                <w:rFonts w:ascii="Times New Roman" w:hAnsi="Times New Roman" w:cs="Times New Roman"/>
                <w:b/>
                <w:sz w:val="24"/>
                <w:szCs w:val="24"/>
              </w:rPr>
              <w:t>Domain and Items (grouped by severity)</w:t>
            </w:r>
          </w:p>
        </w:tc>
        <w:tc>
          <w:tcPr>
            <w:tcW w:w="1449" w:type="dxa"/>
            <w:tcBorders>
              <w:bottom w:val="single" w:sz="4" w:space="0" w:color="auto"/>
            </w:tcBorders>
          </w:tcPr>
          <w:p w14:paraId="2D419C92" w14:textId="0D3EEAB6" w:rsidR="00C77092" w:rsidRPr="00321104" w:rsidRDefault="00C77092" w:rsidP="00C77092">
            <w:pPr>
              <w:pStyle w:val="ListParagraph"/>
              <w:spacing w:after="100" w:afterAutospacing="1"/>
              <w:ind w:left="0"/>
              <w:rPr>
                <w:rFonts w:ascii="Times New Roman" w:hAnsi="Times New Roman" w:cs="Times New Roman"/>
                <w:b/>
                <w:sz w:val="24"/>
                <w:szCs w:val="24"/>
              </w:rPr>
            </w:pPr>
          </w:p>
        </w:tc>
        <w:tc>
          <w:tcPr>
            <w:tcW w:w="1701" w:type="dxa"/>
            <w:tcBorders>
              <w:bottom w:val="single" w:sz="4" w:space="0" w:color="auto"/>
            </w:tcBorders>
          </w:tcPr>
          <w:p w14:paraId="49205EB6" w14:textId="20DB0441" w:rsidR="00C77092" w:rsidRPr="00321104" w:rsidRDefault="00C77092" w:rsidP="00C77092">
            <w:pPr>
              <w:pStyle w:val="ListParagraph"/>
              <w:spacing w:after="100" w:afterAutospacing="1"/>
              <w:ind w:left="0"/>
              <w:rPr>
                <w:rFonts w:ascii="Times New Roman" w:hAnsi="Times New Roman" w:cs="Times New Roman"/>
                <w:b/>
                <w:sz w:val="24"/>
                <w:szCs w:val="24"/>
              </w:rPr>
            </w:pPr>
          </w:p>
        </w:tc>
        <w:tc>
          <w:tcPr>
            <w:tcW w:w="3690" w:type="dxa"/>
            <w:tcBorders>
              <w:bottom w:val="single" w:sz="4" w:space="0" w:color="auto"/>
            </w:tcBorders>
          </w:tcPr>
          <w:p w14:paraId="79DE4581" w14:textId="20596742" w:rsidR="00C77092" w:rsidRDefault="00C77092" w:rsidP="00C77092">
            <w:pPr>
              <w:pStyle w:val="ListParagraph"/>
              <w:spacing w:after="100" w:afterAutospacing="1"/>
              <w:ind w:left="0"/>
              <w:rPr>
                <w:rFonts w:ascii="Times New Roman" w:hAnsi="Times New Roman" w:cs="Times New Roman"/>
                <w:b/>
                <w:sz w:val="24"/>
                <w:szCs w:val="24"/>
              </w:rPr>
            </w:pPr>
          </w:p>
        </w:tc>
      </w:tr>
      <w:tr w:rsidR="00864662" w:rsidRPr="00321104" w14:paraId="05EC97FE" w14:textId="77777777" w:rsidTr="00C77092">
        <w:trPr>
          <w:trHeight w:val="312"/>
        </w:trPr>
        <w:tc>
          <w:tcPr>
            <w:tcW w:w="2520" w:type="dxa"/>
            <w:tcBorders>
              <w:top w:val="single" w:sz="4" w:space="0" w:color="auto"/>
            </w:tcBorders>
          </w:tcPr>
          <w:p w14:paraId="777F64CA" w14:textId="7BAF0548" w:rsidR="00864662" w:rsidRPr="00C77092" w:rsidRDefault="00864662" w:rsidP="00864662">
            <w:pPr>
              <w:pStyle w:val="ListParagraph"/>
              <w:spacing w:after="100" w:afterAutospacing="1"/>
              <w:ind w:left="0"/>
              <w:rPr>
                <w:rFonts w:ascii="Times New Roman" w:hAnsi="Times New Roman" w:cs="Times New Roman"/>
                <w:i/>
                <w:sz w:val="24"/>
                <w:szCs w:val="24"/>
              </w:rPr>
            </w:pPr>
            <w:r w:rsidRPr="00C77092">
              <w:rPr>
                <w:rFonts w:ascii="Times New Roman" w:hAnsi="Times New Roman" w:cs="Times New Roman"/>
                <w:i/>
                <w:sz w:val="24"/>
                <w:szCs w:val="24"/>
              </w:rPr>
              <w:t>Care/Harm</w:t>
            </w:r>
          </w:p>
          <w:p w14:paraId="4BF8B9B6" w14:textId="77777777" w:rsidR="009F75BE" w:rsidRDefault="009F75BE" w:rsidP="00864662">
            <w:pPr>
              <w:pStyle w:val="ListParagraph"/>
              <w:spacing w:after="100" w:afterAutospacing="1"/>
              <w:ind w:left="0"/>
              <w:rPr>
                <w:rFonts w:ascii="Times New Roman" w:hAnsi="Times New Roman" w:cs="Times New Roman"/>
                <w:sz w:val="24"/>
                <w:szCs w:val="24"/>
              </w:rPr>
            </w:pPr>
          </w:p>
          <w:p w14:paraId="6D4A9037" w14:textId="2897784E"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 </w:t>
            </w:r>
            <w:r w:rsidR="007A69C4">
              <w:rPr>
                <w:rFonts w:ascii="Times New Roman" w:hAnsi="Times New Roman" w:cs="Times New Roman"/>
                <w:sz w:val="24"/>
                <w:szCs w:val="24"/>
              </w:rPr>
              <w:t xml:space="preserve"> </w:t>
            </w:r>
            <w:r>
              <w:rPr>
                <w:rFonts w:ascii="Times New Roman" w:hAnsi="Times New Roman" w:cs="Times New Roman"/>
                <w:sz w:val="24"/>
                <w:szCs w:val="24"/>
              </w:rPr>
              <w:t>Moderate</w:t>
            </w:r>
          </w:p>
          <w:p w14:paraId="608B917A" w14:textId="55EF1297" w:rsidR="00864662" w:rsidRDefault="007A69C4"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  </w:t>
            </w:r>
            <w:r w:rsidR="00864662">
              <w:rPr>
                <w:rFonts w:ascii="Times New Roman" w:hAnsi="Times New Roman" w:cs="Times New Roman"/>
                <w:sz w:val="24"/>
                <w:szCs w:val="24"/>
              </w:rPr>
              <w:t>Severe</w:t>
            </w:r>
          </w:p>
          <w:p w14:paraId="6558ED21" w14:textId="46ADE5B2" w:rsidR="00864662" w:rsidRPr="00321104" w:rsidRDefault="007A69C4" w:rsidP="00864662">
            <w:pPr>
              <w:pStyle w:val="ListParagraph"/>
              <w:spacing w:after="100" w:afterAutospacing="1"/>
              <w:ind w:left="0"/>
              <w:rPr>
                <w:rFonts w:ascii="Times New Roman" w:hAnsi="Times New Roman" w:cs="Times New Roman"/>
                <w:b/>
                <w:sz w:val="24"/>
                <w:szCs w:val="24"/>
              </w:rPr>
            </w:pPr>
            <w:r>
              <w:rPr>
                <w:rFonts w:ascii="Times New Roman" w:hAnsi="Times New Roman" w:cs="Times New Roman"/>
                <w:sz w:val="24"/>
                <w:szCs w:val="24"/>
              </w:rPr>
              <w:t xml:space="preserve">  </w:t>
            </w:r>
            <w:r w:rsidR="00864662">
              <w:rPr>
                <w:rFonts w:ascii="Times New Roman" w:hAnsi="Times New Roman" w:cs="Times New Roman"/>
                <w:sz w:val="24"/>
                <w:szCs w:val="24"/>
              </w:rPr>
              <w:t>All items</w:t>
            </w:r>
          </w:p>
        </w:tc>
        <w:tc>
          <w:tcPr>
            <w:tcW w:w="1449" w:type="dxa"/>
            <w:tcBorders>
              <w:top w:val="single" w:sz="4" w:space="0" w:color="auto"/>
            </w:tcBorders>
          </w:tcPr>
          <w:p w14:paraId="1F8DF5D7" w14:textId="77777777" w:rsidR="00864662" w:rsidRDefault="00864662" w:rsidP="00864662">
            <w:pPr>
              <w:pStyle w:val="ListParagraph"/>
              <w:spacing w:after="100" w:afterAutospacing="1"/>
              <w:ind w:left="0"/>
              <w:rPr>
                <w:rFonts w:ascii="Times New Roman" w:hAnsi="Times New Roman" w:cs="Times New Roman"/>
                <w:sz w:val="24"/>
                <w:szCs w:val="24"/>
              </w:rPr>
            </w:pPr>
          </w:p>
          <w:p w14:paraId="39C19DBF" w14:textId="77777777" w:rsidR="009F75BE" w:rsidRDefault="009F75BE" w:rsidP="00864662">
            <w:pPr>
              <w:pStyle w:val="ListParagraph"/>
              <w:spacing w:after="100" w:afterAutospacing="1"/>
              <w:ind w:left="0"/>
              <w:rPr>
                <w:rFonts w:ascii="Times New Roman" w:hAnsi="Times New Roman" w:cs="Times New Roman"/>
                <w:sz w:val="24"/>
                <w:szCs w:val="24"/>
              </w:rPr>
            </w:pPr>
          </w:p>
          <w:p w14:paraId="241CED55" w14:textId="1FF94B11"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5.88 (1.50</w:t>
            </w:r>
            <w:r w:rsidRPr="00321104">
              <w:rPr>
                <w:rFonts w:ascii="Times New Roman" w:hAnsi="Times New Roman" w:cs="Times New Roman"/>
                <w:sz w:val="24"/>
                <w:szCs w:val="24"/>
              </w:rPr>
              <w:t>)</w:t>
            </w:r>
          </w:p>
          <w:p w14:paraId="04C9A083" w14:textId="77777777"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7.93 (1.11)</w:t>
            </w:r>
          </w:p>
          <w:p w14:paraId="461F71C5"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6.90 (1.15)</w:t>
            </w:r>
            <w:r w:rsidRPr="00321104">
              <w:rPr>
                <w:rFonts w:ascii="Times New Roman" w:hAnsi="Times New Roman" w:cs="Times New Roman"/>
                <w:sz w:val="24"/>
                <w:szCs w:val="24"/>
              </w:rPr>
              <w:t xml:space="preserve"> </w:t>
            </w:r>
          </w:p>
        </w:tc>
        <w:tc>
          <w:tcPr>
            <w:tcW w:w="1701" w:type="dxa"/>
            <w:tcBorders>
              <w:top w:val="single" w:sz="4" w:space="0" w:color="auto"/>
            </w:tcBorders>
          </w:tcPr>
          <w:p w14:paraId="3F5C648A" w14:textId="77777777" w:rsidR="00864662" w:rsidRDefault="00864662" w:rsidP="00864662">
            <w:pPr>
              <w:pStyle w:val="ListParagraph"/>
              <w:spacing w:after="100" w:afterAutospacing="1"/>
              <w:ind w:left="0"/>
              <w:rPr>
                <w:rFonts w:ascii="Times New Roman" w:hAnsi="Times New Roman" w:cs="Times New Roman"/>
                <w:sz w:val="24"/>
                <w:szCs w:val="24"/>
              </w:rPr>
            </w:pPr>
          </w:p>
          <w:p w14:paraId="0F00F1A0" w14:textId="77777777" w:rsidR="009F75BE" w:rsidRDefault="009F75BE" w:rsidP="00864662">
            <w:pPr>
              <w:pStyle w:val="ListParagraph"/>
              <w:spacing w:after="100" w:afterAutospacing="1"/>
              <w:ind w:left="0"/>
              <w:rPr>
                <w:rFonts w:ascii="Times New Roman" w:hAnsi="Times New Roman" w:cs="Times New Roman"/>
                <w:sz w:val="24"/>
                <w:szCs w:val="24"/>
              </w:rPr>
            </w:pPr>
          </w:p>
          <w:p w14:paraId="5689D108" w14:textId="53CD88AB"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5.79 (1.69</w:t>
            </w:r>
            <w:r w:rsidRPr="00321104">
              <w:rPr>
                <w:rFonts w:ascii="Times New Roman" w:hAnsi="Times New Roman" w:cs="Times New Roman"/>
                <w:sz w:val="24"/>
                <w:szCs w:val="24"/>
              </w:rPr>
              <w:t>)</w:t>
            </w:r>
          </w:p>
          <w:p w14:paraId="00250404" w14:textId="77777777"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8.06 (0.96)</w:t>
            </w:r>
          </w:p>
          <w:p w14:paraId="2717B458"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6.92 (1.12)</w:t>
            </w:r>
          </w:p>
        </w:tc>
        <w:tc>
          <w:tcPr>
            <w:tcW w:w="3690" w:type="dxa"/>
            <w:tcBorders>
              <w:top w:val="single" w:sz="4" w:space="0" w:color="auto"/>
            </w:tcBorders>
          </w:tcPr>
          <w:p w14:paraId="536E51DC" w14:textId="77777777" w:rsidR="00864662" w:rsidRDefault="00864662" w:rsidP="00864662">
            <w:pPr>
              <w:pStyle w:val="ListParagraph"/>
              <w:spacing w:after="100" w:afterAutospacing="1"/>
              <w:ind w:left="0"/>
              <w:rPr>
                <w:rFonts w:ascii="Times New Roman" w:hAnsi="Times New Roman" w:cs="Times New Roman"/>
                <w:i/>
                <w:sz w:val="24"/>
                <w:szCs w:val="24"/>
              </w:rPr>
            </w:pPr>
          </w:p>
          <w:p w14:paraId="305F082C" w14:textId="77777777" w:rsidR="009F75BE" w:rsidRDefault="009F75BE" w:rsidP="00864662">
            <w:pPr>
              <w:pStyle w:val="ListParagraph"/>
              <w:spacing w:after="100" w:afterAutospacing="1"/>
              <w:ind w:left="0"/>
              <w:rPr>
                <w:rFonts w:ascii="Times New Roman" w:hAnsi="Times New Roman" w:cs="Times New Roman"/>
                <w:i/>
                <w:sz w:val="24"/>
                <w:szCs w:val="24"/>
              </w:rPr>
            </w:pPr>
          </w:p>
          <w:p w14:paraId="4A474E7F" w14:textId="32423103" w:rsidR="00864662" w:rsidRDefault="00864662" w:rsidP="00864662">
            <w:pPr>
              <w:pStyle w:val="ListParagraph"/>
              <w:spacing w:after="100" w:afterAutospacing="1"/>
              <w:ind w:left="0"/>
              <w:rPr>
                <w:rFonts w:ascii="Times New Roman" w:hAnsi="Times New Roman" w:cs="Times New Roman"/>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Pr>
                <w:rFonts w:ascii="Times New Roman" w:hAnsi="Times New Roman" w:cs="Times New Roman"/>
                <w:sz w:val="24"/>
                <w:szCs w:val="24"/>
              </w:rPr>
              <w:t>502) = 0.64</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w:t>
            </w:r>
            <w:r>
              <w:rPr>
                <w:rFonts w:ascii="Times New Roman" w:hAnsi="Times New Roman" w:cs="Times New Roman"/>
                <w:sz w:val="24"/>
                <w:szCs w:val="24"/>
              </w:rPr>
              <w:t>06</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p </w:t>
            </w:r>
            <w:r>
              <w:rPr>
                <w:rFonts w:ascii="Times New Roman" w:hAnsi="Times New Roman" w:cs="Times New Roman"/>
                <w:sz w:val="24"/>
                <w:szCs w:val="24"/>
              </w:rPr>
              <w:t>=.52</w:t>
            </w:r>
          </w:p>
          <w:p w14:paraId="2C9B355B" w14:textId="77777777" w:rsidR="00864662" w:rsidRDefault="00864662" w:rsidP="00864662">
            <w:pPr>
              <w:pStyle w:val="ListParagraph"/>
              <w:spacing w:after="100" w:afterAutospacing="1"/>
              <w:ind w:left="0"/>
              <w:rPr>
                <w:rFonts w:ascii="Times New Roman" w:hAnsi="Times New Roman" w:cs="Times New Roman"/>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Pr>
                <w:rFonts w:ascii="Times New Roman" w:hAnsi="Times New Roman" w:cs="Times New Roman"/>
                <w:sz w:val="24"/>
                <w:szCs w:val="24"/>
              </w:rPr>
              <w:t>502) = 1.39</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=.1</w:t>
            </w:r>
            <w:r>
              <w:rPr>
                <w:rFonts w:ascii="Times New Roman" w:hAnsi="Times New Roman" w:cs="Times New Roman"/>
                <w:sz w:val="24"/>
                <w:szCs w:val="24"/>
              </w:rPr>
              <w:t>3</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p </w:t>
            </w:r>
            <w:r>
              <w:rPr>
                <w:rFonts w:ascii="Times New Roman" w:hAnsi="Times New Roman" w:cs="Times New Roman"/>
                <w:sz w:val="24"/>
                <w:szCs w:val="24"/>
              </w:rPr>
              <w:t>=.17</w:t>
            </w:r>
          </w:p>
          <w:p w14:paraId="595AA804"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proofErr w:type="gramStart"/>
            <w:r w:rsidRPr="00321104">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502) = 0.18</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w:t>
            </w:r>
            <w:r>
              <w:rPr>
                <w:rFonts w:ascii="Times New Roman" w:hAnsi="Times New Roman" w:cs="Times New Roman"/>
                <w:sz w:val="24"/>
                <w:szCs w:val="24"/>
              </w:rPr>
              <w:t>02</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p </w:t>
            </w:r>
            <w:r w:rsidRPr="00321104">
              <w:rPr>
                <w:rFonts w:ascii="Times New Roman" w:hAnsi="Times New Roman" w:cs="Times New Roman"/>
                <w:sz w:val="24"/>
                <w:szCs w:val="24"/>
              </w:rPr>
              <w:t>=.</w:t>
            </w:r>
            <w:r>
              <w:rPr>
                <w:rFonts w:ascii="Times New Roman" w:hAnsi="Times New Roman" w:cs="Times New Roman"/>
                <w:sz w:val="24"/>
                <w:szCs w:val="24"/>
              </w:rPr>
              <w:t>86</w:t>
            </w:r>
          </w:p>
        </w:tc>
      </w:tr>
      <w:tr w:rsidR="00864662" w:rsidRPr="00321104" w14:paraId="2CCD5D9C" w14:textId="77777777" w:rsidTr="00C77092">
        <w:trPr>
          <w:trHeight w:val="312"/>
        </w:trPr>
        <w:tc>
          <w:tcPr>
            <w:tcW w:w="2520" w:type="dxa"/>
          </w:tcPr>
          <w:p w14:paraId="608FAC62"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p>
        </w:tc>
        <w:tc>
          <w:tcPr>
            <w:tcW w:w="1449" w:type="dxa"/>
          </w:tcPr>
          <w:p w14:paraId="02D525E3"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p>
        </w:tc>
        <w:tc>
          <w:tcPr>
            <w:tcW w:w="1701" w:type="dxa"/>
          </w:tcPr>
          <w:p w14:paraId="461B39B9"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p>
        </w:tc>
        <w:tc>
          <w:tcPr>
            <w:tcW w:w="3690" w:type="dxa"/>
          </w:tcPr>
          <w:p w14:paraId="1D825A42" w14:textId="77777777" w:rsidR="00864662" w:rsidRPr="00321104" w:rsidDel="007D449B" w:rsidRDefault="00864662" w:rsidP="00864662">
            <w:pPr>
              <w:pStyle w:val="ListParagraph"/>
              <w:spacing w:after="100" w:afterAutospacing="1"/>
              <w:ind w:left="0"/>
              <w:rPr>
                <w:rFonts w:ascii="Times New Roman" w:hAnsi="Times New Roman" w:cs="Times New Roman"/>
                <w:sz w:val="24"/>
                <w:szCs w:val="24"/>
              </w:rPr>
            </w:pPr>
          </w:p>
        </w:tc>
      </w:tr>
      <w:tr w:rsidR="00864662" w:rsidRPr="00321104" w14:paraId="594D87DA" w14:textId="77777777" w:rsidTr="00C77092">
        <w:trPr>
          <w:trHeight w:val="312"/>
        </w:trPr>
        <w:tc>
          <w:tcPr>
            <w:tcW w:w="2520" w:type="dxa"/>
          </w:tcPr>
          <w:p w14:paraId="5D8CF606" w14:textId="5CC826B7" w:rsidR="00864662" w:rsidRPr="00C77092" w:rsidRDefault="00864662" w:rsidP="00864662">
            <w:pPr>
              <w:pStyle w:val="ListParagraph"/>
              <w:spacing w:after="100" w:afterAutospacing="1"/>
              <w:ind w:left="0"/>
              <w:rPr>
                <w:rFonts w:ascii="Times New Roman" w:hAnsi="Times New Roman" w:cs="Times New Roman"/>
                <w:i/>
                <w:sz w:val="24"/>
                <w:szCs w:val="24"/>
              </w:rPr>
            </w:pPr>
            <w:r w:rsidRPr="00C77092">
              <w:rPr>
                <w:rFonts w:ascii="Times New Roman" w:hAnsi="Times New Roman" w:cs="Times New Roman"/>
                <w:i/>
                <w:sz w:val="24"/>
                <w:szCs w:val="24"/>
              </w:rPr>
              <w:t>Fairness</w:t>
            </w:r>
          </w:p>
          <w:p w14:paraId="6E0696A7" w14:textId="77777777" w:rsidR="009F75BE" w:rsidRDefault="009F75BE" w:rsidP="00864662">
            <w:pPr>
              <w:pStyle w:val="ListParagraph"/>
              <w:spacing w:after="100" w:afterAutospacing="1"/>
              <w:ind w:left="0"/>
              <w:rPr>
                <w:rFonts w:ascii="Times New Roman" w:hAnsi="Times New Roman" w:cs="Times New Roman"/>
                <w:sz w:val="24"/>
                <w:szCs w:val="24"/>
              </w:rPr>
            </w:pPr>
          </w:p>
          <w:p w14:paraId="03C7218B" w14:textId="72C24998" w:rsidR="00864662" w:rsidRDefault="00C7709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  </w:t>
            </w:r>
            <w:r w:rsidR="00864662">
              <w:rPr>
                <w:rFonts w:ascii="Times New Roman" w:hAnsi="Times New Roman" w:cs="Times New Roman"/>
                <w:sz w:val="24"/>
                <w:szCs w:val="24"/>
              </w:rPr>
              <w:t>Moderate</w:t>
            </w:r>
          </w:p>
          <w:p w14:paraId="095E916A" w14:textId="5C0C6E8C" w:rsidR="00864662" w:rsidRDefault="00C7709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  </w:t>
            </w:r>
            <w:r w:rsidR="00864662">
              <w:rPr>
                <w:rFonts w:ascii="Times New Roman" w:hAnsi="Times New Roman" w:cs="Times New Roman"/>
                <w:sz w:val="24"/>
                <w:szCs w:val="24"/>
              </w:rPr>
              <w:t>Severe</w:t>
            </w:r>
          </w:p>
          <w:p w14:paraId="0BFD40AA" w14:textId="6B950044" w:rsidR="00864662" w:rsidRDefault="00C7709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  </w:t>
            </w:r>
            <w:r w:rsidR="00864662">
              <w:rPr>
                <w:rFonts w:ascii="Times New Roman" w:hAnsi="Times New Roman" w:cs="Times New Roman"/>
                <w:sz w:val="24"/>
                <w:szCs w:val="24"/>
              </w:rPr>
              <w:t>All items</w:t>
            </w:r>
          </w:p>
        </w:tc>
        <w:tc>
          <w:tcPr>
            <w:tcW w:w="1449" w:type="dxa"/>
          </w:tcPr>
          <w:p w14:paraId="0DA6733B" w14:textId="77777777" w:rsidR="00864662" w:rsidRDefault="00864662" w:rsidP="00864662">
            <w:pPr>
              <w:pStyle w:val="ListParagraph"/>
              <w:spacing w:after="100" w:afterAutospacing="1"/>
              <w:ind w:left="0"/>
              <w:rPr>
                <w:rFonts w:ascii="Times New Roman" w:hAnsi="Times New Roman" w:cs="Times New Roman"/>
                <w:sz w:val="24"/>
                <w:szCs w:val="24"/>
              </w:rPr>
            </w:pPr>
          </w:p>
          <w:p w14:paraId="433FD9A0" w14:textId="77777777" w:rsidR="009F75BE" w:rsidRDefault="009F75BE" w:rsidP="00864662">
            <w:pPr>
              <w:pStyle w:val="ListParagraph"/>
              <w:spacing w:after="100" w:afterAutospacing="1"/>
              <w:ind w:left="0"/>
              <w:rPr>
                <w:rFonts w:ascii="Times New Roman" w:hAnsi="Times New Roman" w:cs="Times New Roman"/>
                <w:sz w:val="24"/>
                <w:szCs w:val="24"/>
              </w:rPr>
            </w:pPr>
          </w:p>
          <w:p w14:paraId="459F5E1F" w14:textId="0DCE6D32"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5.80 (1.53</w:t>
            </w:r>
            <w:r w:rsidRPr="00321104">
              <w:rPr>
                <w:rFonts w:ascii="Times New Roman" w:hAnsi="Times New Roman" w:cs="Times New Roman"/>
                <w:sz w:val="24"/>
                <w:szCs w:val="24"/>
              </w:rPr>
              <w:t>)</w:t>
            </w:r>
          </w:p>
          <w:p w14:paraId="0DEAB43D" w14:textId="77777777"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7.73 (1.24)</w:t>
            </w:r>
          </w:p>
          <w:p w14:paraId="00114DFF"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6.77 (1.24)</w:t>
            </w:r>
            <w:r w:rsidRPr="00321104">
              <w:rPr>
                <w:rFonts w:ascii="Times New Roman" w:hAnsi="Times New Roman" w:cs="Times New Roman"/>
                <w:sz w:val="24"/>
                <w:szCs w:val="24"/>
              </w:rPr>
              <w:t xml:space="preserve"> </w:t>
            </w:r>
          </w:p>
        </w:tc>
        <w:tc>
          <w:tcPr>
            <w:tcW w:w="1701" w:type="dxa"/>
          </w:tcPr>
          <w:p w14:paraId="32E9EE34" w14:textId="77777777" w:rsidR="00864662" w:rsidRDefault="00864662" w:rsidP="00864662">
            <w:pPr>
              <w:pStyle w:val="ListParagraph"/>
              <w:spacing w:after="100" w:afterAutospacing="1"/>
              <w:ind w:left="0"/>
              <w:rPr>
                <w:rFonts w:ascii="Times New Roman" w:hAnsi="Times New Roman" w:cs="Times New Roman"/>
                <w:sz w:val="24"/>
                <w:szCs w:val="24"/>
              </w:rPr>
            </w:pPr>
          </w:p>
          <w:p w14:paraId="7B82D489" w14:textId="77777777" w:rsidR="009F75BE" w:rsidRDefault="009F75BE" w:rsidP="00864662">
            <w:pPr>
              <w:pStyle w:val="ListParagraph"/>
              <w:spacing w:after="100" w:afterAutospacing="1"/>
              <w:ind w:left="0"/>
              <w:rPr>
                <w:rFonts w:ascii="Times New Roman" w:hAnsi="Times New Roman" w:cs="Times New Roman"/>
                <w:sz w:val="24"/>
                <w:szCs w:val="24"/>
              </w:rPr>
            </w:pPr>
          </w:p>
          <w:p w14:paraId="53640E11" w14:textId="7598A1C4"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5.70 (1.59</w:t>
            </w:r>
            <w:r w:rsidRPr="00321104">
              <w:rPr>
                <w:rFonts w:ascii="Times New Roman" w:hAnsi="Times New Roman" w:cs="Times New Roman"/>
                <w:sz w:val="24"/>
                <w:szCs w:val="24"/>
              </w:rPr>
              <w:t>)</w:t>
            </w:r>
          </w:p>
          <w:p w14:paraId="407C8D19" w14:textId="77777777"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7.83 (1.28)</w:t>
            </w:r>
          </w:p>
          <w:p w14:paraId="053DD9A5"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6.77 (1.27)</w:t>
            </w:r>
          </w:p>
        </w:tc>
        <w:tc>
          <w:tcPr>
            <w:tcW w:w="3690" w:type="dxa"/>
          </w:tcPr>
          <w:p w14:paraId="30D32F16" w14:textId="77777777" w:rsidR="00864662" w:rsidRDefault="00864662" w:rsidP="00864662">
            <w:pPr>
              <w:pStyle w:val="ListParagraph"/>
              <w:spacing w:after="100" w:afterAutospacing="1"/>
              <w:ind w:left="0"/>
              <w:rPr>
                <w:rFonts w:ascii="Times New Roman" w:hAnsi="Times New Roman" w:cs="Times New Roman"/>
                <w:i/>
                <w:sz w:val="24"/>
                <w:szCs w:val="24"/>
              </w:rPr>
            </w:pPr>
          </w:p>
          <w:p w14:paraId="2B08B3D4" w14:textId="77777777" w:rsidR="009F75BE" w:rsidRDefault="009F75BE" w:rsidP="00864662">
            <w:pPr>
              <w:pStyle w:val="ListParagraph"/>
              <w:spacing w:after="100" w:afterAutospacing="1"/>
              <w:ind w:left="0"/>
              <w:rPr>
                <w:rFonts w:ascii="Times New Roman" w:hAnsi="Times New Roman" w:cs="Times New Roman"/>
                <w:i/>
                <w:sz w:val="24"/>
                <w:szCs w:val="24"/>
              </w:rPr>
            </w:pPr>
          </w:p>
          <w:p w14:paraId="30C235E9" w14:textId="6520812E" w:rsidR="00864662" w:rsidRDefault="00864662" w:rsidP="00864662">
            <w:pPr>
              <w:pStyle w:val="ListParagraph"/>
              <w:spacing w:after="100" w:afterAutospacing="1"/>
              <w:ind w:left="0"/>
              <w:rPr>
                <w:rFonts w:ascii="Times New Roman" w:hAnsi="Times New Roman" w:cs="Times New Roman"/>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Pr>
                <w:rFonts w:ascii="Times New Roman" w:hAnsi="Times New Roman" w:cs="Times New Roman"/>
                <w:sz w:val="24"/>
                <w:szCs w:val="24"/>
              </w:rPr>
              <w:t>502) = 0.72</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w:t>
            </w:r>
            <w:r>
              <w:rPr>
                <w:rFonts w:ascii="Times New Roman" w:hAnsi="Times New Roman" w:cs="Times New Roman"/>
                <w:sz w:val="24"/>
                <w:szCs w:val="24"/>
              </w:rPr>
              <w:t>07</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p </w:t>
            </w:r>
            <w:r>
              <w:rPr>
                <w:rFonts w:ascii="Times New Roman" w:hAnsi="Times New Roman" w:cs="Times New Roman"/>
                <w:sz w:val="24"/>
                <w:szCs w:val="24"/>
              </w:rPr>
              <w:t>=.47</w:t>
            </w:r>
          </w:p>
          <w:p w14:paraId="259AFA19" w14:textId="77777777" w:rsidR="00864662" w:rsidRDefault="00864662" w:rsidP="00864662">
            <w:pPr>
              <w:pStyle w:val="ListParagraph"/>
              <w:spacing w:after="100" w:afterAutospacing="1"/>
              <w:ind w:left="0"/>
              <w:rPr>
                <w:rFonts w:ascii="Times New Roman" w:hAnsi="Times New Roman" w:cs="Times New Roman"/>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Pr>
                <w:rFonts w:ascii="Times New Roman" w:hAnsi="Times New Roman" w:cs="Times New Roman"/>
                <w:sz w:val="24"/>
                <w:szCs w:val="24"/>
              </w:rPr>
              <w:t>502) = 0.85</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w:t>
            </w:r>
            <w:r>
              <w:rPr>
                <w:rFonts w:ascii="Times New Roman" w:hAnsi="Times New Roman" w:cs="Times New Roman"/>
                <w:sz w:val="24"/>
                <w:szCs w:val="24"/>
              </w:rPr>
              <w:t>08</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p </w:t>
            </w:r>
            <w:r>
              <w:rPr>
                <w:rFonts w:ascii="Times New Roman" w:hAnsi="Times New Roman" w:cs="Times New Roman"/>
                <w:sz w:val="24"/>
                <w:szCs w:val="24"/>
              </w:rPr>
              <w:t>=.40</w:t>
            </w:r>
          </w:p>
          <w:p w14:paraId="45794B60" w14:textId="77777777" w:rsidR="00864662" w:rsidRPr="00321104" w:rsidRDefault="00864662" w:rsidP="00864662">
            <w:pPr>
              <w:pStyle w:val="ListParagraph"/>
              <w:spacing w:after="100" w:afterAutospacing="1"/>
              <w:ind w:left="0"/>
              <w:rPr>
                <w:rFonts w:ascii="Times New Roman" w:hAnsi="Times New Roman" w:cs="Times New Roman"/>
                <w:i/>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Pr>
                <w:rFonts w:ascii="Times New Roman" w:hAnsi="Times New Roman" w:cs="Times New Roman"/>
                <w:sz w:val="24"/>
                <w:szCs w:val="24"/>
              </w:rPr>
              <w:t>502) = 0.02</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w:t>
            </w:r>
            <w:r>
              <w:rPr>
                <w:rFonts w:ascii="Times New Roman" w:hAnsi="Times New Roman" w:cs="Times New Roman"/>
                <w:sz w:val="24"/>
                <w:szCs w:val="24"/>
              </w:rPr>
              <w:t xml:space="preserve"> 0.0</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p </w:t>
            </w:r>
            <w:r w:rsidRPr="00321104">
              <w:rPr>
                <w:rFonts w:ascii="Times New Roman" w:hAnsi="Times New Roman" w:cs="Times New Roman"/>
                <w:sz w:val="24"/>
                <w:szCs w:val="24"/>
              </w:rPr>
              <w:t>=.</w:t>
            </w:r>
            <w:r>
              <w:rPr>
                <w:rFonts w:ascii="Times New Roman" w:hAnsi="Times New Roman" w:cs="Times New Roman"/>
                <w:sz w:val="24"/>
                <w:szCs w:val="24"/>
              </w:rPr>
              <w:t>98</w:t>
            </w:r>
          </w:p>
        </w:tc>
      </w:tr>
      <w:tr w:rsidR="00864662" w:rsidRPr="00321104" w14:paraId="4F0A3844" w14:textId="77777777" w:rsidTr="00C77092">
        <w:trPr>
          <w:trHeight w:val="312"/>
        </w:trPr>
        <w:tc>
          <w:tcPr>
            <w:tcW w:w="2520" w:type="dxa"/>
          </w:tcPr>
          <w:p w14:paraId="0E619834"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p>
        </w:tc>
        <w:tc>
          <w:tcPr>
            <w:tcW w:w="1449" w:type="dxa"/>
          </w:tcPr>
          <w:p w14:paraId="5118CCD8"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p>
        </w:tc>
        <w:tc>
          <w:tcPr>
            <w:tcW w:w="1701" w:type="dxa"/>
          </w:tcPr>
          <w:p w14:paraId="3F775F06"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p>
        </w:tc>
        <w:tc>
          <w:tcPr>
            <w:tcW w:w="3690" w:type="dxa"/>
          </w:tcPr>
          <w:p w14:paraId="618539E0"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p>
        </w:tc>
      </w:tr>
      <w:tr w:rsidR="00864662" w:rsidRPr="00321104" w14:paraId="109963D1" w14:textId="77777777" w:rsidTr="00C77092">
        <w:trPr>
          <w:trHeight w:val="305"/>
        </w:trPr>
        <w:tc>
          <w:tcPr>
            <w:tcW w:w="2520" w:type="dxa"/>
          </w:tcPr>
          <w:p w14:paraId="561D6623" w14:textId="70CAD869" w:rsidR="00864662" w:rsidRPr="00C77092" w:rsidRDefault="00864662" w:rsidP="00864662">
            <w:pPr>
              <w:pStyle w:val="ListParagraph"/>
              <w:spacing w:after="100" w:afterAutospacing="1"/>
              <w:ind w:left="0"/>
              <w:rPr>
                <w:rFonts w:ascii="Times New Roman" w:hAnsi="Times New Roman" w:cs="Times New Roman"/>
                <w:i/>
                <w:sz w:val="24"/>
                <w:szCs w:val="24"/>
              </w:rPr>
            </w:pPr>
            <w:r w:rsidRPr="00C77092">
              <w:rPr>
                <w:rFonts w:ascii="Times New Roman" w:hAnsi="Times New Roman" w:cs="Times New Roman"/>
                <w:i/>
                <w:sz w:val="24"/>
                <w:szCs w:val="24"/>
              </w:rPr>
              <w:t>Loyalty</w:t>
            </w:r>
          </w:p>
          <w:p w14:paraId="5ABECC28" w14:textId="77777777" w:rsidR="009F75BE" w:rsidRDefault="009F75BE" w:rsidP="00864662">
            <w:pPr>
              <w:pStyle w:val="ListParagraph"/>
              <w:spacing w:after="100" w:afterAutospacing="1"/>
              <w:ind w:left="0"/>
              <w:rPr>
                <w:rFonts w:ascii="Times New Roman" w:hAnsi="Times New Roman" w:cs="Times New Roman"/>
                <w:sz w:val="24"/>
                <w:szCs w:val="24"/>
              </w:rPr>
            </w:pPr>
          </w:p>
          <w:p w14:paraId="40E439F6" w14:textId="6E85F6E1" w:rsidR="00864662" w:rsidRDefault="00C7709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  </w:t>
            </w:r>
            <w:r w:rsidR="00864662">
              <w:rPr>
                <w:rFonts w:ascii="Times New Roman" w:hAnsi="Times New Roman" w:cs="Times New Roman"/>
                <w:sz w:val="24"/>
                <w:szCs w:val="24"/>
              </w:rPr>
              <w:t>Moderate</w:t>
            </w:r>
          </w:p>
          <w:p w14:paraId="0E9065C4" w14:textId="6C5EF6E4" w:rsidR="00864662" w:rsidRDefault="00C7709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  </w:t>
            </w:r>
            <w:r w:rsidR="00864662">
              <w:rPr>
                <w:rFonts w:ascii="Times New Roman" w:hAnsi="Times New Roman" w:cs="Times New Roman"/>
                <w:sz w:val="24"/>
                <w:szCs w:val="24"/>
              </w:rPr>
              <w:t>Severe</w:t>
            </w:r>
          </w:p>
          <w:p w14:paraId="549CCA0C" w14:textId="055F7266" w:rsidR="00864662" w:rsidRDefault="00C7709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  </w:t>
            </w:r>
            <w:r w:rsidR="00864662">
              <w:rPr>
                <w:rFonts w:ascii="Times New Roman" w:hAnsi="Times New Roman" w:cs="Times New Roman"/>
                <w:sz w:val="24"/>
                <w:szCs w:val="24"/>
              </w:rPr>
              <w:t>All items</w:t>
            </w:r>
          </w:p>
        </w:tc>
        <w:tc>
          <w:tcPr>
            <w:tcW w:w="1449" w:type="dxa"/>
          </w:tcPr>
          <w:p w14:paraId="1E0010E4" w14:textId="77777777" w:rsidR="00864662" w:rsidRDefault="00864662" w:rsidP="00864662">
            <w:pPr>
              <w:pStyle w:val="ListParagraph"/>
              <w:spacing w:after="100" w:afterAutospacing="1"/>
              <w:ind w:left="0"/>
              <w:rPr>
                <w:rFonts w:ascii="Times New Roman" w:hAnsi="Times New Roman" w:cs="Times New Roman"/>
                <w:sz w:val="24"/>
                <w:szCs w:val="24"/>
              </w:rPr>
            </w:pPr>
          </w:p>
          <w:p w14:paraId="0CA19B5F" w14:textId="77777777" w:rsidR="009F75BE" w:rsidRDefault="009F75BE" w:rsidP="00864662">
            <w:pPr>
              <w:pStyle w:val="ListParagraph"/>
              <w:spacing w:after="100" w:afterAutospacing="1"/>
              <w:ind w:left="0"/>
              <w:rPr>
                <w:rFonts w:ascii="Times New Roman" w:hAnsi="Times New Roman" w:cs="Times New Roman"/>
                <w:sz w:val="24"/>
                <w:szCs w:val="24"/>
              </w:rPr>
            </w:pPr>
          </w:p>
          <w:p w14:paraId="0394CF34" w14:textId="64AAEF0C"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5.45 (1.44</w:t>
            </w:r>
            <w:r w:rsidRPr="00321104">
              <w:rPr>
                <w:rFonts w:ascii="Times New Roman" w:hAnsi="Times New Roman" w:cs="Times New Roman"/>
                <w:sz w:val="24"/>
                <w:szCs w:val="24"/>
              </w:rPr>
              <w:t>)</w:t>
            </w:r>
          </w:p>
          <w:p w14:paraId="7EDD9F3B" w14:textId="77777777"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7.76 (1.19)</w:t>
            </w:r>
          </w:p>
          <w:p w14:paraId="1732941F"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6.61 (1.07)</w:t>
            </w:r>
            <w:r w:rsidRPr="00321104">
              <w:rPr>
                <w:rFonts w:ascii="Times New Roman" w:hAnsi="Times New Roman" w:cs="Times New Roman"/>
                <w:sz w:val="24"/>
                <w:szCs w:val="24"/>
              </w:rPr>
              <w:t xml:space="preserve"> </w:t>
            </w:r>
          </w:p>
        </w:tc>
        <w:tc>
          <w:tcPr>
            <w:tcW w:w="1701" w:type="dxa"/>
          </w:tcPr>
          <w:p w14:paraId="0A691C24" w14:textId="77777777" w:rsidR="00864662" w:rsidRDefault="00864662" w:rsidP="00864662">
            <w:pPr>
              <w:pStyle w:val="ListParagraph"/>
              <w:spacing w:after="100" w:afterAutospacing="1"/>
              <w:ind w:left="0"/>
              <w:rPr>
                <w:rFonts w:ascii="Times New Roman" w:hAnsi="Times New Roman" w:cs="Times New Roman"/>
                <w:sz w:val="24"/>
                <w:szCs w:val="24"/>
              </w:rPr>
            </w:pPr>
          </w:p>
          <w:p w14:paraId="5090FB0F" w14:textId="77777777" w:rsidR="009F75BE" w:rsidRDefault="009F75BE" w:rsidP="00864662">
            <w:pPr>
              <w:pStyle w:val="ListParagraph"/>
              <w:spacing w:after="100" w:afterAutospacing="1"/>
              <w:ind w:left="0"/>
              <w:rPr>
                <w:rFonts w:ascii="Times New Roman" w:hAnsi="Times New Roman" w:cs="Times New Roman"/>
                <w:sz w:val="24"/>
                <w:szCs w:val="24"/>
              </w:rPr>
            </w:pPr>
          </w:p>
          <w:p w14:paraId="7D69515D" w14:textId="2ED2303A"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5.34 (1.43</w:t>
            </w:r>
            <w:r w:rsidRPr="00321104">
              <w:rPr>
                <w:rFonts w:ascii="Times New Roman" w:hAnsi="Times New Roman" w:cs="Times New Roman"/>
                <w:sz w:val="24"/>
                <w:szCs w:val="24"/>
              </w:rPr>
              <w:t>)</w:t>
            </w:r>
          </w:p>
          <w:p w14:paraId="4C635725" w14:textId="77777777"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7.78 (1.12)</w:t>
            </w:r>
          </w:p>
          <w:p w14:paraId="1A12F1BF"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6.56 (1.05)</w:t>
            </w:r>
          </w:p>
        </w:tc>
        <w:tc>
          <w:tcPr>
            <w:tcW w:w="3690" w:type="dxa"/>
          </w:tcPr>
          <w:p w14:paraId="63D0F4EA" w14:textId="77777777" w:rsidR="00864662" w:rsidRDefault="00864662" w:rsidP="00864662">
            <w:pPr>
              <w:pStyle w:val="ListParagraph"/>
              <w:spacing w:after="100" w:afterAutospacing="1"/>
              <w:ind w:left="0"/>
              <w:rPr>
                <w:rFonts w:ascii="Times New Roman" w:hAnsi="Times New Roman" w:cs="Times New Roman"/>
                <w:i/>
                <w:sz w:val="24"/>
                <w:szCs w:val="24"/>
              </w:rPr>
            </w:pPr>
          </w:p>
          <w:p w14:paraId="3E4B6699" w14:textId="77777777" w:rsidR="009F75BE" w:rsidRDefault="009F75BE" w:rsidP="00864662">
            <w:pPr>
              <w:pStyle w:val="ListParagraph"/>
              <w:spacing w:after="100" w:afterAutospacing="1"/>
              <w:ind w:left="0"/>
              <w:rPr>
                <w:rFonts w:ascii="Times New Roman" w:hAnsi="Times New Roman" w:cs="Times New Roman"/>
                <w:i/>
                <w:sz w:val="24"/>
                <w:szCs w:val="24"/>
              </w:rPr>
            </w:pPr>
          </w:p>
          <w:p w14:paraId="6250AE9D" w14:textId="64FC4E0E" w:rsidR="00864662" w:rsidRDefault="00864662" w:rsidP="00864662">
            <w:pPr>
              <w:pStyle w:val="ListParagraph"/>
              <w:spacing w:after="100" w:afterAutospacing="1"/>
              <w:ind w:left="0"/>
              <w:rPr>
                <w:rFonts w:ascii="Times New Roman" w:hAnsi="Times New Roman" w:cs="Times New Roman"/>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Pr>
                <w:rFonts w:ascii="Times New Roman" w:hAnsi="Times New Roman" w:cs="Times New Roman"/>
                <w:sz w:val="24"/>
                <w:szCs w:val="24"/>
              </w:rPr>
              <w:t>502) = 0.86</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w:t>
            </w:r>
            <w:r>
              <w:rPr>
                <w:rFonts w:ascii="Times New Roman" w:hAnsi="Times New Roman" w:cs="Times New Roman"/>
                <w:sz w:val="24"/>
                <w:szCs w:val="24"/>
              </w:rPr>
              <w:t>08</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p </w:t>
            </w:r>
            <w:r>
              <w:rPr>
                <w:rFonts w:ascii="Times New Roman" w:hAnsi="Times New Roman" w:cs="Times New Roman"/>
                <w:sz w:val="24"/>
                <w:szCs w:val="24"/>
              </w:rPr>
              <w:t>=.39</w:t>
            </w:r>
          </w:p>
          <w:p w14:paraId="4C47B5AB" w14:textId="77777777" w:rsidR="00864662" w:rsidRDefault="00864662" w:rsidP="00864662">
            <w:pPr>
              <w:pStyle w:val="ListParagraph"/>
              <w:spacing w:after="100" w:afterAutospacing="1"/>
              <w:ind w:left="0"/>
              <w:rPr>
                <w:rFonts w:ascii="Times New Roman" w:hAnsi="Times New Roman" w:cs="Times New Roman"/>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Pr>
                <w:rFonts w:ascii="Times New Roman" w:hAnsi="Times New Roman" w:cs="Times New Roman"/>
                <w:sz w:val="24"/>
                <w:szCs w:val="24"/>
              </w:rPr>
              <w:t>502) = 0.21</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w:t>
            </w:r>
            <w:r>
              <w:rPr>
                <w:rFonts w:ascii="Times New Roman" w:hAnsi="Times New Roman" w:cs="Times New Roman"/>
                <w:sz w:val="24"/>
                <w:szCs w:val="24"/>
              </w:rPr>
              <w:t>02</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p </w:t>
            </w:r>
            <w:r>
              <w:rPr>
                <w:rFonts w:ascii="Times New Roman" w:hAnsi="Times New Roman" w:cs="Times New Roman"/>
                <w:sz w:val="24"/>
                <w:szCs w:val="24"/>
              </w:rPr>
              <w:t>=.84</w:t>
            </w:r>
          </w:p>
          <w:p w14:paraId="76114BE4" w14:textId="77777777" w:rsidR="00864662" w:rsidRPr="00321104" w:rsidRDefault="00864662" w:rsidP="00864662">
            <w:pPr>
              <w:pStyle w:val="ListParagraph"/>
              <w:spacing w:after="100" w:afterAutospacing="1"/>
              <w:ind w:left="0"/>
              <w:rPr>
                <w:rFonts w:ascii="Times New Roman" w:hAnsi="Times New Roman" w:cs="Times New Roman"/>
                <w:i/>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Pr>
                <w:rFonts w:ascii="Times New Roman" w:hAnsi="Times New Roman" w:cs="Times New Roman"/>
                <w:sz w:val="24"/>
                <w:szCs w:val="24"/>
              </w:rPr>
              <w:t>502) = 0.47</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w:t>
            </w:r>
            <w:r>
              <w:rPr>
                <w:rFonts w:ascii="Times New Roman" w:hAnsi="Times New Roman" w:cs="Times New Roman"/>
                <w:sz w:val="24"/>
                <w:szCs w:val="24"/>
              </w:rPr>
              <w:t>0</w:t>
            </w:r>
            <w:r w:rsidRPr="00321104">
              <w:rPr>
                <w:rFonts w:ascii="Times New Roman" w:hAnsi="Times New Roman" w:cs="Times New Roman"/>
                <w:sz w:val="24"/>
                <w:szCs w:val="24"/>
              </w:rPr>
              <w:t xml:space="preserve">5, </w:t>
            </w:r>
            <w:r w:rsidRPr="00321104">
              <w:rPr>
                <w:rFonts w:ascii="Times New Roman" w:hAnsi="Times New Roman" w:cs="Times New Roman"/>
                <w:i/>
                <w:sz w:val="24"/>
                <w:szCs w:val="24"/>
              </w:rPr>
              <w:t xml:space="preserve">p </w:t>
            </w:r>
            <w:r w:rsidRPr="00321104">
              <w:rPr>
                <w:rFonts w:ascii="Times New Roman" w:hAnsi="Times New Roman" w:cs="Times New Roman"/>
                <w:sz w:val="24"/>
                <w:szCs w:val="24"/>
              </w:rPr>
              <w:t>=.</w:t>
            </w:r>
            <w:r>
              <w:rPr>
                <w:rFonts w:ascii="Times New Roman" w:hAnsi="Times New Roman" w:cs="Times New Roman"/>
                <w:sz w:val="24"/>
                <w:szCs w:val="24"/>
              </w:rPr>
              <w:t>64</w:t>
            </w:r>
          </w:p>
        </w:tc>
      </w:tr>
      <w:tr w:rsidR="00864662" w:rsidRPr="00321104" w14:paraId="49116B29" w14:textId="77777777" w:rsidTr="00C77092">
        <w:trPr>
          <w:trHeight w:val="305"/>
        </w:trPr>
        <w:tc>
          <w:tcPr>
            <w:tcW w:w="2520" w:type="dxa"/>
            <w:tcBorders>
              <w:bottom w:val="single" w:sz="4" w:space="0" w:color="auto"/>
            </w:tcBorders>
          </w:tcPr>
          <w:p w14:paraId="6796F14F" w14:textId="77777777" w:rsidR="00864662" w:rsidRDefault="00864662" w:rsidP="00864662">
            <w:pPr>
              <w:pStyle w:val="ListParagraph"/>
              <w:spacing w:after="100" w:afterAutospacing="1"/>
              <w:ind w:left="0"/>
              <w:rPr>
                <w:rFonts w:ascii="Times New Roman" w:hAnsi="Times New Roman" w:cs="Times New Roman"/>
                <w:sz w:val="24"/>
                <w:szCs w:val="24"/>
              </w:rPr>
            </w:pPr>
          </w:p>
          <w:p w14:paraId="24B4603B" w14:textId="2C885287" w:rsidR="00864662" w:rsidRPr="00C77092" w:rsidRDefault="00864662" w:rsidP="00864662">
            <w:pPr>
              <w:pStyle w:val="ListParagraph"/>
              <w:spacing w:after="100" w:afterAutospacing="1"/>
              <w:ind w:left="0"/>
              <w:rPr>
                <w:rFonts w:ascii="Times New Roman" w:hAnsi="Times New Roman" w:cs="Times New Roman"/>
                <w:i/>
                <w:sz w:val="24"/>
                <w:szCs w:val="24"/>
              </w:rPr>
            </w:pPr>
            <w:r w:rsidRPr="00C77092">
              <w:rPr>
                <w:rFonts w:ascii="Times New Roman" w:hAnsi="Times New Roman" w:cs="Times New Roman"/>
                <w:i/>
                <w:sz w:val="24"/>
                <w:szCs w:val="24"/>
              </w:rPr>
              <w:t>Authority</w:t>
            </w:r>
          </w:p>
          <w:p w14:paraId="728694A8" w14:textId="77777777" w:rsidR="009F75BE" w:rsidRDefault="009F75BE" w:rsidP="00864662">
            <w:pPr>
              <w:pStyle w:val="ListParagraph"/>
              <w:spacing w:after="100" w:afterAutospacing="1"/>
              <w:ind w:left="0"/>
              <w:rPr>
                <w:rFonts w:ascii="Times New Roman" w:hAnsi="Times New Roman" w:cs="Times New Roman"/>
                <w:sz w:val="24"/>
                <w:szCs w:val="24"/>
              </w:rPr>
            </w:pPr>
          </w:p>
          <w:p w14:paraId="36DC8CED" w14:textId="7E1F7EBE" w:rsidR="00864662" w:rsidRDefault="00C7709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  </w:t>
            </w:r>
            <w:r w:rsidR="00864662">
              <w:rPr>
                <w:rFonts w:ascii="Times New Roman" w:hAnsi="Times New Roman" w:cs="Times New Roman"/>
                <w:sz w:val="24"/>
                <w:szCs w:val="24"/>
              </w:rPr>
              <w:t>Moderate</w:t>
            </w:r>
          </w:p>
          <w:p w14:paraId="4617439A" w14:textId="4F9FC06A" w:rsidR="00864662" w:rsidRDefault="00C7709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  </w:t>
            </w:r>
            <w:r w:rsidR="00864662">
              <w:rPr>
                <w:rFonts w:ascii="Times New Roman" w:hAnsi="Times New Roman" w:cs="Times New Roman"/>
                <w:sz w:val="24"/>
                <w:szCs w:val="24"/>
              </w:rPr>
              <w:t>Severe</w:t>
            </w:r>
          </w:p>
          <w:p w14:paraId="05894D2E" w14:textId="41D39528" w:rsidR="00864662" w:rsidRPr="00321104" w:rsidRDefault="00C7709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 xml:space="preserve">  </w:t>
            </w:r>
            <w:r w:rsidR="00864662">
              <w:rPr>
                <w:rFonts w:ascii="Times New Roman" w:hAnsi="Times New Roman" w:cs="Times New Roman"/>
                <w:sz w:val="24"/>
                <w:szCs w:val="24"/>
              </w:rPr>
              <w:t>All items</w:t>
            </w:r>
          </w:p>
        </w:tc>
        <w:tc>
          <w:tcPr>
            <w:tcW w:w="1449" w:type="dxa"/>
            <w:tcBorders>
              <w:bottom w:val="single" w:sz="4" w:space="0" w:color="auto"/>
            </w:tcBorders>
          </w:tcPr>
          <w:p w14:paraId="7F629634" w14:textId="77777777" w:rsidR="00864662" w:rsidRDefault="00864662" w:rsidP="00864662">
            <w:pPr>
              <w:pStyle w:val="ListParagraph"/>
              <w:spacing w:after="100" w:afterAutospacing="1"/>
              <w:ind w:left="0"/>
              <w:rPr>
                <w:rFonts w:ascii="Times New Roman" w:hAnsi="Times New Roman" w:cs="Times New Roman"/>
                <w:sz w:val="24"/>
                <w:szCs w:val="24"/>
              </w:rPr>
            </w:pPr>
          </w:p>
          <w:p w14:paraId="04294773" w14:textId="77777777" w:rsidR="00864662" w:rsidRDefault="00864662" w:rsidP="00864662">
            <w:pPr>
              <w:pStyle w:val="ListParagraph"/>
              <w:spacing w:after="100" w:afterAutospacing="1"/>
              <w:ind w:left="0"/>
              <w:rPr>
                <w:rFonts w:ascii="Times New Roman" w:hAnsi="Times New Roman" w:cs="Times New Roman"/>
                <w:sz w:val="24"/>
                <w:szCs w:val="24"/>
              </w:rPr>
            </w:pPr>
          </w:p>
          <w:p w14:paraId="53123941" w14:textId="77777777" w:rsidR="009F75BE" w:rsidRDefault="009F75BE" w:rsidP="00864662">
            <w:pPr>
              <w:pStyle w:val="ListParagraph"/>
              <w:spacing w:after="100" w:afterAutospacing="1"/>
              <w:ind w:left="0"/>
              <w:rPr>
                <w:rFonts w:ascii="Times New Roman" w:hAnsi="Times New Roman" w:cs="Times New Roman"/>
                <w:sz w:val="24"/>
                <w:szCs w:val="24"/>
              </w:rPr>
            </w:pPr>
          </w:p>
          <w:p w14:paraId="3EA6B250" w14:textId="3001E09A"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6.21 (1.34</w:t>
            </w:r>
            <w:r w:rsidRPr="00321104">
              <w:rPr>
                <w:rFonts w:ascii="Times New Roman" w:hAnsi="Times New Roman" w:cs="Times New Roman"/>
                <w:sz w:val="24"/>
                <w:szCs w:val="24"/>
              </w:rPr>
              <w:t>)</w:t>
            </w:r>
          </w:p>
          <w:p w14:paraId="1C136EFF" w14:textId="77777777"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7.00 (1.42)</w:t>
            </w:r>
          </w:p>
          <w:p w14:paraId="3095EE80"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6.60 (1.24)</w:t>
            </w:r>
            <w:r w:rsidRPr="00321104">
              <w:rPr>
                <w:rFonts w:ascii="Times New Roman" w:hAnsi="Times New Roman" w:cs="Times New Roman"/>
                <w:sz w:val="24"/>
                <w:szCs w:val="24"/>
              </w:rPr>
              <w:t xml:space="preserve"> </w:t>
            </w:r>
          </w:p>
        </w:tc>
        <w:tc>
          <w:tcPr>
            <w:tcW w:w="1701" w:type="dxa"/>
            <w:tcBorders>
              <w:bottom w:val="single" w:sz="4" w:space="0" w:color="auto"/>
            </w:tcBorders>
          </w:tcPr>
          <w:p w14:paraId="02EB7161" w14:textId="77777777" w:rsidR="00864662" w:rsidRDefault="00864662" w:rsidP="00864662">
            <w:pPr>
              <w:pStyle w:val="ListParagraph"/>
              <w:spacing w:after="100" w:afterAutospacing="1"/>
              <w:ind w:left="0"/>
              <w:rPr>
                <w:rFonts w:ascii="Times New Roman" w:hAnsi="Times New Roman" w:cs="Times New Roman"/>
                <w:sz w:val="24"/>
                <w:szCs w:val="24"/>
              </w:rPr>
            </w:pPr>
          </w:p>
          <w:p w14:paraId="1D6957A7" w14:textId="77777777" w:rsidR="00864662" w:rsidRDefault="00864662" w:rsidP="00864662">
            <w:pPr>
              <w:pStyle w:val="ListParagraph"/>
              <w:spacing w:after="100" w:afterAutospacing="1"/>
              <w:ind w:left="0"/>
              <w:rPr>
                <w:rFonts w:ascii="Times New Roman" w:hAnsi="Times New Roman" w:cs="Times New Roman"/>
                <w:sz w:val="24"/>
                <w:szCs w:val="24"/>
              </w:rPr>
            </w:pPr>
          </w:p>
          <w:p w14:paraId="013AAEA7" w14:textId="77777777" w:rsidR="009F75BE" w:rsidRDefault="009F75BE" w:rsidP="00864662">
            <w:pPr>
              <w:pStyle w:val="ListParagraph"/>
              <w:spacing w:after="100" w:afterAutospacing="1"/>
              <w:ind w:left="0"/>
              <w:rPr>
                <w:rFonts w:ascii="Times New Roman" w:hAnsi="Times New Roman" w:cs="Times New Roman"/>
                <w:sz w:val="24"/>
                <w:szCs w:val="24"/>
              </w:rPr>
            </w:pPr>
          </w:p>
          <w:p w14:paraId="6D546B19" w14:textId="7D2B4D20"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6.29 (1.40</w:t>
            </w:r>
            <w:r w:rsidRPr="00321104">
              <w:rPr>
                <w:rFonts w:ascii="Times New Roman" w:hAnsi="Times New Roman" w:cs="Times New Roman"/>
                <w:sz w:val="24"/>
                <w:szCs w:val="24"/>
              </w:rPr>
              <w:t>)</w:t>
            </w:r>
          </w:p>
          <w:p w14:paraId="5A9D8F39" w14:textId="77777777" w:rsidR="00864662"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7.20 (1.33)</w:t>
            </w:r>
          </w:p>
          <w:p w14:paraId="698C6255" w14:textId="77777777" w:rsidR="00864662" w:rsidRPr="00321104" w:rsidRDefault="00864662" w:rsidP="00864662">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6.74 (1.21)</w:t>
            </w:r>
          </w:p>
        </w:tc>
        <w:tc>
          <w:tcPr>
            <w:tcW w:w="3690" w:type="dxa"/>
            <w:tcBorders>
              <w:bottom w:val="single" w:sz="4" w:space="0" w:color="auto"/>
            </w:tcBorders>
          </w:tcPr>
          <w:p w14:paraId="49A554E8" w14:textId="77777777" w:rsidR="00864662" w:rsidRDefault="00864662" w:rsidP="00864662">
            <w:pPr>
              <w:pStyle w:val="ListParagraph"/>
              <w:spacing w:after="100" w:afterAutospacing="1"/>
              <w:ind w:left="0"/>
              <w:rPr>
                <w:rFonts w:ascii="Times New Roman" w:hAnsi="Times New Roman" w:cs="Times New Roman"/>
                <w:i/>
                <w:sz w:val="24"/>
                <w:szCs w:val="24"/>
              </w:rPr>
            </w:pPr>
          </w:p>
          <w:p w14:paraId="66B7360D" w14:textId="77777777" w:rsidR="00864662" w:rsidRDefault="00864662" w:rsidP="00864662">
            <w:pPr>
              <w:pStyle w:val="ListParagraph"/>
              <w:spacing w:after="100" w:afterAutospacing="1"/>
              <w:ind w:left="0"/>
              <w:rPr>
                <w:rFonts w:ascii="Times New Roman" w:hAnsi="Times New Roman" w:cs="Times New Roman"/>
                <w:i/>
                <w:sz w:val="24"/>
                <w:szCs w:val="24"/>
              </w:rPr>
            </w:pPr>
          </w:p>
          <w:p w14:paraId="2D0E0B90" w14:textId="77777777" w:rsidR="009F75BE" w:rsidRDefault="009F75BE" w:rsidP="00864662">
            <w:pPr>
              <w:pStyle w:val="ListParagraph"/>
              <w:spacing w:after="100" w:afterAutospacing="1"/>
              <w:ind w:left="0"/>
              <w:rPr>
                <w:rFonts w:ascii="Times New Roman" w:hAnsi="Times New Roman" w:cs="Times New Roman"/>
                <w:i/>
                <w:sz w:val="24"/>
                <w:szCs w:val="24"/>
              </w:rPr>
            </w:pPr>
          </w:p>
          <w:p w14:paraId="1DA16E89" w14:textId="434AF10B" w:rsidR="00864662" w:rsidRDefault="00864662" w:rsidP="00864662">
            <w:pPr>
              <w:pStyle w:val="ListParagraph"/>
              <w:spacing w:after="100" w:afterAutospacing="1"/>
              <w:ind w:left="0"/>
              <w:rPr>
                <w:rFonts w:ascii="Times New Roman" w:hAnsi="Times New Roman" w:cs="Times New Roman"/>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Pr>
                <w:rFonts w:ascii="Times New Roman" w:hAnsi="Times New Roman" w:cs="Times New Roman"/>
                <w:sz w:val="24"/>
                <w:szCs w:val="24"/>
              </w:rPr>
              <w:t>502) = 0.67</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w:t>
            </w:r>
            <w:r>
              <w:rPr>
                <w:rFonts w:ascii="Times New Roman" w:hAnsi="Times New Roman" w:cs="Times New Roman"/>
                <w:sz w:val="24"/>
                <w:szCs w:val="24"/>
              </w:rPr>
              <w:t>06</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p </w:t>
            </w:r>
            <w:r>
              <w:rPr>
                <w:rFonts w:ascii="Times New Roman" w:hAnsi="Times New Roman" w:cs="Times New Roman"/>
                <w:sz w:val="24"/>
                <w:szCs w:val="24"/>
              </w:rPr>
              <w:t>=.50</w:t>
            </w:r>
          </w:p>
          <w:p w14:paraId="551A4121" w14:textId="77777777" w:rsidR="00864662" w:rsidRDefault="00864662" w:rsidP="00864662">
            <w:pPr>
              <w:pStyle w:val="ListParagraph"/>
              <w:spacing w:after="100" w:afterAutospacing="1"/>
              <w:ind w:left="0"/>
              <w:rPr>
                <w:rFonts w:ascii="Times New Roman" w:hAnsi="Times New Roman" w:cs="Times New Roman"/>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Pr>
                <w:rFonts w:ascii="Times New Roman" w:hAnsi="Times New Roman" w:cs="Times New Roman"/>
                <w:sz w:val="24"/>
                <w:szCs w:val="24"/>
              </w:rPr>
              <w:t>502</w:t>
            </w:r>
            <w:r w:rsidRPr="00321104">
              <w:rPr>
                <w:rFonts w:ascii="Times New Roman" w:hAnsi="Times New Roman" w:cs="Times New Roman"/>
                <w:sz w:val="24"/>
                <w:szCs w:val="24"/>
              </w:rPr>
              <w:t xml:space="preserve">) = </w:t>
            </w:r>
            <w:r>
              <w:rPr>
                <w:rFonts w:ascii="Times New Roman" w:hAnsi="Times New Roman" w:cs="Times New Roman"/>
                <w:sz w:val="24"/>
                <w:szCs w:val="24"/>
              </w:rPr>
              <w:t>1.67</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=.1</w:t>
            </w:r>
            <w:r>
              <w:rPr>
                <w:rFonts w:ascii="Times New Roman" w:hAnsi="Times New Roman" w:cs="Times New Roman"/>
                <w:sz w:val="24"/>
                <w:szCs w:val="24"/>
              </w:rPr>
              <w:t>5</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p </w:t>
            </w:r>
            <w:r>
              <w:rPr>
                <w:rFonts w:ascii="Times New Roman" w:hAnsi="Times New Roman" w:cs="Times New Roman"/>
                <w:sz w:val="24"/>
                <w:szCs w:val="24"/>
              </w:rPr>
              <w:t>=.10</w:t>
            </w:r>
          </w:p>
          <w:p w14:paraId="6B417424" w14:textId="77777777" w:rsidR="00864662" w:rsidRPr="00321104" w:rsidDel="00B911F1" w:rsidRDefault="00864662" w:rsidP="00864662">
            <w:pPr>
              <w:pStyle w:val="ListParagraph"/>
              <w:spacing w:after="100" w:afterAutospacing="1"/>
              <w:ind w:left="0"/>
              <w:rPr>
                <w:rFonts w:ascii="Times New Roman" w:hAnsi="Times New Roman" w:cs="Times New Roman"/>
                <w:i/>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Pr>
                <w:rFonts w:ascii="Times New Roman" w:hAnsi="Times New Roman" w:cs="Times New Roman"/>
                <w:sz w:val="24"/>
                <w:szCs w:val="24"/>
              </w:rPr>
              <w:t>502) = 1.31</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=.1</w:t>
            </w:r>
            <w:r>
              <w:rPr>
                <w:rFonts w:ascii="Times New Roman" w:hAnsi="Times New Roman" w:cs="Times New Roman"/>
                <w:sz w:val="24"/>
                <w:szCs w:val="24"/>
              </w:rPr>
              <w:t>1</w:t>
            </w:r>
            <w:r w:rsidRPr="00321104">
              <w:rPr>
                <w:rFonts w:ascii="Times New Roman" w:hAnsi="Times New Roman" w:cs="Times New Roman"/>
                <w:sz w:val="24"/>
                <w:szCs w:val="24"/>
              </w:rPr>
              <w:t xml:space="preserve">, </w:t>
            </w:r>
            <w:r w:rsidRPr="00321104">
              <w:rPr>
                <w:rFonts w:ascii="Times New Roman" w:hAnsi="Times New Roman" w:cs="Times New Roman"/>
                <w:i/>
                <w:sz w:val="24"/>
                <w:szCs w:val="24"/>
              </w:rPr>
              <w:t xml:space="preserve">p </w:t>
            </w:r>
            <w:r w:rsidRPr="00321104">
              <w:rPr>
                <w:rFonts w:ascii="Times New Roman" w:hAnsi="Times New Roman" w:cs="Times New Roman"/>
                <w:sz w:val="24"/>
                <w:szCs w:val="24"/>
              </w:rPr>
              <w:t>=.</w:t>
            </w:r>
            <w:r>
              <w:rPr>
                <w:rFonts w:ascii="Times New Roman" w:hAnsi="Times New Roman" w:cs="Times New Roman"/>
                <w:sz w:val="24"/>
                <w:szCs w:val="24"/>
              </w:rPr>
              <w:t>19</w:t>
            </w:r>
          </w:p>
        </w:tc>
      </w:tr>
    </w:tbl>
    <w:p w14:paraId="16C4258E" w14:textId="77777777" w:rsidR="00C77092" w:rsidRDefault="00C77092" w:rsidP="008E227E">
      <w:pPr>
        <w:pStyle w:val="ListParagraph"/>
        <w:spacing w:after="100" w:afterAutospacing="1" w:line="240" w:lineRule="auto"/>
        <w:ind w:left="0"/>
        <w:rPr>
          <w:rFonts w:ascii="Times New Roman" w:hAnsi="Times New Roman" w:cs="Times New Roman"/>
          <w:i/>
          <w:sz w:val="24"/>
          <w:szCs w:val="24"/>
        </w:rPr>
      </w:pPr>
    </w:p>
    <w:p w14:paraId="3D8DA263" w14:textId="157D26E6" w:rsidR="008E227E" w:rsidRDefault="008E227E" w:rsidP="008E227E">
      <w:pPr>
        <w:pStyle w:val="ListParagraph"/>
        <w:spacing w:after="100" w:afterAutospacing="1" w:line="240" w:lineRule="auto"/>
        <w:ind w:left="0"/>
        <w:rPr>
          <w:rFonts w:ascii="Times New Roman" w:hAnsi="Times New Roman" w:cs="Times New Roman"/>
          <w:sz w:val="24"/>
          <w:szCs w:val="24"/>
        </w:rPr>
      </w:pPr>
      <w:r w:rsidRPr="00A260BC">
        <w:rPr>
          <w:rFonts w:ascii="Times New Roman" w:hAnsi="Times New Roman" w:cs="Times New Roman"/>
          <w:i/>
          <w:sz w:val="24"/>
          <w:szCs w:val="24"/>
        </w:rPr>
        <w:t>Note</w:t>
      </w:r>
      <w:r w:rsidRPr="00321104">
        <w:rPr>
          <w:rFonts w:ascii="Times New Roman" w:hAnsi="Times New Roman" w:cs="Times New Roman"/>
          <w:sz w:val="24"/>
          <w:szCs w:val="24"/>
        </w:rPr>
        <w:t xml:space="preserve">. Numbers for </w:t>
      </w:r>
      <w:r w:rsidR="00A260BC">
        <w:rPr>
          <w:rFonts w:ascii="Times New Roman" w:hAnsi="Times New Roman" w:cs="Times New Roman"/>
          <w:sz w:val="24"/>
          <w:szCs w:val="24"/>
        </w:rPr>
        <w:t>sugar and g</w:t>
      </w:r>
      <w:r>
        <w:rPr>
          <w:rFonts w:ascii="Times New Roman" w:hAnsi="Times New Roman" w:cs="Times New Roman"/>
          <w:sz w:val="24"/>
          <w:szCs w:val="24"/>
        </w:rPr>
        <w:t xml:space="preserve">inger </w:t>
      </w:r>
      <w:r w:rsidR="00A260BC">
        <w:rPr>
          <w:rFonts w:ascii="Times New Roman" w:hAnsi="Times New Roman" w:cs="Times New Roman"/>
          <w:sz w:val="24"/>
          <w:szCs w:val="24"/>
        </w:rPr>
        <w:t xml:space="preserve">conditions </w:t>
      </w:r>
      <w:r w:rsidRPr="00321104">
        <w:rPr>
          <w:rFonts w:ascii="Times New Roman" w:hAnsi="Times New Roman" w:cs="Times New Roman"/>
          <w:sz w:val="24"/>
          <w:szCs w:val="24"/>
        </w:rPr>
        <w:t xml:space="preserve">are means with standard deviations in parentheses. </w:t>
      </w:r>
      <w:r w:rsidR="00A260BC">
        <w:rPr>
          <w:rFonts w:ascii="Times New Roman" w:hAnsi="Times New Roman" w:cs="Times New Roman"/>
          <w:sz w:val="24"/>
          <w:szCs w:val="24"/>
        </w:rPr>
        <w:t>Moderate refers to the three</w:t>
      </w:r>
      <w:r>
        <w:rPr>
          <w:rFonts w:ascii="Times New Roman" w:hAnsi="Times New Roman" w:cs="Times New Roman"/>
          <w:sz w:val="24"/>
          <w:szCs w:val="24"/>
        </w:rPr>
        <w:t xml:space="preserve"> moderately seve</w:t>
      </w:r>
      <w:r w:rsidR="00A260BC">
        <w:rPr>
          <w:rFonts w:ascii="Times New Roman" w:hAnsi="Times New Roman" w:cs="Times New Roman"/>
          <w:sz w:val="24"/>
          <w:szCs w:val="24"/>
        </w:rPr>
        <w:t>re items, Severe refers to the three highly severe items, and A</w:t>
      </w:r>
      <w:r>
        <w:rPr>
          <w:rFonts w:ascii="Times New Roman" w:hAnsi="Times New Roman" w:cs="Times New Roman"/>
          <w:sz w:val="24"/>
          <w:szCs w:val="24"/>
        </w:rPr>
        <w:t xml:space="preserve">ll items refers to the moderately </w:t>
      </w:r>
      <w:r w:rsidRPr="00C77092">
        <w:rPr>
          <w:rFonts w:ascii="Times New Roman" w:hAnsi="Times New Roman" w:cs="Times New Roman"/>
          <w:sz w:val="24"/>
          <w:szCs w:val="24"/>
        </w:rPr>
        <w:t>and</w:t>
      </w:r>
      <w:r w:rsidR="00A260BC">
        <w:rPr>
          <w:rFonts w:ascii="Times New Roman" w:hAnsi="Times New Roman" w:cs="Times New Roman"/>
          <w:sz w:val="24"/>
          <w:szCs w:val="24"/>
        </w:rPr>
        <w:t xml:space="preserve"> highly severe items aggregated together</w:t>
      </w:r>
      <w:r>
        <w:rPr>
          <w:rFonts w:ascii="Times New Roman" w:hAnsi="Times New Roman" w:cs="Times New Roman"/>
          <w:sz w:val="24"/>
          <w:szCs w:val="24"/>
        </w:rPr>
        <w:t xml:space="preserve">. </w:t>
      </w:r>
    </w:p>
    <w:p w14:paraId="0F72DEA3" w14:textId="77777777" w:rsidR="007A69C4" w:rsidRDefault="007A69C4">
      <w:pPr>
        <w:rPr>
          <w:rFonts w:ascii="Times New Roman" w:hAnsi="Times New Roman" w:cs="Times New Roman"/>
          <w:b/>
          <w:sz w:val="24"/>
          <w:szCs w:val="24"/>
        </w:rPr>
      </w:pPr>
      <w:r>
        <w:rPr>
          <w:rFonts w:ascii="Times New Roman" w:hAnsi="Times New Roman" w:cs="Times New Roman"/>
          <w:b/>
          <w:sz w:val="24"/>
          <w:szCs w:val="24"/>
        </w:rPr>
        <w:br w:type="page"/>
      </w:r>
    </w:p>
    <w:p w14:paraId="0A37BD41" w14:textId="7FB60053" w:rsidR="008E227E" w:rsidRPr="00A260BC" w:rsidRDefault="008E227E" w:rsidP="008E227E">
      <w:pPr>
        <w:rPr>
          <w:rFonts w:ascii="Times New Roman" w:hAnsi="Times New Roman" w:cs="Times New Roman"/>
          <w:b/>
          <w:sz w:val="24"/>
          <w:szCs w:val="24"/>
        </w:rPr>
      </w:pPr>
      <w:r>
        <w:rPr>
          <w:rFonts w:ascii="Times New Roman" w:hAnsi="Times New Roman" w:cs="Times New Roman"/>
          <w:b/>
          <w:sz w:val="24"/>
          <w:szCs w:val="24"/>
        </w:rPr>
        <w:lastRenderedPageBreak/>
        <w:t>Table S</w:t>
      </w:r>
      <w:r w:rsidR="00A260BC">
        <w:rPr>
          <w:rFonts w:ascii="Times New Roman" w:hAnsi="Times New Roman" w:cs="Times New Roman"/>
          <w:b/>
          <w:sz w:val="24"/>
          <w:szCs w:val="24"/>
        </w:rPr>
        <w:t>2</w:t>
      </w:r>
      <w:r w:rsidRPr="00C21851">
        <w:rPr>
          <w:rFonts w:ascii="Times New Roman" w:hAnsi="Times New Roman" w:cs="Times New Roman"/>
          <w:b/>
          <w:sz w:val="24"/>
          <w:szCs w:val="24"/>
        </w:rPr>
        <w:t xml:space="preserve">. </w:t>
      </w:r>
      <w:r>
        <w:rPr>
          <w:rFonts w:ascii="Times New Roman" w:hAnsi="Times New Roman" w:cs="Times New Roman"/>
          <w:b/>
          <w:sz w:val="24"/>
          <w:szCs w:val="24"/>
        </w:rPr>
        <w:t xml:space="preserve">Additional results for Study 4: Non-significant interactions between </w:t>
      </w:r>
      <w:r w:rsidR="00C77092">
        <w:rPr>
          <w:rFonts w:ascii="Times New Roman" w:hAnsi="Times New Roman" w:cs="Times New Roman"/>
          <w:b/>
          <w:sz w:val="24"/>
          <w:szCs w:val="24"/>
        </w:rPr>
        <w:t xml:space="preserve">experimental </w:t>
      </w:r>
      <w:r>
        <w:rPr>
          <w:rFonts w:ascii="Times New Roman" w:hAnsi="Times New Roman" w:cs="Times New Roman"/>
          <w:b/>
          <w:sz w:val="24"/>
          <w:szCs w:val="24"/>
        </w:rPr>
        <w:t xml:space="preserve">condition and BSA for moral foundations other than purity.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30"/>
        <w:gridCol w:w="2610"/>
        <w:gridCol w:w="2430"/>
        <w:gridCol w:w="1890"/>
      </w:tblGrid>
      <w:tr w:rsidR="00C77092" w:rsidRPr="00F85A4E" w14:paraId="1785EA4F" w14:textId="77777777" w:rsidTr="0082088F">
        <w:trPr>
          <w:trHeight w:val="312"/>
        </w:trPr>
        <w:tc>
          <w:tcPr>
            <w:tcW w:w="2430" w:type="dxa"/>
            <w:tcBorders>
              <w:bottom w:val="single" w:sz="4" w:space="0" w:color="auto"/>
            </w:tcBorders>
            <w:shd w:val="clear" w:color="auto" w:fill="FFFFFF" w:themeFill="background1"/>
          </w:tcPr>
          <w:p w14:paraId="176416CC" w14:textId="78373E3B" w:rsidR="00C77092" w:rsidRPr="00F85A4E" w:rsidRDefault="00C77092" w:rsidP="00C77092">
            <w:pPr>
              <w:rPr>
                <w:rFonts w:ascii="Times New Roman" w:hAnsi="Times New Roman" w:cs="Times New Roman"/>
                <w:b/>
                <w:sz w:val="24"/>
                <w:szCs w:val="24"/>
              </w:rPr>
            </w:pPr>
          </w:p>
        </w:tc>
        <w:tc>
          <w:tcPr>
            <w:tcW w:w="2610" w:type="dxa"/>
            <w:tcBorders>
              <w:bottom w:val="single" w:sz="4" w:space="0" w:color="auto"/>
            </w:tcBorders>
            <w:shd w:val="clear" w:color="auto" w:fill="FFFFFF" w:themeFill="background1"/>
          </w:tcPr>
          <w:p w14:paraId="75CB3BB7" w14:textId="594C3A59" w:rsidR="00C77092" w:rsidRPr="00F85A4E" w:rsidRDefault="00C77092" w:rsidP="00C77092">
            <w:pPr>
              <w:pStyle w:val="ListParagraph"/>
              <w:spacing w:after="100" w:afterAutospacing="1"/>
              <w:ind w:left="0"/>
              <w:rPr>
                <w:rFonts w:ascii="Times New Roman" w:hAnsi="Times New Roman" w:cs="Times New Roman"/>
                <w:b/>
                <w:sz w:val="24"/>
                <w:szCs w:val="24"/>
              </w:rPr>
            </w:pPr>
            <w:r w:rsidRPr="00F85A4E">
              <w:rPr>
                <w:rFonts w:ascii="Times New Roman" w:hAnsi="Times New Roman" w:cs="Times New Roman"/>
                <w:b/>
                <w:sz w:val="24"/>
                <w:szCs w:val="24"/>
              </w:rPr>
              <w:t>Moderate Violations</w:t>
            </w:r>
          </w:p>
        </w:tc>
        <w:tc>
          <w:tcPr>
            <w:tcW w:w="2430" w:type="dxa"/>
            <w:tcBorders>
              <w:bottom w:val="single" w:sz="4" w:space="0" w:color="auto"/>
            </w:tcBorders>
            <w:shd w:val="clear" w:color="auto" w:fill="FFFFFF" w:themeFill="background1"/>
          </w:tcPr>
          <w:p w14:paraId="10BED0BF" w14:textId="5C675F18" w:rsidR="00C77092" w:rsidRPr="00F85A4E" w:rsidRDefault="00C77092" w:rsidP="00C77092">
            <w:pPr>
              <w:pStyle w:val="ListParagraph"/>
              <w:spacing w:after="100" w:afterAutospacing="1"/>
              <w:ind w:left="0"/>
              <w:rPr>
                <w:rFonts w:ascii="Times New Roman" w:hAnsi="Times New Roman" w:cs="Times New Roman"/>
                <w:b/>
                <w:sz w:val="24"/>
                <w:szCs w:val="24"/>
              </w:rPr>
            </w:pPr>
            <w:r w:rsidRPr="00F85A4E">
              <w:rPr>
                <w:rFonts w:ascii="Times New Roman" w:hAnsi="Times New Roman" w:cs="Times New Roman"/>
                <w:b/>
                <w:sz w:val="24"/>
                <w:szCs w:val="24"/>
              </w:rPr>
              <w:t>Severe Violations</w:t>
            </w:r>
          </w:p>
        </w:tc>
        <w:tc>
          <w:tcPr>
            <w:tcW w:w="1890" w:type="dxa"/>
            <w:tcBorders>
              <w:bottom w:val="single" w:sz="4" w:space="0" w:color="auto"/>
            </w:tcBorders>
            <w:shd w:val="clear" w:color="auto" w:fill="FFFFFF" w:themeFill="background1"/>
          </w:tcPr>
          <w:p w14:paraId="524AB81C" w14:textId="04B7F1BE" w:rsidR="00C77092" w:rsidRPr="00F85A4E" w:rsidRDefault="00C77092" w:rsidP="00C77092">
            <w:pPr>
              <w:rPr>
                <w:rFonts w:ascii="Times New Roman" w:hAnsi="Times New Roman" w:cs="Times New Roman"/>
                <w:b/>
                <w:sz w:val="24"/>
                <w:szCs w:val="24"/>
              </w:rPr>
            </w:pPr>
            <w:r w:rsidRPr="00F85A4E">
              <w:rPr>
                <w:rFonts w:ascii="Times New Roman" w:hAnsi="Times New Roman" w:cs="Times New Roman"/>
                <w:b/>
                <w:sz w:val="24"/>
                <w:szCs w:val="24"/>
              </w:rPr>
              <w:t>All Items</w:t>
            </w:r>
          </w:p>
        </w:tc>
      </w:tr>
      <w:tr w:rsidR="00C77092" w:rsidRPr="00F85A4E" w14:paraId="388C65FF" w14:textId="77777777" w:rsidTr="0082088F">
        <w:trPr>
          <w:trHeight w:val="312"/>
        </w:trPr>
        <w:tc>
          <w:tcPr>
            <w:tcW w:w="2430" w:type="dxa"/>
            <w:tcBorders>
              <w:bottom w:val="single" w:sz="4" w:space="0" w:color="auto"/>
            </w:tcBorders>
            <w:shd w:val="clear" w:color="auto" w:fill="FFFFFF" w:themeFill="background1"/>
          </w:tcPr>
          <w:p w14:paraId="47BFD42F" w14:textId="3BDC0AE4" w:rsidR="00C77092" w:rsidRPr="00F85A4E" w:rsidDel="00EF2156" w:rsidRDefault="00C77092" w:rsidP="00C77092">
            <w:pPr>
              <w:rPr>
                <w:rFonts w:ascii="Times New Roman" w:hAnsi="Times New Roman" w:cs="Times New Roman"/>
                <w:b/>
                <w:sz w:val="24"/>
                <w:szCs w:val="24"/>
              </w:rPr>
            </w:pPr>
            <w:r w:rsidRPr="00F85A4E">
              <w:rPr>
                <w:rFonts w:ascii="Times New Roman" w:hAnsi="Times New Roman" w:cs="Times New Roman"/>
                <w:b/>
                <w:sz w:val="24"/>
                <w:szCs w:val="24"/>
              </w:rPr>
              <w:t>Moral Foundation</w:t>
            </w:r>
          </w:p>
        </w:tc>
        <w:tc>
          <w:tcPr>
            <w:tcW w:w="2610" w:type="dxa"/>
            <w:tcBorders>
              <w:bottom w:val="single" w:sz="4" w:space="0" w:color="auto"/>
            </w:tcBorders>
            <w:shd w:val="clear" w:color="auto" w:fill="FFFFFF" w:themeFill="background1"/>
          </w:tcPr>
          <w:p w14:paraId="253BF9D9" w14:textId="025BDD71" w:rsidR="00C77092" w:rsidRPr="00F85A4E" w:rsidRDefault="00C77092" w:rsidP="00C77092">
            <w:pPr>
              <w:pStyle w:val="ListParagraph"/>
              <w:spacing w:after="100" w:afterAutospacing="1"/>
              <w:ind w:left="0"/>
              <w:rPr>
                <w:rFonts w:ascii="Times New Roman" w:hAnsi="Times New Roman" w:cs="Times New Roman"/>
                <w:b/>
                <w:sz w:val="24"/>
                <w:szCs w:val="24"/>
              </w:rPr>
            </w:pPr>
          </w:p>
        </w:tc>
        <w:tc>
          <w:tcPr>
            <w:tcW w:w="2430" w:type="dxa"/>
            <w:tcBorders>
              <w:bottom w:val="single" w:sz="4" w:space="0" w:color="auto"/>
            </w:tcBorders>
            <w:shd w:val="clear" w:color="auto" w:fill="FFFFFF" w:themeFill="background1"/>
          </w:tcPr>
          <w:p w14:paraId="08ECCD75" w14:textId="484B0DC3" w:rsidR="00C77092" w:rsidRPr="00F85A4E" w:rsidRDefault="00C77092" w:rsidP="00C77092">
            <w:pPr>
              <w:pStyle w:val="ListParagraph"/>
              <w:spacing w:after="100" w:afterAutospacing="1"/>
              <w:ind w:left="0"/>
              <w:rPr>
                <w:rFonts w:ascii="Times New Roman" w:hAnsi="Times New Roman" w:cs="Times New Roman"/>
                <w:b/>
                <w:sz w:val="24"/>
                <w:szCs w:val="24"/>
              </w:rPr>
            </w:pPr>
          </w:p>
        </w:tc>
        <w:tc>
          <w:tcPr>
            <w:tcW w:w="1890" w:type="dxa"/>
            <w:tcBorders>
              <w:bottom w:val="single" w:sz="4" w:space="0" w:color="auto"/>
            </w:tcBorders>
            <w:shd w:val="clear" w:color="auto" w:fill="FFFFFF" w:themeFill="background1"/>
          </w:tcPr>
          <w:p w14:paraId="7F92A9E3" w14:textId="2C760FDB" w:rsidR="00C77092" w:rsidRPr="00F85A4E" w:rsidRDefault="00C77092" w:rsidP="00C77092">
            <w:pPr>
              <w:rPr>
                <w:rFonts w:ascii="Times New Roman" w:hAnsi="Times New Roman" w:cs="Times New Roman"/>
                <w:b/>
                <w:sz w:val="24"/>
                <w:szCs w:val="24"/>
              </w:rPr>
            </w:pPr>
          </w:p>
        </w:tc>
      </w:tr>
      <w:tr w:rsidR="008E227E" w:rsidRPr="00F85A4E" w14:paraId="765A33EC" w14:textId="77777777" w:rsidTr="0082088F">
        <w:trPr>
          <w:trHeight w:val="312"/>
        </w:trPr>
        <w:tc>
          <w:tcPr>
            <w:tcW w:w="2430" w:type="dxa"/>
            <w:tcBorders>
              <w:top w:val="single" w:sz="4" w:space="0" w:color="auto"/>
            </w:tcBorders>
            <w:shd w:val="clear" w:color="auto" w:fill="FFFFFF" w:themeFill="background1"/>
          </w:tcPr>
          <w:p w14:paraId="077A8DE7"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sz w:val="24"/>
                <w:szCs w:val="24"/>
              </w:rPr>
              <w:t>Care/Harm</w:t>
            </w:r>
          </w:p>
        </w:tc>
        <w:tc>
          <w:tcPr>
            <w:tcW w:w="2610" w:type="dxa"/>
            <w:tcBorders>
              <w:top w:val="single" w:sz="4" w:space="0" w:color="auto"/>
            </w:tcBorders>
            <w:shd w:val="clear" w:color="auto" w:fill="FFFFFF" w:themeFill="background1"/>
          </w:tcPr>
          <w:p w14:paraId="03A2890D"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-.11,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.45</w:t>
            </w:r>
          </w:p>
        </w:tc>
        <w:tc>
          <w:tcPr>
            <w:tcW w:w="2430" w:type="dxa"/>
            <w:tcBorders>
              <w:top w:val="single" w:sz="4" w:space="0" w:color="auto"/>
            </w:tcBorders>
            <w:shd w:val="clear" w:color="auto" w:fill="FFFFFF" w:themeFill="background1"/>
          </w:tcPr>
          <w:p w14:paraId="0D7058B2"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-.16,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.08</w:t>
            </w:r>
          </w:p>
        </w:tc>
        <w:tc>
          <w:tcPr>
            <w:tcW w:w="1890" w:type="dxa"/>
            <w:tcBorders>
              <w:top w:val="single" w:sz="4" w:space="0" w:color="auto"/>
            </w:tcBorders>
            <w:shd w:val="clear" w:color="auto" w:fill="FFFFFF" w:themeFill="background1"/>
          </w:tcPr>
          <w:p w14:paraId="2A075525"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-.13,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.18</w:t>
            </w:r>
          </w:p>
        </w:tc>
      </w:tr>
      <w:tr w:rsidR="008E227E" w:rsidRPr="00F85A4E" w14:paraId="6F3097AC" w14:textId="77777777" w:rsidTr="0082088F">
        <w:trPr>
          <w:trHeight w:val="312"/>
        </w:trPr>
        <w:tc>
          <w:tcPr>
            <w:tcW w:w="2430" w:type="dxa"/>
            <w:shd w:val="clear" w:color="auto" w:fill="FFFFFF" w:themeFill="background1"/>
          </w:tcPr>
          <w:p w14:paraId="7D86C982"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p>
        </w:tc>
        <w:tc>
          <w:tcPr>
            <w:tcW w:w="2610" w:type="dxa"/>
            <w:shd w:val="clear" w:color="auto" w:fill="FFFFFF" w:themeFill="background1"/>
          </w:tcPr>
          <w:p w14:paraId="36ED8C45"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p>
        </w:tc>
        <w:tc>
          <w:tcPr>
            <w:tcW w:w="2430" w:type="dxa"/>
            <w:shd w:val="clear" w:color="auto" w:fill="FFFFFF" w:themeFill="background1"/>
          </w:tcPr>
          <w:p w14:paraId="522AF946"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p>
        </w:tc>
        <w:tc>
          <w:tcPr>
            <w:tcW w:w="1890" w:type="dxa"/>
            <w:shd w:val="clear" w:color="auto" w:fill="FFFFFF" w:themeFill="background1"/>
          </w:tcPr>
          <w:p w14:paraId="55A9D3D6" w14:textId="77777777" w:rsidR="008E227E" w:rsidRPr="00F85A4E" w:rsidDel="007D449B" w:rsidRDefault="008E227E" w:rsidP="006B0B07">
            <w:pPr>
              <w:pStyle w:val="ListParagraph"/>
              <w:spacing w:after="100" w:afterAutospacing="1"/>
              <w:ind w:left="0"/>
              <w:rPr>
                <w:rFonts w:ascii="Times New Roman" w:hAnsi="Times New Roman" w:cs="Times New Roman"/>
                <w:sz w:val="24"/>
                <w:szCs w:val="24"/>
              </w:rPr>
            </w:pPr>
          </w:p>
        </w:tc>
      </w:tr>
      <w:tr w:rsidR="008E227E" w:rsidRPr="00F85A4E" w14:paraId="31017AFE" w14:textId="77777777" w:rsidTr="0082088F">
        <w:trPr>
          <w:trHeight w:val="312"/>
        </w:trPr>
        <w:tc>
          <w:tcPr>
            <w:tcW w:w="2430" w:type="dxa"/>
            <w:shd w:val="clear" w:color="auto" w:fill="FFFFFF" w:themeFill="background1"/>
          </w:tcPr>
          <w:p w14:paraId="3637A702"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sz w:val="24"/>
                <w:szCs w:val="24"/>
              </w:rPr>
              <w:t>Fairness</w:t>
            </w:r>
          </w:p>
        </w:tc>
        <w:tc>
          <w:tcPr>
            <w:tcW w:w="2610" w:type="dxa"/>
            <w:shd w:val="clear" w:color="auto" w:fill="FFFFFF" w:themeFill="background1"/>
          </w:tcPr>
          <w:p w14:paraId="100EC595"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-.11,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.44</w:t>
            </w:r>
          </w:p>
        </w:tc>
        <w:tc>
          <w:tcPr>
            <w:tcW w:w="2430" w:type="dxa"/>
            <w:shd w:val="clear" w:color="auto" w:fill="FFFFFF" w:themeFill="background1"/>
          </w:tcPr>
          <w:p w14:paraId="21BE8E0B"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.02,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.84</w:t>
            </w:r>
          </w:p>
        </w:tc>
        <w:tc>
          <w:tcPr>
            <w:tcW w:w="1890" w:type="dxa"/>
            <w:shd w:val="clear" w:color="auto" w:fill="FFFFFF" w:themeFill="background1"/>
          </w:tcPr>
          <w:p w14:paraId="265BF638" w14:textId="77777777" w:rsidR="008E227E" w:rsidRPr="00F85A4E" w:rsidRDefault="008E227E" w:rsidP="006B0B07">
            <w:pPr>
              <w:pStyle w:val="ListParagraph"/>
              <w:spacing w:after="100" w:afterAutospacing="1"/>
              <w:ind w:left="0"/>
              <w:rPr>
                <w:rFonts w:ascii="Times New Roman" w:hAnsi="Times New Roman" w:cs="Times New Roman"/>
                <w:i/>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-.04,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.71</w:t>
            </w:r>
          </w:p>
        </w:tc>
      </w:tr>
      <w:tr w:rsidR="008E227E" w:rsidRPr="00F85A4E" w14:paraId="388848F7" w14:textId="77777777" w:rsidTr="0082088F">
        <w:trPr>
          <w:trHeight w:val="312"/>
        </w:trPr>
        <w:tc>
          <w:tcPr>
            <w:tcW w:w="2430" w:type="dxa"/>
            <w:shd w:val="clear" w:color="auto" w:fill="FFFFFF" w:themeFill="background1"/>
          </w:tcPr>
          <w:p w14:paraId="20D8220A"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p>
        </w:tc>
        <w:tc>
          <w:tcPr>
            <w:tcW w:w="2610" w:type="dxa"/>
            <w:shd w:val="clear" w:color="auto" w:fill="FFFFFF" w:themeFill="background1"/>
          </w:tcPr>
          <w:p w14:paraId="1E9EA337"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p>
        </w:tc>
        <w:tc>
          <w:tcPr>
            <w:tcW w:w="2430" w:type="dxa"/>
            <w:shd w:val="clear" w:color="auto" w:fill="FFFFFF" w:themeFill="background1"/>
          </w:tcPr>
          <w:p w14:paraId="46E836B1"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p>
        </w:tc>
        <w:tc>
          <w:tcPr>
            <w:tcW w:w="1890" w:type="dxa"/>
            <w:shd w:val="clear" w:color="auto" w:fill="FFFFFF" w:themeFill="background1"/>
          </w:tcPr>
          <w:p w14:paraId="5587099A"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p>
        </w:tc>
      </w:tr>
      <w:tr w:rsidR="008E227E" w:rsidRPr="00F85A4E" w14:paraId="38D15B77" w14:textId="77777777" w:rsidTr="00A260BC">
        <w:trPr>
          <w:trHeight w:val="305"/>
        </w:trPr>
        <w:tc>
          <w:tcPr>
            <w:tcW w:w="2430" w:type="dxa"/>
            <w:shd w:val="clear" w:color="auto" w:fill="FFFFFF" w:themeFill="background1"/>
          </w:tcPr>
          <w:p w14:paraId="5F63F469"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sz w:val="24"/>
                <w:szCs w:val="24"/>
              </w:rPr>
              <w:t>Loyalty</w:t>
            </w:r>
          </w:p>
        </w:tc>
        <w:tc>
          <w:tcPr>
            <w:tcW w:w="2610" w:type="dxa"/>
            <w:shd w:val="clear" w:color="auto" w:fill="FFFFFF" w:themeFill="background1"/>
          </w:tcPr>
          <w:p w14:paraId="18A44154"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.05,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.68</w:t>
            </w:r>
          </w:p>
        </w:tc>
        <w:tc>
          <w:tcPr>
            <w:tcW w:w="2430" w:type="dxa"/>
            <w:shd w:val="clear" w:color="auto" w:fill="FFFFFF" w:themeFill="background1"/>
          </w:tcPr>
          <w:p w14:paraId="706AFD8B"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-.12,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.24</w:t>
            </w:r>
          </w:p>
        </w:tc>
        <w:tc>
          <w:tcPr>
            <w:tcW w:w="1890" w:type="dxa"/>
            <w:shd w:val="clear" w:color="auto" w:fill="FFFFFF" w:themeFill="background1"/>
          </w:tcPr>
          <w:p w14:paraId="538DA904"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-.03,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.72</w:t>
            </w:r>
          </w:p>
          <w:p w14:paraId="7C99F177" w14:textId="77777777" w:rsidR="008E227E" w:rsidRPr="00F85A4E" w:rsidRDefault="008E227E" w:rsidP="006B0B07">
            <w:pPr>
              <w:pStyle w:val="ListParagraph"/>
              <w:spacing w:after="100" w:afterAutospacing="1"/>
              <w:ind w:left="0"/>
              <w:rPr>
                <w:rFonts w:ascii="Times New Roman" w:hAnsi="Times New Roman" w:cs="Times New Roman"/>
                <w:i/>
                <w:sz w:val="24"/>
                <w:szCs w:val="24"/>
              </w:rPr>
            </w:pPr>
          </w:p>
        </w:tc>
      </w:tr>
      <w:tr w:rsidR="008E227E" w:rsidRPr="00321104" w14:paraId="4A2D8C89" w14:textId="77777777" w:rsidTr="00A260BC">
        <w:trPr>
          <w:trHeight w:val="305"/>
        </w:trPr>
        <w:tc>
          <w:tcPr>
            <w:tcW w:w="2430" w:type="dxa"/>
            <w:tcBorders>
              <w:bottom w:val="single" w:sz="4" w:space="0" w:color="auto"/>
            </w:tcBorders>
            <w:shd w:val="clear" w:color="auto" w:fill="FFFFFF" w:themeFill="background1"/>
          </w:tcPr>
          <w:p w14:paraId="52AEBA2C"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sz w:val="24"/>
                <w:szCs w:val="24"/>
              </w:rPr>
              <w:t>Authority</w:t>
            </w:r>
          </w:p>
        </w:tc>
        <w:tc>
          <w:tcPr>
            <w:tcW w:w="2610" w:type="dxa"/>
            <w:tcBorders>
              <w:bottom w:val="single" w:sz="4" w:space="0" w:color="auto"/>
            </w:tcBorders>
            <w:shd w:val="clear" w:color="auto" w:fill="FFFFFF" w:themeFill="background1"/>
          </w:tcPr>
          <w:p w14:paraId="142910F0"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.02,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.87</w:t>
            </w:r>
          </w:p>
        </w:tc>
        <w:tc>
          <w:tcPr>
            <w:tcW w:w="2430" w:type="dxa"/>
            <w:tcBorders>
              <w:bottom w:val="single" w:sz="4" w:space="0" w:color="auto"/>
            </w:tcBorders>
            <w:shd w:val="clear" w:color="auto" w:fill="FFFFFF" w:themeFill="background1"/>
          </w:tcPr>
          <w:p w14:paraId="067B90B2" w14:textId="77777777" w:rsidR="008E227E" w:rsidRPr="00F85A4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.11,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.35</w:t>
            </w:r>
          </w:p>
        </w:tc>
        <w:tc>
          <w:tcPr>
            <w:tcW w:w="1890" w:type="dxa"/>
            <w:tcBorders>
              <w:bottom w:val="single" w:sz="4" w:space="0" w:color="auto"/>
            </w:tcBorders>
            <w:shd w:val="clear" w:color="auto" w:fill="FFFFFF" w:themeFill="background1"/>
          </w:tcPr>
          <w:p w14:paraId="4D6AB768" w14:textId="77777777" w:rsidR="008E227E" w:rsidRDefault="008E227E" w:rsidP="006B0B07">
            <w:pPr>
              <w:pStyle w:val="ListParagraph"/>
              <w:spacing w:after="100" w:afterAutospacing="1"/>
              <w:ind w:left="0"/>
              <w:rPr>
                <w:rFonts w:ascii="Times New Roman" w:hAnsi="Times New Roman" w:cs="Times New Roman"/>
                <w:sz w:val="24"/>
                <w:szCs w:val="24"/>
              </w:rPr>
            </w:pPr>
            <w:r w:rsidRPr="00F85A4E">
              <w:rPr>
                <w:rFonts w:ascii="Times New Roman" w:hAnsi="Times New Roman" w:cs="Times New Roman"/>
                <w:i/>
                <w:sz w:val="24"/>
                <w:szCs w:val="24"/>
              </w:rPr>
              <w:t>b</w:t>
            </w:r>
            <w:r w:rsidRPr="00F85A4E">
              <w:rPr>
                <w:rFonts w:ascii="Times New Roman" w:hAnsi="Times New Roman" w:cs="Times New Roman"/>
                <w:sz w:val="24"/>
                <w:szCs w:val="24"/>
              </w:rPr>
              <w:t xml:space="preserve"> = .07, </w:t>
            </w:r>
            <w:r w:rsidRPr="00F85A4E">
              <w:rPr>
                <w:rFonts w:ascii="Times New Roman" w:hAnsi="Times New Roman" w:cs="Times New Roman"/>
                <w:i/>
                <w:sz w:val="24"/>
                <w:szCs w:val="24"/>
              </w:rPr>
              <w:t>p</w:t>
            </w:r>
            <w:r w:rsidRPr="00F85A4E">
              <w:rPr>
                <w:rFonts w:ascii="Times New Roman" w:hAnsi="Times New Roman" w:cs="Times New Roman"/>
                <w:sz w:val="24"/>
                <w:szCs w:val="24"/>
              </w:rPr>
              <w:t xml:space="preserve"> = .54</w:t>
            </w:r>
          </w:p>
          <w:p w14:paraId="120AFA35" w14:textId="77777777" w:rsidR="008E227E" w:rsidRPr="00321104" w:rsidDel="00B911F1" w:rsidRDefault="008E227E" w:rsidP="006B0B07">
            <w:pPr>
              <w:pStyle w:val="ListParagraph"/>
              <w:spacing w:after="100" w:afterAutospacing="1"/>
              <w:ind w:left="0"/>
              <w:rPr>
                <w:rFonts w:ascii="Times New Roman" w:hAnsi="Times New Roman" w:cs="Times New Roman"/>
                <w:i/>
                <w:sz w:val="24"/>
                <w:szCs w:val="24"/>
              </w:rPr>
            </w:pPr>
          </w:p>
        </w:tc>
      </w:tr>
    </w:tbl>
    <w:p w14:paraId="2DB2D042" w14:textId="3FD027C1" w:rsidR="008E227E" w:rsidRDefault="008E227E" w:rsidP="00A260BC">
      <w:pPr>
        <w:pStyle w:val="ListParagraph"/>
        <w:spacing w:after="100" w:afterAutospacing="1" w:line="240" w:lineRule="auto"/>
        <w:ind w:left="0"/>
        <w:rPr>
          <w:rFonts w:ascii="Times New Roman" w:hAnsi="Times New Roman" w:cs="Times New Roman"/>
          <w:sz w:val="24"/>
          <w:szCs w:val="24"/>
        </w:rPr>
      </w:pPr>
      <w:r w:rsidRPr="00321104">
        <w:rPr>
          <w:rFonts w:ascii="Times New Roman" w:hAnsi="Times New Roman" w:cs="Times New Roman"/>
          <w:sz w:val="24"/>
          <w:szCs w:val="24"/>
        </w:rPr>
        <w:t xml:space="preserve">Note. </w:t>
      </w:r>
      <w:r w:rsidR="00A260BC">
        <w:rPr>
          <w:rFonts w:ascii="Times New Roman" w:hAnsi="Times New Roman" w:cs="Times New Roman"/>
          <w:sz w:val="24"/>
          <w:szCs w:val="24"/>
        </w:rPr>
        <w:t>Reported b</w:t>
      </w:r>
      <w:r>
        <w:rPr>
          <w:rFonts w:ascii="Times New Roman" w:hAnsi="Times New Roman" w:cs="Times New Roman"/>
          <w:sz w:val="24"/>
          <w:szCs w:val="24"/>
        </w:rPr>
        <w:t>eta</w:t>
      </w:r>
      <w:r w:rsidR="00A260BC">
        <w:rPr>
          <w:rFonts w:ascii="Times New Roman" w:hAnsi="Times New Roman" w:cs="Times New Roman"/>
          <w:sz w:val="24"/>
          <w:szCs w:val="24"/>
        </w:rPr>
        <w:t>s</w:t>
      </w:r>
      <w:r>
        <w:rPr>
          <w:rFonts w:ascii="Times New Roman" w:hAnsi="Times New Roman" w:cs="Times New Roman"/>
          <w:sz w:val="24"/>
          <w:szCs w:val="24"/>
        </w:rPr>
        <w:t xml:space="preserve"> are unstanda</w:t>
      </w:r>
      <w:r w:rsidR="00A260BC">
        <w:rPr>
          <w:rFonts w:ascii="Times New Roman" w:hAnsi="Times New Roman" w:cs="Times New Roman"/>
          <w:sz w:val="24"/>
          <w:szCs w:val="24"/>
        </w:rPr>
        <w:t>rdized. Moderate refers to the three</w:t>
      </w:r>
      <w:r>
        <w:rPr>
          <w:rFonts w:ascii="Times New Roman" w:hAnsi="Times New Roman" w:cs="Times New Roman"/>
          <w:sz w:val="24"/>
          <w:szCs w:val="24"/>
        </w:rPr>
        <w:t xml:space="preserve"> moderately seve</w:t>
      </w:r>
      <w:r w:rsidR="00A260BC">
        <w:rPr>
          <w:rFonts w:ascii="Times New Roman" w:hAnsi="Times New Roman" w:cs="Times New Roman"/>
          <w:sz w:val="24"/>
          <w:szCs w:val="24"/>
        </w:rPr>
        <w:t>re items, severe refers to the three highly severe items, and A</w:t>
      </w:r>
      <w:r>
        <w:rPr>
          <w:rFonts w:ascii="Times New Roman" w:hAnsi="Times New Roman" w:cs="Times New Roman"/>
          <w:sz w:val="24"/>
          <w:szCs w:val="24"/>
        </w:rPr>
        <w:t xml:space="preserve">ll items refers to the moderately </w:t>
      </w:r>
      <w:r w:rsidRPr="00C77092">
        <w:rPr>
          <w:rFonts w:ascii="Times New Roman" w:hAnsi="Times New Roman" w:cs="Times New Roman"/>
          <w:sz w:val="24"/>
          <w:szCs w:val="24"/>
        </w:rPr>
        <w:t>and</w:t>
      </w:r>
      <w:r>
        <w:rPr>
          <w:rFonts w:ascii="Times New Roman" w:hAnsi="Times New Roman" w:cs="Times New Roman"/>
          <w:sz w:val="24"/>
          <w:szCs w:val="24"/>
        </w:rPr>
        <w:t xml:space="preserve"> highly severe items</w:t>
      </w:r>
      <w:r w:rsidR="00A260BC">
        <w:rPr>
          <w:rFonts w:ascii="Times New Roman" w:hAnsi="Times New Roman" w:cs="Times New Roman"/>
          <w:sz w:val="24"/>
          <w:szCs w:val="24"/>
        </w:rPr>
        <w:t xml:space="preserve"> aggregated together</w:t>
      </w:r>
      <w:r>
        <w:rPr>
          <w:rFonts w:ascii="Times New Roman" w:hAnsi="Times New Roman" w:cs="Times New Roman"/>
          <w:sz w:val="24"/>
          <w:szCs w:val="24"/>
        </w:rPr>
        <w:t xml:space="preserve">. </w:t>
      </w:r>
    </w:p>
    <w:p w14:paraId="04376A70" w14:textId="77777777" w:rsidR="00C77092" w:rsidRDefault="00C77092" w:rsidP="00A260BC">
      <w:pPr>
        <w:pStyle w:val="ListParagraph"/>
        <w:spacing w:after="100" w:afterAutospacing="1" w:line="240" w:lineRule="auto"/>
        <w:ind w:left="0"/>
        <w:rPr>
          <w:rFonts w:ascii="Times New Roman" w:hAnsi="Times New Roman" w:cs="Times New Roman"/>
          <w:b/>
          <w:sz w:val="24"/>
          <w:szCs w:val="24"/>
        </w:rPr>
      </w:pPr>
    </w:p>
    <w:p w14:paraId="5FFCA869" w14:textId="5CFB0EF2" w:rsidR="00A260BC" w:rsidRPr="00321104" w:rsidRDefault="00A260BC" w:rsidP="00A260BC">
      <w:pPr>
        <w:pStyle w:val="ListParagraph"/>
        <w:spacing w:after="100" w:afterAutospacing="1" w:line="240" w:lineRule="auto"/>
        <w:ind w:left="0"/>
        <w:rPr>
          <w:rFonts w:ascii="Times New Roman" w:hAnsi="Times New Roman" w:cs="Times New Roman"/>
          <w:sz w:val="24"/>
          <w:szCs w:val="24"/>
        </w:rPr>
      </w:pPr>
      <w:r>
        <w:rPr>
          <w:rFonts w:ascii="Times New Roman" w:hAnsi="Times New Roman" w:cs="Times New Roman"/>
          <w:b/>
          <w:sz w:val="24"/>
          <w:szCs w:val="24"/>
        </w:rPr>
        <w:t>Table S3</w:t>
      </w:r>
      <w:r w:rsidRPr="00321104">
        <w:rPr>
          <w:rFonts w:ascii="Times New Roman" w:hAnsi="Times New Roman" w:cs="Times New Roman"/>
          <w:b/>
          <w:sz w:val="24"/>
          <w:szCs w:val="24"/>
        </w:rPr>
        <w:t>. Examining demographic differences between th</w:t>
      </w:r>
      <w:r>
        <w:rPr>
          <w:rFonts w:ascii="Times New Roman" w:hAnsi="Times New Roman" w:cs="Times New Roman"/>
          <w:b/>
          <w:sz w:val="24"/>
          <w:szCs w:val="24"/>
        </w:rPr>
        <w:t>e samples included in Studies 2, 3, and 4.</w:t>
      </w:r>
      <w:r w:rsidRPr="00321104">
        <w:rPr>
          <w:rFonts w:ascii="Times New Roman" w:hAnsi="Times New Roman" w:cs="Times New Roman"/>
          <w:sz w:val="24"/>
          <w:szCs w:val="24"/>
        </w:rP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9"/>
        <w:gridCol w:w="1195"/>
        <w:gridCol w:w="1195"/>
        <w:gridCol w:w="1475"/>
        <w:gridCol w:w="1843"/>
        <w:gridCol w:w="1563"/>
      </w:tblGrid>
      <w:tr w:rsidR="00A260BC" w:rsidRPr="00321104" w14:paraId="1A16F4C0" w14:textId="77777777" w:rsidTr="00C77092">
        <w:trPr>
          <w:trHeight w:val="312"/>
        </w:trPr>
        <w:tc>
          <w:tcPr>
            <w:tcW w:w="2089" w:type="dxa"/>
            <w:tcBorders>
              <w:bottom w:val="single" w:sz="4" w:space="0" w:color="auto"/>
            </w:tcBorders>
          </w:tcPr>
          <w:p w14:paraId="7AD5B32F"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p>
        </w:tc>
        <w:tc>
          <w:tcPr>
            <w:tcW w:w="1195" w:type="dxa"/>
            <w:tcBorders>
              <w:bottom w:val="single" w:sz="4" w:space="0" w:color="auto"/>
            </w:tcBorders>
          </w:tcPr>
          <w:p w14:paraId="7348199E" w14:textId="77777777" w:rsidR="00A260BC" w:rsidRPr="00321104" w:rsidRDefault="00A260BC" w:rsidP="006C7297">
            <w:pPr>
              <w:pStyle w:val="ListParagraph"/>
              <w:spacing w:after="100" w:afterAutospacing="1"/>
              <w:ind w:left="0"/>
              <w:rPr>
                <w:rFonts w:ascii="Times New Roman" w:hAnsi="Times New Roman" w:cs="Times New Roman"/>
                <w:b/>
                <w:sz w:val="24"/>
                <w:szCs w:val="24"/>
              </w:rPr>
            </w:pPr>
          </w:p>
          <w:p w14:paraId="300BB2DE" w14:textId="77777777" w:rsidR="00A260BC" w:rsidRPr="00321104" w:rsidRDefault="00A260BC" w:rsidP="006C7297">
            <w:pPr>
              <w:pStyle w:val="ListParagraph"/>
              <w:spacing w:after="100" w:afterAutospacing="1"/>
              <w:ind w:left="0"/>
              <w:rPr>
                <w:rFonts w:ascii="Times New Roman" w:hAnsi="Times New Roman" w:cs="Times New Roman"/>
                <w:b/>
                <w:sz w:val="24"/>
                <w:szCs w:val="24"/>
              </w:rPr>
            </w:pPr>
          </w:p>
          <w:p w14:paraId="4BD9BADA" w14:textId="77777777" w:rsidR="00A260BC" w:rsidRPr="00321104" w:rsidRDefault="00A260BC" w:rsidP="006C7297">
            <w:pPr>
              <w:pStyle w:val="ListParagraph"/>
              <w:spacing w:after="100" w:afterAutospacing="1"/>
              <w:ind w:left="0"/>
              <w:rPr>
                <w:rFonts w:ascii="Times New Roman" w:hAnsi="Times New Roman" w:cs="Times New Roman"/>
                <w:b/>
                <w:sz w:val="24"/>
                <w:szCs w:val="24"/>
              </w:rPr>
            </w:pPr>
            <w:r w:rsidRPr="00321104">
              <w:rPr>
                <w:rFonts w:ascii="Times New Roman" w:hAnsi="Times New Roman" w:cs="Times New Roman"/>
                <w:b/>
                <w:sz w:val="24"/>
                <w:szCs w:val="24"/>
              </w:rPr>
              <w:t xml:space="preserve">Study 2 </w:t>
            </w:r>
          </w:p>
        </w:tc>
        <w:tc>
          <w:tcPr>
            <w:tcW w:w="1195" w:type="dxa"/>
            <w:tcBorders>
              <w:bottom w:val="single" w:sz="4" w:space="0" w:color="auto"/>
            </w:tcBorders>
          </w:tcPr>
          <w:p w14:paraId="7AE20C9E" w14:textId="77777777" w:rsidR="00A260BC" w:rsidRPr="00321104" w:rsidRDefault="00A260BC" w:rsidP="006C7297">
            <w:pPr>
              <w:pStyle w:val="ListParagraph"/>
              <w:spacing w:after="100" w:afterAutospacing="1"/>
              <w:ind w:left="0"/>
              <w:rPr>
                <w:rFonts w:ascii="Times New Roman" w:hAnsi="Times New Roman" w:cs="Times New Roman"/>
                <w:b/>
                <w:sz w:val="24"/>
                <w:szCs w:val="24"/>
              </w:rPr>
            </w:pPr>
          </w:p>
          <w:p w14:paraId="4D0AF7EB" w14:textId="77777777" w:rsidR="00A260BC" w:rsidRPr="00321104" w:rsidRDefault="00A260BC" w:rsidP="006C7297">
            <w:pPr>
              <w:pStyle w:val="ListParagraph"/>
              <w:spacing w:after="100" w:afterAutospacing="1"/>
              <w:ind w:left="0"/>
              <w:rPr>
                <w:rFonts w:ascii="Times New Roman" w:hAnsi="Times New Roman" w:cs="Times New Roman"/>
                <w:b/>
                <w:sz w:val="24"/>
                <w:szCs w:val="24"/>
              </w:rPr>
            </w:pPr>
          </w:p>
          <w:p w14:paraId="38D5C937" w14:textId="77777777" w:rsidR="00A260BC" w:rsidRPr="00321104" w:rsidRDefault="00A260BC" w:rsidP="006C7297">
            <w:pPr>
              <w:pStyle w:val="ListParagraph"/>
              <w:spacing w:after="100" w:afterAutospacing="1"/>
              <w:ind w:left="0"/>
              <w:rPr>
                <w:rFonts w:ascii="Times New Roman" w:hAnsi="Times New Roman" w:cs="Times New Roman"/>
                <w:b/>
                <w:sz w:val="24"/>
                <w:szCs w:val="24"/>
              </w:rPr>
            </w:pPr>
            <w:r w:rsidRPr="00321104">
              <w:rPr>
                <w:rFonts w:ascii="Times New Roman" w:hAnsi="Times New Roman" w:cs="Times New Roman"/>
                <w:b/>
                <w:sz w:val="24"/>
                <w:szCs w:val="24"/>
              </w:rPr>
              <w:t>Study 3</w:t>
            </w:r>
          </w:p>
        </w:tc>
        <w:tc>
          <w:tcPr>
            <w:tcW w:w="1475" w:type="dxa"/>
            <w:tcBorders>
              <w:bottom w:val="single" w:sz="4" w:space="0" w:color="auto"/>
            </w:tcBorders>
          </w:tcPr>
          <w:p w14:paraId="7C950A75" w14:textId="77777777" w:rsidR="00A260BC" w:rsidRDefault="00A260BC" w:rsidP="006C7297">
            <w:pPr>
              <w:pStyle w:val="ListParagraph"/>
              <w:spacing w:after="100" w:afterAutospacing="1"/>
              <w:ind w:left="0"/>
              <w:rPr>
                <w:rFonts w:ascii="Times New Roman" w:hAnsi="Times New Roman" w:cs="Times New Roman"/>
                <w:b/>
                <w:sz w:val="24"/>
                <w:szCs w:val="24"/>
              </w:rPr>
            </w:pPr>
          </w:p>
          <w:p w14:paraId="7CBF35A4" w14:textId="77777777" w:rsidR="00A260BC" w:rsidRDefault="00A260BC" w:rsidP="006C7297">
            <w:pPr>
              <w:pStyle w:val="ListParagraph"/>
              <w:spacing w:after="100" w:afterAutospacing="1"/>
              <w:ind w:left="0"/>
              <w:rPr>
                <w:rFonts w:ascii="Times New Roman" w:hAnsi="Times New Roman" w:cs="Times New Roman"/>
                <w:b/>
                <w:sz w:val="24"/>
                <w:szCs w:val="24"/>
              </w:rPr>
            </w:pPr>
          </w:p>
          <w:p w14:paraId="4E79E09E" w14:textId="77777777" w:rsidR="00A260BC" w:rsidRPr="00321104" w:rsidRDefault="00A260BC" w:rsidP="006C7297">
            <w:pPr>
              <w:pStyle w:val="ListParagraph"/>
              <w:spacing w:after="100" w:afterAutospacing="1"/>
              <w:ind w:left="0"/>
              <w:rPr>
                <w:rFonts w:ascii="Times New Roman" w:hAnsi="Times New Roman" w:cs="Times New Roman"/>
                <w:b/>
                <w:sz w:val="24"/>
                <w:szCs w:val="24"/>
              </w:rPr>
            </w:pPr>
            <w:r>
              <w:rPr>
                <w:rFonts w:ascii="Times New Roman" w:hAnsi="Times New Roman" w:cs="Times New Roman"/>
                <w:b/>
                <w:sz w:val="24"/>
                <w:szCs w:val="24"/>
              </w:rPr>
              <w:t>Study 4</w:t>
            </w:r>
          </w:p>
        </w:tc>
        <w:tc>
          <w:tcPr>
            <w:tcW w:w="1843" w:type="dxa"/>
            <w:tcBorders>
              <w:bottom w:val="single" w:sz="4" w:space="0" w:color="auto"/>
            </w:tcBorders>
          </w:tcPr>
          <w:p w14:paraId="34AAF9F8" w14:textId="77777777" w:rsidR="00A260BC" w:rsidRDefault="00A260BC" w:rsidP="006C7297">
            <w:pPr>
              <w:pStyle w:val="ListParagraph"/>
              <w:spacing w:after="100" w:afterAutospacing="1"/>
              <w:ind w:left="0"/>
              <w:rPr>
                <w:rFonts w:ascii="Times New Roman" w:hAnsi="Times New Roman" w:cs="Times New Roman"/>
                <w:b/>
                <w:sz w:val="24"/>
                <w:szCs w:val="24"/>
              </w:rPr>
            </w:pPr>
            <w:r w:rsidRPr="00321104">
              <w:rPr>
                <w:rFonts w:ascii="Times New Roman" w:hAnsi="Times New Roman" w:cs="Times New Roman"/>
                <w:b/>
                <w:sz w:val="24"/>
                <w:szCs w:val="24"/>
              </w:rPr>
              <w:t xml:space="preserve">Test of </w:t>
            </w:r>
          </w:p>
          <w:p w14:paraId="1E448081" w14:textId="77777777" w:rsidR="00A260BC" w:rsidRDefault="00A260BC" w:rsidP="006C7297">
            <w:pPr>
              <w:pStyle w:val="ListParagraph"/>
              <w:spacing w:after="100" w:afterAutospacing="1"/>
              <w:ind w:left="0"/>
              <w:rPr>
                <w:rFonts w:ascii="Times New Roman" w:hAnsi="Times New Roman" w:cs="Times New Roman"/>
                <w:b/>
                <w:sz w:val="24"/>
                <w:szCs w:val="24"/>
              </w:rPr>
            </w:pPr>
            <w:r w:rsidRPr="00321104">
              <w:rPr>
                <w:rFonts w:ascii="Times New Roman" w:hAnsi="Times New Roman" w:cs="Times New Roman"/>
                <w:b/>
                <w:sz w:val="24"/>
                <w:szCs w:val="24"/>
              </w:rPr>
              <w:t>Difference</w:t>
            </w:r>
            <w:r>
              <w:rPr>
                <w:rFonts w:ascii="Times New Roman" w:hAnsi="Times New Roman" w:cs="Times New Roman"/>
                <w:b/>
                <w:sz w:val="24"/>
                <w:szCs w:val="24"/>
              </w:rPr>
              <w:t>s</w:t>
            </w:r>
            <w:r w:rsidRPr="00321104">
              <w:rPr>
                <w:rFonts w:ascii="Times New Roman" w:hAnsi="Times New Roman" w:cs="Times New Roman"/>
                <w:b/>
                <w:sz w:val="24"/>
                <w:szCs w:val="24"/>
              </w:rPr>
              <w:t xml:space="preserve"> </w:t>
            </w:r>
          </w:p>
          <w:p w14:paraId="45028D6F" w14:textId="77777777" w:rsidR="00A260BC" w:rsidRPr="00321104" w:rsidRDefault="00A260BC" w:rsidP="006C7297">
            <w:pPr>
              <w:pStyle w:val="ListParagraph"/>
              <w:spacing w:after="100" w:afterAutospacing="1"/>
              <w:ind w:left="0"/>
              <w:rPr>
                <w:rFonts w:ascii="Times New Roman" w:hAnsi="Times New Roman" w:cs="Times New Roman"/>
                <w:b/>
                <w:sz w:val="24"/>
                <w:szCs w:val="24"/>
              </w:rPr>
            </w:pPr>
            <w:r>
              <w:rPr>
                <w:rFonts w:ascii="Times New Roman" w:hAnsi="Times New Roman" w:cs="Times New Roman"/>
                <w:b/>
                <w:sz w:val="24"/>
                <w:szCs w:val="24"/>
              </w:rPr>
              <w:t>Study 2 vs. 3</w:t>
            </w:r>
          </w:p>
        </w:tc>
        <w:tc>
          <w:tcPr>
            <w:tcW w:w="1563" w:type="dxa"/>
            <w:tcBorders>
              <w:bottom w:val="single" w:sz="4" w:space="0" w:color="auto"/>
            </w:tcBorders>
          </w:tcPr>
          <w:p w14:paraId="0DF8BA7D" w14:textId="77777777" w:rsidR="00A260BC" w:rsidRPr="00321104" w:rsidRDefault="00A260BC" w:rsidP="006C7297">
            <w:pPr>
              <w:pStyle w:val="ListParagraph"/>
              <w:spacing w:after="100" w:afterAutospacing="1"/>
              <w:ind w:left="0"/>
              <w:rPr>
                <w:rFonts w:ascii="Times New Roman" w:hAnsi="Times New Roman" w:cs="Times New Roman"/>
                <w:b/>
                <w:sz w:val="24"/>
                <w:szCs w:val="24"/>
              </w:rPr>
            </w:pPr>
            <w:r>
              <w:rPr>
                <w:rFonts w:ascii="Times New Roman" w:hAnsi="Times New Roman" w:cs="Times New Roman"/>
                <w:b/>
                <w:sz w:val="24"/>
                <w:szCs w:val="24"/>
              </w:rPr>
              <w:t>Test of Differences Study 3 vs. 4</w:t>
            </w:r>
          </w:p>
        </w:tc>
      </w:tr>
      <w:tr w:rsidR="00A260BC" w:rsidRPr="00321104" w14:paraId="6A4EB6DA" w14:textId="77777777" w:rsidTr="00C77092">
        <w:trPr>
          <w:trHeight w:val="312"/>
        </w:trPr>
        <w:tc>
          <w:tcPr>
            <w:tcW w:w="2089" w:type="dxa"/>
            <w:tcBorders>
              <w:top w:val="single" w:sz="4" w:space="0" w:color="auto"/>
              <w:bottom w:val="single" w:sz="4" w:space="0" w:color="auto"/>
            </w:tcBorders>
          </w:tcPr>
          <w:p w14:paraId="7DB82B16" w14:textId="77777777" w:rsidR="00A260BC" w:rsidRPr="00321104" w:rsidRDefault="00A260BC" w:rsidP="006C7297">
            <w:pPr>
              <w:pStyle w:val="ListParagraph"/>
              <w:spacing w:after="100" w:afterAutospacing="1"/>
              <w:ind w:left="0"/>
              <w:rPr>
                <w:rFonts w:ascii="Times New Roman" w:hAnsi="Times New Roman" w:cs="Times New Roman"/>
                <w:b/>
                <w:sz w:val="24"/>
                <w:szCs w:val="24"/>
              </w:rPr>
            </w:pPr>
            <w:r w:rsidRPr="00321104">
              <w:rPr>
                <w:rFonts w:ascii="Times New Roman" w:hAnsi="Times New Roman" w:cs="Times New Roman"/>
                <w:b/>
                <w:sz w:val="24"/>
                <w:szCs w:val="24"/>
              </w:rPr>
              <w:t>Demographics and Individual Difference Variables Assessed</w:t>
            </w:r>
          </w:p>
        </w:tc>
        <w:tc>
          <w:tcPr>
            <w:tcW w:w="1195" w:type="dxa"/>
            <w:tcBorders>
              <w:top w:val="single" w:sz="4" w:space="0" w:color="auto"/>
              <w:bottom w:val="single" w:sz="4" w:space="0" w:color="auto"/>
            </w:tcBorders>
          </w:tcPr>
          <w:p w14:paraId="1D59D3D2"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p>
        </w:tc>
        <w:tc>
          <w:tcPr>
            <w:tcW w:w="1195" w:type="dxa"/>
            <w:tcBorders>
              <w:top w:val="single" w:sz="4" w:space="0" w:color="auto"/>
              <w:bottom w:val="single" w:sz="4" w:space="0" w:color="auto"/>
            </w:tcBorders>
          </w:tcPr>
          <w:p w14:paraId="1A1FD743"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p>
        </w:tc>
        <w:tc>
          <w:tcPr>
            <w:tcW w:w="1475" w:type="dxa"/>
            <w:tcBorders>
              <w:top w:val="single" w:sz="4" w:space="0" w:color="auto"/>
              <w:bottom w:val="single" w:sz="4" w:space="0" w:color="auto"/>
            </w:tcBorders>
          </w:tcPr>
          <w:p w14:paraId="5291F31D"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p>
        </w:tc>
        <w:tc>
          <w:tcPr>
            <w:tcW w:w="1843" w:type="dxa"/>
            <w:tcBorders>
              <w:top w:val="single" w:sz="4" w:space="0" w:color="auto"/>
              <w:bottom w:val="single" w:sz="4" w:space="0" w:color="auto"/>
            </w:tcBorders>
          </w:tcPr>
          <w:p w14:paraId="44288E34"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p>
        </w:tc>
        <w:tc>
          <w:tcPr>
            <w:tcW w:w="1563" w:type="dxa"/>
            <w:tcBorders>
              <w:top w:val="single" w:sz="4" w:space="0" w:color="auto"/>
              <w:bottom w:val="single" w:sz="4" w:space="0" w:color="auto"/>
            </w:tcBorders>
          </w:tcPr>
          <w:p w14:paraId="62E44598"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p>
        </w:tc>
      </w:tr>
      <w:tr w:rsidR="00A260BC" w:rsidRPr="00321104" w14:paraId="5BC2C5B4" w14:textId="77777777" w:rsidTr="00C77092">
        <w:trPr>
          <w:trHeight w:val="312"/>
        </w:trPr>
        <w:tc>
          <w:tcPr>
            <w:tcW w:w="2089" w:type="dxa"/>
            <w:tcBorders>
              <w:top w:val="single" w:sz="4" w:space="0" w:color="auto"/>
            </w:tcBorders>
          </w:tcPr>
          <w:p w14:paraId="68C9B2D8"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r w:rsidRPr="00321104">
              <w:rPr>
                <w:rFonts w:ascii="Times New Roman" w:hAnsi="Times New Roman" w:cs="Times New Roman"/>
                <w:sz w:val="24"/>
                <w:szCs w:val="24"/>
              </w:rPr>
              <w:t>Age</w:t>
            </w:r>
          </w:p>
        </w:tc>
        <w:tc>
          <w:tcPr>
            <w:tcW w:w="1195" w:type="dxa"/>
            <w:tcBorders>
              <w:top w:val="single" w:sz="4" w:space="0" w:color="auto"/>
            </w:tcBorders>
          </w:tcPr>
          <w:p w14:paraId="1CDEE6A8"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r w:rsidRPr="00321104">
              <w:rPr>
                <w:rFonts w:ascii="Times New Roman" w:hAnsi="Times New Roman" w:cs="Times New Roman"/>
                <w:sz w:val="24"/>
                <w:szCs w:val="24"/>
              </w:rPr>
              <w:t xml:space="preserve">20.42 (3.33) </w:t>
            </w:r>
          </w:p>
        </w:tc>
        <w:tc>
          <w:tcPr>
            <w:tcW w:w="1195" w:type="dxa"/>
            <w:tcBorders>
              <w:top w:val="single" w:sz="4" w:space="0" w:color="auto"/>
            </w:tcBorders>
          </w:tcPr>
          <w:p w14:paraId="2E437ADF"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r w:rsidRPr="00321104">
              <w:rPr>
                <w:rFonts w:ascii="Times New Roman" w:hAnsi="Times New Roman" w:cs="Times New Roman"/>
                <w:sz w:val="24"/>
                <w:szCs w:val="24"/>
              </w:rPr>
              <w:t>20.01 (2.30)</w:t>
            </w:r>
          </w:p>
        </w:tc>
        <w:tc>
          <w:tcPr>
            <w:tcW w:w="1475" w:type="dxa"/>
            <w:tcBorders>
              <w:top w:val="single" w:sz="4" w:space="0" w:color="auto"/>
            </w:tcBorders>
          </w:tcPr>
          <w:p w14:paraId="6DCD8D8F" w14:textId="77777777" w:rsidR="00A260BC" w:rsidRPr="006A0AC1" w:rsidRDefault="00A260BC" w:rsidP="006C7297">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22.47 (6.77)</w:t>
            </w:r>
          </w:p>
        </w:tc>
        <w:tc>
          <w:tcPr>
            <w:tcW w:w="1843" w:type="dxa"/>
            <w:tcBorders>
              <w:top w:val="single" w:sz="4" w:space="0" w:color="auto"/>
            </w:tcBorders>
          </w:tcPr>
          <w:p w14:paraId="01BC8AE8" w14:textId="77777777" w:rsidR="00A260BC" w:rsidRPr="00321104" w:rsidDel="007D449B" w:rsidRDefault="00A260BC" w:rsidP="006C7297">
            <w:pPr>
              <w:pStyle w:val="ListParagraph"/>
              <w:spacing w:after="100" w:afterAutospacing="1"/>
              <w:ind w:left="0"/>
              <w:rPr>
                <w:rFonts w:ascii="Times New Roman" w:hAnsi="Times New Roman" w:cs="Times New Roman"/>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sidRPr="00321104">
              <w:rPr>
                <w:rFonts w:ascii="Times New Roman" w:hAnsi="Times New Roman" w:cs="Times New Roman"/>
                <w:sz w:val="24"/>
                <w:szCs w:val="24"/>
              </w:rPr>
              <w:t xml:space="preserve">483) = 1.91,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 xml:space="preserve">=.15, </w:t>
            </w:r>
            <w:r w:rsidRPr="00321104">
              <w:rPr>
                <w:rFonts w:ascii="Times New Roman" w:hAnsi="Times New Roman" w:cs="Times New Roman"/>
                <w:i/>
                <w:sz w:val="24"/>
                <w:szCs w:val="24"/>
              </w:rPr>
              <w:t xml:space="preserve">p </w:t>
            </w:r>
            <w:r w:rsidRPr="00321104">
              <w:rPr>
                <w:rFonts w:ascii="Times New Roman" w:hAnsi="Times New Roman" w:cs="Times New Roman"/>
                <w:sz w:val="24"/>
                <w:szCs w:val="24"/>
              </w:rPr>
              <w:t>=.057</w:t>
            </w:r>
          </w:p>
        </w:tc>
        <w:tc>
          <w:tcPr>
            <w:tcW w:w="1563" w:type="dxa"/>
            <w:tcBorders>
              <w:top w:val="single" w:sz="4" w:space="0" w:color="auto"/>
            </w:tcBorders>
          </w:tcPr>
          <w:p w14:paraId="3929A5BF" w14:textId="77777777" w:rsidR="00A260BC" w:rsidRDefault="00A260BC" w:rsidP="006C7297">
            <w:pPr>
              <w:pStyle w:val="ListParagraph"/>
              <w:spacing w:after="100" w:afterAutospacing="1"/>
              <w:ind w:left="0"/>
              <w:rPr>
                <w:rFonts w:ascii="Times New Roman" w:hAnsi="Times New Roman" w:cs="Times New Roman"/>
                <w:sz w:val="24"/>
                <w:szCs w:val="24"/>
              </w:rPr>
            </w:pP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998) = 7.67, </w:t>
            </w:r>
            <w:r w:rsidRPr="006A0AC1">
              <w:rPr>
                <w:rFonts w:ascii="Times New Roman" w:hAnsi="Times New Roman" w:cs="Times New Roman"/>
                <w:i/>
                <w:sz w:val="24"/>
                <w:szCs w:val="24"/>
              </w:rPr>
              <w:t>d</w:t>
            </w:r>
            <w:r>
              <w:rPr>
                <w:rFonts w:ascii="Times New Roman" w:hAnsi="Times New Roman" w:cs="Times New Roman"/>
                <w:sz w:val="24"/>
                <w:szCs w:val="24"/>
              </w:rPr>
              <w:t xml:space="preserve"> = .55, </w:t>
            </w:r>
            <w:r w:rsidRPr="006A0AC1">
              <w:rPr>
                <w:rFonts w:ascii="Times New Roman" w:hAnsi="Times New Roman" w:cs="Times New Roman"/>
                <w:i/>
                <w:sz w:val="24"/>
                <w:szCs w:val="24"/>
              </w:rPr>
              <w:t xml:space="preserve">p </w:t>
            </w:r>
            <w:r>
              <w:rPr>
                <w:rFonts w:ascii="Times New Roman" w:hAnsi="Times New Roman" w:cs="Times New Roman"/>
                <w:sz w:val="24"/>
                <w:szCs w:val="24"/>
              </w:rPr>
              <w:t>&lt; .001</w:t>
            </w:r>
          </w:p>
          <w:p w14:paraId="0DC86476" w14:textId="77777777" w:rsidR="00A260BC" w:rsidRPr="006A0AC1" w:rsidRDefault="00A260BC" w:rsidP="006C7297">
            <w:pPr>
              <w:pStyle w:val="ListParagraph"/>
              <w:spacing w:after="100" w:afterAutospacing="1"/>
              <w:ind w:left="0"/>
              <w:rPr>
                <w:rFonts w:ascii="Times New Roman" w:hAnsi="Times New Roman" w:cs="Times New Roman"/>
                <w:sz w:val="24"/>
                <w:szCs w:val="24"/>
                <w:u w:val="single"/>
              </w:rPr>
            </w:pPr>
          </w:p>
        </w:tc>
      </w:tr>
      <w:tr w:rsidR="00A260BC" w:rsidRPr="00321104" w14:paraId="7C55B652" w14:textId="77777777" w:rsidTr="00C77092">
        <w:trPr>
          <w:trHeight w:val="312"/>
        </w:trPr>
        <w:tc>
          <w:tcPr>
            <w:tcW w:w="2089" w:type="dxa"/>
          </w:tcPr>
          <w:p w14:paraId="5A276521"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r w:rsidRPr="00321104">
              <w:rPr>
                <w:rFonts w:ascii="Times New Roman" w:hAnsi="Times New Roman" w:cs="Times New Roman"/>
                <w:sz w:val="24"/>
                <w:szCs w:val="24"/>
              </w:rPr>
              <w:t>BSA</w:t>
            </w:r>
          </w:p>
        </w:tc>
        <w:tc>
          <w:tcPr>
            <w:tcW w:w="1195" w:type="dxa"/>
          </w:tcPr>
          <w:p w14:paraId="345F7B8E"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r w:rsidRPr="00321104">
              <w:rPr>
                <w:rFonts w:ascii="Times New Roman" w:hAnsi="Times New Roman" w:cs="Times New Roman"/>
                <w:sz w:val="24"/>
                <w:szCs w:val="24"/>
              </w:rPr>
              <w:t>4.36 (.78)</w:t>
            </w:r>
          </w:p>
        </w:tc>
        <w:tc>
          <w:tcPr>
            <w:tcW w:w="1195" w:type="dxa"/>
          </w:tcPr>
          <w:p w14:paraId="4E13C4E3"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r w:rsidRPr="00321104">
              <w:rPr>
                <w:rFonts w:ascii="Times New Roman" w:hAnsi="Times New Roman" w:cs="Times New Roman"/>
                <w:sz w:val="24"/>
                <w:szCs w:val="24"/>
              </w:rPr>
              <w:t>4.34 (.78)</w:t>
            </w:r>
          </w:p>
        </w:tc>
        <w:tc>
          <w:tcPr>
            <w:tcW w:w="1475" w:type="dxa"/>
          </w:tcPr>
          <w:p w14:paraId="67750B2F" w14:textId="77777777" w:rsidR="00A260BC" w:rsidRPr="006A0AC1" w:rsidRDefault="00A260BC" w:rsidP="006C7297">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4.15 (.85)</w:t>
            </w:r>
          </w:p>
        </w:tc>
        <w:tc>
          <w:tcPr>
            <w:tcW w:w="1843" w:type="dxa"/>
          </w:tcPr>
          <w:p w14:paraId="103AF84C"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sidRPr="00321104">
              <w:rPr>
                <w:rFonts w:ascii="Times New Roman" w:hAnsi="Times New Roman" w:cs="Times New Roman"/>
                <w:sz w:val="24"/>
                <w:szCs w:val="24"/>
              </w:rPr>
              <w:t xml:space="preserve">801) = .24, </w:t>
            </w:r>
            <w:r w:rsidRPr="00321104">
              <w:rPr>
                <w:rFonts w:ascii="Times New Roman" w:hAnsi="Times New Roman" w:cs="Times New Roman"/>
                <w:i/>
                <w:sz w:val="24"/>
                <w:szCs w:val="24"/>
              </w:rPr>
              <w:t xml:space="preserve">d </w:t>
            </w:r>
            <w:r w:rsidRPr="00321104">
              <w:rPr>
                <w:rFonts w:ascii="Times New Roman" w:hAnsi="Times New Roman" w:cs="Times New Roman"/>
                <w:sz w:val="24"/>
                <w:szCs w:val="24"/>
              </w:rPr>
              <w:t xml:space="preserve">=.03, </w:t>
            </w:r>
            <w:r w:rsidRPr="00321104">
              <w:rPr>
                <w:rFonts w:ascii="Times New Roman" w:hAnsi="Times New Roman" w:cs="Times New Roman"/>
                <w:i/>
                <w:sz w:val="24"/>
                <w:szCs w:val="24"/>
              </w:rPr>
              <w:t xml:space="preserve">p </w:t>
            </w:r>
            <w:r w:rsidRPr="00321104">
              <w:rPr>
                <w:rFonts w:ascii="Times New Roman" w:hAnsi="Times New Roman" w:cs="Times New Roman"/>
                <w:sz w:val="24"/>
                <w:szCs w:val="24"/>
              </w:rPr>
              <w:t>=.81</w:t>
            </w:r>
          </w:p>
        </w:tc>
        <w:tc>
          <w:tcPr>
            <w:tcW w:w="1563" w:type="dxa"/>
          </w:tcPr>
          <w:p w14:paraId="41543681" w14:textId="77777777" w:rsidR="00A260BC" w:rsidRDefault="00A260BC" w:rsidP="006C7297">
            <w:pPr>
              <w:pStyle w:val="ListParagraph"/>
              <w:spacing w:after="100" w:afterAutospacing="1"/>
              <w:ind w:left="0"/>
              <w:rPr>
                <w:rFonts w:ascii="Times New Roman" w:hAnsi="Times New Roman" w:cs="Times New Roman"/>
                <w:sz w:val="24"/>
                <w:szCs w:val="24"/>
              </w:rPr>
            </w:pP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998) = 3.68, </w:t>
            </w:r>
            <w:r w:rsidRPr="006A0AC1">
              <w:rPr>
                <w:rFonts w:ascii="Times New Roman" w:hAnsi="Times New Roman" w:cs="Times New Roman"/>
                <w:i/>
                <w:sz w:val="24"/>
                <w:szCs w:val="24"/>
              </w:rPr>
              <w:t>d</w:t>
            </w:r>
            <w:r>
              <w:rPr>
                <w:rFonts w:ascii="Times New Roman" w:hAnsi="Times New Roman" w:cs="Times New Roman"/>
                <w:sz w:val="24"/>
                <w:szCs w:val="24"/>
              </w:rPr>
              <w:t xml:space="preserve"> = .72, p &lt; .001</w:t>
            </w:r>
          </w:p>
          <w:p w14:paraId="56BBC3DC" w14:textId="77777777" w:rsidR="00A260BC" w:rsidRPr="006A0AC1" w:rsidRDefault="00A260BC" w:rsidP="006C7297">
            <w:pPr>
              <w:pStyle w:val="ListParagraph"/>
              <w:spacing w:after="100" w:afterAutospacing="1"/>
              <w:ind w:left="0"/>
              <w:rPr>
                <w:rFonts w:ascii="Times New Roman" w:hAnsi="Times New Roman" w:cs="Times New Roman"/>
                <w:sz w:val="24"/>
                <w:szCs w:val="24"/>
              </w:rPr>
            </w:pPr>
          </w:p>
        </w:tc>
      </w:tr>
      <w:tr w:rsidR="00A260BC" w:rsidRPr="00321104" w14:paraId="79AA6FA0" w14:textId="77777777" w:rsidTr="00C77092">
        <w:trPr>
          <w:trHeight w:val="305"/>
        </w:trPr>
        <w:tc>
          <w:tcPr>
            <w:tcW w:w="2089" w:type="dxa"/>
          </w:tcPr>
          <w:p w14:paraId="7F405B1A"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r w:rsidRPr="00321104">
              <w:rPr>
                <w:rFonts w:ascii="Times New Roman" w:hAnsi="Times New Roman" w:cs="Times New Roman"/>
                <w:sz w:val="24"/>
                <w:szCs w:val="24"/>
              </w:rPr>
              <w:t>Time Since Last Meal</w:t>
            </w:r>
          </w:p>
        </w:tc>
        <w:tc>
          <w:tcPr>
            <w:tcW w:w="1195" w:type="dxa"/>
          </w:tcPr>
          <w:p w14:paraId="62F3E343"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r w:rsidRPr="00321104">
              <w:rPr>
                <w:rFonts w:ascii="Times New Roman" w:hAnsi="Times New Roman" w:cs="Times New Roman"/>
                <w:sz w:val="24"/>
                <w:szCs w:val="24"/>
              </w:rPr>
              <w:t>3.65 (3.94)</w:t>
            </w:r>
          </w:p>
        </w:tc>
        <w:tc>
          <w:tcPr>
            <w:tcW w:w="1195" w:type="dxa"/>
          </w:tcPr>
          <w:p w14:paraId="4162740E"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r w:rsidRPr="00321104">
              <w:rPr>
                <w:rFonts w:ascii="Times New Roman" w:hAnsi="Times New Roman" w:cs="Times New Roman"/>
                <w:sz w:val="24"/>
                <w:szCs w:val="24"/>
              </w:rPr>
              <w:t>3.70 (4.55)</w:t>
            </w:r>
          </w:p>
        </w:tc>
        <w:tc>
          <w:tcPr>
            <w:tcW w:w="1475" w:type="dxa"/>
          </w:tcPr>
          <w:p w14:paraId="790B1A72" w14:textId="77777777" w:rsidR="00A260BC" w:rsidRPr="006A0AC1" w:rsidRDefault="00A260BC" w:rsidP="006C7297">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4.77 (5.36)</w:t>
            </w:r>
          </w:p>
        </w:tc>
        <w:tc>
          <w:tcPr>
            <w:tcW w:w="1843" w:type="dxa"/>
          </w:tcPr>
          <w:p w14:paraId="3A026DB1" w14:textId="77777777" w:rsidR="00A260BC" w:rsidRPr="00321104" w:rsidDel="00B911F1" w:rsidRDefault="00A260BC" w:rsidP="006C7297">
            <w:pPr>
              <w:pStyle w:val="ListParagraph"/>
              <w:spacing w:after="100" w:afterAutospacing="1"/>
              <w:ind w:left="0"/>
              <w:rPr>
                <w:rFonts w:ascii="Times New Roman" w:hAnsi="Times New Roman" w:cs="Times New Roman"/>
                <w:i/>
                <w:sz w:val="24"/>
                <w:szCs w:val="24"/>
              </w:rPr>
            </w:pPr>
            <w:proofErr w:type="gramStart"/>
            <w:r w:rsidRPr="00321104">
              <w:rPr>
                <w:rFonts w:ascii="Times New Roman" w:hAnsi="Times New Roman" w:cs="Times New Roman"/>
                <w:i/>
                <w:sz w:val="24"/>
                <w:szCs w:val="24"/>
              </w:rPr>
              <w:t>t</w:t>
            </w:r>
            <w:r w:rsidRPr="00321104">
              <w:rPr>
                <w:rFonts w:ascii="Times New Roman" w:hAnsi="Times New Roman" w:cs="Times New Roman"/>
                <w:sz w:val="24"/>
                <w:szCs w:val="24"/>
              </w:rPr>
              <w:t>(</w:t>
            </w:r>
            <w:proofErr w:type="gramEnd"/>
            <w:r w:rsidRPr="00321104">
              <w:rPr>
                <w:rFonts w:ascii="Times New Roman" w:hAnsi="Times New Roman" w:cs="Times New Roman"/>
                <w:sz w:val="24"/>
                <w:szCs w:val="24"/>
              </w:rPr>
              <w:t xml:space="preserve">717) = .15, </w:t>
            </w:r>
            <w:r w:rsidRPr="00321104">
              <w:rPr>
                <w:rFonts w:ascii="Times New Roman" w:hAnsi="Times New Roman" w:cs="Times New Roman"/>
                <w:i/>
                <w:sz w:val="24"/>
                <w:szCs w:val="24"/>
              </w:rPr>
              <w:t>d</w:t>
            </w:r>
            <w:r w:rsidRPr="00321104">
              <w:rPr>
                <w:rFonts w:ascii="Times New Roman" w:hAnsi="Times New Roman" w:cs="Times New Roman"/>
                <w:sz w:val="24"/>
                <w:szCs w:val="24"/>
              </w:rPr>
              <w:t xml:space="preserve">=.12, </w:t>
            </w:r>
            <w:r w:rsidRPr="00321104">
              <w:rPr>
                <w:rFonts w:ascii="Times New Roman" w:hAnsi="Times New Roman" w:cs="Times New Roman"/>
                <w:i/>
                <w:sz w:val="24"/>
                <w:szCs w:val="24"/>
              </w:rPr>
              <w:t xml:space="preserve">p </w:t>
            </w:r>
            <w:r w:rsidRPr="00321104">
              <w:rPr>
                <w:rFonts w:ascii="Times New Roman" w:hAnsi="Times New Roman" w:cs="Times New Roman"/>
                <w:sz w:val="24"/>
                <w:szCs w:val="24"/>
              </w:rPr>
              <w:t>=.88</w:t>
            </w:r>
          </w:p>
        </w:tc>
        <w:tc>
          <w:tcPr>
            <w:tcW w:w="1563" w:type="dxa"/>
          </w:tcPr>
          <w:p w14:paraId="0A36F6E5" w14:textId="77777777" w:rsidR="00A260BC" w:rsidRPr="006A0AC1" w:rsidRDefault="00A260BC" w:rsidP="006C7297">
            <w:pPr>
              <w:pStyle w:val="ListParagraph"/>
              <w:spacing w:after="100" w:afterAutospacing="1"/>
              <w:ind w:left="0"/>
              <w:rPr>
                <w:rFonts w:ascii="Times New Roman" w:hAnsi="Times New Roman" w:cs="Times New Roman"/>
                <w:sz w:val="24"/>
                <w:szCs w:val="24"/>
              </w:rPr>
            </w:pPr>
            <w:proofErr w:type="gramStart"/>
            <w:r>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998) = 3.40, </w:t>
            </w:r>
            <w:r w:rsidRPr="006A0AC1">
              <w:rPr>
                <w:rFonts w:ascii="Times New Roman" w:hAnsi="Times New Roman" w:cs="Times New Roman"/>
                <w:i/>
                <w:sz w:val="24"/>
                <w:szCs w:val="24"/>
              </w:rPr>
              <w:t>d</w:t>
            </w:r>
            <w:r>
              <w:rPr>
                <w:rFonts w:ascii="Times New Roman" w:hAnsi="Times New Roman" w:cs="Times New Roman"/>
                <w:sz w:val="24"/>
                <w:szCs w:val="24"/>
              </w:rPr>
              <w:t xml:space="preserve"> = .22, </w:t>
            </w:r>
            <w:r w:rsidRPr="006A0AC1">
              <w:rPr>
                <w:rFonts w:ascii="Times New Roman" w:hAnsi="Times New Roman" w:cs="Times New Roman"/>
                <w:i/>
                <w:sz w:val="24"/>
                <w:szCs w:val="24"/>
              </w:rPr>
              <w:t>p</w:t>
            </w:r>
            <w:r>
              <w:rPr>
                <w:rFonts w:ascii="Times New Roman" w:hAnsi="Times New Roman" w:cs="Times New Roman"/>
                <w:sz w:val="24"/>
                <w:szCs w:val="24"/>
              </w:rPr>
              <w:t xml:space="preserve"> &lt; .001</w:t>
            </w:r>
          </w:p>
        </w:tc>
      </w:tr>
      <w:tr w:rsidR="00A260BC" w:rsidRPr="00321104" w14:paraId="444A50A6" w14:textId="77777777" w:rsidTr="00C77092">
        <w:trPr>
          <w:trHeight w:val="305"/>
        </w:trPr>
        <w:tc>
          <w:tcPr>
            <w:tcW w:w="2089" w:type="dxa"/>
            <w:tcBorders>
              <w:bottom w:val="single" w:sz="4" w:space="0" w:color="auto"/>
            </w:tcBorders>
          </w:tcPr>
          <w:p w14:paraId="1A89556C" w14:textId="77777777" w:rsidR="00A260BC" w:rsidRDefault="00A260BC" w:rsidP="006C7297">
            <w:pPr>
              <w:pStyle w:val="ListParagraph"/>
              <w:spacing w:after="100" w:afterAutospacing="1"/>
              <w:ind w:left="0"/>
              <w:rPr>
                <w:rFonts w:ascii="Times New Roman" w:hAnsi="Times New Roman" w:cs="Times New Roman"/>
                <w:sz w:val="24"/>
                <w:szCs w:val="24"/>
              </w:rPr>
            </w:pPr>
          </w:p>
          <w:p w14:paraId="219ED34C" w14:textId="77777777" w:rsidR="00A260BC" w:rsidRPr="00321104" w:rsidRDefault="00A260BC" w:rsidP="006C7297">
            <w:pPr>
              <w:pStyle w:val="ListParagraph"/>
              <w:spacing w:after="100" w:afterAutospacing="1"/>
              <w:ind w:left="0"/>
              <w:rPr>
                <w:rFonts w:ascii="Times New Roman" w:hAnsi="Times New Roman" w:cs="Times New Roman"/>
                <w:sz w:val="24"/>
                <w:szCs w:val="24"/>
              </w:rPr>
            </w:pPr>
            <w:r w:rsidRPr="00321104">
              <w:rPr>
                <w:rFonts w:ascii="Times New Roman" w:hAnsi="Times New Roman" w:cs="Times New Roman"/>
                <w:sz w:val="24"/>
                <w:szCs w:val="24"/>
              </w:rPr>
              <w:t>Gender</w:t>
            </w:r>
          </w:p>
        </w:tc>
        <w:tc>
          <w:tcPr>
            <w:tcW w:w="1195" w:type="dxa"/>
            <w:tcBorders>
              <w:bottom w:val="single" w:sz="4" w:space="0" w:color="auto"/>
            </w:tcBorders>
          </w:tcPr>
          <w:p w14:paraId="651CD3E3" w14:textId="77777777" w:rsidR="00A260BC" w:rsidRDefault="00A260BC" w:rsidP="006C7297">
            <w:pPr>
              <w:pStyle w:val="ListParagraph"/>
              <w:spacing w:after="100" w:afterAutospacing="1"/>
              <w:ind w:left="0"/>
              <w:rPr>
                <w:rFonts w:ascii="Times New Roman" w:hAnsi="Times New Roman" w:cs="Times New Roman"/>
                <w:sz w:val="24"/>
                <w:szCs w:val="24"/>
              </w:rPr>
            </w:pPr>
          </w:p>
          <w:p w14:paraId="1DF99E08" w14:textId="77777777" w:rsidR="00A260BC" w:rsidRPr="00321104" w:rsidDel="00B911F1" w:rsidRDefault="00A260BC" w:rsidP="006C7297">
            <w:pPr>
              <w:pStyle w:val="ListParagraph"/>
              <w:spacing w:after="100" w:afterAutospacing="1"/>
              <w:ind w:left="0"/>
              <w:rPr>
                <w:rFonts w:ascii="Times New Roman" w:hAnsi="Times New Roman" w:cs="Times New Roman"/>
                <w:i/>
                <w:sz w:val="24"/>
                <w:szCs w:val="24"/>
              </w:rPr>
            </w:pPr>
            <w:r w:rsidRPr="00321104">
              <w:rPr>
                <w:rFonts w:ascii="Times New Roman" w:hAnsi="Times New Roman" w:cs="Times New Roman"/>
                <w:sz w:val="24"/>
                <w:szCs w:val="24"/>
              </w:rPr>
              <w:t xml:space="preserve">80% women </w:t>
            </w:r>
          </w:p>
        </w:tc>
        <w:tc>
          <w:tcPr>
            <w:tcW w:w="1195" w:type="dxa"/>
            <w:tcBorders>
              <w:bottom w:val="single" w:sz="4" w:space="0" w:color="auto"/>
            </w:tcBorders>
          </w:tcPr>
          <w:p w14:paraId="0C306855" w14:textId="77777777" w:rsidR="00A260BC" w:rsidRDefault="00A260BC" w:rsidP="006C7297">
            <w:pPr>
              <w:pStyle w:val="ListParagraph"/>
              <w:spacing w:after="100" w:afterAutospacing="1"/>
              <w:ind w:left="0"/>
              <w:rPr>
                <w:rFonts w:ascii="Times New Roman" w:hAnsi="Times New Roman" w:cs="Times New Roman"/>
                <w:sz w:val="24"/>
                <w:szCs w:val="24"/>
              </w:rPr>
            </w:pPr>
          </w:p>
          <w:p w14:paraId="381F4D09" w14:textId="77777777" w:rsidR="00A260BC" w:rsidRPr="00321104" w:rsidDel="00B911F1" w:rsidRDefault="00A260BC" w:rsidP="006C7297">
            <w:pPr>
              <w:pStyle w:val="ListParagraph"/>
              <w:spacing w:after="100" w:afterAutospacing="1"/>
              <w:ind w:left="0"/>
              <w:rPr>
                <w:rFonts w:ascii="Times New Roman" w:hAnsi="Times New Roman" w:cs="Times New Roman"/>
                <w:i/>
                <w:sz w:val="24"/>
                <w:szCs w:val="24"/>
              </w:rPr>
            </w:pPr>
            <w:r w:rsidRPr="00321104">
              <w:rPr>
                <w:rFonts w:ascii="Times New Roman" w:hAnsi="Times New Roman" w:cs="Times New Roman"/>
                <w:sz w:val="24"/>
                <w:szCs w:val="24"/>
              </w:rPr>
              <w:t>75% women</w:t>
            </w:r>
          </w:p>
        </w:tc>
        <w:tc>
          <w:tcPr>
            <w:tcW w:w="1475" w:type="dxa"/>
            <w:tcBorders>
              <w:bottom w:val="single" w:sz="4" w:space="0" w:color="auto"/>
            </w:tcBorders>
          </w:tcPr>
          <w:p w14:paraId="23DB290A" w14:textId="77777777" w:rsidR="00A260BC" w:rsidRDefault="00A260BC" w:rsidP="006C7297">
            <w:pPr>
              <w:pStyle w:val="ListParagraph"/>
              <w:spacing w:after="100" w:afterAutospacing="1"/>
              <w:ind w:left="0"/>
              <w:rPr>
                <w:rFonts w:ascii="Times New Roman" w:hAnsi="Times New Roman" w:cs="Times New Roman"/>
                <w:sz w:val="24"/>
                <w:szCs w:val="24"/>
              </w:rPr>
            </w:pPr>
          </w:p>
          <w:p w14:paraId="29C22526" w14:textId="77777777" w:rsidR="00A260BC" w:rsidRPr="006A0AC1" w:rsidRDefault="00A260BC" w:rsidP="006C7297">
            <w:pPr>
              <w:pStyle w:val="ListParagraph"/>
              <w:spacing w:after="100" w:afterAutospacing="1"/>
              <w:ind w:left="0"/>
              <w:rPr>
                <w:rFonts w:ascii="Times New Roman" w:hAnsi="Times New Roman" w:cs="Times New Roman"/>
                <w:sz w:val="24"/>
                <w:szCs w:val="24"/>
              </w:rPr>
            </w:pPr>
            <w:r>
              <w:rPr>
                <w:rFonts w:ascii="Times New Roman" w:hAnsi="Times New Roman" w:cs="Times New Roman"/>
                <w:sz w:val="24"/>
                <w:szCs w:val="24"/>
              </w:rPr>
              <w:t>71% women</w:t>
            </w:r>
          </w:p>
        </w:tc>
        <w:tc>
          <w:tcPr>
            <w:tcW w:w="1843" w:type="dxa"/>
            <w:tcBorders>
              <w:bottom w:val="single" w:sz="4" w:space="0" w:color="auto"/>
            </w:tcBorders>
          </w:tcPr>
          <w:p w14:paraId="1817E558" w14:textId="77777777" w:rsidR="00A260BC" w:rsidRDefault="00A260BC" w:rsidP="006C7297">
            <w:pPr>
              <w:pStyle w:val="ListParagraph"/>
              <w:spacing w:after="100" w:afterAutospacing="1"/>
              <w:ind w:left="0"/>
              <w:rPr>
                <w:rFonts w:ascii="Times New Roman" w:hAnsi="Times New Roman" w:cs="Times New Roman"/>
                <w:i/>
                <w:sz w:val="24"/>
                <w:szCs w:val="24"/>
              </w:rPr>
            </w:pPr>
          </w:p>
          <w:p w14:paraId="67C61FD5" w14:textId="77777777" w:rsidR="00A260BC" w:rsidRPr="001D7AB3" w:rsidDel="00B911F1" w:rsidRDefault="00A260BC" w:rsidP="006C7297">
            <w:pPr>
              <w:pStyle w:val="ListParagraph"/>
              <w:spacing w:after="100" w:afterAutospacing="1"/>
              <w:ind w:left="0"/>
              <w:rPr>
                <w:rFonts w:ascii="Times New Roman" w:hAnsi="Times New Roman" w:cs="Times New Roman"/>
                <w:sz w:val="24"/>
                <w:szCs w:val="24"/>
              </w:rPr>
            </w:pPr>
            <w:r w:rsidRPr="001D7AB3">
              <w:rPr>
                <w:rFonts w:ascii="Times New Roman" w:hAnsi="Times New Roman" w:cs="Times New Roman"/>
                <w:i/>
                <w:sz w:val="24"/>
                <w:szCs w:val="24"/>
              </w:rPr>
              <w:t>X</w:t>
            </w:r>
            <w:r w:rsidRPr="001D7AB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.006,</w:t>
            </w:r>
            <w:r w:rsidRPr="001D7AB3">
              <w:rPr>
                <w:rFonts w:ascii="Times New Roman" w:hAnsi="Times New Roman" w:cs="Times New Roman"/>
                <w:i/>
                <w:sz w:val="24"/>
                <w:szCs w:val="24"/>
              </w:rPr>
              <w:t xml:space="preserve"> p</w:t>
            </w:r>
            <w:r>
              <w:rPr>
                <w:rFonts w:ascii="Times New Roman" w:hAnsi="Times New Roman" w:cs="Times New Roman"/>
                <w:sz w:val="24"/>
                <w:szCs w:val="24"/>
              </w:rPr>
              <w:t xml:space="preserve"> = .94</w:t>
            </w:r>
          </w:p>
        </w:tc>
        <w:tc>
          <w:tcPr>
            <w:tcW w:w="1563" w:type="dxa"/>
            <w:tcBorders>
              <w:bottom w:val="single" w:sz="4" w:space="0" w:color="auto"/>
            </w:tcBorders>
          </w:tcPr>
          <w:p w14:paraId="36C0176E" w14:textId="77777777" w:rsidR="00A260BC" w:rsidRDefault="00A260BC" w:rsidP="006C7297">
            <w:pPr>
              <w:pStyle w:val="ListParagraph"/>
              <w:spacing w:after="100" w:afterAutospacing="1"/>
              <w:ind w:left="0"/>
              <w:rPr>
                <w:rFonts w:ascii="Times New Roman" w:hAnsi="Times New Roman" w:cs="Times New Roman"/>
                <w:i/>
                <w:sz w:val="24"/>
                <w:szCs w:val="24"/>
              </w:rPr>
            </w:pPr>
          </w:p>
          <w:p w14:paraId="024FA3C4" w14:textId="77777777" w:rsidR="00A260BC" w:rsidRPr="001D7AB3" w:rsidRDefault="00A260BC" w:rsidP="006C7297">
            <w:pPr>
              <w:pStyle w:val="ListParagraph"/>
              <w:spacing w:after="100" w:afterAutospacing="1"/>
              <w:ind w:left="0"/>
              <w:rPr>
                <w:rFonts w:ascii="Times New Roman" w:hAnsi="Times New Roman" w:cs="Times New Roman"/>
                <w:i/>
                <w:sz w:val="24"/>
                <w:szCs w:val="24"/>
              </w:rPr>
            </w:pPr>
            <w:r w:rsidRPr="001D7AB3">
              <w:rPr>
                <w:rFonts w:ascii="Times New Roman" w:hAnsi="Times New Roman" w:cs="Times New Roman"/>
                <w:i/>
                <w:sz w:val="24"/>
                <w:szCs w:val="24"/>
              </w:rPr>
              <w:t>X</w:t>
            </w:r>
            <w:r w:rsidRPr="001D7AB3">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1.69, </w:t>
            </w:r>
            <w:r w:rsidRPr="006A0AC1">
              <w:rPr>
                <w:rFonts w:ascii="Times New Roman" w:hAnsi="Times New Roman" w:cs="Times New Roman"/>
                <w:i/>
                <w:sz w:val="24"/>
                <w:szCs w:val="24"/>
              </w:rPr>
              <w:t xml:space="preserve">p </w:t>
            </w:r>
            <w:r>
              <w:rPr>
                <w:rFonts w:ascii="Times New Roman" w:hAnsi="Times New Roman" w:cs="Times New Roman"/>
                <w:sz w:val="24"/>
                <w:szCs w:val="24"/>
              </w:rPr>
              <w:t>= .19</w:t>
            </w:r>
          </w:p>
        </w:tc>
      </w:tr>
    </w:tbl>
    <w:p w14:paraId="2F5E9A85" w14:textId="0AD360A7" w:rsidR="008E227E" w:rsidRPr="007C3A1D" w:rsidRDefault="00A260BC" w:rsidP="00C77092">
      <w:pPr>
        <w:pStyle w:val="ListParagraph"/>
        <w:spacing w:after="100" w:afterAutospacing="1" w:line="240" w:lineRule="auto"/>
        <w:ind w:left="0"/>
        <w:rPr>
          <w:rFonts w:ascii="Times New Roman" w:hAnsi="Times New Roman" w:cs="Times New Roman"/>
          <w:sz w:val="24"/>
          <w:szCs w:val="24"/>
        </w:rPr>
      </w:pPr>
      <w:r w:rsidRPr="00321104">
        <w:rPr>
          <w:rFonts w:ascii="Times New Roman" w:hAnsi="Times New Roman" w:cs="Times New Roman"/>
          <w:sz w:val="24"/>
          <w:szCs w:val="24"/>
        </w:rPr>
        <w:t>Note. Numbers for Age, BSA, and Time Since Last Meal are means with standard deviations in parentheses. No robust differences emerged between samples means corre</w:t>
      </w:r>
      <w:r>
        <w:rPr>
          <w:rFonts w:ascii="Times New Roman" w:hAnsi="Times New Roman" w:cs="Times New Roman"/>
          <w:sz w:val="24"/>
          <w:szCs w:val="24"/>
        </w:rPr>
        <w:t>cting for multiple comparisons</w:t>
      </w:r>
      <w:r w:rsidRPr="00321104">
        <w:rPr>
          <w:rFonts w:ascii="Times New Roman" w:hAnsi="Times New Roman" w:cs="Times New Roman"/>
          <w:sz w:val="24"/>
          <w:szCs w:val="24"/>
        </w:rPr>
        <w:t>. BSA refers to bodily sensation awareness, also called Public Body Consciousness; it is an individual difference measure capturing the extent to which individuals are sensitive to t</w:t>
      </w:r>
      <w:r w:rsidR="00C77092">
        <w:rPr>
          <w:rFonts w:ascii="Times New Roman" w:hAnsi="Times New Roman" w:cs="Times New Roman"/>
          <w:sz w:val="24"/>
          <w:szCs w:val="24"/>
        </w:rPr>
        <w:t>heir internal bodily sensations.</w:t>
      </w:r>
    </w:p>
    <w:sectPr w:rsidR="008E227E" w:rsidRPr="007C3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527"/>
    <w:multiLevelType w:val="hybridMultilevel"/>
    <w:tmpl w:val="EC24B000"/>
    <w:lvl w:ilvl="0" w:tplc="73D4EA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4C16"/>
    <w:multiLevelType w:val="hybridMultilevel"/>
    <w:tmpl w:val="F306B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46375"/>
    <w:multiLevelType w:val="hybridMultilevel"/>
    <w:tmpl w:val="4A68CB2A"/>
    <w:lvl w:ilvl="0" w:tplc="6F78B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3765B"/>
    <w:multiLevelType w:val="hybridMultilevel"/>
    <w:tmpl w:val="17D2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03353"/>
    <w:multiLevelType w:val="hybridMultilevel"/>
    <w:tmpl w:val="20C6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C4CF5"/>
    <w:multiLevelType w:val="multilevel"/>
    <w:tmpl w:val="906E3680"/>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9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15:restartNumberingAfterBreak="0">
    <w:nsid w:val="580B56E3"/>
    <w:multiLevelType w:val="hybridMultilevel"/>
    <w:tmpl w:val="EBE8B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9294C"/>
    <w:multiLevelType w:val="hybridMultilevel"/>
    <w:tmpl w:val="183055B4"/>
    <w:lvl w:ilvl="0" w:tplc="7ED068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7"/>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94"/>
    <w:rsid w:val="000063DA"/>
    <w:rsid w:val="00007B4E"/>
    <w:rsid w:val="00026816"/>
    <w:rsid w:val="00035BE9"/>
    <w:rsid w:val="00036FD8"/>
    <w:rsid w:val="00042AC7"/>
    <w:rsid w:val="00043BF6"/>
    <w:rsid w:val="00057641"/>
    <w:rsid w:val="00063F8F"/>
    <w:rsid w:val="00071783"/>
    <w:rsid w:val="0007603A"/>
    <w:rsid w:val="00080A83"/>
    <w:rsid w:val="000838E5"/>
    <w:rsid w:val="00090DC0"/>
    <w:rsid w:val="0009449B"/>
    <w:rsid w:val="000A4926"/>
    <w:rsid w:val="000B6B84"/>
    <w:rsid w:val="000E11D1"/>
    <w:rsid w:val="00100D79"/>
    <w:rsid w:val="00110A87"/>
    <w:rsid w:val="00113495"/>
    <w:rsid w:val="00121148"/>
    <w:rsid w:val="00124C3E"/>
    <w:rsid w:val="00147280"/>
    <w:rsid w:val="00155D5E"/>
    <w:rsid w:val="001577B4"/>
    <w:rsid w:val="001713A8"/>
    <w:rsid w:val="00172C1B"/>
    <w:rsid w:val="00172C40"/>
    <w:rsid w:val="00173662"/>
    <w:rsid w:val="00176128"/>
    <w:rsid w:val="00177BBA"/>
    <w:rsid w:val="001A0592"/>
    <w:rsid w:val="001A0E2C"/>
    <w:rsid w:val="001A291F"/>
    <w:rsid w:val="001B2C9F"/>
    <w:rsid w:val="001B34AE"/>
    <w:rsid w:val="001B47F0"/>
    <w:rsid w:val="001B7BDE"/>
    <w:rsid w:val="001D1954"/>
    <w:rsid w:val="001D196A"/>
    <w:rsid w:val="001D7AB3"/>
    <w:rsid w:val="001F3E0A"/>
    <w:rsid w:val="00201BBB"/>
    <w:rsid w:val="002042A5"/>
    <w:rsid w:val="002066A9"/>
    <w:rsid w:val="00223191"/>
    <w:rsid w:val="00223C92"/>
    <w:rsid w:val="00224F5A"/>
    <w:rsid w:val="00241528"/>
    <w:rsid w:val="00244A9D"/>
    <w:rsid w:val="002462AA"/>
    <w:rsid w:val="002540C3"/>
    <w:rsid w:val="002639BC"/>
    <w:rsid w:val="002667B9"/>
    <w:rsid w:val="00271DB9"/>
    <w:rsid w:val="00286568"/>
    <w:rsid w:val="00286E16"/>
    <w:rsid w:val="00287B38"/>
    <w:rsid w:val="002B519F"/>
    <w:rsid w:val="002C15EA"/>
    <w:rsid w:val="002D07B2"/>
    <w:rsid w:val="002D2B2C"/>
    <w:rsid w:val="002D3911"/>
    <w:rsid w:val="002E2F14"/>
    <w:rsid w:val="002F080F"/>
    <w:rsid w:val="002F2F17"/>
    <w:rsid w:val="00300E1E"/>
    <w:rsid w:val="00307703"/>
    <w:rsid w:val="00307D78"/>
    <w:rsid w:val="00316590"/>
    <w:rsid w:val="00321CC7"/>
    <w:rsid w:val="00323DD5"/>
    <w:rsid w:val="00332032"/>
    <w:rsid w:val="00333A40"/>
    <w:rsid w:val="0033509E"/>
    <w:rsid w:val="00352DFA"/>
    <w:rsid w:val="003802E3"/>
    <w:rsid w:val="0038141D"/>
    <w:rsid w:val="0038256B"/>
    <w:rsid w:val="00385E3C"/>
    <w:rsid w:val="003862F2"/>
    <w:rsid w:val="003A01F5"/>
    <w:rsid w:val="003A39D3"/>
    <w:rsid w:val="003B2BF9"/>
    <w:rsid w:val="003B5FEC"/>
    <w:rsid w:val="003B65EE"/>
    <w:rsid w:val="003B6E39"/>
    <w:rsid w:val="003C070D"/>
    <w:rsid w:val="003C1409"/>
    <w:rsid w:val="003C6FD9"/>
    <w:rsid w:val="003D029B"/>
    <w:rsid w:val="003E0296"/>
    <w:rsid w:val="003E2BBD"/>
    <w:rsid w:val="003E4E70"/>
    <w:rsid w:val="003F5E26"/>
    <w:rsid w:val="00401803"/>
    <w:rsid w:val="0041464E"/>
    <w:rsid w:val="00415525"/>
    <w:rsid w:val="004418B5"/>
    <w:rsid w:val="00441BDE"/>
    <w:rsid w:val="00450764"/>
    <w:rsid w:val="00452192"/>
    <w:rsid w:val="004B0BBF"/>
    <w:rsid w:val="004C3590"/>
    <w:rsid w:val="004C5CB9"/>
    <w:rsid w:val="004C7EA6"/>
    <w:rsid w:val="004D159C"/>
    <w:rsid w:val="004D16EC"/>
    <w:rsid w:val="004D3A5F"/>
    <w:rsid w:val="004D4618"/>
    <w:rsid w:val="004D5C2B"/>
    <w:rsid w:val="005040E1"/>
    <w:rsid w:val="00521554"/>
    <w:rsid w:val="00522521"/>
    <w:rsid w:val="005227B3"/>
    <w:rsid w:val="00537A44"/>
    <w:rsid w:val="005509B8"/>
    <w:rsid w:val="00551B61"/>
    <w:rsid w:val="00555394"/>
    <w:rsid w:val="005612B5"/>
    <w:rsid w:val="00561C0F"/>
    <w:rsid w:val="00586FB2"/>
    <w:rsid w:val="00586FF5"/>
    <w:rsid w:val="0059178B"/>
    <w:rsid w:val="00591BF3"/>
    <w:rsid w:val="00597436"/>
    <w:rsid w:val="005A049D"/>
    <w:rsid w:val="005A557F"/>
    <w:rsid w:val="005B4941"/>
    <w:rsid w:val="005C1363"/>
    <w:rsid w:val="005D6803"/>
    <w:rsid w:val="005F1378"/>
    <w:rsid w:val="00606560"/>
    <w:rsid w:val="0061245E"/>
    <w:rsid w:val="0061605D"/>
    <w:rsid w:val="00617749"/>
    <w:rsid w:val="00641D4A"/>
    <w:rsid w:val="00647ACE"/>
    <w:rsid w:val="00652082"/>
    <w:rsid w:val="00662194"/>
    <w:rsid w:val="00665C45"/>
    <w:rsid w:val="00670B6E"/>
    <w:rsid w:val="006A058C"/>
    <w:rsid w:val="006A0AC1"/>
    <w:rsid w:val="006B2076"/>
    <w:rsid w:val="006B2B4F"/>
    <w:rsid w:val="006B2BC5"/>
    <w:rsid w:val="006B4BB6"/>
    <w:rsid w:val="006C1FCE"/>
    <w:rsid w:val="006D608A"/>
    <w:rsid w:val="006E14A1"/>
    <w:rsid w:val="006E1A39"/>
    <w:rsid w:val="006F1010"/>
    <w:rsid w:val="006F4F5C"/>
    <w:rsid w:val="00701256"/>
    <w:rsid w:val="007037D6"/>
    <w:rsid w:val="00714BDA"/>
    <w:rsid w:val="00721402"/>
    <w:rsid w:val="007215F6"/>
    <w:rsid w:val="00721A8D"/>
    <w:rsid w:val="007401C9"/>
    <w:rsid w:val="0074437A"/>
    <w:rsid w:val="0076140B"/>
    <w:rsid w:val="00761D58"/>
    <w:rsid w:val="00770907"/>
    <w:rsid w:val="00776054"/>
    <w:rsid w:val="00782FE1"/>
    <w:rsid w:val="00795CDB"/>
    <w:rsid w:val="007A41B5"/>
    <w:rsid w:val="007A69C4"/>
    <w:rsid w:val="007A7909"/>
    <w:rsid w:val="007B2E1E"/>
    <w:rsid w:val="007C3A1D"/>
    <w:rsid w:val="007D32E1"/>
    <w:rsid w:val="007F0089"/>
    <w:rsid w:val="007F5068"/>
    <w:rsid w:val="0081686B"/>
    <w:rsid w:val="0082088F"/>
    <w:rsid w:val="00831A79"/>
    <w:rsid w:val="00836D17"/>
    <w:rsid w:val="0084029D"/>
    <w:rsid w:val="00844DA0"/>
    <w:rsid w:val="0085054C"/>
    <w:rsid w:val="00850A0A"/>
    <w:rsid w:val="00851336"/>
    <w:rsid w:val="00852747"/>
    <w:rsid w:val="00852E81"/>
    <w:rsid w:val="00863571"/>
    <w:rsid w:val="00864662"/>
    <w:rsid w:val="00876BAE"/>
    <w:rsid w:val="00883FBE"/>
    <w:rsid w:val="00897EC0"/>
    <w:rsid w:val="008A1E72"/>
    <w:rsid w:val="008A2E8F"/>
    <w:rsid w:val="008C0E5C"/>
    <w:rsid w:val="008C30D7"/>
    <w:rsid w:val="008C6FAB"/>
    <w:rsid w:val="008D1D58"/>
    <w:rsid w:val="008E227E"/>
    <w:rsid w:val="008E3F01"/>
    <w:rsid w:val="008F0E5E"/>
    <w:rsid w:val="008F4B1C"/>
    <w:rsid w:val="00914A7A"/>
    <w:rsid w:val="00923B90"/>
    <w:rsid w:val="009246CA"/>
    <w:rsid w:val="00925F77"/>
    <w:rsid w:val="00940A0E"/>
    <w:rsid w:val="00951492"/>
    <w:rsid w:val="00956441"/>
    <w:rsid w:val="0096384A"/>
    <w:rsid w:val="00963FAC"/>
    <w:rsid w:val="00992602"/>
    <w:rsid w:val="00995C16"/>
    <w:rsid w:val="0099750F"/>
    <w:rsid w:val="009A262F"/>
    <w:rsid w:val="009A2EEF"/>
    <w:rsid w:val="009B44CF"/>
    <w:rsid w:val="009B6A4E"/>
    <w:rsid w:val="009D1CE5"/>
    <w:rsid w:val="009D5F47"/>
    <w:rsid w:val="009D735F"/>
    <w:rsid w:val="009E2C94"/>
    <w:rsid w:val="009F75BE"/>
    <w:rsid w:val="00A16E58"/>
    <w:rsid w:val="00A21921"/>
    <w:rsid w:val="00A229F5"/>
    <w:rsid w:val="00A260BC"/>
    <w:rsid w:val="00A3583A"/>
    <w:rsid w:val="00A37243"/>
    <w:rsid w:val="00A37A0B"/>
    <w:rsid w:val="00A42122"/>
    <w:rsid w:val="00A56167"/>
    <w:rsid w:val="00AA0BF4"/>
    <w:rsid w:val="00AA234B"/>
    <w:rsid w:val="00AD310A"/>
    <w:rsid w:val="00AE253B"/>
    <w:rsid w:val="00AF208C"/>
    <w:rsid w:val="00AF35B7"/>
    <w:rsid w:val="00B01F46"/>
    <w:rsid w:val="00B30289"/>
    <w:rsid w:val="00B32B30"/>
    <w:rsid w:val="00B34BF8"/>
    <w:rsid w:val="00B3725D"/>
    <w:rsid w:val="00B5014C"/>
    <w:rsid w:val="00B552CE"/>
    <w:rsid w:val="00B66B77"/>
    <w:rsid w:val="00B71921"/>
    <w:rsid w:val="00B72BE7"/>
    <w:rsid w:val="00B90394"/>
    <w:rsid w:val="00B9090C"/>
    <w:rsid w:val="00B9311C"/>
    <w:rsid w:val="00B95CED"/>
    <w:rsid w:val="00B96A32"/>
    <w:rsid w:val="00B96F10"/>
    <w:rsid w:val="00BC3E84"/>
    <w:rsid w:val="00BE29F8"/>
    <w:rsid w:val="00BF0009"/>
    <w:rsid w:val="00C014C8"/>
    <w:rsid w:val="00C1587D"/>
    <w:rsid w:val="00C17AD0"/>
    <w:rsid w:val="00C17B08"/>
    <w:rsid w:val="00C20E45"/>
    <w:rsid w:val="00C21851"/>
    <w:rsid w:val="00C33990"/>
    <w:rsid w:val="00C42CEA"/>
    <w:rsid w:val="00C43370"/>
    <w:rsid w:val="00C45264"/>
    <w:rsid w:val="00C51372"/>
    <w:rsid w:val="00C67F82"/>
    <w:rsid w:val="00C72F4D"/>
    <w:rsid w:val="00C77092"/>
    <w:rsid w:val="00C90736"/>
    <w:rsid w:val="00C9081C"/>
    <w:rsid w:val="00C9301F"/>
    <w:rsid w:val="00C97163"/>
    <w:rsid w:val="00CA2E9A"/>
    <w:rsid w:val="00CB14D4"/>
    <w:rsid w:val="00CB21BF"/>
    <w:rsid w:val="00CB598B"/>
    <w:rsid w:val="00CB74A4"/>
    <w:rsid w:val="00CC2932"/>
    <w:rsid w:val="00CC401D"/>
    <w:rsid w:val="00CC5C97"/>
    <w:rsid w:val="00CC7A0B"/>
    <w:rsid w:val="00CD3C6C"/>
    <w:rsid w:val="00CD5A00"/>
    <w:rsid w:val="00CD73ED"/>
    <w:rsid w:val="00CE126B"/>
    <w:rsid w:val="00CE29FC"/>
    <w:rsid w:val="00CF3EB0"/>
    <w:rsid w:val="00CF46C4"/>
    <w:rsid w:val="00D11687"/>
    <w:rsid w:val="00D11C1E"/>
    <w:rsid w:val="00D172AC"/>
    <w:rsid w:val="00D17B9E"/>
    <w:rsid w:val="00D353D4"/>
    <w:rsid w:val="00D52630"/>
    <w:rsid w:val="00D529C8"/>
    <w:rsid w:val="00D62998"/>
    <w:rsid w:val="00D64C2A"/>
    <w:rsid w:val="00D72EF0"/>
    <w:rsid w:val="00D81BAA"/>
    <w:rsid w:val="00D933ED"/>
    <w:rsid w:val="00D96944"/>
    <w:rsid w:val="00DA022D"/>
    <w:rsid w:val="00DA7A8D"/>
    <w:rsid w:val="00DB3865"/>
    <w:rsid w:val="00DB3F43"/>
    <w:rsid w:val="00DC7F97"/>
    <w:rsid w:val="00DD1A2F"/>
    <w:rsid w:val="00DD243B"/>
    <w:rsid w:val="00DE0E57"/>
    <w:rsid w:val="00DE1281"/>
    <w:rsid w:val="00DE3018"/>
    <w:rsid w:val="00DF376F"/>
    <w:rsid w:val="00E0316D"/>
    <w:rsid w:val="00E1117D"/>
    <w:rsid w:val="00E170FF"/>
    <w:rsid w:val="00E225FD"/>
    <w:rsid w:val="00E31B39"/>
    <w:rsid w:val="00E3286F"/>
    <w:rsid w:val="00E36CE7"/>
    <w:rsid w:val="00E44A57"/>
    <w:rsid w:val="00E6083B"/>
    <w:rsid w:val="00E76771"/>
    <w:rsid w:val="00E9470A"/>
    <w:rsid w:val="00EA3DCC"/>
    <w:rsid w:val="00EC473A"/>
    <w:rsid w:val="00EE2954"/>
    <w:rsid w:val="00EE30BF"/>
    <w:rsid w:val="00EE3E03"/>
    <w:rsid w:val="00EF2156"/>
    <w:rsid w:val="00EF348A"/>
    <w:rsid w:val="00EF652B"/>
    <w:rsid w:val="00F0675D"/>
    <w:rsid w:val="00F112F3"/>
    <w:rsid w:val="00F21EA1"/>
    <w:rsid w:val="00F2733C"/>
    <w:rsid w:val="00F307B2"/>
    <w:rsid w:val="00F360BA"/>
    <w:rsid w:val="00F4749B"/>
    <w:rsid w:val="00F52F23"/>
    <w:rsid w:val="00F56660"/>
    <w:rsid w:val="00F62621"/>
    <w:rsid w:val="00F671BA"/>
    <w:rsid w:val="00F71742"/>
    <w:rsid w:val="00F73E98"/>
    <w:rsid w:val="00F76A86"/>
    <w:rsid w:val="00F76D38"/>
    <w:rsid w:val="00F85A4E"/>
    <w:rsid w:val="00F8704C"/>
    <w:rsid w:val="00F87A9A"/>
    <w:rsid w:val="00F87DD2"/>
    <w:rsid w:val="00F962B4"/>
    <w:rsid w:val="00FB557D"/>
    <w:rsid w:val="00FC2D40"/>
    <w:rsid w:val="00FC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92F66"/>
  <w15:docId w15:val="{4828E3F9-A3A3-E340-B84A-A6F7CA5B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647ACE"/>
    <w:pPr>
      <w:keepLines/>
      <w:pageBreakBefore/>
      <w:numPr>
        <w:numId w:val="6"/>
      </w:numPr>
      <w:spacing w:after="0" w:line="480" w:lineRule="auto"/>
      <w:outlineLvl w:val="0"/>
    </w:pPr>
    <w:rPr>
      <w:rFonts w:ascii="Times New Roman" w:eastAsia="SimSun" w:hAnsi="Times New Roman" w:cs="Times New Roman"/>
      <w:b/>
      <w:bCs/>
      <w:sz w:val="28"/>
      <w:szCs w:val="32"/>
    </w:rPr>
  </w:style>
  <w:style w:type="paragraph" w:styleId="Heading2">
    <w:name w:val="heading 2"/>
    <w:basedOn w:val="Normal"/>
    <w:next w:val="Normal"/>
    <w:link w:val="Heading2Char"/>
    <w:uiPriority w:val="1"/>
    <w:qFormat/>
    <w:rsid w:val="00647ACE"/>
    <w:pPr>
      <w:keepLines/>
      <w:pageBreakBefore/>
      <w:numPr>
        <w:ilvl w:val="1"/>
        <w:numId w:val="6"/>
      </w:numPr>
      <w:spacing w:after="0" w:line="480" w:lineRule="auto"/>
      <w:outlineLvl w:val="1"/>
    </w:pPr>
    <w:rPr>
      <w:rFonts w:ascii="Times New Roman" w:eastAsia="SimSun" w:hAnsi="Times New Roman" w:cs="Times New Roman"/>
      <w:b/>
      <w:bCs/>
      <w:sz w:val="28"/>
      <w:szCs w:val="26"/>
    </w:rPr>
  </w:style>
  <w:style w:type="paragraph" w:styleId="Heading3">
    <w:name w:val="heading 3"/>
    <w:basedOn w:val="Normal"/>
    <w:next w:val="Normal"/>
    <w:link w:val="Heading3Char"/>
    <w:uiPriority w:val="1"/>
    <w:qFormat/>
    <w:rsid w:val="00647ACE"/>
    <w:pPr>
      <w:keepNext/>
      <w:numPr>
        <w:ilvl w:val="2"/>
        <w:numId w:val="6"/>
      </w:numPr>
      <w:spacing w:after="0" w:line="480" w:lineRule="auto"/>
      <w:outlineLvl w:val="2"/>
    </w:pPr>
    <w:rPr>
      <w:rFonts w:ascii="Times New Roman" w:eastAsia="SimSun" w:hAnsi="Times New Roman" w:cs="Times New Roman"/>
      <w:b/>
      <w:bCs/>
      <w:sz w:val="24"/>
      <w:szCs w:val="24"/>
    </w:rPr>
  </w:style>
  <w:style w:type="paragraph" w:styleId="Heading4">
    <w:name w:val="heading 4"/>
    <w:basedOn w:val="Normal"/>
    <w:next w:val="Normal"/>
    <w:link w:val="Heading4Char"/>
    <w:uiPriority w:val="1"/>
    <w:qFormat/>
    <w:rsid w:val="00647ACE"/>
    <w:pPr>
      <w:keepNext/>
      <w:numPr>
        <w:ilvl w:val="3"/>
        <w:numId w:val="6"/>
      </w:numPr>
      <w:spacing w:after="0" w:line="480" w:lineRule="auto"/>
      <w:outlineLvl w:val="3"/>
    </w:pPr>
    <w:rPr>
      <w:rFonts w:ascii="Times New Roman" w:eastAsia="SimSun" w:hAnsi="Times New Roman" w:cs="Times New Roman"/>
      <w:b/>
      <w:bCs/>
      <w:iCs/>
      <w:sz w:val="24"/>
      <w:szCs w:val="24"/>
    </w:rPr>
  </w:style>
  <w:style w:type="paragraph" w:styleId="Heading5">
    <w:name w:val="heading 5"/>
    <w:basedOn w:val="Normal"/>
    <w:next w:val="Normal"/>
    <w:link w:val="Heading5Char"/>
    <w:uiPriority w:val="1"/>
    <w:qFormat/>
    <w:rsid w:val="00647ACE"/>
    <w:pPr>
      <w:keepNext/>
      <w:numPr>
        <w:ilvl w:val="4"/>
        <w:numId w:val="6"/>
      </w:numPr>
      <w:spacing w:after="0" w:line="480" w:lineRule="auto"/>
      <w:outlineLvl w:val="4"/>
    </w:pPr>
    <w:rPr>
      <w:rFonts w:ascii="Times New Roman" w:eastAsia="Times New Roman" w:hAnsi="Times New Roman" w:cs="Times New Roman"/>
      <w:b/>
      <w:bCs/>
      <w:iCs/>
      <w:sz w:val="24"/>
      <w:szCs w:val="26"/>
    </w:rPr>
  </w:style>
  <w:style w:type="paragraph" w:styleId="Heading6">
    <w:name w:val="heading 6"/>
    <w:basedOn w:val="Normal"/>
    <w:next w:val="Normal"/>
    <w:link w:val="Heading6Char"/>
    <w:uiPriority w:val="1"/>
    <w:qFormat/>
    <w:rsid w:val="00647ACE"/>
    <w:pPr>
      <w:numPr>
        <w:ilvl w:val="5"/>
        <w:numId w:val="6"/>
      </w:numPr>
      <w:spacing w:after="0" w:line="480" w:lineRule="auto"/>
      <w:outlineLvl w:val="5"/>
    </w:pPr>
    <w:rPr>
      <w:rFonts w:ascii="Times New Roman" w:eastAsia="Times New Roman" w:hAnsi="Times New Roman" w:cs="Times New Roman"/>
      <w:b/>
      <w:bCs/>
      <w:sz w:val="24"/>
    </w:rPr>
  </w:style>
  <w:style w:type="paragraph" w:styleId="Heading7">
    <w:name w:val="heading 7"/>
    <w:basedOn w:val="Normal"/>
    <w:next w:val="Normal"/>
    <w:link w:val="Heading7Char"/>
    <w:uiPriority w:val="1"/>
    <w:qFormat/>
    <w:rsid w:val="00647ACE"/>
    <w:pPr>
      <w:numPr>
        <w:ilvl w:val="6"/>
        <w:numId w:val="6"/>
      </w:numPr>
      <w:spacing w:after="0" w:line="480" w:lineRule="auto"/>
      <w:outlineLvl w:val="6"/>
    </w:pPr>
    <w:rPr>
      <w:rFonts w:ascii="Times New Roman" w:eastAsia="Times New Roman" w:hAnsi="Times New Roman" w:cs="Times New Roman"/>
      <w:b/>
      <w:sz w:val="24"/>
      <w:szCs w:val="24"/>
    </w:rPr>
  </w:style>
  <w:style w:type="paragraph" w:styleId="Heading8">
    <w:name w:val="heading 8"/>
    <w:basedOn w:val="Normal"/>
    <w:next w:val="Normal"/>
    <w:link w:val="Heading8Char"/>
    <w:uiPriority w:val="1"/>
    <w:qFormat/>
    <w:rsid w:val="00647ACE"/>
    <w:pPr>
      <w:keepNext/>
      <w:numPr>
        <w:ilvl w:val="7"/>
        <w:numId w:val="6"/>
      </w:numPr>
      <w:spacing w:after="0" w:line="480" w:lineRule="auto"/>
      <w:outlineLvl w:val="7"/>
    </w:pPr>
    <w:rPr>
      <w:rFonts w:ascii="Times New Roman" w:eastAsia="Times New Roman" w:hAnsi="Times New Roman" w:cs="Times New Roman"/>
      <w:b/>
      <w:iCs/>
      <w:sz w:val="24"/>
      <w:szCs w:val="24"/>
    </w:rPr>
  </w:style>
  <w:style w:type="paragraph" w:styleId="Heading9">
    <w:name w:val="heading 9"/>
    <w:basedOn w:val="Normal"/>
    <w:next w:val="Normal"/>
    <w:link w:val="Heading9Char"/>
    <w:uiPriority w:val="1"/>
    <w:qFormat/>
    <w:rsid w:val="00647ACE"/>
    <w:pPr>
      <w:numPr>
        <w:ilvl w:val="8"/>
        <w:numId w:val="6"/>
      </w:numPr>
      <w:spacing w:before="240" w:after="60" w:line="480" w:lineRule="auto"/>
      <w:outlineLvl w:val="8"/>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B38"/>
    <w:pPr>
      <w:ind w:left="720"/>
      <w:contextualSpacing/>
    </w:pPr>
  </w:style>
  <w:style w:type="character" w:styleId="CommentReference">
    <w:name w:val="annotation reference"/>
    <w:basedOn w:val="DefaultParagraphFont"/>
    <w:uiPriority w:val="99"/>
    <w:semiHidden/>
    <w:unhideWhenUsed/>
    <w:rsid w:val="00652082"/>
    <w:rPr>
      <w:sz w:val="16"/>
      <w:szCs w:val="16"/>
    </w:rPr>
  </w:style>
  <w:style w:type="paragraph" w:styleId="CommentText">
    <w:name w:val="annotation text"/>
    <w:basedOn w:val="Normal"/>
    <w:link w:val="CommentTextChar"/>
    <w:uiPriority w:val="99"/>
    <w:unhideWhenUsed/>
    <w:rsid w:val="00652082"/>
    <w:pPr>
      <w:spacing w:line="240" w:lineRule="auto"/>
    </w:pPr>
    <w:rPr>
      <w:sz w:val="20"/>
      <w:szCs w:val="20"/>
    </w:rPr>
  </w:style>
  <w:style w:type="character" w:customStyle="1" w:styleId="CommentTextChar">
    <w:name w:val="Comment Text Char"/>
    <w:basedOn w:val="DefaultParagraphFont"/>
    <w:link w:val="CommentText"/>
    <w:uiPriority w:val="99"/>
    <w:rsid w:val="00652082"/>
    <w:rPr>
      <w:sz w:val="20"/>
      <w:szCs w:val="20"/>
    </w:rPr>
  </w:style>
  <w:style w:type="paragraph" w:styleId="CommentSubject">
    <w:name w:val="annotation subject"/>
    <w:basedOn w:val="CommentText"/>
    <w:next w:val="CommentText"/>
    <w:link w:val="CommentSubjectChar"/>
    <w:uiPriority w:val="99"/>
    <w:semiHidden/>
    <w:unhideWhenUsed/>
    <w:rsid w:val="00652082"/>
    <w:rPr>
      <w:b/>
      <w:bCs/>
    </w:rPr>
  </w:style>
  <w:style w:type="character" w:customStyle="1" w:styleId="CommentSubjectChar">
    <w:name w:val="Comment Subject Char"/>
    <w:basedOn w:val="CommentTextChar"/>
    <w:link w:val="CommentSubject"/>
    <w:uiPriority w:val="99"/>
    <w:semiHidden/>
    <w:rsid w:val="00652082"/>
    <w:rPr>
      <w:b/>
      <w:bCs/>
      <w:sz w:val="20"/>
      <w:szCs w:val="20"/>
    </w:rPr>
  </w:style>
  <w:style w:type="paragraph" w:styleId="BalloonText">
    <w:name w:val="Balloon Text"/>
    <w:basedOn w:val="Normal"/>
    <w:link w:val="BalloonTextChar"/>
    <w:uiPriority w:val="99"/>
    <w:semiHidden/>
    <w:unhideWhenUsed/>
    <w:rsid w:val="0065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082"/>
    <w:rPr>
      <w:rFonts w:ascii="Segoe UI" w:hAnsi="Segoe UI" w:cs="Segoe UI"/>
      <w:sz w:val="18"/>
      <w:szCs w:val="18"/>
    </w:rPr>
  </w:style>
  <w:style w:type="paragraph" w:styleId="Revision">
    <w:name w:val="Revision"/>
    <w:hidden/>
    <w:uiPriority w:val="99"/>
    <w:semiHidden/>
    <w:rsid w:val="005D6803"/>
    <w:pPr>
      <w:spacing w:after="0" w:line="240" w:lineRule="auto"/>
    </w:pPr>
  </w:style>
  <w:style w:type="paragraph" w:styleId="NormalWeb">
    <w:name w:val="Normal (Web)"/>
    <w:basedOn w:val="Normal"/>
    <w:uiPriority w:val="99"/>
    <w:unhideWhenUsed/>
    <w:rsid w:val="00DE12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71783"/>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21851"/>
    <w:rPr>
      <w:color w:val="0563C1" w:themeColor="hyperlink"/>
      <w:u w:val="single"/>
    </w:rPr>
  </w:style>
  <w:style w:type="character" w:styleId="UnresolvedMention">
    <w:name w:val="Unresolved Mention"/>
    <w:basedOn w:val="DefaultParagraphFont"/>
    <w:uiPriority w:val="99"/>
    <w:semiHidden/>
    <w:unhideWhenUsed/>
    <w:rsid w:val="00C21851"/>
    <w:rPr>
      <w:color w:val="808080"/>
      <w:shd w:val="clear" w:color="auto" w:fill="E6E6E6"/>
    </w:rPr>
  </w:style>
  <w:style w:type="character" w:customStyle="1" w:styleId="Heading1Char">
    <w:name w:val="Heading 1 Char"/>
    <w:basedOn w:val="DefaultParagraphFont"/>
    <w:link w:val="Heading1"/>
    <w:uiPriority w:val="1"/>
    <w:rsid w:val="00647ACE"/>
    <w:rPr>
      <w:rFonts w:ascii="Times New Roman" w:eastAsia="SimSun" w:hAnsi="Times New Roman" w:cs="Times New Roman"/>
      <w:b/>
      <w:bCs/>
      <w:sz w:val="28"/>
      <w:szCs w:val="32"/>
    </w:rPr>
  </w:style>
  <w:style w:type="character" w:customStyle="1" w:styleId="Heading2Char">
    <w:name w:val="Heading 2 Char"/>
    <w:basedOn w:val="DefaultParagraphFont"/>
    <w:link w:val="Heading2"/>
    <w:uiPriority w:val="1"/>
    <w:rsid w:val="00647ACE"/>
    <w:rPr>
      <w:rFonts w:ascii="Times New Roman" w:eastAsia="SimSun" w:hAnsi="Times New Roman" w:cs="Times New Roman"/>
      <w:b/>
      <w:bCs/>
      <w:sz w:val="28"/>
      <w:szCs w:val="26"/>
    </w:rPr>
  </w:style>
  <w:style w:type="character" w:customStyle="1" w:styleId="Heading3Char">
    <w:name w:val="Heading 3 Char"/>
    <w:basedOn w:val="DefaultParagraphFont"/>
    <w:link w:val="Heading3"/>
    <w:uiPriority w:val="1"/>
    <w:rsid w:val="00647ACE"/>
    <w:rPr>
      <w:rFonts w:ascii="Times New Roman" w:eastAsia="SimSun" w:hAnsi="Times New Roman" w:cs="Times New Roman"/>
      <w:b/>
      <w:bCs/>
      <w:sz w:val="24"/>
      <w:szCs w:val="24"/>
    </w:rPr>
  </w:style>
  <w:style w:type="character" w:customStyle="1" w:styleId="Heading4Char">
    <w:name w:val="Heading 4 Char"/>
    <w:basedOn w:val="DefaultParagraphFont"/>
    <w:link w:val="Heading4"/>
    <w:uiPriority w:val="1"/>
    <w:rsid w:val="00647ACE"/>
    <w:rPr>
      <w:rFonts w:ascii="Times New Roman" w:eastAsia="SimSun" w:hAnsi="Times New Roman" w:cs="Times New Roman"/>
      <w:b/>
      <w:bCs/>
      <w:iCs/>
      <w:sz w:val="24"/>
      <w:szCs w:val="24"/>
    </w:rPr>
  </w:style>
  <w:style w:type="character" w:customStyle="1" w:styleId="Heading5Char">
    <w:name w:val="Heading 5 Char"/>
    <w:basedOn w:val="DefaultParagraphFont"/>
    <w:link w:val="Heading5"/>
    <w:uiPriority w:val="1"/>
    <w:rsid w:val="00647ACE"/>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uiPriority w:val="1"/>
    <w:rsid w:val="00647ACE"/>
    <w:rPr>
      <w:rFonts w:ascii="Times New Roman" w:eastAsia="Times New Roman" w:hAnsi="Times New Roman" w:cs="Times New Roman"/>
      <w:b/>
      <w:bCs/>
      <w:sz w:val="24"/>
    </w:rPr>
  </w:style>
  <w:style w:type="character" w:customStyle="1" w:styleId="Heading7Char">
    <w:name w:val="Heading 7 Char"/>
    <w:basedOn w:val="DefaultParagraphFont"/>
    <w:link w:val="Heading7"/>
    <w:uiPriority w:val="1"/>
    <w:rsid w:val="00647ACE"/>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1"/>
    <w:rsid w:val="00647ACE"/>
    <w:rPr>
      <w:rFonts w:ascii="Times New Roman" w:eastAsia="Times New Roman" w:hAnsi="Times New Roman" w:cs="Times New Roman"/>
      <w:b/>
      <w:iCs/>
      <w:sz w:val="24"/>
      <w:szCs w:val="24"/>
    </w:rPr>
  </w:style>
  <w:style w:type="character" w:customStyle="1" w:styleId="Heading9Char">
    <w:name w:val="Heading 9 Char"/>
    <w:basedOn w:val="DefaultParagraphFont"/>
    <w:link w:val="Heading9"/>
    <w:uiPriority w:val="1"/>
    <w:rsid w:val="00647ACE"/>
    <w:rPr>
      <w:rFonts w:ascii="Calibri" w:eastAsia="Times New Roman" w:hAnsi="Calibri" w:cs="Times New Roman"/>
    </w:rPr>
  </w:style>
  <w:style w:type="character" w:styleId="FollowedHyperlink">
    <w:name w:val="FollowedHyperlink"/>
    <w:basedOn w:val="DefaultParagraphFont"/>
    <w:uiPriority w:val="99"/>
    <w:semiHidden/>
    <w:unhideWhenUsed/>
    <w:rsid w:val="00844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f.io/pbqn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127F7CA-DFF5-7A42-910A-DCCD69CF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3224</Words>
  <Characters>18380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dc:creator>
  <cp:keywords/>
  <dc:description/>
  <cp:lastModifiedBy>Microsoft Office User</cp:lastModifiedBy>
  <cp:revision>2</cp:revision>
  <dcterms:created xsi:type="dcterms:W3CDTF">2018-10-10T17:38:00Z</dcterms:created>
  <dcterms:modified xsi:type="dcterms:W3CDTF">2018-10-10T17:38:00Z</dcterms:modified>
</cp:coreProperties>
</file>