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734C" w14:textId="77777777" w:rsidR="005D539B" w:rsidRDefault="005D46BA" w:rsidP="005D539B">
      <w:pPr>
        <w:pStyle w:val="ImageCaption"/>
        <w:jc w:val="center"/>
        <w:rPr>
          <w:b/>
        </w:rPr>
      </w:pPr>
      <w:r>
        <w:rPr>
          <w:b/>
        </w:rPr>
        <w:t>Online Supplemental Material</w:t>
      </w:r>
    </w:p>
    <w:p w14:paraId="4031E48C" w14:textId="100C175C" w:rsidR="006157E7" w:rsidRDefault="006157E7" w:rsidP="006157E7"/>
    <w:p w14:paraId="0FDB56E4" w14:textId="71799E6A" w:rsidR="006522AA" w:rsidRDefault="006522AA">
      <w:pPr>
        <w:rPr>
          <w:rFonts w:ascii="Times New Roman" w:hAnsi="Times New Roman"/>
          <w:b/>
        </w:rPr>
        <w:sectPr w:rsidR="006522AA" w:rsidSect="009F50A9">
          <w:headerReference w:type="even" r:id="rId8"/>
          <w:headerReference w:type="default" r:id="rId9"/>
          <w:pgSz w:w="12240" w:h="15840"/>
          <w:pgMar w:top="1418" w:right="1418" w:bottom="1418" w:left="1418" w:header="720" w:footer="720" w:gutter="0"/>
          <w:cols w:space="720"/>
        </w:sectPr>
      </w:pPr>
    </w:p>
    <w:p w14:paraId="6CA132D1" w14:textId="77777777" w:rsidR="005F07BB" w:rsidRPr="00805D1D" w:rsidRDefault="005F07BB" w:rsidP="005F07BB">
      <w:pPr>
        <w:rPr>
          <w:rFonts w:ascii="Times New Roman" w:hAnsi="Times New Roman"/>
          <w:sz w:val="20"/>
          <w:szCs w:val="20"/>
        </w:rPr>
      </w:pPr>
      <w:r w:rsidRPr="00805D1D">
        <w:rPr>
          <w:rFonts w:ascii="Times New Roman" w:hAnsi="Times New Roman"/>
          <w:sz w:val="20"/>
          <w:szCs w:val="20"/>
        </w:rPr>
        <w:lastRenderedPageBreak/>
        <w:t xml:space="preserve">Table </w:t>
      </w:r>
      <w:r w:rsidR="00ED7FD1" w:rsidRPr="00805D1D">
        <w:rPr>
          <w:rFonts w:ascii="Times New Roman" w:hAnsi="Times New Roman"/>
          <w:sz w:val="20"/>
          <w:szCs w:val="20"/>
        </w:rPr>
        <w:t>S1</w:t>
      </w:r>
    </w:p>
    <w:p w14:paraId="7F277724" w14:textId="5D737BFD" w:rsidR="005F07BB" w:rsidRPr="00805D1D" w:rsidRDefault="005F07BB" w:rsidP="005F07BB">
      <w:pPr>
        <w:rPr>
          <w:rFonts w:ascii="Times New Roman" w:hAnsi="Times New Roman"/>
          <w:sz w:val="20"/>
          <w:szCs w:val="20"/>
        </w:rPr>
      </w:pPr>
      <w:r w:rsidRPr="00805D1D">
        <w:rPr>
          <w:rFonts w:ascii="Times New Roman" w:hAnsi="Times New Roman"/>
          <w:i/>
          <w:sz w:val="20"/>
          <w:szCs w:val="20"/>
        </w:rPr>
        <w:t>Logistic regression analyses predicting the occurrence of sudden gains</w:t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2654"/>
        <w:gridCol w:w="1798"/>
        <w:gridCol w:w="597"/>
        <w:gridCol w:w="234"/>
        <w:gridCol w:w="1798"/>
        <w:gridCol w:w="665"/>
        <w:gridCol w:w="234"/>
        <w:gridCol w:w="1798"/>
        <w:gridCol w:w="597"/>
        <w:gridCol w:w="234"/>
        <w:gridCol w:w="1798"/>
        <w:gridCol w:w="597"/>
      </w:tblGrid>
      <w:tr w:rsidR="005F07BB" w:rsidRPr="00805D1D" w14:paraId="73AC1702" w14:textId="77777777" w:rsidTr="00805D1D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12A860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22DEF" w14:textId="0EBC227B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Sample 1: Univariate</w:t>
            </w:r>
            <w:r w:rsidR="00C078E0" w:rsidRPr="00805D1D">
              <w:rPr>
                <w:sz w:val="20"/>
                <w:szCs w:val="20"/>
              </w:rPr>
              <w:t xml:space="preserve"> </w:t>
            </w:r>
            <w:r w:rsidR="00C078E0" w:rsidRPr="00805D1D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391978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2DCF1" w14:textId="669E2D80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Sample 1: Multivariate</w:t>
            </w:r>
            <w:r w:rsidR="00C078E0" w:rsidRPr="00805D1D">
              <w:rPr>
                <w:sz w:val="20"/>
                <w:szCs w:val="20"/>
              </w:rPr>
              <w:t xml:space="preserve"> </w:t>
            </w:r>
            <w:r w:rsidR="00C078E0" w:rsidRPr="00805D1D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2330D47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11CDB" w14:textId="31F83D53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Sample 2: Univariate</w:t>
            </w:r>
            <w:r w:rsidR="00C078E0" w:rsidRPr="00805D1D">
              <w:rPr>
                <w:sz w:val="20"/>
                <w:szCs w:val="20"/>
              </w:rPr>
              <w:t xml:space="preserve"> </w:t>
            </w:r>
            <w:r w:rsidR="00C078E0" w:rsidRPr="00805D1D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90CE304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DC1AF" w14:textId="7C1267F4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Sample 2: Multivariate</w:t>
            </w:r>
            <w:r w:rsidR="00C078E0" w:rsidRPr="00805D1D">
              <w:rPr>
                <w:sz w:val="20"/>
                <w:szCs w:val="20"/>
              </w:rPr>
              <w:t xml:space="preserve"> </w:t>
            </w:r>
            <w:r w:rsidR="00C078E0" w:rsidRPr="00805D1D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EC01D4" w:rsidRPr="00805D1D" w14:paraId="23455B94" w14:textId="77777777" w:rsidTr="00805D1D">
        <w:trPr>
          <w:trHeight w:val="20"/>
        </w:trPr>
        <w:tc>
          <w:tcPr>
            <w:tcW w:w="0" w:type="auto"/>
            <w:tcBorders>
              <w:bottom w:val="single" w:sz="0" w:space="0" w:color="auto"/>
            </w:tcBorders>
            <w:vAlign w:val="center"/>
          </w:tcPr>
          <w:p w14:paraId="2BFBB006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center"/>
          </w:tcPr>
          <w:p w14:paraId="719C993D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center"/>
          </w:tcPr>
          <w:p w14:paraId="1FAFA8CE" w14:textId="384A6CCE" w:rsidR="005F07BB" w:rsidRPr="00805D1D" w:rsidRDefault="00C078E0" w:rsidP="00805D1D">
            <w:pPr>
              <w:pStyle w:val="Compact"/>
              <w:spacing w:line="276" w:lineRule="auto"/>
              <w:rPr>
                <w:i/>
                <w:iCs/>
                <w:sz w:val="20"/>
                <w:szCs w:val="20"/>
              </w:rPr>
            </w:pPr>
            <w:r w:rsidRPr="00805D1D">
              <w:rPr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center"/>
          </w:tcPr>
          <w:p w14:paraId="30EBB330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center"/>
          </w:tcPr>
          <w:p w14:paraId="5D4615CC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center"/>
          </w:tcPr>
          <w:p w14:paraId="64BF1962" w14:textId="34220338" w:rsidR="005F07BB" w:rsidRPr="00805D1D" w:rsidRDefault="00C078E0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center"/>
          </w:tcPr>
          <w:p w14:paraId="123DC27C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center"/>
          </w:tcPr>
          <w:p w14:paraId="665AC884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center"/>
          </w:tcPr>
          <w:p w14:paraId="43CB5601" w14:textId="6035A5E4" w:rsidR="005F07BB" w:rsidRPr="00805D1D" w:rsidRDefault="00C078E0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center"/>
          </w:tcPr>
          <w:p w14:paraId="6AAF4D56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center"/>
          </w:tcPr>
          <w:p w14:paraId="6236C870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0" w:space="0" w:color="auto"/>
            </w:tcBorders>
            <w:vAlign w:val="center"/>
          </w:tcPr>
          <w:p w14:paraId="6AB4559D" w14:textId="3A1AE0BF" w:rsidR="005F07BB" w:rsidRPr="00805D1D" w:rsidRDefault="00C078E0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i/>
                <w:iCs/>
                <w:sz w:val="20"/>
                <w:szCs w:val="20"/>
              </w:rPr>
              <w:t>p</w:t>
            </w:r>
          </w:p>
        </w:tc>
      </w:tr>
      <w:tr w:rsidR="00EC01D4" w:rsidRPr="00805D1D" w14:paraId="6C672FFF" w14:textId="77777777" w:rsidTr="00805D1D">
        <w:trPr>
          <w:trHeight w:val="20"/>
        </w:trPr>
        <w:tc>
          <w:tcPr>
            <w:tcW w:w="0" w:type="auto"/>
            <w:vAlign w:val="center"/>
          </w:tcPr>
          <w:p w14:paraId="36D6F3B0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Demographic predictors</w:t>
            </w:r>
          </w:p>
        </w:tc>
        <w:tc>
          <w:tcPr>
            <w:tcW w:w="0" w:type="auto"/>
            <w:vAlign w:val="center"/>
          </w:tcPr>
          <w:p w14:paraId="6F4F863E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DDFA86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E0C636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20F62A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9055FD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3FB59D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26EE53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91B906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7407FA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62D1C5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164523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</w:tr>
      <w:tr w:rsidR="00EC01D4" w:rsidRPr="00805D1D" w14:paraId="3F027D37" w14:textId="77777777" w:rsidTr="00805D1D">
        <w:trPr>
          <w:trHeight w:val="20"/>
        </w:trPr>
        <w:tc>
          <w:tcPr>
            <w:tcW w:w="0" w:type="auto"/>
            <w:vAlign w:val="center"/>
          </w:tcPr>
          <w:p w14:paraId="4DA93323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   Age</w:t>
            </w:r>
          </w:p>
        </w:tc>
        <w:tc>
          <w:tcPr>
            <w:tcW w:w="0" w:type="auto"/>
            <w:vAlign w:val="center"/>
          </w:tcPr>
          <w:p w14:paraId="6F1B95F6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1.03 (1.01 to 1.06)</w:t>
            </w:r>
          </w:p>
        </w:tc>
        <w:tc>
          <w:tcPr>
            <w:tcW w:w="0" w:type="auto"/>
            <w:vAlign w:val="center"/>
          </w:tcPr>
          <w:p w14:paraId="1054ECD1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.007</w:t>
            </w:r>
          </w:p>
        </w:tc>
        <w:tc>
          <w:tcPr>
            <w:tcW w:w="0" w:type="auto"/>
            <w:vAlign w:val="center"/>
          </w:tcPr>
          <w:p w14:paraId="250DB783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45EF2A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1.04 (1.01 to 1.07)</w:t>
            </w:r>
          </w:p>
        </w:tc>
        <w:tc>
          <w:tcPr>
            <w:tcW w:w="0" w:type="auto"/>
            <w:vAlign w:val="center"/>
          </w:tcPr>
          <w:p w14:paraId="07F4D82E" w14:textId="71FAF69B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.010</w:t>
            </w:r>
            <w:r w:rsidR="00C078E0" w:rsidRPr="00805D1D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0" w:type="auto"/>
            <w:vAlign w:val="center"/>
          </w:tcPr>
          <w:p w14:paraId="57161FD8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D09816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1.00 (0.98 to 1.02)</w:t>
            </w:r>
          </w:p>
        </w:tc>
        <w:tc>
          <w:tcPr>
            <w:tcW w:w="0" w:type="auto"/>
            <w:vAlign w:val="center"/>
          </w:tcPr>
          <w:p w14:paraId="0B6725B7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.938</w:t>
            </w:r>
          </w:p>
        </w:tc>
        <w:tc>
          <w:tcPr>
            <w:tcW w:w="0" w:type="auto"/>
            <w:vAlign w:val="center"/>
          </w:tcPr>
          <w:p w14:paraId="0F1E86EB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2AAA02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1.00 (0.97 to 1.02)</w:t>
            </w:r>
          </w:p>
        </w:tc>
        <w:tc>
          <w:tcPr>
            <w:tcW w:w="0" w:type="auto"/>
            <w:vAlign w:val="center"/>
          </w:tcPr>
          <w:p w14:paraId="7CC8D0E3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.817</w:t>
            </w:r>
          </w:p>
        </w:tc>
      </w:tr>
      <w:tr w:rsidR="00EC01D4" w:rsidRPr="00805D1D" w14:paraId="56CBFD5A" w14:textId="77777777" w:rsidTr="00805D1D">
        <w:trPr>
          <w:trHeight w:val="20"/>
        </w:trPr>
        <w:tc>
          <w:tcPr>
            <w:tcW w:w="0" w:type="auto"/>
            <w:vAlign w:val="center"/>
          </w:tcPr>
          <w:p w14:paraId="5D8A7E6C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   Gender</w:t>
            </w:r>
          </w:p>
        </w:tc>
        <w:tc>
          <w:tcPr>
            <w:tcW w:w="0" w:type="auto"/>
            <w:vAlign w:val="center"/>
          </w:tcPr>
          <w:p w14:paraId="2520CE1A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0.94 (0.54 to 1.62)</w:t>
            </w:r>
          </w:p>
        </w:tc>
        <w:tc>
          <w:tcPr>
            <w:tcW w:w="0" w:type="auto"/>
            <w:vAlign w:val="center"/>
          </w:tcPr>
          <w:p w14:paraId="768F7F41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.819</w:t>
            </w:r>
          </w:p>
        </w:tc>
        <w:tc>
          <w:tcPr>
            <w:tcW w:w="0" w:type="auto"/>
            <w:vAlign w:val="center"/>
          </w:tcPr>
          <w:p w14:paraId="7A11C936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610C57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1.20 (0.62 to 2.34)</w:t>
            </w:r>
          </w:p>
        </w:tc>
        <w:tc>
          <w:tcPr>
            <w:tcW w:w="0" w:type="auto"/>
            <w:vAlign w:val="center"/>
          </w:tcPr>
          <w:p w14:paraId="0123127E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.589</w:t>
            </w:r>
          </w:p>
        </w:tc>
        <w:tc>
          <w:tcPr>
            <w:tcW w:w="0" w:type="auto"/>
            <w:vAlign w:val="center"/>
          </w:tcPr>
          <w:p w14:paraId="398917AF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5E58FC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0.95 (0.56 to 1.62)</w:t>
            </w:r>
          </w:p>
        </w:tc>
        <w:tc>
          <w:tcPr>
            <w:tcW w:w="0" w:type="auto"/>
            <w:vAlign w:val="center"/>
          </w:tcPr>
          <w:p w14:paraId="4D889AA1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.848</w:t>
            </w:r>
          </w:p>
        </w:tc>
        <w:tc>
          <w:tcPr>
            <w:tcW w:w="0" w:type="auto"/>
            <w:vAlign w:val="center"/>
          </w:tcPr>
          <w:p w14:paraId="0CA0FF96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79E2F4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1.10 (0.61 to 2.00)</w:t>
            </w:r>
          </w:p>
        </w:tc>
        <w:tc>
          <w:tcPr>
            <w:tcW w:w="0" w:type="auto"/>
            <w:vAlign w:val="center"/>
          </w:tcPr>
          <w:p w14:paraId="3A046CBA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.742</w:t>
            </w:r>
          </w:p>
        </w:tc>
      </w:tr>
      <w:tr w:rsidR="00EC01D4" w:rsidRPr="00805D1D" w14:paraId="60517D22" w14:textId="77777777" w:rsidTr="00805D1D">
        <w:trPr>
          <w:trHeight w:val="20"/>
        </w:trPr>
        <w:tc>
          <w:tcPr>
            <w:tcW w:w="0" w:type="auto"/>
            <w:vAlign w:val="center"/>
          </w:tcPr>
          <w:p w14:paraId="6AC3411B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   Months since trauma</w:t>
            </w:r>
          </w:p>
        </w:tc>
        <w:tc>
          <w:tcPr>
            <w:tcW w:w="0" w:type="auto"/>
            <w:vAlign w:val="center"/>
          </w:tcPr>
          <w:p w14:paraId="5FA599B9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1.00 (0.99 to 1.00)</w:t>
            </w:r>
          </w:p>
        </w:tc>
        <w:tc>
          <w:tcPr>
            <w:tcW w:w="0" w:type="auto"/>
            <w:vAlign w:val="center"/>
          </w:tcPr>
          <w:p w14:paraId="6F074424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.135</w:t>
            </w:r>
          </w:p>
        </w:tc>
        <w:tc>
          <w:tcPr>
            <w:tcW w:w="0" w:type="auto"/>
            <w:vAlign w:val="center"/>
          </w:tcPr>
          <w:p w14:paraId="04CE158A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1CF75E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1.00 (0.99 to 1.00)</w:t>
            </w:r>
          </w:p>
        </w:tc>
        <w:tc>
          <w:tcPr>
            <w:tcW w:w="0" w:type="auto"/>
            <w:vAlign w:val="center"/>
          </w:tcPr>
          <w:p w14:paraId="7F4ABFBD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.201</w:t>
            </w:r>
          </w:p>
        </w:tc>
        <w:tc>
          <w:tcPr>
            <w:tcW w:w="0" w:type="auto"/>
            <w:vAlign w:val="center"/>
          </w:tcPr>
          <w:p w14:paraId="71AAB9C2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A52A4F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1.00 (1.00 to 1.00)</w:t>
            </w:r>
          </w:p>
        </w:tc>
        <w:tc>
          <w:tcPr>
            <w:tcW w:w="0" w:type="auto"/>
            <w:vAlign w:val="center"/>
          </w:tcPr>
          <w:p w14:paraId="0454E2A8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.629</w:t>
            </w:r>
          </w:p>
        </w:tc>
        <w:tc>
          <w:tcPr>
            <w:tcW w:w="0" w:type="auto"/>
            <w:vAlign w:val="center"/>
          </w:tcPr>
          <w:p w14:paraId="47880539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3D2C68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1.00 (1.00 to 1.00)</w:t>
            </w:r>
          </w:p>
        </w:tc>
        <w:tc>
          <w:tcPr>
            <w:tcW w:w="0" w:type="auto"/>
            <w:vAlign w:val="center"/>
          </w:tcPr>
          <w:p w14:paraId="6DDD5D4E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.918</w:t>
            </w:r>
          </w:p>
        </w:tc>
      </w:tr>
      <w:tr w:rsidR="00EC01D4" w:rsidRPr="00805D1D" w14:paraId="498EC9EF" w14:textId="77777777" w:rsidTr="00805D1D">
        <w:trPr>
          <w:trHeight w:val="20"/>
        </w:trPr>
        <w:tc>
          <w:tcPr>
            <w:tcW w:w="0" w:type="auto"/>
            <w:vAlign w:val="center"/>
          </w:tcPr>
          <w:p w14:paraId="313A6EAC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Baseline psychopathology</w:t>
            </w:r>
          </w:p>
        </w:tc>
        <w:tc>
          <w:tcPr>
            <w:tcW w:w="0" w:type="auto"/>
            <w:vAlign w:val="center"/>
          </w:tcPr>
          <w:p w14:paraId="29B496D9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0BDEEC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73C047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A434A5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84510B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25E830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49676F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11D9AE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D89F36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609A88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1541ED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</w:tr>
      <w:tr w:rsidR="00EC01D4" w:rsidRPr="00805D1D" w14:paraId="011984E5" w14:textId="77777777" w:rsidTr="00805D1D">
        <w:trPr>
          <w:trHeight w:val="20"/>
        </w:trPr>
        <w:tc>
          <w:tcPr>
            <w:tcW w:w="0" w:type="auto"/>
            <w:vAlign w:val="center"/>
          </w:tcPr>
          <w:p w14:paraId="05E5AF71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   PTSD symptoms</w:t>
            </w:r>
          </w:p>
        </w:tc>
        <w:tc>
          <w:tcPr>
            <w:tcW w:w="0" w:type="auto"/>
            <w:vAlign w:val="center"/>
          </w:tcPr>
          <w:p w14:paraId="57883ED1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0.99 (0.96 to 1.03)</w:t>
            </w:r>
          </w:p>
        </w:tc>
        <w:tc>
          <w:tcPr>
            <w:tcW w:w="0" w:type="auto"/>
            <w:vAlign w:val="center"/>
          </w:tcPr>
          <w:p w14:paraId="20DEBDAE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.712</w:t>
            </w:r>
          </w:p>
        </w:tc>
        <w:tc>
          <w:tcPr>
            <w:tcW w:w="0" w:type="auto"/>
            <w:vAlign w:val="center"/>
          </w:tcPr>
          <w:p w14:paraId="1C1F8951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E39862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1.04 (0.98 to 1.10)</w:t>
            </w:r>
          </w:p>
        </w:tc>
        <w:tc>
          <w:tcPr>
            <w:tcW w:w="0" w:type="auto"/>
            <w:vAlign w:val="center"/>
          </w:tcPr>
          <w:p w14:paraId="3659A4AB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.192</w:t>
            </w:r>
          </w:p>
        </w:tc>
        <w:tc>
          <w:tcPr>
            <w:tcW w:w="0" w:type="auto"/>
            <w:vAlign w:val="center"/>
          </w:tcPr>
          <w:p w14:paraId="280F0F63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CE110B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1.02 (0.99 to 1.05)</w:t>
            </w:r>
          </w:p>
        </w:tc>
        <w:tc>
          <w:tcPr>
            <w:tcW w:w="0" w:type="auto"/>
            <w:vAlign w:val="center"/>
          </w:tcPr>
          <w:p w14:paraId="5070C928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.300</w:t>
            </w:r>
          </w:p>
        </w:tc>
        <w:tc>
          <w:tcPr>
            <w:tcW w:w="0" w:type="auto"/>
            <w:vAlign w:val="center"/>
          </w:tcPr>
          <w:p w14:paraId="11E1EE88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889992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1.05 (0.99 to 1.11)</w:t>
            </w:r>
          </w:p>
        </w:tc>
        <w:tc>
          <w:tcPr>
            <w:tcW w:w="0" w:type="auto"/>
            <w:vAlign w:val="center"/>
          </w:tcPr>
          <w:p w14:paraId="4A78386D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.110</w:t>
            </w:r>
          </w:p>
        </w:tc>
      </w:tr>
      <w:tr w:rsidR="00EC01D4" w:rsidRPr="00805D1D" w14:paraId="5B78ADA7" w14:textId="77777777" w:rsidTr="00805D1D">
        <w:trPr>
          <w:trHeight w:val="20"/>
        </w:trPr>
        <w:tc>
          <w:tcPr>
            <w:tcW w:w="0" w:type="auto"/>
            <w:vAlign w:val="center"/>
          </w:tcPr>
          <w:p w14:paraId="4B0BE9C2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   Depression symptoms</w:t>
            </w:r>
          </w:p>
        </w:tc>
        <w:tc>
          <w:tcPr>
            <w:tcW w:w="0" w:type="auto"/>
            <w:vAlign w:val="center"/>
          </w:tcPr>
          <w:p w14:paraId="23138388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0.99 (0.96 to 1.01)</w:t>
            </w:r>
          </w:p>
        </w:tc>
        <w:tc>
          <w:tcPr>
            <w:tcW w:w="0" w:type="auto"/>
            <w:vAlign w:val="center"/>
          </w:tcPr>
          <w:p w14:paraId="3EA9C55C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.282</w:t>
            </w:r>
          </w:p>
        </w:tc>
        <w:tc>
          <w:tcPr>
            <w:tcW w:w="0" w:type="auto"/>
            <w:vAlign w:val="center"/>
          </w:tcPr>
          <w:p w14:paraId="120522CE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14FE24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1.00 (0.95 to 1.06)</w:t>
            </w:r>
          </w:p>
        </w:tc>
        <w:tc>
          <w:tcPr>
            <w:tcW w:w="0" w:type="auto"/>
            <w:vAlign w:val="center"/>
          </w:tcPr>
          <w:p w14:paraId="4266ABF4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.911</w:t>
            </w:r>
          </w:p>
        </w:tc>
        <w:tc>
          <w:tcPr>
            <w:tcW w:w="0" w:type="auto"/>
            <w:vAlign w:val="center"/>
          </w:tcPr>
          <w:p w14:paraId="77DF99A9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16E96B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1.01 (0.98 to 1.06)</w:t>
            </w:r>
          </w:p>
        </w:tc>
        <w:tc>
          <w:tcPr>
            <w:tcW w:w="0" w:type="auto"/>
            <w:vAlign w:val="center"/>
          </w:tcPr>
          <w:p w14:paraId="0205A5FC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.471</w:t>
            </w:r>
          </w:p>
        </w:tc>
        <w:tc>
          <w:tcPr>
            <w:tcW w:w="0" w:type="auto"/>
            <w:vAlign w:val="center"/>
          </w:tcPr>
          <w:p w14:paraId="2DBD6E8B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46949A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1.02 (0.93 to 1.11)</w:t>
            </w:r>
          </w:p>
        </w:tc>
        <w:tc>
          <w:tcPr>
            <w:tcW w:w="0" w:type="auto"/>
            <w:vAlign w:val="center"/>
          </w:tcPr>
          <w:p w14:paraId="49BFBB13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.649</w:t>
            </w:r>
          </w:p>
        </w:tc>
      </w:tr>
      <w:tr w:rsidR="00EC01D4" w:rsidRPr="00805D1D" w14:paraId="72066B92" w14:textId="77777777" w:rsidTr="00805D1D">
        <w:trPr>
          <w:trHeight w:val="20"/>
        </w:trPr>
        <w:tc>
          <w:tcPr>
            <w:tcW w:w="0" w:type="auto"/>
            <w:vAlign w:val="center"/>
          </w:tcPr>
          <w:p w14:paraId="3FAAD322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   Anxiety symptoms</w:t>
            </w:r>
          </w:p>
        </w:tc>
        <w:tc>
          <w:tcPr>
            <w:tcW w:w="0" w:type="auto"/>
            <w:vAlign w:val="center"/>
          </w:tcPr>
          <w:p w14:paraId="177295AC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0.98 (0.96 to 1.00)</w:t>
            </w:r>
          </w:p>
        </w:tc>
        <w:tc>
          <w:tcPr>
            <w:tcW w:w="0" w:type="auto"/>
            <w:vAlign w:val="center"/>
          </w:tcPr>
          <w:p w14:paraId="21E4A48E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.042</w:t>
            </w:r>
          </w:p>
        </w:tc>
        <w:tc>
          <w:tcPr>
            <w:tcW w:w="0" w:type="auto"/>
            <w:vAlign w:val="center"/>
          </w:tcPr>
          <w:p w14:paraId="5B89907C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78C807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0.97 (0.94 to 1.00)</w:t>
            </w:r>
          </w:p>
        </w:tc>
        <w:tc>
          <w:tcPr>
            <w:tcW w:w="0" w:type="auto"/>
            <w:vAlign w:val="center"/>
          </w:tcPr>
          <w:p w14:paraId="7F9E8C5B" w14:textId="6C34C635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.076</w:t>
            </w:r>
            <w:r w:rsidR="00C43108" w:rsidRPr="00805D1D">
              <w:rPr>
                <w:sz w:val="20"/>
                <w:szCs w:val="20"/>
              </w:rPr>
              <w:fldChar w:fldCharType="begin"/>
            </w:r>
            <w:r w:rsidR="00C43108" w:rsidRPr="00805D1D">
              <w:rPr>
                <w:sz w:val="20"/>
                <w:szCs w:val="20"/>
              </w:rPr>
              <w:instrText xml:space="preserve"> QUOTE </w:instrText>
            </w:r>
            <w:r w:rsidR="00EB3C20">
              <w:rPr>
                <w:noProof/>
                <w:position w:val="-4"/>
                <w:sz w:val="20"/>
                <w:szCs w:val="20"/>
              </w:rPr>
              <w:pict w14:anchorId="73F64D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6.55pt;height:11.65pt;mso-width-percent:0;mso-height-percent:0;mso-width-percent:0;mso-height-percent:0" equationxml="&lt;?xml version=&quot;1.0&quot; encoding=&quot;UTF-8&quot; standalone=&quot;yes&quot;?&gt;&#13;&#13;&#13;&#13;&#13;&#13;&#13;&#13;&#13;&#13;&#10;&lt;?mso-application progid=&quot;Word.Document&quot;?&gt;&#13;&#13;&#13;&#13;&#13;&#13;&#13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304&quot;/&gt;&lt;w:stylePaneFormatFilter w:val=&quot;0004&quot;/&gt;&lt;w:defaultTabStop w:val=&quot;720&quot;/&gt;&lt;w:drawingGridHorizontalSpacing w:val=&quot;360&quot;/&gt;&lt;w:drawingGridVerticalSpacing w:val=&quot;360&quot;/&gt;&lt;w:displayHorizontalDrawingGridEvery w:val=&quot;0&quot;/&gt;&lt;w:displayVerticalDrawingGridEvery w:val=&quot;0&quot;/&gt;&lt;w:punctuationKerning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0D07&quot;/&gt;&lt;wsp:rsid wsp:val=&quot;00011C8B&quot;/&gt;&lt;wsp:rsid wsp:val=&quot;00021763&quot;/&gt;&lt;wsp:rsid wsp:val=&quot;000B1F74&quot;/&gt;&lt;wsp:rsid wsp:val=&quot;000B3668&quot;/&gt;&lt;wsp:rsid wsp:val=&quot;00106348&quot;/&gt;&lt;wsp:rsid wsp:val=&quot;00190881&quot;/&gt;&lt;wsp:rsid wsp:val=&quot;00220369&quot;/&gt;&lt;wsp:rsid wsp:val=&quot;00356C86&quot;/&gt;&lt;wsp:rsid wsp:val=&quot;00386A7B&quot;/&gt;&lt;wsp:rsid wsp:val=&quot;003A40A4&quot;/&gt;&lt;wsp:rsid wsp:val=&quot;003D41C9&quot;/&gt;&lt;wsp:rsid wsp:val=&quot;004059EB&quot;/&gt;&lt;wsp:rsid wsp:val=&quot;00431A69&quot;/&gt;&lt;wsp:rsid wsp:val=&quot;004E1306&quot;/&gt;&lt;wsp:rsid wsp:val=&quot;004E29B3&quot;/&gt;&lt;wsp:rsid wsp:val=&quot;00527117&quot;/&gt;&lt;wsp:rsid wsp:val=&quot;00532172&quot;/&gt;&lt;wsp:rsid wsp:val=&quot;00544B2B&quot;/&gt;&lt;wsp:rsid wsp:val=&quot;005740F8&quot;/&gt;&lt;wsp:rsid wsp:val=&quot;00590D07&quot;/&gt;&lt;wsp:rsid wsp:val=&quot;005A53F2&quot;/&gt;&lt;wsp:rsid wsp:val=&quot;005A6DD6&quot;/&gt;&lt;wsp:rsid wsp:val=&quot;005D46BA&quot;/&gt;&lt;wsp:rsid wsp:val=&quot;005D539B&quot;/&gt;&lt;wsp:rsid wsp:val=&quot;005F07BB&quot;/&gt;&lt;wsp:rsid wsp:val=&quot;00634913&quot;/&gt;&lt;wsp:rsid wsp:val=&quot;00652C5C&quot;/&gt;&lt;wsp:rsid wsp:val=&quot;006538C7&quot;/&gt;&lt;wsp:rsid wsp:val=&quot;006556D5&quot;/&gt;&lt;wsp:rsid wsp:val=&quot;00667BAE&quot;/&gt;&lt;wsp:rsid wsp:val=&quot;00713FFC&quot;/&gt;&lt;wsp:rsid wsp:val=&quot;00724A4A&quot;/&gt;&lt;wsp:rsid wsp:val=&quot;00735D62&quot;/&gt;&lt;wsp:rsid wsp:val=&quot;00765B62&quot;/&gt;&lt;wsp:rsid wsp:val=&quot;00784D58&quot;/&gt;&lt;wsp:rsid wsp:val=&quot;00790162&quot;/&gt;&lt;wsp:rsid wsp:val=&quot;0079215E&quot;/&gt;&lt;wsp:rsid wsp:val=&quot;007E1D7B&quot;/&gt;&lt;wsp:rsid wsp:val=&quot;00883292&quot;/&gt;&lt;wsp:rsid wsp:val=&quot;008A3BC9&quot;/&gt;&lt;wsp:rsid wsp:val=&quot;008B7032&quot;/&gt;&lt;wsp:rsid wsp:val=&quot;008D6863&quot;/&gt;&lt;wsp:rsid wsp:val=&quot;008F6490&quot;/&gt;&lt;wsp:rsid wsp:val=&quot;00924A5A&quot;/&gt;&lt;wsp:rsid wsp:val=&quot;009F50A9&quot;/&gt;&lt;wsp:rsid wsp:val=&quot;00AA238D&quot;/&gt;&lt;wsp:rsid wsp:val=&quot;00AB403E&quot;/&gt;&lt;wsp:rsid wsp:val=&quot;00B01496&quot;/&gt;&lt;wsp:rsid wsp:val=&quot;00B56E6D&quot;/&gt;&lt;wsp:rsid wsp:val=&quot;00B86B75&quot;/&gt;&lt;wsp:rsid wsp:val=&quot;00B92A04&quot;/&gt;&lt;wsp:rsid wsp:val=&quot;00BC48D5&quot;/&gt;&lt;wsp:rsid wsp:val=&quot;00C10FD6&quot;/&gt;&lt;wsp:rsid wsp:val=&quot;00C34CB3&quot;/&gt;&lt;wsp:rsid wsp:val=&quot;00C36279&quot;/&gt;&lt;wsp:rsid wsp:val=&quot;00C43108&quot;/&gt;&lt;wsp:rsid wsp:val=&quot;00C442DD&quot;/&gt;&lt;wsp:rsid wsp:val=&quot;00CA0D74&quot;/&gt;&lt;wsp:rsid wsp:val=&quot;00CD470B&quot;/&gt;&lt;wsp:rsid wsp:val=&quot;00D21984&quot;/&gt;&lt;wsp:rsid wsp:val=&quot;00E033DC&quot;/&gt;&lt;wsp:rsid wsp:val=&quot;00E315A3&quot;/&gt;&lt;wsp:rsid wsp:val=&quot;00E72A16&quot;/&gt;&lt;wsp:rsid wsp:val=&quot;00EA33FD&quot;/&gt;&lt;wsp:rsid wsp:val=&quot;00ED7FD1&quot;/&gt;&lt;wsp:rsid wsp:val=&quot;00EF0141&quot;/&gt;&lt;wsp:rsid wsp:val=&quot;00EF7EB4&quot;/&gt;&lt;wsp:rsid wsp:val=&quot;00F10CC7&quot;/&gt;&lt;wsp:rsid wsp:val=&quot;00F842CC&quot;/&gt;&lt;wsp:rsid wsp:val=&quot;00F934D6&quot;/&gt;&lt;/wsp:rsids&gt;&lt;/w:docPr&gt;&lt;w:body&gt;&lt;wx:sect&gt;&lt;w:p wsp:rsidR=&quot;00000000&quot; wsp:rsidRDefault=&quot;000B1F74&quot; wsp:rsidP=&quot;000B1F74&quot;&gt;&lt;m:oMathPara&gt;&lt;m:oMath&gt;&lt;m:sSup&gt;&lt;m:sSupPr&gt;&lt;m:ctrlPr&gt;&lt;w:rPr&gt;&lt;w:rFonts w:ascii=&quot;Cambria Math&quot; w:h-ansi=&quot;Cambria Math&quot;/&gt;&lt;wx:font wx:val=&quot;Cambria Math&quot;/&gt;&lt;w:sz w:val=&quot;20&quot;/&gt;&lt;w:sz-cs w:val=&quot;20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 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‚Ä°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="00C43108" w:rsidRPr="00805D1D">
              <w:rPr>
                <w:sz w:val="20"/>
                <w:szCs w:val="20"/>
              </w:rPr>
              <w:instrText xml:space="preserve"> </w:instrText>
            </w:r>
            <w:r w:rsidR="00C43108" w:rsidRPr="00805D1D">
              <w:rPr>
                <w:sz w:val="20"/>
                <w:szCs w:val="20"/>
              </w:rPr>
              <w:fldChar w:fldCharType="separate"/>
            </w:r>
            <w:r w:rsidR="00C078E0" w:rsidRPr="00805D1D">
              <w:rPr>
                <w:sz w:val="20"/>
                <w:szCs w:val="20"/>
                <w:vertAlign w:val="superscript"/>
              </w:rPr>
              <w:t>‡</w:t>
            </w:r>
            <w:r w:rsidR="00C43108" w:rsidRPr="00805D1D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07B7AC5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2186D9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1.01 (0.96 to 1.06)</w:t>
            </w:r>
          </w:p>
        </w:tc>
        <w:tc>
          <w:tcPr>
            <w:tcW w:w="0" w:type="auto"/>
            <w:vAlign w:val="center"/>
          </w:tcPr>
          <w:p w14:paraId="4D3EFDE9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.688</w:t>
            </w:r>
          </w:p>
        </w:tc>
        <w:tc>
          <w:tcPr>
            <w:tcW w:w="0" w:type="auto"/>
            <w:vAlign w:val="center"/>
          </w:tcPr>
          <w:p w14:paraId="049FB924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8E3BA4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0.96 (0.87 to 1.06)</w:t>
            </w:r>
          </w:p>
        </w:tc>
        <w:tc>
          <w:tcPr>
            <w:tcW w:w="0" w:type="auto"/>
            <w:vAlign w:val="center"/>
          </w:tcPr>
          <w:p w14:paraId="3193112B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.475</w:t>
            </w:r>
          </w:p>
        </w:tc>
      </w:tr>
      <w:tr w:rsidR="00EC01D4" w:rsidRPr="00805D1D" w14:paraId="52DCA260" w14:textId="77777777" w:rsidTr="00805D1D">
        <w:trPr>
          <w:trHeight w:val="20"/>
        </w:trPr>
        <w:tc>
          <w:tcPr>
            <w:tcW w:w="0" w:type="auto"/>
            <w:vAlign w:val="center"/>
          </w:tcPr>
          <w:p w14:paraId="7B59AEC8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   Comorbid depression</w:t>
            </w:r>
          </w:p>
        </w:tc>
        <w:tc>
          <w:tcPr>
            <w:tcW w:w="0" w:type="auto"/>
            <w:vAlign w:val="center"/>
          </w:tcPr>
          <w:p w14:paraId="3A931A7B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0.39 (0.22 to 0.68)</w:t>
            </w:r>
          </w:p>
        </w:tc>
        <w:tc>
          <w:tcPr>
            <w:tcW w:w="0" w:type="auto"/>
            <w:vAlign w:val="center"/>
          </w:tcPr>
          <w:p w14:paraId="386BA2D9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.001</w:t>
            </w:r>
          </w:p>
        </w:tc>
        <w:tc>
          <w:tcPr>
            <w:tcW w:w="0" w:type="auto"/>
            <w:vAlign w:val="center"/>
          </w:tcPr>
          <w:p w14:paraId="14532139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2E38A2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0.46 (0.21 to 0.96)</w:t>
            </w:r>
          </w:p>
        </w:tc>
        <w:tc>
          <w:tcPr>
            <w:tcW w:w="0" w:type="auto"/>
            <w:vAlign w:val="center"/>
          </w:tcPr>
          <w:p w14:paraId="0C3F9026" w14:textId="11563794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.041</w:t>
            </w:r>
            <w:r w:rsidR="00C078E0" w:rsidRPr="00805D1D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0" w:type="auto"/>
            <w:vAlign w:val="center"/>
          </w:tcPr>
          <w:p w14:paraId="7D89A77D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EB74A0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1.02 (0.60 to 1.74)</w:t>
            </w:r>
          </w:p>
        </w:tc>
        <w:tc>
          <w:tcPr>
            <w:tcW w:w="0" w:type="auto"/>
            <w:vAlign w:val="center"/>
          </w:tcPr>
          <w:p w14:paraId="77E5EEAB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.942</w:t>
            </w:r>
          </w:p>
        </w:tc>
        <w:tc>
          <w:tcPr>
            <w:tcW w:w="0" w:type="auto"/>
            <w:vAlign w:val="center"/>
          </w:tcPr>
          <w:p w14:paraId="4B022070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A34E84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1.13 (0.58 to 2.24)</w:t>
            </w:r>
          </w:p>
        </w:tc>
        <w:tc>
          <w:tcPr>
            <w:tcW w:w="0" w:type="auto"/>
            <w:vAlign w:val="center"/>
          </w:tcPr>
          <w:p w14:paraId="3307F206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.714</w:t>
            </w:r>
          </w:p>
        </w:tc>
      </w:tr>
      <w:tr w:rsidR="00EC01D4" w:rsidRPr="00805D1D" w14:paraId="589FDCD1" w14:textId="77777777" w:rsidTr="00805D1D">
        <w:trPr>
          <w:trHeight w:val="20"/>
        </w:trPr>
        <w:tc>
          <w:tcPr>
            <w:tcW w:w="0" w:type="auto"/>
            <w:vAlign w:val="center"/>
          </w:tcPr>
          <w:p w14:paraId="754E20AD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Baseline cognitive processes</w:t>
            </w:r>
          </w:p>
        </w:tc>
        <w:tc>
          <w:tcPr>
            <w:tcW w:w="0" w:type="auto"/>
            <w:vAlign w:val="center"/>
          </w:tcPr>
          <w:p w14:paraId="51488AF4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078117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F03004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6EC912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24732E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639C08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659D1A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4898C8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19FC30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EC7482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3E8C78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</w:tr>
      <w:tr w:rsidR="00EC01D4" w:rsidRPr="00805D1D" w14:paraId="0F713C29" w14:textId="77777777" w:rsidTr="00805D1D">
        <w:trPr>
          <w:trHeight w:val="20"/>
        </w:trPr>
        <w:tc>
          <w:tcPr>
            <w:tcW w:w="0" w:type="auto"/>
            <w:vAlign w:val="center"/>
          </w:tcPr>
          <w:p w14:paraId="07E71645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   Negative cognitions</w:t>
            </w:r>
          </w:p>
        </w:tc>
        <w:tc>
          <w:tcPr>
            <w:tcW w:w="0" w:type="auto"/>
            <w:vAlign w:val="center"/>
          </w:tcPr>
          <w:p w14:paraId="474E0E76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0.99 (0.98 to 1.00)</w:t>
            </w:r>
          </w:p>
        </w:tc>
        <w:tc>
          <w:tcPr>
            <w:tcW w:w="0" w:type="auto"/>
            <w:vAlign w:val="center"/>
          </w:tcPr>
          <w:p w14:paraId="188DA3F4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.210</w:t>
            </w:r>
          </w:p>
        </w:tc>
        <w:tc>
          <w:tcPr>
            <w:tcW w:w="0" w:type="auto"/>
            <w:vAlign w:val="center"/>
          </w:tcPr>
          <w:p w14:paraId="0CD78E60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7DBE55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1.00 (0.98 to 1.02)</w:t>
            </w:r>
          </w:p>
        </w:tc>
        <w:tc>
          <w:tcPr>
            <w:tcW w:w="0" w:type="auto"/>
            <w:vAlign w:val="center"/>
          </w:tcPr>
          <w:p w14:paraId="26FBAB55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.979</w:t>
            </w:r>
          </w:p>
        </w:tc>
        <w:tc>
          <w:tcPr>
            <w:tcW w:w="0" w:type="auto"/>
            <w:vAlign w:val="center"/>
          </w:tcPr>
          <w:p w14:paraId="1FE8974D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011A06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1.00 (0.99 to 1.01)</w:t>
            </w:r>
          </w:p>
        </w:tc>
        <w:tc>
          <w:tcPr>
            <w:tcW w:w="0" w:type="auto"/>
            <w:vAlign w:val="center"/>
          </w:tcPr>
          <w:p w14:paraId="7A5022BB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.890</w:t>
            </w:r>
          </w:p>
        </w:tc>
        <w:tc>
          <w:tcPr>
            <w:tcW w:w="0" w:type="auto"/>
            <w:vAlign w:val="center"/>
          </w:tcPr>
          <w:p w14:paraId="6F5155DE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582242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1.00 (0.98 to 1.01)</w:t>
            </w:r>
          </w:p>
        </w:tc>
        <w:tc>
          <w:tcPr>
            <w:tcW w:w="0" w:type="auto"/>
            <w:vAlign w:val="center"/>
          </w:tcPr>
          <w:p w14:paraId="3626F427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.661</w:t>
            </w:r>
          </w:p>
        </w:tc>
      </w:tr>
      <w:tr w:rsidR="00EC01D4" w:rsidRPr="00805D1D" w14:paraId="189C07FF" w14:textId="77777777" w:rsidTr="00805D1D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1DA905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   Memory characteristics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E9DA2A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0.99 (0.97 to 1.00)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6363B0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.171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F41607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FDE222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1.00 (0.98 to 1.02)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D91928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.744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A6CF19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63DB6F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1.00 (0.99 to 1.01)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E5F3A2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.908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C08489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A97130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0.99 (0.97 to 1.01)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67E3D3" w14:textId="77777777" w:rsidR="005F07BB" w:rsidRPr="00805D1D" w:rsidRDefault="005F07BB" w:rsidP="00805D1D">
            <w:pPr>
              <w:pStyle w:val="Compact"/>
              <w:spacing w:line="276" w:lineRule="auto"/>
              <w:rPr>
                <w:sz w:val="20"/>
                <w:szCs w:val="20"/>
              </w:rPr>
            </w:pPr>
            <w:r w:rsidRPr="00805D1D">
              <w:rPr>
                <w:sz w:val="20"/>
                <w:szCs w:val="20"/>
              </w:rPr>
              <w:t>.266</w:t>
            </w:r>
          </w:p>
        </w:tc>
      </w:tr>
    </w:tbl>
    <w:p w14:paraId="77300D9F" w14:textId="25B3E05F" w:rsidR="00ED7FD1" w:rsidRDefault="005F07BB" w:rsidP="00BE0A8D">
      <w:pPr>
        <w:spacing w:line="480" w:lineRule="auto"/>
        <w:rPr>
          <w:b/>
        </w:rPr>
      </w:pPr>
      <w:r w:rsidRPr="00805D1D">
        <w:rPr>
          <w:rFonts w:ascii="Times New Roman" w:hAnsi="Times New Roman"/>
          <w:i/>
          <w:sz w:val="20"/>
          <w:szCs w:val="20"/>
        </w:rPr>
        <w:t>Note.</w:t>
      </w:r>
      <w:r w:rsidR="000C078E" w:rsidRPr="00805D1D">
        <w:rPr>
          <w:rFonts w:ascii="Times New Roman" w:hAnsi="Times New Roman"/>
          <w:i/>
          <w:sz w:val="20"/>
          <w:szCs w:val="20"/>
        </w:rPr>
        <w:t xml:space="preserve"> </w:t>
      </w:r>
      <w:r w:rsidR="00C078E0" w:rsidRPr="00805D1D">
        <w:rPr>
          <w:rFonts w:ascii="Times New Roman" w:hAnsi="Times New Roman"/>
          <w:sz w:val="20"/>
          <w:szCs w:val="20"/>
          <w:vertAlign w:val="superscript"/>
        </w:rPr>
        <w:t xml:space="preserve">† </w:t>
      </w:r>
      <w:r w:rsidR="00C43108" w:rsidRPr="00805D1D">
        <w:rPr>
          <w:rFonts w:ascii="Times New Roman" w:hAnsi="Times New Roman"/>
          <w:sz w:val="20"/>
          <w:szCs w:val="20"/>
        </w:rPr>
        <w:fldChar w:fldCharType="begin"/>
      </w:r>
      <w:r w:rsidR="00C43108" w:rsidRPr="00805D1D">
        <w:rPr>
          <w:rFonts w:ascii="Times New Roman" w:hAnsi="Times New Roman"/>
          <w:sz w:val="20"/>
          <w:szCs w:val="20"/>
        </w:rPr>
        <w:instrText xml:space="preserve"> QUOTE </w:instrText>
      </w:r>
      <w:r w:rsidR="00EB3C20">
        <w:rPr>
          <w:rFonts w:ascii="Times New Roman" w:hAnsi="Times New Roman"/>
          <w:noProof/>
          <w:position w:val="-4"/>
          <w:sz w:val="20"/>
          <w:szCs w:val="20"/>
        </w:rPr>
        <w:pict w14:anchorId="51D51F8E">
          <v:shape id="_x0000_i1026" type="#_x0000_t75" alt="" style="width:6.55pt;height:11.65pt;mso-width-percent:0;mso-height-percent:0;mso-width-percent:0;mso-height-percent:0" equationxml="&lt;?xml version=&quot;1.0&quot; encoding=&quot;UTF-8&quot; standalone=&quot;yes&quot;?&gt;&#13;&#13;&#13;&#13;&#13;&#13;&#13;&#13;&#13;&#13;&#10;&lt;?mso-application progid=&quot;Word.Document&quot;?&gt;&#13;&#13;&#13;&#13;&#13;&#13;&#13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304&quot;/&gt;&lt;w:stylePaneFormatFilter w:val=&quot;0004&quot;/&gt;&lt;w:defaultTabStop w:val=&quot;720&quot;/&gt;&lt;w:drawingGridHorizontalSpacing w:val=&quot;360&quot;/&gt;&lt;w:drawingGridVerticalSpacing w:val=&quot;360&quot;/&gt;&lt;w:displayHorizontalDrawingGridEvery w:val=&quot;0&quot;/&gt;&lt;w:displayVerticalDrawingGridEvery w:val=&quot;0&quot;/&gt;&lt;w:punctuationKerning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0D07&quot;/&gt;&lt;wsp:rsid wsp:val=&quot;00011C8B&quot;/&gt;&lt;wsp:rsid wsp:val=&quot;00021763&quot;/&gt;&lt;wsp:rsid wsp:val=&quot;000B3668&quot;/&gt;&lt;wsp:rsid wsp:val=&quot;00106348&quot;/&gt;&lt;wsp:rsid wsp:val=&quot;00190881&quot;/&gt;&lt;wsp:rsid wsp:val=&quot;00220369&quot;/&gt;&lt;wsp:rsid wsp:val=&quot;00356C86&quot;/&gt;&lt;wsp:rsid wsp:val=&quot;00386A7B&quot;/&gt;&lt;wsp:rsid wsp:val=&quot;003A40A4&quot;/&gt;&lt;wsp:rsid wsp:val=&quot;003D41C9&quot;/&gt;&lt;wsp:rsid wsp:val=&quot;004059EB&quot;/&gt;&lt;wsp:rsid wsp:val=&quot;00431A69&quot;/&gt;&lt;wsp:rsid wsp:val=&quot;004E1306&quot;/&gt;&lt;wsp:rsid wsp:val=&quot;004E29B3&quot;/&gt;&lt;wsp:rsid wsp:val=&quot;00527117&quot;/&gt;&lt;wsp:rsid wsp:val=&quot;00532172&quot;/&gt;&lt;wsp:rsid wsp:val=&quot;00544B2B&quot;/&gt;&lt;wsp:rsid wsp:val=&quot;005740F8&quot;/&gt;&lt;wsp:rsid wsp:val=&quot;00590D07&quot;/&gt;&lt;wsp:rsid wsp:val=&quot;005A53F2&quot;/&gt;&lt;wsp:rsid wsp:val=&quot;005A6DD6&quot;/&gt;&lt;wsp:rsid wsp:val=&quot;005D46BA&quot;/&gt;&lt;wsp:rsid wsp:val=&quot;005D539B&quot;/&gt;&lt;wsp:rsid wsp:val=&quot;005F07BB&quot;/&gt;&lt;wsp:rsid wsp:val=&quot;00634913&quot;/&gt;&lt;wsp:rsid wsp:val=&quot;00652C5C&quot;/&gt;&lt;wsp:rsid wsp:val=&quot;006538C7&quot;/&gt;&lt;wsp:rsid wsp:val=&quot;006556D5&quot;/&gt;&lt;wsp:rsid wsp:val=&quot;00667BAE&quot;/&gt;&lt;wsp:rsid wsp:val=&quot;00713FFC&quot;/&gt;&lt;wsp:rsid wsp:val=&quot;00724A4A&quot;/&gt;&lt;wsp:rsid wsp:val=&quot;00735D62&quot;/&gt;&lt;wsp:rsid wsp:val=&quot;00765B62&quot;/&gt;&lt;wsp:rsid wsp:val=&quot;00784D58&quot;/&gt;&lt;wsp:rsid wsp:val=&quot;00790162&quot;/&gt;&lt;wsp:rsid wsp:val=&quot;0079215E&quot;/&gt;&lt;wsp:rsid wsp:val=&quot;007B6E7B&quot;/&gt;&lt;wsp:rsid wsp:val=&quot;007E1D7B&quot;/&gt;&lt;wsp:rsid wsp:val=&quot;00883292&quot;/&gt;&lt;wsp:rsid wsp:val=&quot;008A3BC9&quot;/&gt;&lt;wsp:rsid wsp:val=&quot;008B7032&quot;/&gt;&lt;wsp:rsid wsp:val=&quot;008D6863&quot;/&gt;&lt;wsp:rsid wsp:val=&quot;008F6490&quot;/&gt;&lt;wsp:rsid wsp:val=&quot;00924A5A&quot;/&gt;&lt;wsp:rsid wsp:val=&quot;009F50A9&quot;/&gt;&lt;wsp:rsid wsp:val=&quot;00AA238D&quot;/&gt;&lt;wsp:rsid wsp:val=&quot;00AB403E&quot;/&gt;&lt;wsp:rsid wsp:val=&quot;00B01496&quot;/&gt;&lt;wsp:rsid wsp:val=&quot;00B56E6D&quot;/&gt;&lt;wsp:rsid wsp:val=&quot;00B86B75&quot;/&gt;&lt;wsp:rsid wsp:val=&quot;00B92A04&quot;/&gt;&lt;wsp:rsid wsp:val=&quot;00BC48D5&quot;/&gt;&lt;wsp:rsid wsp:val=&quot;00C10FD6&quot;/&gt;&lt;wsp:rsid wsp:val=&quot;00C34CB3&quot;/&gt;&lt;wsp:rsid wsp:val=&quot;00C36279&quot;/&gt;&lt;wsp:rsid wsp:val=&quot;00C43108&quot;/&gt;&lt;wsp:rsid wsp:val=&quot;00C442DD&quot;/&gt;&lt;wsp:rsid wsp:val=&quot;00CA0D74&quot;/&gt;&lt;wsp:rsid wsp:val=&quot;00CD470B&quot;/&gt;&lt;wsp:rsid wsp:val=&quot;00D21984&quot;/&gt;&lt;wsp:rsid wsp:val=&quot;00E033DC&quot;/&gt;&lt;wsp:rsid wsp:val=&quot;00E315A3&quot;/&gt;&lt;wsp:rsid wsp:val=&quot;00E72A16&quot;/&gt;&lt;wsp:rsid wsp:val=&quot;00EA33FD&quot;/&gt;&lt;wsp:rsid wsp:val=&quot;00ED7FD1&quot;/&gt;&lt;wsp:rsid wsp:val=&quot;00EF0141&quot;/&gt;&lt;wsp:rsid wsp:val=&quot;00EF7EB4&quot;/&gt;&lt;wsp:rsid wsp:val=&quot;00F10CC7&quot;/&gt;&lt;wsp:rsid wsp:val=&quot;00F842CC&quot;/&gt;&lt;wsp:rsid wsp:val=&quot;00F934D6&quot;/&gt;&lt;/wsp:rsids&gt;&lt;/w:docPr&gt;&lt;w:body&gt;&lt;wx:sect&gt;&lt;w:p wsp:rsidR=&quot;00000000&quot; wsp:rsidRDefault=&quot;007B6E7B&quot; wsp:rsidP=&quot;007B6E7B&quot;&gt;&lt;m:oMathPara&gt;&lt;m:oMath&gt;&lt;m:sSup&gt;&lt;m:sSupPr&gt;&lt;m:ctrlPr&gt;&lt;w:rPr&gt;&lt;w:rFonts w:ascii=&quot;Cambria Math&quot; w:h-ansi=&quot;Cambria Math&quot;/&gt;&lt;wx:font wx:val=&quot;Cambria Math&quot;/&gt;&lt;w:sz w:val=&quot;20&quot;/&gt;&lt;w:sz-cs w:val=&quot;20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/w:rPr&gt;&lt;m:t&gt; 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‚Ä†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C43108" w:rsidRPr="00805D1D">
        <w:rPr>
          <w:rFonts w:ascii="Times New Roman" w:hAnsi="Times New Roman"/>
          <w:sz w:val="20"/>
          <w:szCs w:val="20"/>
        </w:rPr>
        <w:instrText xml:space="preserve"> </w:instrText>
      </w:r>
      <w:r w:rsidR="00C43108" w:rsidRPr="00805D1D">
        <w:rPr>
          <w:rFonts w:ascii="Times New Roman" w:hAnsi="Times New Roman"/>
          <w:sz w:val="20"/>
          <w:szCs w:val="20"/>
        </w:rPr>
        <w:fldChar w:fldCharType="end"/>
      </w:r>
      <w:r w:rsidRPr="00805D1D">
        <w:rPr>
          <w:rFonts w:ascii="Times New Roman" w:hAnsi="Times New Roman"/>
          <w:sz w:val="20"/>
          <w:szCs w:val="20"/>
        </w:rPr>
        <w:t xml:space="preserve">Logistic regression model. Sudden gains (0 = no, 1 = yes). Gender (0 = male, 1 = female). </w:t>
      </w:r>
      <w:r w:rsidR="00C078E0" w:rsidRPr="00805D1D">
        <w:rPr>
          <w:rFonts w:ascii="Times New Roman" w:hAnsi="Times New Roman"/>
          <w:sz w:val="20"/>
          <w:szCs w:val="20"/>
          <w:vertAlign w:val="superscript"/>
        </w:rPr>
        <w:t xml:space="preserve">‡ </w:t>
      </w:r>
      <w:r w:rsidRPr="00805D1D">
        <w:rPr>
          <w:rFonts w:ascii="Times New Roman" w:hAnsi="Times New Roman"/>
          <w:sz w:val="20"/>
          <w:szCs w:val="20"/>
        </w:rPr>
        <w:t xml:space="preserve">A multivariate model using only the significant </w:t>
      </w:r>
      <w:r w:rsidR="006556D5" w:rsidRPr="00805D1D">
        <w:rPr>
          <w:rFonts w:ascii="Times New Roman" w:hAnsi="Times New Roman"/>
          <w:sz w:val="20"/>
          <w:szCs w:val="20"/>
        </w:rPr>
        <w:t>predictors</w:t>
      </w:r>
      <w:r w:rsidRPr="00805D1D">
        <w:rPr>
          <w:rFonts w:ascii="Times New Roman" w:hAnsi="Times New Roman"/>
          <w:sz w:val="20"/>
          <w:szCs w:val="20"/>
        </w:rPr>
        <w:t xml:space="preserve"> from the univariate model gave the following results: Age: OR = 1.03</w:t>
      </w:r>
      <w:r w:rsidR="00431A69" w:rsidRPr="00805D1D">
        <w:rPr>
          <w:rFonts w:ascii="Times New Roman" w:hAnsi="Times New Roman"/>
          <w:sz w:val="20"/>
          <w:szCs w:val="20"/>
        </w:rPr>
        <w:t>,</w:t>
      </w:r>
      <w:r w:rsidRPr="00805D1D">
        <w:rPr>
          <w:rFonts w:ascii="Times New Roman" w:hAnsi="Times New Roman"/>
          <w:sz w:val="20"/>
          <w:szCs w:val="20"/>
        </w:rPr>
        <w:t xml:space="preserve"> </w:t>
      </w:r>
      <w:r w:rsidR="00431A69" w:rsidRPr="00805D1D">
        <w:rPr>
          <w:rFonts w:ascii="Times New Roman" w:hAnsi="Times New Roman"/>
          <w:sz w:val="20"/>
          <w:szCs w:val="20"/>
        </w:rPr>
        <w:t xml:space="preserve">95% CI </w:t>
      </w:r>
      <w:r w:rsidR="008F6490" w:rsidRPr="00805D1D">
        <w:rPr>
          <w:rFonts w:ascii="Times New Roman" w:hAnsi="Times New Roman"/>
          <w:sz w:val="20"/>
          <w:szCs w:val="20"/>
        </w:rPr>
        <w:t>[</w:t>
      </w:r>
      <w:r w:rsidRPr="00805D1D">
        <w:rPr>
          <w:rFonts w:ascii="Times New Roman" w:hAnsi="Times New Roman"/>
          <w:sz w:val="20"/>
          <w:szCs w:val="20"/>
        </w:rPr>
        <w:t>1.01 to 1.06</w:t>
      </w:r>
      <w:r w:rsidR="008F6490" w:rsidRPr="00805D1D">
        <w:rPr>
          <w:rFonts w:ascii="Times New Roman" w:hAnsi="Times New Roman"/>
          <w:sz w:val="20"/>
          <w:szCs w:val="20"/>
        </w:rPr>
        <w:t>]</w:t>
      </w:r>
      <w:r w:rsidRPr="00805D1D">
        <w:rPr>
          <w:rFonts w:ascii="Times New Roman" w:hAnsi="Times New Roman"/>
          <w:sz w:val="20"/>
          <w:szCs w:val="20"/>
        </w:rPr>
        <w:t xml:space="preserve">, </w:t>
      </w:r>
      <w:r w:rsidR="00C078E0" w:rsidRPr="00805D1D">
        <w:rPr>
          <w:rFonts w:ascii="Times New Roman" w:hAnsi="Times New Roman"/>
          <w:i/>
          <w:iCs/>
          <w:sz w:val="20"/>
          <w:szCs w:val="20"/>
        </w:rPr>
        <w:t>p</w:t>
      </w:r>
      <w:r w:rsidRPr="00805D1D">
        <w:rPr>
          <w:rFonts w:ascii="Times New Roman" w:hAnsi="Times New Roman"/>
          <w:sz w:val="20"/>
          <w:szCs w:val="20"/>
        </w:rPr>
        <w:t xml:space="preserve"> = .012; Anxiety symptoms: OR = 0.99</w:t>
      </w:r>
      <w:r w:rsidR="00431A69" w:rsidRPr="00805D1D">
        <w:rPr>
          <w:rFonts w:ascii="Times New Roman" w:hAnsi="Times New Roman"/>
          <w:sz w:val="20"/>
          <w:szCs w:val="20"/>
        </w:rPr>
        <w:t>, 95% CI</w:t>
      </w:r>
      <w:r w:rsidRPr="00805D1D">
        <w:rPr>
          <w:rFonts w:ascii="Times New Roman" w:hAnsi="Times New Roman"/>
          <w:sz w:val="20"/>
          <w:szCs w:val="20"/>
        </w:rPr>
        <w:t xml:space="preserve"> </w:t>
      </w:r>
      <w:r w:rsidR="008F6490" w:rsidRPr="00805D1D">
        <w:rPr>
          <w:rFonts w:ascii="Times New Roman" w:hAnsi="Times New Roman"/>
          <w:sz w:val="20"/>
          <w:szCs w:val="20"/>
        </w:rPr>
        <w:t>[</w:t>
      </w:r>
      <w:r w:rsidRPr="00805D1D">
        <w:rPr>
          <w:rFonts w:ascii="Times New Roman" w:hAnsi="Times New Roman"/>
          <w:sz w:val="20"/>
          <w:szCs w:val="20"/>
        </w:rPr>
        <w:t>0.96 to 1.01</w:t>
      </w:r>
      <w:r w:rsidR="008F6490" w:rsidRPr="00805D1D">
        <w:rPr>
          <w:rFonts w:ascii="Times New Roman" w:hAnsi="Times New Roman"/>
          <w:sz w:val="20"/>
          <w:szCs w:val="20"/>
        </w:rPr>
        <w:t>]</w:t>
      </w:r>
      <w:r w:rsidRPr="00805D1D">
        <w:rPr>
          <w:rFonts w:ascii="Times New Roman" w:hAnsi="Times New Roman"/>
          <w:sz w:val="20"/>
          <w:szCs w:val="20"/>
        </w:rPr>
        <w:t xml:space="preserve">, </w:t>
      </w:r>
      <w:r w:rsidR="00C078E0" w:rsidRPr="00805D1D">
        <w:rPr>
          <w:rFonts w:ascii="Times New Roman" w:hAnsi="Times New Roman"/>
          <w:i/>
          <w:iCs/>
          <w:sz w:val="20"/>
          <w:szCs w:val="20"/>
        </w:rPr>
        <w:t>p</w:t>
      </w:r>
      <w:r w:rsidR="00C078E0" w:rsidRPr="00805D1D">
        <w:rPr>
          <w:rFonts w:ascii="Times New Roman" w:hAnsi="Times New Roman"/>
          <w:sz w:val="20"/>
          <w:szCs w:val="20"/>
        </w:rPr>
        <w:t xml:space="preserve"> </w:t>
      </w:r>
      <w:r w:rsidRPr="00805D1D">
        <w:rPr>
          <w:rFonts w:ascii="Times New Roman" w:hAnsi="Times New Roman"/>
          <w:sz w:val="20"/>
          <w:szCs w:val="20"/>
        </w:rPr>
        <w:t>= .269; Comorbid depression: OR = 0.45</w:t>
      </w:r>
      <w:r w:rsidR="00431A69" w:rsidRPr="00805D1D">
        <w:rPr>
          <w:rFonts w:ascii="Times New Roman" w:hAnsi="Times New Roman"/>
          <w:sz w:val="20"/>
          <w:szCs w:val="20"/>
        </w:rPr>
        <w:t>, 95% CI</w:t>
      </w:r>
      <w:r w:rsidRPr="00805D1D">
        <w:rPr>
          <w:rFonts w:ascii="Times New Roman" w:hAnsi="Times New Roman"/>
          <w:sz w:val="20"/>
          <w:szCs w:val="20"/>
        </w:rPr>
        <w:t xml:space="preserve"> </w:t>
      </w:r>
      <w:r w:rsidR="008F6490" w:rsidRPr="00805D1D">
        <w:rPr>
          <w:rFonts w:ascii="Times New Roman" w:hAnsi="Times New Roman"/>
          <w:sz w:val="20"/>
          <w:szCs w:val="20"/>
        </w:rPr>
        <w:t>[</w:t>
      </w:r>
      <w:r w:rsidRPr="00805D1D">
        <w:rPr>
          <w:rFonts w:ascii="Times New Roman" w:hAnsi="Times New Roman"/>
          <w:sz w:val="20"/>
          <w:szCs w:val="20"/>
        </w:rPr>
        <w:t>0.24 to 0.81</w:t>
      </w:r>
      <w:r w:rsidR="008F6490" w:rsidRPr="00805D1D">
        <w:rPr>
          <w:rFonts w:ascii="Times New Roman" w:hAnsi="Times New Roman"/>
          <w:sz w:val="20"/>
          <w:szCs w:val="20"/>
        </w:rPr>
        <w:t>]</w:t>
      </w:r>
      <w:r w:rsidRPr="00805D1D">
        <w:rPr>
          <w:rFonts w:ascii="Times New Roman" w:hAnsi="Times New Roman"/>
          <w:sz w:val="20"/>
          <w:szCs w:val="20"/>
        </w:rPr>
        <w:t xml:space="preserve">, </w:t>
      </w:r>
      <w:r w:rsidR="00C078E0" w:rsidRPr="00805D1D">
        <w:rPr>
          <w:rFonts w:ascii="Times New Roman" w:hAnsi="Times New Roman"/>
          <w:i/>
          <w:iCs/>
          <w:sz w:val="20"/>
          <w:szCs w:val="20"/>
        </w:rPr>
        <w:t>p</w:t>
      </w:r>
      <w:r w:rsidR="00C078E0" w:rsidRPr="00805D1D">
        <w:rPr>
          <w:rFonts w:ascii="Times New Roman" w:hAnsi="Times New Roman"/>
          <w:sz w:val="20"/>
          <w:szCs w:val="20"/>
        </w:rPr>
        <w:t xml:space="preserve"> </w:t>
      </w:r>
      <w:r w:rsidR="00C43108" w:rsidRPr="00805D1D">
        <w:rPr>
          <w:rFonts w:ascii="Times New Roman" w:hAnsi="Times New Roman"/>
          <w:sz w:val="20"/>
          <w:szCs w:val="20"/>
        </w:rPr>
        <w:fldChar w:fldCharType="begin"/>
      </w:r>
      <w:r w:rsidR="00C43108" w:rsidRPr="00805D1D">
        <w:rPr>
          <w:rFonts w:ascii="Times New Roman" w:hAnsi="Times New Roman"/>
          <w:sz w:val="20"/>
          <w:szCs w:val="20"/>
        </w:rPr>
        <w:instrText xml:space="preserve"> QUOTE </w:instrText>
      </w:r>
      <w:r w:rsidR="00EB3C20">
        <w:rPr>
          <w:rFonts w:ascii="Times New Roman" w:hAnsi="Times New Roman"/>
          <w:noProof/>
          <w:position w:val="-4"/>
          <w:sz w:val="20"/>
          <w:szCs w:val="20"/>
        </w:rPr>
        <w:pict w14:anchorId="14992690">
          <v:shape id="_x0000_i1025" type="#_x0000_t75" alt="" style="width:6.55pt;height:11.65pt;mso-width-percent:0;mso-height-percent:0;mso-width-percent:0;mso-height-percent:0" equationxml="&lt;?xml version=&quot;1.0&quot; encoding=&quot;UTF-8&quot; standalone=&quot;yes&quot;?&gt;&#13;&#13;&#13;&#13;&#13;&#13;&#13;&#13;&#13;&#13;&#10;&lt;?mso-application progid=&quot;Word.Document&quot;?&gt;&#13;&#13;&#13;&#13;&#13;&#13;&#13;&#13;&#13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304&quot;/&gt;&lt;w:stylePaneFormatFilter w:val=&quot;0004&quot;/&gt;&lt;w:defaultTabStop w:val=&quot;720&quot;/&gt;&lt;w:drawingGridHorizontalSpacing w:val=&quot;360&quot;/&gt;&lt;w:drawingGridVerticalSpacing w:val=&quot;360&quot;/&gt;&lt;w:displayHorizontalDrawingGridEvery w:val=&quot;0&quot;/&gt;&lt;w:displayVerticalDrawingGridEvery w:val=&quot;0&quot;/&gt;&lt;w:punctuationKerning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0D07&quot;/&gt;&lt;wsp:rsid wsp:val=&quot;00011C8B&quot;/&gt;&lt;wsp:rsid wsp:val=&quot;00021763&quot;/&gt;&lt;wsp:rsid wsp:val=&quot;000B3668&quot;/&gt;&lt;wsp:rsid wsp:val=&quot;00106348&quot;/&gt;&lt;wsp:rsid wsp:val=&quot;00190881&quot;/&gt;&lt;wsp:rsid wsp:val=&quot;00220369&quot;/&gt;&lt;wsp:rsid wsp:val=&quot;00356C86&quot;/&gt;&lt;wsp:rsid wsp:val=&quot;00386A7B&quot;/&gt;&lt;wsp:rsid wsp:val=&quot;003A40A4&quot;/&gt;&lt;wsp:rsid wsp:val=&quot;003D41C9&quot;/&gt;&lt;wsp:rsid wsp:val=&quot;004059EB&quot;/&gt;&lt;wsp:rsid wsp:val=&quot;00431A69&quot;/&gt;&lt;wsp:rsid wsp:val=&quot;004E1306&quot;/&gt;&lt;wsp:rsid wsp:val=&quot;004E29B3&quot;/&gt;&lt;wsp:rsid wsp:val=&quot;00527117&quot;/&gt;&lt;wsp:rsid wsp:val=&quot;00532172&quot;/&gt;&lt;wsp:rsid wsp:val=&quot;00544B2B&quot;/&gt;&lt;wsp:rsid wsp:val=&quot;005740F8&quot;/&gt;&lt;wsp:rsid wsp:val=&quot;00590D07&quot;/&gt;&lt;wsp:rsid wsp:val=&quot;005A53F2&quot;/&gt;&lt;wsp:rsid wsp:val=&quot;005A6DD6&quot;/&gt;&lt;wsp:rsid wsp:val=&quot;005D46BA&quot;/&gt;&lt;wsp:rsid wsp:val=&quot;005D539B&quot;/&gt;&lt;wsp:rsid wsp:val=&quot;005D6162&quot;/&gt;&lt;wsp:rsid wsp:val=&quot;005F07BB&quot;/&gt;&lt;wsp:rsid wsp:val=&quot;00634913&quot;/&gt;&lt;wsp:rsid wsp:val=&quot;00652C5C&quot;/&gt;&lt;wsp:rsid wsp:val=&quot;006538C7&quot;/&gt;&lt;wsp:rsid wsp:val=&quot;006556D5&quot;/&gt;&lt;wsp:rsid wsp:val=&quot;00667BAE&quot;/&gt;&lt;wsp:rsid wsp:val=&quot;00713FFC&quot;/&gt;&lt;wsp:rsid wsp:val=&quot;00724A4A&quot;/&gt;&lt;wsp:rsid wsp:val=&quot;00735D62&quot;/&gt;&lt;wsp:rsid wsp:val=&quot;00765B62&quot;/&gt;&lt;wsp:rsid wsp:val=&quot;00784D58&quot;/&gt;&lt;wsp:rsid wsp:val=&quot;00790162&quot;/&gt;&lt;wsp:rsid wsp:val=&quot;0079215E&quot;/&gt;&lt;wsp:rsid wsp:val=&quot;007E1D7B&quot;/&gt;&lt;wsp:rsid wsp:val=&quot;00883292&quot;/&gt;&lt;wsp:rsid wsp:val=&quot;008A3BC9&quot;/&gt;&lt;wsp:rsid wsp:val=&quot;008B7032&quot;/&gt;&lt;wsp:rsid wsp:val=&quot;008D6863&quot;/&gt;&lt;wsp:rsid wsp:val=&quot;008F6490&quot;/&gt;&lt;wsp:rsid wsp:val=&quot;00924A5A&quot;/&gt;&lt;wsp:rsid wsp:val=&quot;009F50A9&quot;/&gt;&lt;wsp:rsid wsp:val=&quot;00AA238D&quot;/&gt;&lt;wsp:rsid wsp:val=&quot;00AB403E&quot;/&gt;&lt;wsp:rsid wsp:val=&quot;00B01496&quot;/&gt;&lt;wsp:rsid wsp:val=&quot;00B56E6D&quot;/&gt;&lt;wsp:rsid wsp:val=&quot;00B86B75&quot;/&gt;&lt;wsp:rsid wsp:val=&quot;00B92A04&quot;/&gt;&lt;wsp:rsid wsp:val=&quot;00BC48D5&quot;/&gt;&lt;wsp:rsid wsp:val=&quot;00C10FD6&quot;/&gt;&lt;wsp:rsid wsp:val=&quot;00C34CB3&quot;/&gt;&lt;wsp:rsid wsp:val=&quot;00C36279&quot;/&gt;&lt;wsp:rsid wsp:val=&quot;00C43108&quot;/&gt;&lt;wsp:rsid wsp:val=&quot;00C442DD&quot;/&gt;&lt;wsp:rsid wsp:val=&quot;00CA0D74&quot;/&gt;&lt;wsp:rsid wsp:val=&quot;00CD470B&quot;/&gt;&lt;wsp:rsid wsp:val=&quot;00D21984&quot;/&gt;&lt;wsp:rsid wsp:val=&quot;00E033DC&quot;/&gt;&lt;wsp:rsid wsp:val=&quot;00E315A3&quot;/&gt;&lt;wsp:rsid wsp:val=&quot;00E72A16&quot;/&gt;&lt;wsp:rsid wsp:val=&quot;00EA33FD&quot;/&gt;&lt;wsp:rsid wsp:val=&quot;00ED7FD1&quot;/&gt;&lt;wsp:rsid wsp:val=&quot;00EF0141&quot;/&gt;&lt;wsp:rsid wsp:val=&quot;00EF7EB4&quot;/&gt;&lt;wsp:rsid wsp:val=&quot;00F10CC7&quot;/&gt;&lt;wsp:rsid wsp:val=&quot;00F842CC&quot;/&gt;&lt;wsp:rsid wsp:val=&quot;00F934D6&quot;/&gt;&lt;/wsp:rsids&gt;&lt;/w:docPr&gt;&lt;w:body&gt;&lt;wx:sect&gt;&lt;w:p wsp:rsidR=&quot;00000000&quot; wsp:rsidRDefault=&quot;005D6162&quot; wsp:rsidP=&quot;005D6162&quot;&gt;&lt;m:oMathPara&gt;&lt;m:oMath&gt;&lt;m:r&gt;&lt;w:rPr&gt;&lt;w:rFonts w:ascii=&quot;Cambria Math&quot; w:h-ansi=&quot;Cambria Math&quot;/&gt;&lt;wx:font wx:val=&quot;Cambria Math&quot;/&gt;&lt;w:i/&gt;&lt;w:sz w:val=&quot;20&quot;/&gt;&lt;w:sz-cs w:val=&quot;20&quot;/&gt;&lt;/w:rPr&gt;&lt;m:t&gt;p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C43108" w:rsidRPr="00805D1D">
        <w:rPr>
          <w:rFonts w:ascii="Times New Roman" w:hAnsi="Times New Roman"/>
          <w:sz w:val="20"/>
          <w:szCs w:val="20"/>
        </w:rPr>
        <w:instrText xml:space="preserve"> </w:instrText>
      </w:r>
      <w:r w:rsidR="00C43108" w:rsidRPr="00805D1D">
        <w:rPr>
          <w:rFonts w:ascii="Times New Roman" w:hAnsi="Times New Roman"/>
          <w:sz w:val="20"/>
          <w:szCs w:val="20"/>
        </w:rPr>
        <w:fldChar w:fldCharType="end"/>
      </w:r>
      <w:r w:rsidRPr="00805D1D">
        <w:rPr>
          <w:rFonts w:ascii="Times New Roman" w:hAnsi="Times New Roman"/>
          <w:sz w:val="20"/>
          <w:szCs w:val="20"/>
        </w:rPr>
        <w:t xml:space="preserve"> = .009.</w:t>
      </w:r>
    </w:p>
    <w:p w14:paraId="0FBD14A4" w14:textId="037D40EA" w:rsidR="00BE0A8D" w:rsidRDefault="00BE0A8D" w:rsidP="005D539B">
      <w:pPr>
        <w:pStyle w:val="ImageCaption"/>
        <w:jc w:val="center"/>
        <w:rPr>
          <w:b/>
        </w:rPr>
        <w:sectPr w:rsidR="00BE0A8D" w:rsidSect="00ED7FD1">
          <w:pgSz w:w="15840" w:h="12240" w:orient="landscape"/>
          <w:pgMar w:top="1418" w:right="1418" w:bottom="1418" w:left="1418" w:header="720" w:footer="720" w:gutter="0"/>
          <w:cols w:space="720"/>
          <w:docGrid w:linePitch="326"/>
        </w:sectPr>
      </w:pPr>
    </w:p>
    <w:p w14:paraId="00B364F9" w14:textId="4094D07A" w:rsidR="00BE0A8D" w:rsidRPr="00D8062C" w:rsidRDefault="00BE0A8D" w:rsidP="00D8062C">
      <w:pPr>
        <w:rPr>
          <w:rFonts w:ascii="Times New Roman" w:hAnsi="Times New Roman"/>
          <w:sz w:val="20"/>
          <w:szCs w:val="20"/>
        </w:rPr>
      </w:pPr>
      <w:r w:rsidRPr="00D8062C">
        <w:rPr>
          <w:rFonts w:ascii="Times New Roman" w:hAnsi="Times New Roman"/>
          <w:sz w:val="20"/>
          <w:szCs w:val="20"/>
        </w:rPr>
        <w:lastRenderedPageBreak/>
        <w:t>Table S2</w:t>
      </w:r>
    </w:p>
    <w:p w14:paraId="6690C7E3" w14:textId="77777777" w:rsidR="00D8062C" w:rsidRPr="006157E7" w:rsidRDefault="00D8062C" w:rsidP="00D8062C">
      <w:pPr>
        <w:pStyle w:val="Compact"/>
        <w:spacing w:line="240" w:lineRule="auto"/>
        <w:rPr>
          <w:sz w:val="20"/>
          <w:szCs w:val="20"/>
        </w:rPr>
      </w:pPr>
      <w:r>
        <w:rPr>
          <w:i/>
          <w:sz w:val="20"/>
          <w:szCs w:val="20"/>
        </w:rPr>
        <w:t>Pearson</w:t>
      </w:r>
      <w:r w:rsidRPr="006157E7">
        <w:rPr>
          <w:i/>
          <w:sz w:val="20"/>
          <w:szCs w:val="20"/>
        </w:rPr>
        <w:t xml:space="preserve"> correlations between symptoms and cognitive processes in Sample 1 and 2 at baseline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1879"/>
        <w:gridCol w:w="1505"/>
        <w:gridCol w:w="1505"/>
        <w:gridCol w:w="1505"/>
        <w:gridCol w:w="1505"/>
        <w:gridCol w:w="1505"/>
      </w:tblGrid>
      <w:tr w:rsidR="00D8062C" w:rsidRPr="006157E7" w14:paraId="5E177F7B" w14:textId="77777777" w:rsidTr="00C86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9" w:type="pct"/>
            <w:tcBorders>
              <w:top w:val="single" w:sz="4" w:space="0" w:color="auto"/>
              <w:bottom w:val="single" w:sz="0" w:space="0" w:color="auto"/>
            </w:tcBorders>
          </w:tcPr>
          <w:p w14:paraId="5B514F71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0" w:space="0" w:color="auto"/>
            </w:tcBorders>
          </w:tcPr>
          <w:p w14:paraId="5961852E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1</w:t>
            </w:r>
            <w:r w:rsidRPr="006157E7">
              <w:rPr>
                <w:sz w:val="20"/>
                <w:szCs w:val="20"/>
              </w:rPr>
              <w:t>: PDS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0" w:space="0" w:color="auto"/>
            </w:tcBorders>
          </w:tcPr>
          <w:p w14:paraId="0D3F1B78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1</w:t>
            </w:r>
            <w:r w:rsidRPr="006157E7">
              <w:rPr>
                <w:sz w:val="20"/>
                <w:szCs w:val="20"/>
              </w:rPr>
              <w:t>: PTCI-22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0" w:space="0" w:color="auto"/>
            </w:tcBorders>
          </w:tcPr>
          <w:p w14:paraId="490D7155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1</w:t>
            </w:r>
            <w:r w:rsidRPr="006157E7">
              <w:rPr>
                <w:sz w:val="20"/>
                <w:szCs w:val="20"/>
              </w:rPr>
              <w:t>: MEM-4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0" w:space="0" w:color="auto"/>
            </w:tcBorders>
          </w:tcPr>
          <w:p w14:paraId="23C1A033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1</w:t>
            </w:r>
            <w:r w:rsidRPr="006157E7">
              <w:rPr>
                <w:sz w:val="20"/>
                <w:szCs w:val="20"/>
              </w:rPr>
              <w:t>: BDI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0" w:space="0" w:color="auto"/>
            </w:tcBorders>
          </w:tcPr>
          <w:p w14:paraId="562B8198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1</w:t>
            </w:r>
            <w:r w:rsidRPr="006157E7">
              <w:rPr>
                <w:sz w:val="20"/>
                <w:szCs w:val="20"/>
              </w:rPr>
              <w:t>: BAI</w:t>
            </w:r>
          </w:p>
        </w:tc>
      </w:tr>
      <w:tr w:rsidR="00D8062C" w:rsidRPr="006157E7" w14:paraId="526DFB2D" w14:textId="77777777" w:rsidTr="00C86B77">
        <w:tc>
          <w:tcPr>
            <w:tcW w:w="999" w:type="pct"/>
          </w:tcPr>
          <w:p w14:paraId="468274AA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1</w:t>
            </w:r>
            <w:r w:rsidRPr="006157E7">
              <w:rPr>
                <w:sz w:val="20"/>
                <w:szCs w:val="20"/>
              </w:rPr>
              <w:t>: PDS</w:t>
            </w:r>
          </w:p>
        </w:tc>
        <w:tc>
          <w:tcPr>
            <w:tcW w:w="800" w:type="pct"/>
          </w:tcPr>
          <w:p w14:paraId="15C27594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-</w:t>
            </w:r>
          </w:p>
        </w:tc>
        <w:tc>
          <w:tcPr>
            <w:tcW w:w="800" w:type="pct"/>
          </w:tcPr>
          <w:p w14:paraId="60255DBE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148A3DF5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1677A41E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06DFCAA6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</w:tr>
      <w:tr w:rsidR="00D8062C" w:rsidRPr="006157E7" w14:paraId="1436B147" w14:textId="77777777" w:rsidTr="00C86B77">
        <w:tc>
          <w:tcPr>
            <w:tcW w:w="999" w:type="pct"/>
          </w:tcPr>
          <w:p w14:paraId="6049C204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1</w:t>
            </w:r>
            <w:r w:rsidRPr="006157E7">
              <w:rPr>
                <w:sz w:val="20"/>
                <w:szCs w:val="20"/>
              </w:rPr>
              <w:t>: PTCI-22</w:t>
            </w:r>
          </w:p>
        </w:tc>
        <w:tc>
          <w:tcPr>
            <w:tcW w:w="800" w:type="pct"/>
          </w:tcPr>
          <w:p w14:paraId="08A4F709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.68</w:t>
            </w:r>
          </w:p>
        </w:tc>
        <w:tc>
          <w:tcPr>
            <w:tcW w:w="800" w:type="pct"/>
          </w:tcPr>
          <w:p w14:paraId="3BA5D71B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-</w:t>
            </w:r>
          </w:p>
        </w:tc>
        <w:tc>
          <w:tcPr>
            <w:tcW w:w="800" w:type="pct"/>
          </w:tcPr>
          <w:p w14:paraId="643A018B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205A306D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3F0093E6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</w:tr>
      <w:tr w:rsidR="00D8062C" w:rsidRPr="006157E7" w14:paraId="6A034CFE" w14:textId="77777777" w:rsidTr="00C86B77">
        <w:tc>
          <w:tcPr>
            <w:tcW w:w="999" w:type="pct"/>
          </w:tcPr>
          <w:p w14:paraId="113BB8A7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1</w:t>
            </w:r>
            <w:r w:rsidRPr="006157E7">
              <w:rPr>
                <w:sz w:val="20"/>
                <w:szCs w:val="20"/>
              </w:rPr>
              <w:t>: MEM-4</w:t>
            </w:r>
          </w:p>
        </w:tc>
        <w:tc>
          <w:tcPr>
            <w:tcW w:w="800" w:type="pct"/>
          </w:tcPr>
          <w:p w14:paraId="3B279990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.46</w:t>
            </w:r>
          </w:p>
        </w:tc>
        <w:tc>
          <w:tcPr>
            <w:tcW w:w="800" w:type="pct"/>
          </w:tcPr>
          <w:p w14:paraId="793AFA4F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.43</w:t>
            </w:r>
          </w:p>
        </w:tc>
        <w:tc>
          <w:tcPr>
            <w:tcW w:w="800" w:type="pct"/>
          </w:tcPr>
          <w:p w14:paraId="66A19019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-</w:t>
            </w:r>
          </w:p>
        </w:tc>
        <w:tc>
          <w:tcPr>
            <w:tcW w:w="800" w:type="pct"/>
          </w:tcPr>
          <w:p w14:paraId="5F220265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36C2CB70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</w:tr>
      <w:tr w:rsidR="00D8062C" w:rsidRPr="006157E7" w14:paraId="29A161F5" w14:textId="77777777" w:rsidTr="00C86B77">
        <w:tc>
          <w:tcPr>
            <w:tcW w:w="999" w:type="pct"/>
          </w:tcPr>
          <w:p w14:paraId="1BADAD27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1</w:t>
            </w:r>
            <w:r w:rsidRPr="006157E7">
              <w:rPr>
                <w:sz w:val="20"/>
                <w:szCs w:val="20"/>
              </w:rPr>
              <w:t>: BDI</w:t>
            </w:r>
          </w:p>
        </w:tc>
        <w:tc>
          <w:tcPr>
            <w:tcW w:w="800" w:type="pct"/>
          </w:tcPr>
          <w:p w14:paraId="70D874D3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.66</w:t>
            </w:r>
          </w:p>
        </w:tc>
        <w:tc>
          <w:tcPr>
            <w:tcW w:w="800" w:type="pct"/>
          </w:tcPr>
          <w:p w14:paraId="3B06C3AE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.77</w:t>
            </w:r>
          </w:p>
        </w:tc>
        <w:tc>
          <w:tcPr>
            <w:tcW w:w="800" w:type="pct"/>
          </w:tcPr>
          <w:p w14:paraId="0D8DBBF6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.47</w:t>
            </w:r>
          </w:p>
        </w:tc>
        <w:tc>
          <w:tcPr>
            <w:tcW w:w="800" w:type="pct"/>
          </w:tcPr>
          <w:p w14:paraId="1170865D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-</w:t>
            </w:r>
          </w:p>
        </w:tc>
        <w:tc>
          <w:tcPr>
            <w:tcW w:w="800" w:type="pct"/>
          </w:tcPr>
          <w:p w14:paraId="24DF67E4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</w:tr>
      <w:tr w:rsidR="00D8062C" w:rsidRPr="006157E7" w14:paraId="25EF7E82" w14:textId="77777777" w:rsidTr="00C86B77">
        <w:tc>
          <w:tcPr>
            <w:tcW w:w="999" w:type="pct"/>
          </w:tcPr>
          <w:p w14:paraId="2F37BC76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1</w:t>
            </w:r>
            <w:r w:rsidRPr="006157E7">
              <w:rPr>
                <w:sz w:val="20"/>
                <w:szCs w:val="20"/>
              </w:rPr>
              <w:t>: BAI</w:t>
            </w:r>
          </w:p>
        </w:tc>
        <w:tc>
          <w:tcPr>
            <w:tcW w:w="800" w:type="pct"/>
          </w:tcPr>
          <w:p w14:paraId="0845C726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.60</w:t>
            </w:r>
          </w:p>
        </w:tc>
        <w:tc>
          <w:tcPr>
            <w:tcW w:w="800" w:type="pct"/>
          </w:tcPr>
          <w:p w14:paraId="77F5ACD5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.57</w:t>
            </w:r>
          </w:p>
        </w:tc>
        <w:tc>
          <w:tcPr>
            <w:tcW w:w="800" w:type="pct"/>
          </w:tcPr>
          <w:p w14:paraId="26F451C7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.40</w:t>
            </w:r>
          </w:p>
        </w:tc>
        <w:tc>
          <w:tcPr>
            <w:tcW w:w="800" w:type="pct"/>
          </w:tcPr>
          <w:p w14:paraId="05F21670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.63</w:t>
            </w:r>
          </w:p>
        </w:tc>
        <w:tc>
          <w:tcPr>
            <w:tcW w:w="800" w:type="pct"/>
          </w:tcPr>
          <w:p w14:paraId="335383AE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-</w:t>
            </w:r>
          </w:p>
        </w:tc>
      </w:tr>
      <w:tr w:rsidR="00D8062C" w:rsidRPr="006157E7" w14:paraId="4FEEE088" w14:textId="77777777" w:rsidTr="00C86B77">
        <w:tc>
          <w:tcPr>
            <w:tcW w:w="999" w:type="pct"/>
          </w:tcPr>
          <w:p w14:paraId="6FD501F6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59B9382C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31ACC8ED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4CA4F6E0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6F9FD3DA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618F4249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</w:tr>
      <w:tr w:rsidR="00D8062C" w:rsidRPr="006157E7" w14:paraId="2E6B11EE" w14:textId="77777777" w:rsidTr="00C86B77">
        <w:tc>
          <w:tcPr>
            <w:tcW w:w="999" w:type="pct"/>
            <w:tcBorders>
              <w:bottom w:val="single" w:sz="4" w:space="0" w:color="auto"/>
            </w:tcBorders>
          </w:tcPr>
          <w:p w14:paraId="1A289E78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23542C00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2</w:t>
            </w:r>
            <w:r w:rsidRPr="006157E7">
              <w:rPr>
                <w:sz w:val="20"/>
                <w:szCs w:val="20"/>
              </w:rPr>
              <w:t>: PDS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6F28BDA2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2</w:t>
            </w:r>
            <w:r w:rsidRPr="006157E7">
              <w:rPr>
                <w:sz w:val="20"/>
                <w:szCs w:val="20"/>
              </w:rPr>
              <w:t>: PTCI-20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08FFF48E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2</w:t>
            </w:r>
            <w:r w:rsidRPr="006157E7">
              <w:rPr>
                <w:sz w:val="20"/>
                <w:szCs w:val="20"/>
              </w:rPr>
              <w:t>: MEM-5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5E559312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2</w:t>
            </w:r>
            <w:r w:rsidRPr="006157E7">
              <w:rPr>
                <w:sz w:val="20"/>
                <w:szCs w:val="20"/>
              </w:rPr>
              <w:t>: PHQ-9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13F80F2E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2</w:t>
            </w:r>
            <w:r w:rsidRPr="006157E7">
              <w:rPr>
                <w:sz w:val="20"/>
                <w:szCs w:val="20"/>
              </w:rPr>
              <w:t>: GAD-7</w:t>
            </w:r>
          </w:p>
        </w:tc>
      </w:tr>
      <w:tr w:rsidR="00D8062C" w:rsidRPr="006157E7" w14:paraId="5ED69A97" w14:textId="77777777" w:rsidTr="00C86B77">
        <w:tc>
          <w:tcPr>
            <w:tcW w:w="999" w:type="pct"/>
            <w:tcBorders>
              <w:top w:val="single" w:sz="4" w:space="0" w:color="auto"/>
            </w:tcBorders>
          </w:tcPr>
          <w:p w14:paraId="5C9BB678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2</w:t>
            </w:r>
            <w:r w:rsidRPr="006157E7">
              <w:rPr>
                <w:sz w:val="20"/>
                <w:szCs w:val="20"/>
              </w:rPr>
              <w:t>: PDS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5CB3FFB8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006625CA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69C47818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31401606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0299BC39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</w:tr>
      <w:tr w:rsidR="00D8062C" w:rsidRPr="006157E7" w14:paraId="7DB92EC5" w14:textId="77777777" w:rsidTr="00C86B77">
        <w:tc>
          <w:tcPr>
            <w:tcW w:w="999" w:type="pct"/>
          </w:tcPr>
          <w:p w14:paraId="69F5826C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2</w:t>
            </w:r>
            <w:r w:rsidRPr="006157E7">
              <w:rPr>
                <w:sz w:val="20"/>
                <w:szCs w:val="20"/>
              </w:rPr>
              <w:t>: PTCI-20</w:t>
            </w:r>
          </w:p>
        </w:tc>
        <w:tc>
          <w:tcPr>
            <w:tcW w:w="800" w:type="pct"/>
          </w:tcPr>
          <w:p w14:paraId="0A996BD7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.66</w:t>
            </w:r>
          </w:p>
        </w:tc>
        <w:tc>
          <w:tcPr>
            <w:tcW w:w="800" w:type="pct"/>
          </w:tcPr>
          <w:p w14:paraId="3ACABB39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-</w:t>
            </w:r>
          </w:p>
        </w:tc>
        <w:tc>
          <w:tcPr>
            <w:tcW w:w="800" w:type="pct"/>
          </w:tcPr>
          <w:p w14:paraId="0E7D4251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7665D146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3B1A5EF2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</w:tr>
      <w:tr w:rsidR="00D8062C" w:rsidRPr="006157E7" w14:paraId="1732AE96" w14:textId="77777777" w:rsidTr="00C86B77">
        <w:tc>
          <w:tcPr>
            <w:tcW w:w="999" w:type="pct"/>
          </w:tcPr>
          <w:p w14:paraId="444438FF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2</w:t>
            </w:r>
            <w:r w:rsidRPr="006157E7">
              <w:rPr>
                <w:sz w:val="20"/>
                <w:szCs w:val="20"/>
              </w:rPr>
              <w:t>: MEM-5</w:t>
            </w:r>
          </w:p>
        </w:tc>
        <w:tc>
          <w:tcPr>
            <w:tcW w:w="800" w:type="pct"/>
          </w:tcPr>
          <w:p w14:paraId="084B6B2D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.62</w:t>
            </w:r>
          </w:p>
        </w:tc>
        <w:tc>
          <w:tcPr>
            <w:tcW w:w="800" w:type="pct"/>
          </w:tcPr>
          <w:p w14:paraId="505B5D56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.46</w:t>
            </w:r>
          </w:p>
        </w:tc>
        <w:tc>
          <w:tcPr>
            <w:tcW w:w="800" w:type="pct"/>
          </w:tcPr>
          <w:p w14:paraId="5C188ABA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-</w:t>
            </w:r>
          </w:p>
        </w:tc>
        <w:tc>
          <w:tcPr>
            <w:tcW w:w="800" w:type="pct"/>
          </w:tcPr>
          <w:p w14:paraId="348EDD49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67CBF995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</w:tr>
      <w:tr w:rsidR="00D8062C" w:rsidRPr="006157E7" w14:paraId="07DFC6D6" w14:textId="77777777" w:rsidTr="00C86B77">
        <w:tc>
          <w:tcPr>
            <w:tcW w:w="999" w:type="pct"/>
          </w:tcPr>
          <w:p w14:paraId="0E6061B9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2</w:t>
            </w:r>
            <w:r w:rsidRPr="006157E7">
              <w:rPr>
                <w:sz w:val="20"/>
                <w:szCs w:val="20"/>
              </w:rPr>
              <w:t>: PHQ-9</w:t>
            </w:r>
          </w:p>
        </w:tc>
        <w:tc>
          <w:tcPr>
            <w:tcW w:w="800" w:type="pct"/>
          </w:tcPr>
          <w:p w14:paraId="2291B6A6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.75</w:t>
            </w:r>
          </w:p>
        </w:tc>
        <w:tc>
          <w:tcPr>
            <w:tcW w:w="800" w:type="pct"/>
          </w:tcPr>
          <w:p w14:paraId="4B18B9DF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.58</w:t>
            </w:r>
          </w:p>
        </w:tc>
        <w:tc>
          <w:tcPr>
            <w:tcW w:w="800" w:type="pct"/>
          </w:tcPr>
          <w:p w14:paraId="0E9F895D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.52</w:t>
            </w:r>
          </w:p>
        </w:tc>
        <w:tc>
          <w:tcPr>
            <w:tcW w:w="800" w:type="pct"/>
          </w:tcPr>
          <w:p w14:paraId="19657719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-</w:t>
            </w:r>
          </w:p>
        </w:tc>
        <w:tc>
          <w:tcPr>
            <w:tcW w:w="800" w:type="pct"/>
          </w:tcPr>
          <w:p w14:paraId="6496CA67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</w:p>
        </w:tc>
      </w:tr>
      <w:tr w:rsidR="00D8062C" w:rsidRPr="006157E7" w14:paraId="1EAB2B86" w14:textId="77777777" w:rsidTr="00C86B77">
        <w:tc>
          <w:tcPr>
            <w:tcW w:w="999" w:type="pct"/>
            <w:tcBorders>
              <w:bottom w:val="single" w:sz="4" w:space="0" w:color="auto"/>
            </w:tcBorders>
          </w:tcPr>
          <w:p w14:paraId="2EDBA50F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S</w:t>
            </w:r>
            <w:r w:rsidRPr="006157E7">
              <w:rPr>
                <w:sz w:val="20"/>
                <w:szCs w:val="20"/>
                <w:vertAlign w:val="subscript"/>
              </w:rPr>
              <w:t>2</w:t>
            </w:r>
            <w:r w:rsidRPr="006157E7">
              <w:rPr>
                <w:sz w:val="20"/>
                <w:szCs w:val="20"/>
              </w:rPr>
              <w:t>: GAD-7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3B57F575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.72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38706E82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.58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4C4C455F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.49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250E26AE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.82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2AEE9A88" w14:textId="77777777" w:rsidR="00D8062C" w:rsidRPr="006157E7" w:rsidRDefault="00D8062C" w:rsidP="00C86B77">
            <w:pPr>
              <w:pStyle w:val="Compact"/>
              <w:spacing w:line="240" w:lineRule="auto"/>
              <w:rPr>
                <w:sz w:val="20"/>
                <w:szCs w:val="20"/>
              </w:rPr>
            </w:pPr>
            <w:r w:rsidRPr="006157E7">
              <w:rPr>
                <w:sz w:val="20"/>
                <w:szCs w:val="20"/>
              </w:rPr>
              <w:t>-</w:t>
            </w:r>
          </w:p>
        </w:tc>
      </w:tr>
    </w:tbl>
    <w:p w14:paraId="709B67B5" w14:textId="4373298D" w:rsidR="00BE0A8D" w:rsidRDefault="00D8062C" w:rsidP="00D8062C">
      <w:pPr>
        <w:rPr>
          <w:sz w:val="20"/>
          <w:szCs w:val="20"/>
        </w:rPr>
      </w:pPr>
      <w:r w:rsidRPr="006157E7">
        <w:rPr>
          <w:i/>
          <w:sz w:val="20"/>
          <w:szCs w:val="20"/>
        </w:rPr>
        <w:t>Note.</w:t>
      </w:r>
      <w:r w:rsidRPr="006157E7">
        <w:rPr>
          <w:sz w:val="20"/>
          <w:szCs w:val="20"/>
        </w:rPr>
        <w:t xml:space="preserve"> S</w:t>
      </w:r>
      <w:r w:rsidRPr="006157E7">
        <w:rPr>
          <w:sz w:val="20"/>
          <w:szCs w:val="20"/>
          <w:vertAlign w:val="subscript"/>
        </w:rPr>
        <w:t>1</w:t>
      </w:r>
      <w:r w:rsidRPr="006157E7">
        <w:rPr>
          <w:sz w:val="20"/>
          <w:szCs w:val="20"/>
        </w:rPr>
        <w:t xml:space="preserve"> </w:t>
      </w:r>
      <w:r w:rsidRPr="00F95BCA">
        <w:rPr>
          <w:sz w:val="20"/>
          <w:szCs w:val="20"/>
        </w:rPr>
        <w:t>= Sample 1 (</w:t>
      </w:r>
      <m:oMath>
        <m:r>
          <w:rPr>
            <w:rFonts w:ascii="Cambria Math" w:hAnsi="Cambria Math"/>
            <w:sz w:val="20"/>
            <w:szCs w:val="20"/>
          </w:rPr>
          <m:t>n</m:t>
        </m:r>
      </m:oMath>
      <w:r w:rsidRPr="00F95BCA">
        <w:rPr>
          <w:sz w:val="20"/>
          <w:szCs w:val="20"/>
        </w:rPr>
        <w:t xml:space="preserve"> = 248). </w:t>
      </w:r>
      <w:r w:rsidRPr="006157E7">
        <w:rPr>
          <w:sz w:val="20"/>
          <w:szCs w:val="20"/>
        </w:rPr>
        <w:t>S</w:t>
      </w:r>
      <w:r w:rsidRPr="006157E7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</w:t>
      </w:r>
      <w:r w:rsidRPr="00F95BCA">
        <w:rPr>
          <w:sz w:val="20"/>
          <w:szCs w:val="20"/>
        </w:rPr>
        <w:t>= Sample 2 (</w:t>
      </w:r>
      <m:oMath>
        <m:r>
          <w:rPr>
            <w:rFonts w:ascii="Cambria Math" w:hAnsi="Cambria Math"/>
            <w:sz w:val="20"/>
            <w:szCs w:val="20"/>
          </w:rPr>
          <m:t>n</m:t>
        </m:r>
      </m:oMath>
      <w:r w:rsidRPr="00F95BCA">
        <w:rPr>
          <w:sz w:val="20"/>
          <w:szCs w:val="20"/>
        </w:rPr>
        <w:t xml:space="preserve"> = 234). </w:t>
      </w:r>
      <w:bookmarkStart w:id="0" w:name="_GoBack"/>
      <w:bookmarkEnd w:id="0"/>
      <w:r w:rsidRPr="006157E7">
        <w:rPr>
          <w:sz w:val="20"/>
          <w:szCs w:val="20"/>
        </w:rPr>
        <w:t xml:space="preserve">All correlations were statistically significant at </w:t>
      </w:r>
      <w:r w:rsidRPr="006157E7">
        <w:rPr>
          <w:i/>
          <w:iCs/>
          <w:sz w:val="20"/>
          <w:szCs w:val="20"/>
        </w:rPr>
        <w:t xml:space="preserve">p </w:t>
      </w:r>
      <w:r w:rsidRPr="006157E7">
        <w:rPr>
          <w:sz w:val="20"/>
          <w:szCs w:val="20"/>
        </w:rPr>
        <w:t>&lt; .001.</w:t>
      </w:r>
      <w:r w:rsidR="00BE0A8D">
        <w:rPr>
          <w:sz w:val="20"/>
          <w:szCs w:val="20"/>
        </w:rPr>
        <w:br w:type="page"/>
      </w:r>
    </w:p>
    <w:p w14:paraId="63CD8F3F" w14:textId="54300FE0" w:rsidR="00C10FD6" w:rsidRDefault="00C078E0" w:rsidP="00C10FD6">
      <w:pPr>
        <w:pStyle w:val="ImageCaption"/>
        <w:rPr>
          <w:i/>
        </w:rPr>
      </w:pPr>
      <w:r w:rsidRPr="00F32682">
        <w:rPr>
          <w:i/>
          <w:noProof/>
          <w:lang w:val="en-GB"/>
        </w:rPr>
        <w:lastRenderedPageBreak/>
        <w:drawing>
          <wp:inline distT="0" distB="0" distL="0" distR="0" wp14:anchorId="7A5EA326" wp14:editId="1BA5DD19">
            <wp:extent cx="5969000" cy="2984500"/>
            <wp:effectExtent l="0" t="0" r="0" b="0"/>
            <wp:docPr id="29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B43" w:rsidRPr="009F45CA">
        <w:rPr>
          <w:i/>
          <w:iCs/>
          <w:lang w:val="en-GB"/>
        </w:rPr>
        <w:t xml:space="preserve">Figure </w:t>
      </w:r>
      <w:r w:rsidR="008A1B43">
        <w:rPr>
          <w:i/>
          <w:iCs/>
          <w:lang w:val="en-GB"/>
        </w:rPr>
        <w:t>S1</w:t>
      </w:r>
      <w:r w:rsidR="008A1B43" w:rsidRPr="009F45CA">
        <w:rPr>
          <w:i/>
          <w:lang w:val="en-GB"/>
        </w:rPr>
        <w:t xml:space="preserve">. </w:t>
      </w:r>
      <w:r w:rsidR="003B002B" w:rsidRPr="003B002B">
        <w:rPr>
          <w:iCs/>
          <w:lang w:val="en-GB"/>
        </w:rPr>
        <w:t>(a)</w:t>
      </w:r>
      <w:r w:rsidR="003B002B">
        <w:rPr>
          <w:i/>
          <w:lang w:val="en-GB"/>
        </w:rPr>
        <w:t xml:space="preserve"> </w:t>
      </w:r>
      <w:r w:rsidR="008A1B43" w:rsidRPr="009F45CA">
        <w:rPr>
          <w:lang w:val="en-GB"/>
        </w:rPr>
        <w:t xml:space="preserve">Distribution of </w:t>
      </w:r>
      <w:proofErr w:type="spellStart"/>
      <w:r w:rsidR="008A1B43" w:rsidRPr="009F45CA">
        <w:rPr>
          <w:lang w:val="en-GB"/>
        </w:rPr>
        <w:t>pregain</w:t>
      </w:r>
      <w:proofErr w:type="spellEnd"/>
      <w:r w:rsidR="008A1B43" w:rsidRPr="009F45CA">
        <w:rPr>
          <w:lang w:val="en-GB"/>
        </w:rPr>
        <w:t xml:space="preserve"> sessions in percent for all sudden gains in Sample 1 and 2. Percentages are based on the number of patients who experienced sudden gains in each sample respectively (Sample 1: </w:t>
      </w:r>
      <w:r w:rsidR="008A1B43" w:rsidRPr="009F45CA">
        <w:rPr>
          <w:i/>
          <w:iCs/>
          <w:lang w:val="en-GB"/>
        </w:rPr>
        <w:t>n</w:t>
      </w:r>
      <w:r w:rsidR="008A1B43" w:rsidRPr="009F45CA">
        <w:rPr>
          <w:iCs/>
          <w:lang w:val="en-GB"/>
        </w:rPr>
        <w:t xml:space="preserve"> </w:t>
      </w:r>
      <w:r w:rsidR="008A1B43" w:rsidRPr="009F45CA">
        <w:rPr>
          <w:lang w:val="en-GB"/>
        </w:rPr>
        <w:t xml:space="preserve">= 76; Sample 2: </w:t>
      </w:r>
      <w:r w:rsidR="008A1B43" w:rsidRPr="009F45CA">
        <w:rPr>
          <w:i/>
          <w:iCs/>
          <w:lang w:val="en-GB"/>
        </w:rPr>
        <w:t>n</w:t>
      </w:r>
      <w:r w:rsidR="008A1B43" w:rsidRPr="009F45CA">
        <w:rPr>
          <w:iCs/>
          <w:lang w:val="en-GB"/>
        </w:rPr>
        <w:t xml:space="preserve"> </w:t>
      </w:r>
      <w:r w:rsidR="008A1B43" w:rsidRPr="009F45CA">
        <w:rPr>
          <w:lang w:val="en-GB"/>
        </w:rPr>
        <w:t xml:space="preserve">= 87). </w:t>
      </w:r>
      <w:r w:rsidR="003B002B">
        <w:rPr>
          <w:lang w:val="en-GB"/>
        </w:rPr>
        <w:t xml:space="preserve">(b) </w:t>
      </w:r>
      <w:r w:rsidR="003B002B" w:rsidRPr="009F45CA">
        <w:rPr>
          <w:lang w:val="en-GB"/>
        </w:rPr>
        <w:t xml:space="preserve">Percentage of sessions early in treatment </w:t>
      </w:r>
      <w:r w:rsidR="000A7043">
        <w:rPr>
          <w:lang w:val="en-GB"/>
        </w:rPr>
        <w:t>with updating procedure.</w:t>
      </w:r>
      <w:r w:rsidR="00B01496">
        <w:rPr>
          <w:b/>
        </w:rPr>
        <w:br w:type="page"/>
      </w:r>
      <w:r w:rsidRPr="00C43108">
        <w:rPr>
          <w:i/>
          <w:noProof/>
        </w:rPr>
        <w:lastRenderedPageBreak/>
        <w:drawing>
          <wp:inline distT="0" distB="0" distL="0" distR="0" wp14:anchorId="451FB7F6" wp14:editId="6CE134D4">
            <wp:extent cx="5981700" cy="2984500"/>
            <wp:effectExtent l="0" t="0" r="0" b="0"/>
            <wp:docPr id="30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69BBB" w14:textId="7402CD3C" w:rsidR="005D539B" w:rsidRPr="00F06DD4" w:rsidRDefault="00C10FD6" w:rsidP="00CD3171">
      <w:pPr>
        <w:pStyle w:val="ImageCaption"/>
      </w:pPr>
      <w:r w:rsidRPr="009A77B4">
        <w:rPr>
          <w:i/>
        </w:rPr>
        <w:t>Figure</w:t>
      </w:r>
      <w:r>
        <w:rPr>
          <w:i/>
        </w:rPr>
        <w:t xml:space="preserve"> S</w:t>
      </w:r>
      <w:r w:rsidR="00B01496">
        <w:rPr>
          <w:i/>
        </w:rPr>
        <w:t>2</w:t>
      </w:r>
      <w:r w:rsidRPr="009A77B4">
        <w:rPr>
          <w:i/>
        </w:rPr>
        <w:t>.</w:t>
      </w:r>
      <w:r>
        <w:t xml:space="preserve"> Mean PTSD severity (PDS) and 95% CI for patients with and without sudden gains for Sample 1 (a), all patients without sudden gains = 172, patients with sudden gain = 76, total </w:t>
      </w:r>
      <w:r>
        <w:rPr>
          <w:i/>
        </w:rPr>
        <w:t>n</w:t>
      </w:r>
      <w:r>
        <w:t xml:space="preserve"> = 248, and Sample 2 (b) all patients without sudden gain = 147, patients with SG = 87, total </w:t>
      </w:r>
      <w:r>
        <w:rPr>
          <w:i/>
        </w:rPr>
        <w:t>n</w:t>
      </w:r>
      <w:r>
        <w:t xml:space="preserve"> = 234. SG = Sudden gain.</w:t>
      </w:r>
      <w:r w:rsidR="005D539B">
        <w:rPr>
          <w:lang w:val="en-GB"/>
        </w:rPr>
        <w:br w:type="page"/>
      </w:r>
    </w:p>
    <w:p w14:paraId="3EB1056A" w14:textId="49F913F9" w:rsidR="00EF0141" w:rsidRPr="000C078E" w:rsidRDefault="00C078E0" w:rsidP="000C078E">
      <w:pPr>
        <w:pStyle w:val="ImageCaption"/>
        <w:rPr>
          <w:i/>
          <w:iCs/>
          <w:lang w:val="en-GB"/>
        </w:rPr>
      </w:pPr>
      <w:r w:rsidRPr="007515BB">
        <w:rPr>
          <w:i/>
          <w:noProof/>
          <w:lang w:val="en-GB"/>
        </w:rPr>
        <w:lastRenderedPageBreak/>
        <w:drawing>
          <wp:inline distT="0" distB="0" distL="0" distR="0" wp14:anchorId="0903D201" wp14:editId="729C1C32">
            <wp:extent cx="5981700" cy="2984500"/>
            <wp:effectExtent l="0" t="0" r="0" b="0"/>
            <wp:docPr id="3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39B" w:rsidRPr="009F45CA">
        <w:rPr>
          <w:i/>
          <w:iCs/>
          <w:lang w:val="en-GB"/>
        </w:rPr>
        <w:t xml:space="preserve">Figure </w:t>
      </w:r>
      <w:r w:rsidR="00356C86">
        <w:rPr>
          <w:i/>
          <w:iCs/>
          <w:lang w:val="en-GB"/>
        </w:rPr>
        <w:t>S</w:t>
      </w:r>
      <w:r w:rsidR="00F06DD4">
        <w:rPr>
          <w:i/>
          <w:iCs/>
          <w:lang w:val="en-GB"/>
        </w:rPr>
        <w:t>3</w:t>
      </w:r>
      <w:r w:rsidR="005D539B" w:rsidRPr="009F45CA">
        <w:rPr>
          <w:lang w:val="en-GB"/>
        </w:rPr>
        <w:t xml:space="preserve">. </w:t>
      </w:r>
      <w:r w:rsidR="005D539B">
        <w:rPr>
          <w:lang w:val="en-GB"/>
        </w:rPr>
        <w:t>Age distribution of patients with and</w:t>
      </w:r>
      <w:r w:rsidR="00720D65">
        <w:rPr>
          <w:lang w:val="en-GB"/>
        </w:rPr>
        <w:t xml:space="preserve"> all patients</w:t>
      </w:r>
      <w:r w:rsidR="005D539B">
        <w:rPr>
          <w:lang w:val="en-GB"/>
        </w:rPr>
        <w:t xml:space="preserve"> without sudden gains in Sample 1 (a) and Sample 2 (b).</w:t>
      </w:r>
    </w:p>
    <w:sectPr w:rsidR="00EF0141" w:rsidRPr="000C078E" w:rsidSect="009F50A9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9EE36" w14:textId="77777777" w:rsidR="00EB3C20" w:rsidRDefault="00EB3C20">
      <w:pPr>
        <w:spacing w:after="0"/>
      </w:pPr>
      <w:r>
        <w:separator/>
      </w:r>
    </w:p>
  </w:endnote>
  <w:endnote w:type="continuationSeparator" w:id="0">
    <w:p w14:paraId="0E129EBB" w14:textId="77777777" w:rsidR="00EB3C20" w:rsidRDefault="00EB3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14BD7" w14:textId="77777777" w:rsidR="00EB3C20" w:rsidRDefault="00EB3C20">
      <w:r>
        <w:separator/>
      </w:r>
    </w:p>
  </w:footnote>
  <w:footnote w:type="continuationSeparator" w:id="0">
    <w:p w14:paraId="3EFC09B5" w14:textId="77777777" w:rsidR="00EB3C20" w:rsidRDefault="00EB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D042A" w14:textId="77777777" w:rsidR="00F842CC" w:rsidRDefault="00F842CC" w:rsidP="00F842C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EE59C64" w14:textId="77777777" w:rsidR="00F842CC" w:rsidRDefault="00F842CC" w:rsidP="00F842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269D8" w14:textId="77777777" w:rsidR="00F842CC" w:rsidRDefault="00F842CC" w:rsidP="00F842C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0349D3" w14:textId="77777777" w:rsidR="00F842CC" w:rsidRDefault="00F842CC" w:rsidP="00F842C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FB6E21"/>
    <w:multiLevelType w:val="multilevel"/>
    <w:tmpl w:val="771CE5D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2298BB6"/>
    <w:multiLevelType w:val="multilevel"/>
    <w:tmpl w:val="80AA5C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51AF19C"/>
    <w:multiLevelType w:val="multilevel"/>
    <w:tmpl w:val="D26E856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8CD1E78"/>
    <w:multiLevelType w:val="multilevel"/>
    <w:tmpl w:val="25C085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7F69BA"/>
    <w:multiLevelType w:val="multilevel"/>
    <w:tmpl w:val="9C56148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C343F0F"/>
    <w:multiLevelType w:val="multilevel"/>
    <w:tmpl w:val="BD804F7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7C"/>
    <w:multiLevelType w:val="singleLevel"/>
    <w:tmpl w:val="F2DC9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7" w15:restartNumberingAfterBreak="0">
    <w:nsid w:val="FFFFFF7D"/>
    <w:multiLevelType w:val="singleLevel"/>
    <w:tmpl w:val="45067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FFFFFF7E"/>
    <w:multiLevelType w:val="singleLevel"/>
    <w:tmpl w:val="F7A62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9" w15:restartNumberingAfterBreak="0">
    <w:nsid w:val="FFFFFF7F"/>
    <w:multiLevelType w:val="singleLevel"/>
    <w:tmpl w:val="46385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FFFFFF80"/>
    <w:multiLevelType w:val="singleLevel"/>
    <w:tmpl w:val="21D8C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1" w15:restartNumberingAfterBreak="0">
    <w:nsid w:val="FFFFFF81"/>
    <w:multiLevelType w:val="singleLevel"/>
    <w:tmpl w:val="8CA8A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2" w15:restartNumberingAfterBreak="0">
    <w:nsid w:val="FFFFFF82"/>
    <w:multiLevelType w:val="singleLevel"/>
    <w:tmpl w:val="5DE0D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3" w15:restartNumberingAfterBreak="0">
    <w:nsid w:val="FFFFFF83"/>
    <w:multiLevelType w:val="singleLevel"/>
    <w:tmpl w:val="9D123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" w15:restartNumberingAfterBreak="0">
    <w:nsid w:val="FFFFFF88"/>
    <w:multiLevelType w:val="singleLevel"/>
    <w:tmpl w:val="D2C6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FFFFFF89"/>
    <w:multiLevelType w:val="singleLevel"/>
    <w:tmpl w:val="933C1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4610F5A"/>
    <w:multiLevelType w:val="hybridMultilevel"/>
    <w:tmpl w:val="011A8C46"/>
    <w:lvl w:ilvl="0" w:tplc="8E0A9CD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E87AA"/>
    <w:multiLevelType w:val="multilevel"/>
    <w:tmpl w:val="A9C42FC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EA0AB4"/>
    <w:multiLevelType w:val="hybridMultilevel"/>
    <w:tmpl w:val="410831FE"/>
    <w:lvl w:ilvl="0" w:tplc="AFA249E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C7160"/>
    <w:multiLevelType w:val="hybridMultilevel"/>
    <w:tmpl w:val="80F49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1313D"/>
    <w:multiLevelType w:val="multilevel"/>
    <w:tmpl w:val="54BE5DF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18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21763"/>
    <w:rsid w:val="000A7043"/>
    <w:rsid w:val="000B3668"/>
    <w:rsid w:val="000C078E"/>
    <w:rsid w:val="00106348"/>
    <w:rsid w:val="00190881"/>
    <w:rsid w:val="00220369"/>
    <w:rsid w:val="0027206C"/>
    <w:rsid w:val="002C76EA"/>
    <w:rsid w:val="003047EF"/>
    <w:rsid w:val="00356C86"/>
    <w:rsid w:val="00374315"/>
    <w:rsid w:val="00386A7B"/>
    <w:rsid w:val="003A40A4"/>
    <w:rsid w:val="003B002B"/>
    <w:rsid w:val="003D41C9"/>
    <w:rsid w:val="003D6BB8"/>
    <w:rsid w:val="004059EB"/>
    <w:rsid w:val="00431A69"/>
    <w:rsid w:val="004406B8"/>
    <w:rsid w:val="00491677"/>
    <w:rsid w:val="00491A0D"/>
    <w:rsid w:val="004E1306"/>
    <w:rsid w:val="004E29B3"/>
    <w:rsid w:val="004F0C5C"/>
    <w:rsid w:val="00523565"/>
    <w:rsid w:val="00527117"/>
    <w:rsid w:val="00532172"/>
    <w:rsid w:val="00544B2B"/>
    <w:rsid w:val="0056508D"/>
    <w:rsid w:val="005740F8"/>
    <w:rsid w:val="00575317"/>
    <w:rsid w:val="00590D07"/>
    <w:rsid w:val="005A53F2"/>
    <w:rsid w:val="005A6DD6"/>
    <w:rsid w:val="005D46BA"/>
    <w:rsid w:val="005D539B"/>
    <w:rsid w:val="005F07BB"/>
    <w:rsid w:val="00602061"/>
    <w:rsid w:val="006157E7"/>
    <w:rsid w:val="00634913"/>
    <w:rsid w:val="00642463"/>
    <w:rsid w:val="006522AA"/>
    <w:rsid w:val="00652C5C"/>
    <w:rsid w:val="006538C7"/>
    <w:rsid w:val="006556D5"/>
    <w:rsid w:val="00667BAE"/>
    <w:rsid w:val="006B1E5E"/>
    <w:rsid w:val="006F0E78"/>
    <w:rsid w:val="00711CAE"/>
    <w:rsid w:val="00713FFC"/>
    <w:rsid w:val="00720D65"/>
    <w:rsid w:val="00724A4A"/>
    <w:rsid w:val="00735D62"/>
    <w:rsid w:val="007515BB"/>
    <w:rsid w:val="00765B62"/>
    <w:rsid w:val="00784D58"/>
    <w:rsid w:val="00790162"/>
    <w:rsid w:val="0079215E"/>
    <w:rsid w:val="007948FF"/>
    <w:rsid w:val="007A177C"/>
    <w:rsid w:val="007E1D7B"/>
    <w:rsid w:val="00805D1D"/>
    <w:rsid w:val="0083772D"/>
    <w:rsid w:val="00883292"/>
    <w:rsid w:val="008A1B43"/>
    <w:rsid w:val="008A3BC9"/>
    <w:rsid w:val="008A7771"/>
    <w:rsid w:val="008B7032"/>
    <w:rsid w:val="008D6863"/>
    <w:rsid w:val="008F6490"/>
    <w:rsid w:val="00924A5A"/>
    <w:rsid w:val="0097454A"/>
    <w:rsid w:val="009F50A9"/>
    <w:rsid w:val="00A17970"/>
    <w:rsid w:val="00AA238D"/>
    <w:rsid w:val="00AB102D"/>
    <w:rsid w:val="00AB403E"/>
    <w:rsid w:val="00AC4323"/>
    <w:rsid w:val="00B01496"/>
    <w:rsid w:val="00B05ADB"/>
    <w:rsid w:val="00B56CAF"/>
    <w:rsid w:val="00B56E6D"/>
    <w:rsid w:val="00B84251"/>
    <w:rsid w:val="00B86B75"/>
    <w:rsid w:val="00B92A04"/>
    <w:rsid w:val="00B972CE"/>
    <w:rsid w:val="00BC48D5"/>
    <w:rsid w:val="00BE0A8D"/>
    <w:rsid w:val="00C078E0"/>
    <w:rsid w:val="00C10FD6"/>
    <w:rsid w:val="00C34CB3"/>
    <w:rsid w:val="00C36279"/>
    <w:rsid w:val="00C43108"/>
    <w:rsid w:val="00C442DD"/>
    <w:rsid w:val="00CA0D74"/>
    <w:rsid w:val="00CD3171"/>
    <w:rsid w:val="00CD470B"/>
    <w:rsid w:val="00CE4459"/>
    <w:rsid w:val="00D21984"/>
    <w:rsid w:val="00D8062C"/>
    <w:rsid w:val="00E033DC"/>
    <w:rsid w:val="00E315A3"/>
    <w:rsid w:val="00E50A35"/>
    <w:rsid w:val="00E66306"/>
    <w:rsid w:val="00E72A16"/>
    <w:rsid w:val="00EA33FD"/>
    <w:rsid w:val="00EB3C20"/>
    <w:rsid w:val="00EC01D4"/>
    <w:rsid w:val="00EC3D65"/>
    <w:rsid w:val="00ED7FD1"/>
    <w:rsid w:val="00EF0141"/>
    <w:rsid w:val="00EF18B5"/>
    <w:rsid w:val="00EF7EB4"/>
    <w:rsid w:val="00F06DD4"/>
    <w:rsid w:val="00F10CC7"/>
    <w:rsid w:val="00F32682"/>
    <w:rsid w:val="00F842CC"/>
    <w:rsid w:val="00F934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8941"/>
  <w15:docId w15:val="{C2D29C13-8F90-CC42-AD53-A46A0ED1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F50A9"/>
    <w:pPr>
      <w:keepNext/>
      <w:keepLines/>
      <w:spacing w:after="0" w:line="480" w:lineRule="auto"/>
      <w:jc w:val="center"/>
      <w:outlineLvl w:val="0"/>
    </w:pPr>
    <w:rPr>
      <w:rFonts w:ascii="Times New Roman" w:eastAsia="Times New Roman" w:hAnsi="Times New Roman"/>
      <w:b/>
      <w:bCs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F50A9"/>
    <w:pPr>
      <w:keepNext/>
      <w:keepLines/>
      <w:spacing w:after="0" w:line="360" w:lineRule="auto"/>
      <w:outlineLvl w:val="1"/>
    </w:pPr>
    <w:rPr>
      <w:rFonts w:ascii="Times New Roman" w:eastAsia="Times New Roman" w:hAnsi="Times New Roman"/>
      <w:b/>
      <w:bCs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1272F2"/>
    <w:pPr>
      <w:keepNext/>
      <w:keepLines/>
      <w:framePr w:wrap="around" w:vAnchor="text" w:hAnchor="text" w:y="1"/>
      <w:spacing w:after="0"/>
      <w:ind w:firstLine="680"/>
      <w:outlineLvl w:val="2"/>
    </w:pPr>
    <w:rPr>
      <w:rFonts w:ascii="Times New Roman" w:eastAsia="Times New Roman" w:hAnsi="Times New Roman"/>
      <w:b/>
      <w:bCs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1272F2"/>
    <w:pPr>
      <w:keepNext/>
      <w:keepLines/>
      <w:framePr w:wrap="around" w:vAnchor="text" w:hAnchor="text" w:y="1"/>
      <w:spacing w:after="0"/>
      <w:ind w:firstLine="680"/>
      <w:outlineLvl w:val="3"/>
    </w:pPr>
    <w:rPr>
      <w:rFonts w:ascii="Times New Roman" w:eastAsia="Times New Roman" w:hAnsi="Times New Roman"/>
      <w:b/>
      <w:bCs/>
      <w:i/>
    </w:rPr>
  </w:style>
  <w:style w:type="paragraph" w:styleId="Heading5">
    <w:name w:val="heading 5"/>
    <w:basedOn w:val="Normal"/>
    <w:next w:val="BodyText"/>
    <w:uiPriority w:val="9"/>
    <w:unhideWhenUsed/>
    <w:qFormat/>
    <w:rsid w:val="001272F2"/>
    <w:pPr>
      <w:keepNext/>
      <w:keepLines/>
      <w:framePr w:wrap="around" w:vAnchor="text" w:hAnchor="text" w:y="1"/>
      <w:spacing w:after="0"/>
      <w:ind w:firstLine="680"/>
      <w:outlineLvl w:val="4"/>
    </w:pPr>
    <w:rPr>
      <w:rFonts w:ascii="Times New Roman" w:eastAsia="Times New Roman" w:hAnsi="Times New Roman"/>
      <w:i/>
      <w:iCs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272F2"/>
    <w:pPr>
      <w:spacing w:before="180" w:after="240" w:line="480" w:lineRule="auto"/>
      <w:ind w:firstLine="68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1272F2"/>
    <w:rPr>
      <w:rFonts w:ascii="Times New Roman" w:hAnsi="Times New Roman"/>
    </w:rPr>
  </w:style>
  <w:style w:type="character" w:customStyle="1" w:styleId="Heading2Char">
    <w:name w:val="Heading 2 Char"/>
    <w:link w:val="Heading2"/>
    <w:uiPriority w:val="9"/>
    <w:rsid w:val="009F50A9"/>
    <w:rPr>
      <w:rFonts w:ascii="Times New Roman" w:eastAsia="Times New Roman" w:hAnsi="Times New Roman" w:cs="Times New Roman"/>
      <w:b/>
      <w:bCs/>
      <w:szCs w:val="32"/>
    </w:r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rsid w:val="00331F8D"/>
    <w:pPr>
      <w:spacing w:before="36" w:after="36"/>
      <w:ind w:firstLine="0"/>
    </w:pPr>
  </w:style>
  <w:style w:type="paragraph" w:styleId="Title">
    <w:name w:val="Title"/>
    <w:basedOn w:val="Normal"/>
    <w:next w:val="BodyText"/>
    <w:qFormat/>
    <w:rsid w:val="00B75796"/>
    <w:pPr>
      <w:keepNext/>
      <w:keepLines/>
      <w:pageBreakBefore/>
      <w:spacing w:before="480" w:after="240" w:line="480" w:lineRule="auto"/>
      <w:jc w:val="center"/>
    </w:pPr>
    <w:rPr>
      <w:rFonts w:ascii="Times New Roman" w:eastAsia="Times New Roman" w:hAnsi="Times New Roman"/>
      <w:bCs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3C3842"/>
    <w:pPr>
      <w:keepNext/>
      <w:keepLines/>
      <w:spacing w:after="200" w:line="480" w:lineRule="auto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styleId="Date">
    <w:name w:val="Date"/>
    <w:next w:val="BodyText"/>
    <w:qFormat/>
    <w:rsid w:val="001272F2"/>
    <w:pPr>
      <w:keepNext/>
      <w:keepLines/>
      <w:spacing w:after="200" w:line="480" w:lineRule="auto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bstract">
    <w:name w:val="Abstract"/>
    <w:basedOn w:val="Normal"/>
    <w:next w:val="BodyText"/>
    <w:qFormat/>
    <w:rsid w:val="001272F2"/>
    <w:pPr>
      <w:keepNext/>
      <w:keepLines/>
      <w:spacing w:before="300" w:after="300" w:line="480" w:lineRule="auto"/>
    </w:pPr>
    <w:rPr>
      <w:rFonts w:ascii="Times New Roman" w:hAnsi="Times New Roman"/>
      <w:szCs w:val="20"/>
    </w:rPr>
  </w:style>
  <w:style w:type="paragraph" w:styleId="Bibliography">
    <w:name w:val="Bibliography"/>
    <w:basedOn w:val="Normal"/>
    <w:qFormat/>
    <w:rsid w:val="001272F2"/>
    <w:pPr>
      <w:spacing w:line="480" w:lineRule="auto"/>
      <w:ind w:left="680" w:hanging="680"/>
    </w:pPr>
    <w:rPr>
      <w:rFonts w:ascii="Times New Roman" w:hAnsi="Times New Roman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="Calibri" w:eastAsia="Times New Roman" w:hAnsi="Calibr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1272F2"/>
    <w:pPr>
      <w:spacing w:line="480" w:lineRule="auto"/>
    </w:pPr>
    <w:rPr>
      <w:rFonts w:ascii="Times New Roman" w:hAnsi="Times New Roman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character" w:customStyle="1" w:styleId="CaptionChar">
    <w:name w:val="Caption Char"/>
    <w:basedOn w:val="DefaultParagraphFont"/>
    <w:link w:val="Caption"/>
  </w:style>
  <w:style w:type="paragraph" w:customStyle="1" w:styleId="TableCaption">
    <w:name w:val="Table Caption"/>
    <w:basedOn w:val="Caption"/>
    <w:rsid w:val="001272F2"/>
    <w:pPr>
      <w:keepNext/>
      <w:spacing w:after="0" w:line="480" w:lineRule="auto"/>
    </w:pPr>
    <w:rPr>
      <w:rFonts w:ascii="Times New Roman" w:hAnsi="Times New Roman"/>
    </w:rPr>
  </w:style>
  <w:style w:type="paragraph" w:customStyle="1" w:styleId="ImageCaption">
    <w:name w:val="Image Caption"/>
    <w:basedOn w:val="Caption"/>
    <w:rsid w:val="003C3842"/>
    <w:pPr>
      <w:spacing w:line="480" w:lineRule="auto"/>
    </w:pPr>
    <w:rPr>
      <w:rFonts w:ascii="Times New Roman" w:hAnsi="Times New Roman"/>
      <w:i w:val="0"/>
    </w:rPr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VerbatimChar">
    <w:name w:val="Verbatim Char"/>
    <w:link w:val="SourceCode"/>
    <w:rPr>
      <w:rFonts w:ascii="Consolas" w:hAnsi="Consolas"/>
      <w:sz w:val="22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sid w:val="007D3543"/>
    <w:rPr>
      <w:color w:val="4F81BD"/>
    </w:rPr>
  </w:style>
  <w:style w:type="paragraph" w:styleId="TOCHeading">
    <w:name w:val="TOC Heading"/>
    <w:basedOn w:val="Heading1"/>
    <w:next w:val="BodyText"/>
    <w:uiPriority w:val="39"/>
    <w:unhideWhenUsed/>
    <w:qFormat/>
    <w:rsid w:val="001272F2"/>
    <w:pPr>
      <w:spacing w:before="240"/>
      <w:outlineLvl w:val="9"/>
    </w:pPr>
    <w:rPr>
      <w:bCs w:val="0"/>
    </w:rPr>
  </w:style>
  <w:style w:type="character" w:customStyle="1" w:styleId="KeywordTok">
    <w:name w:val="KeywordTok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rPr>
      <w:rFonts w:ascii="Consolas" w:hAnsi="Consolas"/>
      <w:sz w:val="22"/>
      <w:shd w:val="clear" w:color="auto" w:fill="F8F8F8"/>
    </w:rPr>
  </w:style>
  <w:style w:type="paragraph" w:styleId="BalloonText">
    <w:name w:val="Balloon Text"/>
    <w:basedOn w:val="Normal"/>
    <w:link w:val="BalloonTextChar"/>
    <w:rsid w:val="00AC36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365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rsid w:val="001272F2"/>
    <w:pPr>
      <w:spacing w:after="0" w:line="480" w:lineRule="auto"/>
      <w:ind w:left="680"/>
    </w:pPr>
    <w:rPr>
      <w:rFonts w:ascii="Times New Roman" w:hAnsi="Times New Roman"/>
      <w:iCs/>
      <w:color w:val="000000"/>
    </w:rPr>
  </w:style>
  <w:style w:type="character" w:customStyle="1" w:styleId="QuoteChar">
    <w:name w:val="Quote Char"/>
    <w:link w:val="Quote"/>
    <w:rsid w:val="001272F2"/>
    <w:rPr>
      <w:rFonts w:ascii="Times New Roman" w:hAnsi="Times New Roman"/>
      <w:iCs/>
      <w:color w:val="000000"/>
    </w:rPr>
  </w:style>
  <w:style w:type="character" w:styleId="PageNumber">
    <w:name w:val="page number"/>
    <w:rsid w:val="001272F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1272F2"/>
    <w:pPr>
      <w:tabs>
        <w:tab w:val="center" w:pos="4703"/>
        <w:tab w:val="right" w:pos="9406"/>
      </w:tabs>
      <w:spacing w:after="0" w:line="480" w:lineRule="auto"/>
    </w:pPr>
    <w:rPr>
      <w:rFonts w:ascii="Times New Roman" w:hAnsi="Times New Roman"/>
    </w:rPr>
  </w:style>
  <w:style w:type="character" w:customStyle="1" w:styleId="HeaderChar">
    <w:name w:val="Header Char"/>
    <w:link w:val="Header"/>
    <w:rsid w:val="001272F2"/>
    <w:rPr>
      <w:rFonts w:ascii="Times New Roman" w:hAnsi="Times New Roman"/>
    </w:rPr>
  </w:style>
  <w:style w:type="paragraph" w:styleId="TableofFigures">
    <w:name w:val="table of figures"/>
    <w:basedOn w:val="Normal"/>
    <w:next w:val="Normal"/>
    <w:rsid w:val="001272F2"/>
    <w:pPr>
      <w:spacing w:after="0" w:line="480" w:lineRule="auto"/>
    </w:pPr>
    <w:rPr>
      <w:rFonts w:ascii="Times New Roman" w:hAnsi="Times New Roman"/>
    </w:rPr>
  </w:style>
  <w:style w:type="paragraph" w:customStyle="1" w:styleId="h1-pagebreak">
    <w:name w:val="h1-pagebreak"/>
    <w:basedOn w:val="Heading1"/>
    <w:qFormat/>
    <w:rsid w:val="00CC4DBE"/>
    <w:pPr>
      <w:pageBreakBefore/>
    </w:pPr>
  </w:style>
  <w:style w:type="table" w:styleId="TableGrid">
    <w:name w:val="Table Grid"/>
    <w:basedOn w:val="TableNormal"/>
    <w:rsid w:val="0074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qFormat/>
    <w:rsid w:val="007407D0"/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8" w:space="0" w:color="auto"/>
        </w:tcBorders>
      </w:tcPr>
    </w:tblStylePr>
  </w:style>
  <w:style w:type="character" w:styleId="FollowedHyperlink">
    <w:name w:val="FollowedHyperlink"/>
    <w:semiHidden/>
    <w:unhideWhenUsed/>
    <w:rsid w:val="009F50A9"/>
    <w:rPr>
      <w:color w:val="800080"/>
      <w:u w:val="single"/>
    </w:rPr>
  </w:style>
  <w:style w:type="character" w:styleId="CommentReference">
    <w:name w:val="annotation reference"/>
    <w:semiHidden/>
    <w:unhideWhenUsed/>
    <w:rsid w:val="00EF01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0141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F0141"/>
    <w:rPr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EF014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0141"/>
    <w:rPr>
      <w:b/>
      <w:bCs/>
    </w:rPr>
  </w:style>
  <w:style w:type="character" w:customStyle="1" w:styleId="CommentSubjectChar1">
    <w:name w:val="Comment Subject Char1"/>
    <w:semiHidden/>
    <w:rsid w:val="00EF0141"/>
    <w:rPr>
      <w:b/>
      <w:bCs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EF0141"/>
    <w:rPr>
      <w:rFonts w:ascii="Calibri" w:hAnsi="Calibri"/>
      <w:sz w:val="22"/>
      <w:szCs w:val="21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0141"/>
    <w:pPr>
      <w:spacing w:after="0"/>
    </w:pPr>
    <w:rPr>
      <w:rFonts w:ascii="Calibri" w:hAnsi="Calibri"/>
      <w:sz w:val="22"/>
      <w:szCs w:val="21"/>
      <w:lang w:val="en-GB"/>
    </w:rPr>
  </w:style>
  <w:style w:type="character" w:customStyle="1" w:styleId="PlainTextChar1">
    <w:name w:val="Plain Text Char1"/>
    <w:semiHidden/>
    <w:rsid w:val="00EF0141"/>
    <w:rPr>
      <w:rFonts w:ascii="Consolas" w:hAnsi="Consolas" w:cs="Consolas"/>
      <w:sz w:val="21"/>
      <w:szCs w:val="21"/>
    </w:rPr>
  </w:style>
  <w:style w:type="character" w:customStyle="1" w:styleId="MTConvertedEquation">
    <w:name w:val="MTConvertedEquation"/>
    <w:rsid w:val="00CA0D74"/>
    <w:rPr>
      <w:rFonts w:ascii="Cambria Math" w:hAnsi="Cambria Math"/>
      <w:i/>
    </w:rPr>
  </w:style>
  <w:style w:type="character" w:styleId="PlaceholderText">
    <w:name w:val="Placeholder Text"/>
    <w:rsid w:val="00CA0D74"/>
    <w:rPr>
      <w:color w:val="808080"/>
    </w:rPr>
  </w:style>
  <w:style w:type="character" w:styleId="HTMLCode">
    <w:name w:val="HTML Code"/>
    <w:uiPriority w:val="99"/>
    <w:semiHidden/>
    <w:unhideWhenUsed/>
    <w:rsid w:val="00B56E6D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link w:val="Heading1"/>
    <w:uiPriority w:val="9"/>
    <w:rsid w:val="00B56E6D"/>
    <w:rPr>
      <w:rFonts w:ascii="Times New Roman" w:eastAsia="Times New Roman" w:hAnsi="Times New Roman" w:cs="Times New Roman"/>
      <w:b/>
      <w:bCs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6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link w:val="HTMLPreformatted"/>
    <w:uiPriority w:val="99"/>
    <w:semiHidden/>
    <w:rsid w:val="00B56E6D"/>
    <w:rPr>
      <w:rFonts w:ascii="Courier New" w:eastAsia="Times New Roman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B56E6D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6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D3CA67-79BA-FF49-BDDE-F16B8F40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Cognitive processes associated with sudden gains in cognitive therapy for posttraumatic stress disorder in routine care</vt:lpstr>
      <vt:lpstr>Untitled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processes associated with sudden gains in cognitive therapy for posttraumatic stress disorder in routine care</dc:title>
  <dc:subject/>
  <dc:creator>Milan Wiedemann</dc:creator>
  <cp:keywords/>
  <cp:lastModifiedBy>Milan Wiedemann</cp:lastModifiedBy>
  <cp:revision>5</cp:revision>
  <dcterms:created xsi:type="dcterms:W3CDTF">2019-12-09T14:42:00Z</dcterms:created>
  <dcterms:modified xsi:type="dcterms:W3CDTF">2019-12-10T20:56:00Z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