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7D" w:rsidRPr="007A187D" w:rsidRDefault="007A187D" w:rsidP="007A187D">
      <w:pPr>
        <w:spacing w:line="480" w:lineRule="auto"/>
        <w:jc w:val="center"/>
        <w:outlineLvl w:val="0"/>
        <w:rPr>
          <w:rFonts w:ascii="Times New Roman" w:hAnsi="Times New Roman" w:cs="Times New Roman"/>
          <w:b/>
          <w:u w:val="single"/>
        </w:rPr>
      </w:pPr>
      <w:r w:rsidRPr="007A187D">
        <w:rPr>
          <w:rFonts w:ascii="Times New Roman" w:hAnsi="Times New Roman" w:cs="Times New Roman"/>
          <w:b/>
          <w:u w:val="single"/>
        </w:rPr>
        <w:t>Supplementary Materials</w:t>
      </w:r>
      <w:r w:rsidR="00367641">
        <w:rPr>
          <w:rFonts w:ascii="Times New Roman" w:hAnsi="Times New Roman" w:cs="Times New Roman"/>
          <w:b/>
          <w:u w:val="single"/>
        </w:rPr>
        <w:t xml:space="preserve"> for “Forward Flow”</w:t>
      </w:r>
    </w:p>
    <w:p w:rsidR="0065048A" w:rsidRPr="0065048A" w:rsidRDefault="0065048A" w:rsidP="00E61D9A">
      <w:pPr>
        <w:spacing w:after="120"/>
        <w:jc w:val="center"/>
        <w:outlineLvl w:val="0"/>
        <w:rPr>
          <w:rFonts w:ascii="Times New Roman" w:hAnsi="Times New Roman" w:cs="Times New Roman"/>
          <w:b/>
        </w:rPr>
      </w:pPr>
      <w:r>
        <w:rPr>
          <w:rFonts w:ascii="Times New Roman" w:hAnsi="Times New Roman" w:cs="Times New Roman"/>
          <w:b/>
        </w:rPr>
        <w:t>Information about LSA Engine</w:t>
      </w:r>
    </w:p>
    <w:p w:rsidR="0046059A" w:rsidRDefault="0065048A" w:rsidP="00561BDD">
      <w:pPr>
        <w:pStyle w:val="Bibliography"/>
        <w:tabs>
          <w:tab w:val="left" w:pos="0"/>
        </w:tabs>
        <w:spacing w:after="120" w:line="271" w:lineRule="auto"/>
        <w:ind w:left="0" w:firstLine="0"/>
        <w:rPr>
          <w:rFonts w:ascii="Times New Roman" w:hAnsi="Times New Roman" w:cs="Times New Roman"/>
        </w:rPr>
      </w:pPr>
      <w:r w:rsidRPr="0046059A">
        <w:rPr>
          <w:rFonts w:ascii="Times New Roman" w:hAnsi="Times New Roman" w:cs="Times New Roman"/>
        </w:rPr>
        <w:t>The LSA engine was implemented in Python and calculates the semantic distance between words. E</w:t>
      </w:r>
      <w:r w:rsidR="0046059A">
        <w:rPr>
          <w:rFonts w:ascii="Times New Roman" w:hAnsi="Times New Roman" w:cs="Times New Roman"/>
        </w:rPr>
        <w:t xml:space="preserve">ach </w:t>
      </w:r>
      <w:r w:rsidRPr="0046059A">
        <w:rPr>
          <w:rFonts w:ascii="Times New Roman" w:hAnsi="Times New Roman" w:cs="Times New Roman"/>
        </w:rPr>
        <w:t xml:space="preserve">word is represented by an </w:t>
      </w:r>
      <w:r w:rsidRPr="0046059A">
        <w:rPr>
          <w:rFonts w:ascii="Times New Roman" w:hAnsi="Times New Roman" w:cs="Times New Roman"/>
          <w:i/>
        </w:rPr>
        <w:t>n</w:t>
      </w:r>
      <w:r w:rsidRPr="0046059A">
        <w:rPr>
          <w:rFonts w:ascii="Times New Roman" w:hAnsi="Times New Roman" w:cs="Times New Roman"/>
        </w:rPr>
        <w:t xml:space="preserve">-dimensional vector. The distance metric the engine uses is the cosine similarity between the two vectors. This computation was implemented </w:t>
      </w:r>
      <w:r w:rsidR="001D700E" w:rsidRPr="0046059A">
        <w:rPr>
          <w:rFonts w:ascii="Times New Roman" w:hAnsi="Times New Roman" w:cs="Times New Roman"/>
        </w:rPr>
        <w:t xml:space="preserve">using the SciPy Python package </w:t>
      </w:r>
      <w:r w:rsidR="003B6292" w:rsidRPr="0046059A">
        <w:rPr>
          <w:rFonts w:ascii="Times New Roman" w:hAnsi="Times New Roman" w:cs="Times New Roman"/>
        </w:rPr>
        <w:fldChar w:fldCharType="begin"/>
      </w:r>
      <w:r w:rsidR="00995DFF">
        <w:rPr>
          <w:rFonts w:ascii="Times New Roman" w:hAnsi="Times New Roman" w:cs="Times New Roman"/>
        </w:rPr>
        <w:instrText xml:space="preserve"> ADDIN ZOTERO_ITEM CSL_CITATION {"citationID":"20oaqfarku","properties":{"formattedCitation":"(Jones, Oliphant, &amp; Peterson, 2014)","plainCitation":"(Jones, Oliphant, &amp; Peterson, 2014)","noteIndex":0},"citationItems":[{"id":13733,"uris":["http://zotero.org/groups/75685/items/KVGX4DUV"],"uri":["http://zotero.org/groups/75685/items/KVGX4DUV"],"itemData":{"id":13733,"type":"article-journal","title":"${$SciPy$}$: open source scientific tools for ${$Python$}$","source":"Google Scholar","shortTitle":"${$SciPy$}$","author":[{"family":"Jones","given":"Eric"},{"family":"Oliphant","given":"Travis"},{"family":"Peterson","given":"Pearu"}],"issued":{"date-parts":[["2014"]]}}}],"schema":"https://github.com/citation-style-language/schema/raw/master/csl-citation.json"} </w:instrText>
      </w:r>
      <w:r w:rsidR="003B6292" w:rsidRPr="0046059A">
        <w:rPr>
          <w:rFonts w:ascii="Times New Roman" w:hAnsi="Times New Roman" w:cs="Times New Roman"/>
        </w:rPr>
        <w:fldChar w:fldCharType="separate"/>
      </w:r>
      <w:r w:rsidR="00995DFF" w:rsidRPr="00995DFF">
        <w:rPr>
          <w:rFonts w:ascii="Times New Roman" w:hAnsi="Times New Roman" w:cs="Times New Roman"/>
        </w:rPr>
        <w:t>(Jones, Oliphant, &amp; Peterson, 2014)</w:t>
      </w:r>
      <w:r w:rsidR="003B6292" w:rsidRPr="0046059A">
        <w:rPr>
          <w:rFonts w:ascii="Times New Roman" w:hAnsi="Times New Roman" w:cs="Times New Roman"/>
        </w:rPr>
        <w:fldChar w:fldCharType="end"/>
      </w:r>
      <w:r w:rsidR="001D700E" w:rsidRPr="0046059A">
        <w:rPr>
          <w:rFonts w:ascii="Times New Roman" w:hAnsi="Times New Roman" w:cs="Times New Roman"/>
        </w:rPr>
        <w:t>.</w:t>
      </w:r>
      <w:r w:rsidRPr="0046059A">
        <w:rPr>
          <w:rFonts w:ascii="Times New Roman" w:hAnsi="Times New Roman" w:cs="Times New Roman"/>
        </w:rPr>
        <w:t xml:space="preserve"> </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 xml:space="preserve">The set of all vector representations of the words in a corpus is often referred to as an LSA model (e.g., </w:t>
      </w:r>
      <w:r w:rsidR="003B6292">
        <w:rPr>
          <w:rFonts w:ascii="Times New Roman" w:hAnsi="Times New Roman" w:cs="Times New Roman"/>
        </w:rPr>
        <w:fldChar w:fldCharType="begin"/>
      </w:r>
      <w:r w:rsidR="00995DFF">
        <w:rPr>
          <w:rFonts w:ascii="Times New Roman" w:hAnsi="Times New Roman" w:cs="Times New Roman"/>
        </w:rPr>
        <w:instrText xml:space="preserve"> ADDIN ZOTERO_ITEM CSL_CITATION {"citationID":"2g4nhgvgt4","properties":{"formattedCitation":"(\\uc0\\u536{}tef\\uc0\\u259{}nescu, Banjade, &amp; Rus, 2014)","plainCitation":"(Ștefănescu, Banjade, &amp; Rus, 2014)","noteIndex":0},"citationItems":[{"id":13731,"uris":["http://zotero.org/groups/75685/items/AETNBG32"],"uri":["http://zotero.org/groups/75685/items/AETNBG32"],"itemData":{"id":13731,"type":"paper-conference","title":"Latent semantic analysis models on wikipedia and tasa","container-title":"Language Resources Evaluation Conference (LREC)","source":"Google Scholar","author":[{"family":"Ștefănescu","given":"Dan"},{"family":"Banjade","given":"Rajendra"},{"family":"Rus","given":"Vasile"}],"issued":{"date-parts":[["2014"]]}}}],"schema":"https://github.com/citation-style-language/schema/raw/master/csl-citation.json"} </w:instrText>
      </w:r>
      <w:r w:rsidR="003B6292">
        <w:rPr>
          <w:rFonts w:ascii="Times New Roman" w:hAnsi="Times New Roman" w:cs="Times New Roman"/>
        </w:rPr>
        <w:fldChar w:fldCharType="separate"/>
      </w:r>
      <w:r w:rsidR="00995DFF" w:rsidRPr="00995DFF">
        <w:rPr>
          <w:rFonts w:ascii="Times New Roman" w:hAnsi="Times New Roman" w:cs="Times New Roman"/>
          <w:szCs w:val="24"/>
        </w:rPr>
        <w:t>(Ștefănescu, Banjade, &amp; Rus, 2014)</w:t>
      </w:r>
      <w:r w:rsidR="003B6292">
        <w:rPr>
          <w:rFonts w:ascii="Times New Roman" w:hAnsi="Times New Roman" w:cs="Times New Roman"/>
        </w:rPr>
        <w:fldChar w:fldCharType="end"/>
      </w:r>
      <w:r w:rsidR="0046059A">
        <w:rPr>
          <w:rFonts w:ascii="Times New Roman" w:hAnsi="Times New Roman" w:cs="Times New Roman"/>
        </w:rPr>
        <w:t>)</w:t>
      </w:r>
      <w:r w:rsidRPr="00B11635">
        <w:rPr>
          <w:rFonts w:ascii="Times New Roman" w:hAnsi="Times New Roman" w:cs="Times New Roman"/>
        </w:rPr>
        <w:t>. The studies in this paper used LSA models that were built from the same Touchstone Applied Sciences Associates (TASA) corpus used by Landauer and colleagues on their LSA server (http://lsa.colorado.edu/). These LSA models were built and va</w:t>
      </w:r>
      <w:r w:rsidR="0046059A">
        <w:rPr>
          <w:rFonts w:ascii="Times New Roman" w:hAnsi="Times New Roman" w:cs="Times New Roman"/>
        </w:rPr>
        <w:t xml:space="preserve">lidated by the SEMILAR Project </w:t>
      </w:r>
      <w:r w:rsidR="003B6292">
        <w:rPr>
          <w:rFonts w:ascii="Times New Roman" w:hAnsi="Times New Roman" w:cs="Times New Roman"/>
        </w:rPr>
        <w:fldChar w:fldCharType="begin"/>
      </w:r>
      <w:r w:rsidR="00995DFF">
        <w:rPr>
          <w:rFonts w:ascii="Times New Roman" w:hAnsi="Times New Roman" w:cs="Times New Roman"/>
        </w:rPr>
        <w:instrText xml:space="preserve"> ADDIN ZOTERO_ITEM CSL_CITATION {"citationID":"2chtpgeeod","properties":{"formattedCitation":"(\\uc0\\u536{}tef\\uc0\\u259{}nescu et al., 2014)","plainCitation":"(Ștefănescu et al., 2014)","noteIndex":0},"citationItems":[{"id":13731,"uris":["http://zotero.org/groups/75685/items/AETNBG32"],"uri":["http://zotero.org/groups/75685/items/AETNBG32"],"itemData":{"id":13731,"type":"paper-conference","title":"Latent semantic analysis models on wikipedia and tasa","container-title":"Language Resources Evaluation Conference (LREC)","source":"Google Scholar","author":[{"family":"Ștefănescu","given":"Dan"},{"family":"Banjade","given":"Rajendra"},{"family":"Rus","given":"Vasile"}],"issued":{"date-parts":[["2014"]]}}}],"schema":"https://github.com/citation-style-language/schema/raw/master/csl-citation.json"} </w:instrText>
      </w:r>
      <w:r w:rsidR="003B6292">
        <w:rPr>
          <w:rFonts w:ascii="Times New Roman" w:hAnsi="Times New Roman" w:cs="Times New Roman"/>
        </w:rPr>
        <w:fldChar w:fldCharType="separate"/>
      </w:r>
      <w:r w:rsidR="00995DFF" w:rsidRPr="00995DFF">
        <w:rPr>
          <w:rFonts w:ascii="Times New Roman" w:hAnsi="Times New Roman" w:cs="Times New Roman"/>
          <w:szCs w:val="24"/>
        </w:rPr>
        <w:t>(Ștefănescu et al., 2014)</w:t>
      </w:r>
      <w:r w:rsidR="003B6292">
        <w:rPr>
          <w:rFonts w:ascii="Times New Roman" w:hAnsi="Times New Roman" w:cs="Times New Roman"/>
        </w:rPr>
        <w:fldChar w:fldCharType="end"/>
      </w:r>
      <w:r w:rsidRPr="00B11635">
        <w:rPr>
          <w:rFonts w:ascii="Times New Roman" w:hAnsi="Times New Roman" w:cs="Times New Roman"/>
        </w:rPr>
        <w:t>.</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Our entire software package, including the LSA engine, includes modules for the latent semantic analysis of users’ own corpora and custom LSA model generation, queries to LSA models, SQL database functionality, an online data collection interface, and a webserver with web interfaces for the LSA query functionalities and for data collection. The source code repository is at:</w:t>
      </w:r>
      <w:r w:rsidR="00E92544">
        <w:rPr>
          <w:rFonts w:ascii="Times New Roman" w:hAnsi="Times New Roman" w:cs="Times New Roman"/>
        </w:rPr>
        <w:t xml:space="preserve"> </w:t>
      </w:r>
      <w:r w:rsidR="00E61D9A" w:rsidRPr="00E61D9A">
        <w:rPr>
          <w:rFonts w:ascii="Times New Roman" w:hAnsi="Times New Roman" w:cs="Times New Roman"/>
        </w:rPr>
        <w:t>https://github.com/chene5/dynamics</w:t>
      </w:r>
      <w:r w:rsidR="00E61D9A">
        <w:rPr>
          <w:rFonts w:ascii="Times New Roman" w:hAnsi="Times New Roman" w:cs="Times New Roman"/>
        </w:rPr>
        <w:t>. T</w:t>
      </w:r>
      <w:r w:rsidRPr="00B11635">
        <w:rPr>
          <w:rFonts w:ascii="Times New Roman" w:hAnsi="Times New Roman" w:cs="Times New Roman"/>
        </w:rPr>
        <w:t xml:space="preserve">he software that we have written is open-source and users are invited to modify the source code to suit their own research needs. </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The LSA analysis and model generation module includes an interactive command line interface to the Gensim natur</w:t>
      </w:r>
      <w:r w:rsidR="0046059A">
        <w:rPr>
          <w:rFonts w:ascii="Times New Roman" w:hAnsi="Times New Roman" w:cs="Times New Roman"/>
        </w:rPr>
        <w:t xml:space="preserve">al language processing package </w:t>
      </w:r>
      <w:r w:rsidR="003B6292">
        <w:rPr>
          <w:rFonts w:ascii="Times New Roman" w:hAnsi="Times New Roman" w:cs="Times New Roman"/>
        </w:rPr>
        <w:fldChar w:fldCharType="begin"/>
      </w:r>
      <w:r w:rsidR="00995DFF">
        <w:rPr>
          <w:rFonts w:ascii="Times New Roman" w:hAnsi="Times New Roman" w:cs="Times New Roman"/>
        </w:rPr>
        <w:instrText xml:space="preserve"> ADDIN ZOTERO_ITEM CSL_CITATION {"citationID":"29kt22t8n9","properties":{"formattedCitation":"(Rehurek &amp; Sojka, 2010)","plainCitation":"(Rehurek &amp; Sojka, 2010)","noteIndex":0},"citationItems":[{"id":13732,"uris":["http://zotero.org/groups/75685/items/2B8ZIJ9V"],"uri":["http://zotero.org/groups/75685/items/2B8ZIJ9V"],"itemData":{"id":13732,"type":"paper-conference","title":"Software framework for topic modelling with large corpora","container-title":"In Proceedings of the LREC 2010 Workshop on New Challenges for NLP Frameworks","publisher":"Citeseer","source":"Google Scholar","author":[{"family":"Rehurek","given":"Radim"},{"family":"Sojka","given":"Petr"}],"issued":{"date-parts":[["2010"]]}}}],"schema":"https://github.com/citation-style-language/schema/raw/master/csl-citation.json"} </w:instrText>
      </w:r>
      <w:r w:rsidR="003B6292">
        <w:rPr>
          <w:rFonts w:ascii="Times New Roman" w:hAnsi="Times New Roman" w:cs="Times New Roman"/>
        </w:rPr>
        <w:fldChar w:fldCharType="separate"/>
      </w:r>
      <w:r w:rsidR="00995DFF" w:rsidRPr="00995DFF">
        <w:rPr>
          <w:rFonts w:ascii="Times New Roman" w:hAnsi="Times New Roman" w:cs="Times New Roman"/>
        </w:rPr>
        <w:t>(Rehurek &amp; Sojka, 2010)</w:t>
      </w:r>
      <w:r w:rsidR="003B6292">
        <w:rPr>
          <w:rFonts w:ascii="Times New Roman" w:hAnsi="Times New Roman" w:cs="Times New Roman"/>
        </w:rPr>
        <w:fldChar w:fldCharType="end"/>
      </w:r>
      <w:r w:rsidRPr="00B11635">
        <w:rPr>
          <w:rFonts w:ascii="Times New Roman" w:hAnsi="Times New Roman" w:cs="Times New Roman"/>
        </w:rPr>
        <w:t xml:space="preserve"> This interface allows researchers to conduct LSA on their own corpora and build custom LSA models. This provides users the ability to analyze semantic similarity between words based on different LSA models.</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 xml:space="preserve">The LSA model query module allows users to conduct their own analyses of the semantic similarity of words and texts. The semantic similarity of words can be analyzed based on any TASA corpus model from the SEMILAR Project and any LSA model built by Gensim. These queries can analyze large numbers of words and texts and generate a variety of analytical outputs, including matrices of pairwise comparisons and serial forward flow results. </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The SQL database module allows users to store and retrieve data in a SQL database. The module uses the SQLAlchemy package (</w:t>
      </w:r>
      <w:hyperlink r:id="rId8" w:history="1">
        <w:r w:rsidRPr="00B11635">
          <w:rPr>
            <w:rStyle w:val="Hyperlink"/>
            <w:rFonts w:ascii="Times New Roman" w:hAnsi="Times New Roman" w:cs="Times New Roman"/>
          </w:rPr>
          <w:t>https://www.sqlalchemy.org/</w:t>
        </w:r>
      </w:hyperlink>
      <w:r w:rsidRPr="00B11635">
        <w:rPr>
          <w:rFonts w:ascii="Times New Roman" w:hAnsi="Times New Roman" w:cs="Times New Roman"/>
        </w:rPr>
        <w:t>) and thus can run on a number of different implementations and deployments of SQL, including on cloud database services such as Amazon Web Services’ Relational Database Service.</w:t>
      </w:r>
    </w:p>
    <w:p w:rsidR="0065048A" w:rsidRPr="00B11635" w:rsidRDefault="0065048A" w:rsidP="00561BDD">
      <w:pPr>
        <w:spacing w:after="120" w:line="271" w:lineRule="auto"/>
        <w:outlineLvl w:val="0"/>
        <w:rPr>
          <w:rFonts w:ascii="Times New Roman" w:hAnsi="Times New Roman" w:cs="Times New Roman"/>
        </w:rPr>
      </w:pPr>
      <w:r w:rsidRPr="00B11635">
        <w:rPr>
          <w:rFonts w:ascii="Times New Roman" w:hAnsi="Times New Roman" w:cs="Times New Roman"/>
        </w:rPr>
        <w:t>The online data collection module allows users to collect data for studies that use different tasks and survey measures, beyond the forward flow measures. This provides users the ability to embed forward flow into their own studies. The web interface uses the Bootstrap CSS/HTML/JavaScript framework (</w:t>
      </w:r>
      <w:hyperlink r:id="rId9" w:history="1">
        <w:r w:rsidRPr="00B11635">
          <w:rPr>
            <w:rStyle w:val="Hyperlink"/>
            <w:rFonts w:ascii="Times New Roman" w:hAnsi="Times New Roman" w:cs="Times New Roman"/>
          </w:rPr>
          <w:t>http://getbootstrap.com/</w:t>
        </w:r>
      </w:hyperlink>
      <w:r w:rsidRPr="00B11635">
        <w:rPr>
          <w:rFonts w:ascii="Times New Roman" w:hAnsi="Times New Roman" w:cs="Times New Roman"/>
        </w:rPr>
        <w:t xml:space="preserve">). </w:t>
      </w:r>
    </w:p>
    <w:p w:rsidR="00520248" w:rsidRDefault="0065048A" w:rsidP="00561BDD">
      <w:pPr>
        <w:spacing w:after="120" w:line="271" w:lineRule="auto"/>
        <w:outlineLvl w:val="0"/>
        <w:rPr>
          <w:rFonts w:ascii="Times New Roman" w:eastAsia="Times New Roman" w:hAnsi="Times New Roman" w:cs="Times New Roman"/>
          <w:b/>
          <w:color w:val="181818"/>
          <w:sz w:val="24"/>
          <w:szCs w:val="24"/>
          <w:highlight w:val="white"/>
        </w:rPr>
      </w:pPr>
      <w:r w:rsidRPr="00B11635">
        <w:rPr>
          <w:rFonts w:ascii="Times New Roman" w:hAnsi="Times New Roman" w:cs="Times New Roman"/>
        </w:rPr>
        <w:t>The web server module allows users to deploy their own web-based LSA servers. This provides users with a number of easy-to-use interfaces to query their LSA models and retrieve user data. There are web-based interfaces both for directly entering texts as well as for uploading larger sets of texts in CSV data files. This module uses the Flask framework (</w:t>
      </w:r>
      <w:hyperlink r:id="rId10" w:history="1">
        <w:r w:rsidRPr="00B11635">
          <w:rPr>
            <w:rStyle w:val="Hyperlink"/>
            <w:rFonts w:ascii="Times New Roman" w:hAnsi="Times New Roman" w:cs="Times New Roman"/>
          </w:rPr>
          <w:t>http://flask.pocoo.org/</w:t>
        </w:r>
      </w:hyperlink>
      <w:r w:rsidRPr="00B11635">
        <w:rPr>
          <w:rFonts w:ascii="Times New Roman" w:hAnsi="Times New Roman" w:cs="Times New Roman"/>
        </w:rPr>
        <w:t>) and is ready for deployment on users’ own computers or, with the proper configuration, on cloud computing services such as Amazon Web Services’ Elastic Beanstalk service.</w:t>
      </w:r>
    </w:p>
    <w:p w:rsidR="00C43859" w:rsidRDefault="00C43859" w:rsidP="0065048A">
      <w:pPr>
        <w:spacing w:after="96" w:line="240" w:lineRule="auto"/>
        <w:jc w:val="center"/>
        <w:rPr>
          <w:rFonts w:ascii="Times New Roman" w:eastAsia="Times New Roman" w:hAnsi="Times New Roman" w:cs="Times New Roman"/>
          <w:color w:val="181818"/>
          <w:sz w:val="24"/>
          <w:szCs w:val="24"/>
          <w:highlight w:val="white"/>
        </w:rPr>
      </w:pPr>
      <w:r w:rsidRPr="0065048A">
        <w:rPr>
          <w:rFonts w:ascii="Times New Roman" w:eastAsia="Times New Roman" w:hAnsi="Times New Roman" w:cs="Times New Roman"/>
          <w:b/>
          <w:color w:val="181818"/>
          <w:sz w:val="24"/>
          <w:szCs w:val="24"/>
          <w:highlight w:val="white"/>
        </w:rPr>
        <w:lastRenderedPageBreak/>
        <w:t>I</w:t>
      </w:r>
      <w:r w:rsidR="001D700E">
        <w:rPr>
          <w:rFonts w:ascii="Times New Roman" w:eastAsia="Times New Roman" w:hAnsi="Times New Roman" w:cs="Times New Roman"/>
          <w:b/>
          <w:color w:val="181818"/>
          <w:sz w:val="24"/>
          <w:szCs w:val="24"/>
          <w:highlight w:val="white"/>
        </w:rPr>
        <w:t>nstructions for All T</w:t>
      </w:r>
      <w:r w:rsidRPr="0065048A">
        <w:rPr>
          <w:rFonts w:ascii="Times New Roman" w:eastAsia="Times New Roman" w:hAnsi="Times New Roman" w:cs="Times New Roman"/>
          <w:b/>
          <w:color w:val="181818"/>
          <w:sz w:val="24"/>
          <w:szCs w:val="24"/>
          <w:highlight w:val="white"/>
        </w:rPr>
        <w:t>asks</w:t>
      </w:r>
    </w:p>
    <w:p w:rsidR="0065048A" w:rsidRPr="00372357" w:rsidRDefault="0065048A" w:rsidP="0065048A">
      <w:pPr>
        <w:spacing w:after="96" w:line="240" w:lineRule="auto"/>
        <w:jc w:val="center"/>
        <w:rPr>
          <w:rFonts w:ascii="Times New Roman" w:eastAsia="Times New Roman" w:hAnsi="Times New Roman" w:cs="Times New Roman"/>
          <w:color w:val="000000" w:themeColor="text1"/>
          <w:sz w:val="24"/>
          <w:szCs w:val="24"/>
          <w:highlight w:val="white"/>
        </w:rPr>
      </w:pPr>
    </w:p>
    <w:p w:rsidR="00C43859" w:rsidRPr="00372357" w:rsidRDefault="00C43859" w:rsidP="001D700E">
      <w:pPr>
        <w:spacing w:line="240" w:lineRule="auto"/>
        <w:rPr>
          <w:rFonts w:ascii="Times New Roman" w:hAnsi="Times New Roman" w:cs="Times New Roman"/>
          <w:color w:val="000000" w:themeColor="text1"/>
          <w:sz w:val="24"/>
          <w:szCs w:val="24"/>
          <w:shd w:val="clear" w:color="auto" w:fill="FFFFFF"/>
        </w:rPr>
      </w:pPr>
      <w:r w:rsidRPr="00372357">
        <w:rPr>
          <w:rFonts w:ascii="Times New Roman" w:eastAsia="Times New Roman" w:hAnsi="Times New Roman" w:cs="Times New Roman"/>
          <w:b/>
          <w:color w:val="000000" w:themeColor="text1"/>
          <w:sz w:val="24"/>
          <w:szCs w:val="24"/>
          <w:highlight w:val="white"/>
        </w:rPr>
        <w:t>Free Association</w:t>
      </w:r>
      <w:r w:rsidRPr="001D700E">
        <w:rPr>
          <w:rFonts w:ascii="Times New Roman" w:eastAsia="Times New Roman" w:hAnsi="Times New Roman" w:cs="Times New Roman"/>
          <w:b/>
          <w:color w:val="000000" w:themeColor="text1"/>
          <w:sz w:val="24"/>
          <w:szCs w:val="24"/>
          <w:highlight w:val="white"/>
        </w:rPr>
        <w:t>:</w:t>
      </w:r>
      <w:r w:rsidRPr="00372357">
        <w:rPr>
          <w:rFonts w:ascii="Times New Roman" w:eastAsia="Times New Roman" w:hAnsi="Times New Roman" w:cs="Times New Roman"/>
          <w:color w:val="000000" w:themeColor="text1"/>
          <w:sz w:val="24"/>
          <w:szCs w:val="24"/>
          <w:highlight w:val="white"/>
        </w:rPr>
        <w:t xml:space="preserve"> </w:t>
      </w:r>
      <w:r w:rsidRPr="00372357">
        <w:rPr>
          <w:rFonts w:ascii="Times New Roman" w:eastAsia="Times New Roman" w:hAnsi="Times New Roman" w:cs="Times New Roman"/>
          <w:color w:val="000000" w:themeColor="text1"/>
          <w:sz w:val="24"/>
          <w:szCs w:val="24"/>
        </w:rPr>
        <w:t>“</w:t>
      </w:r>
      <w:r w:rsidRPr="00372357">
        <w:rPr>
          <w:rFonts w:ascii="Times New Roman" w:hAnsi="Times New Roman" w:cs="Times New Roman"/>
          <w:color w:val="000000" w:themeColor="text1"/>
          <w:sz w:val="24"/>
          <w:szCs w:val="24"/>
          <w:shd w:val="clear" w:color="auto" w:fill="FFFFFF"/>
        </w:rPr>
        <w:t xml:space="preserve">On this page, starting with the word </w:t>
      </w:r>
      <w:r w:rsidR="004C1CAF">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[seed word]</w:t>
      </w:r>
      <w:r w:rsidR="004C1CAF">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 your job is to write down the next word that follows in your mind from the previous word. Please put down only single words, and do not use proper nouns (such as names, brands, etc.)</w:t>
      </w:r>
      <w:r w:rsidR="004C1CAF">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w:t>
      </w:r>
      <w:r w:rsidR="00231793">
        <w:rPr>
          <w:rFonts w:ascii="Times New Roman" w:hAnsi="Times New Roman" w:cs="Times New Roman"/>
          <w:color w:val="000000" w:themeColor="text1"/>
          <w:sz w:val="24"/>
          <w:szCs w:val="24"/>
          <w:shd w:val="clear" w:color="auto" w:fill="FFFFFF"/>
        </w:rPr>
        <w:t xml:space="preserve"> </w:t>
      </w:r>
      <w:r w:rsidR="00231793" w:rsidRPr="00231793">
        <w:rPr>
          <w:rFonts w:ascii="Times New Roman" w:hAnsi="Times New Roman" w:cs="Times New Roman"/>
          <w:i/>
          <w:color w:val="000000" w:themeColor="text1"/>
          <w:sz w:val="24"/>
          <w:szCs w:val="24"/>
          <w:shd w:val="clear" w:color="auto" w:fill="FFFFFF"/>
        </w:rPr>
        <w:t>NB: Participants wrote 19 word</w:t>
      </w:r>
      <w:r w:rsidR="00AA0C2B">
        <w:rPr>
          <w:rFonts w:ascii="Times New Roman" w:hAnsi="Times New Roman" w:cs="Times New Roman"/>
          <w:i/>
          <w:color w:val="000000" w:themeColor="text1"/>
          <w:sz w:val="24"/>
          <w:szCs w:val="24"/>
          <w:shd w:val="clear" w:color="auto" w:fill="FFFFFF"/>
        </w:rPr>
        <w:t>s</w:t>
      </w:r>
      <w:r w:rsidR="00231793">
        <w:rPr>
          <w:rFonts w:ascii="Times New Roman" w:hAnsi="Times New Roman" w:cs="Times New Roman"/>
          <w:i/>
          <w:color w:val="000000" w:themeColor="text1"/>
          <w:sz w:val="24"/>
          <w:szCs w:val="24"/>
          <w:shd w:val="clear" w:color="auto" w:fill="FFFFFF"/>
        </w:rPr>
        <w:t>, for a total word list of 20 words</w:t>
      </w:r>
      <w:r w:rsidR="00AA0C2B">
        <w:rPr>
          <w:rFonts w:ascii="Times New Roman" w:hAnsi="Times New Roman" w:cs="Times New Roman"/>
          <w:i/>
          <w:color w:val="000000" w:themeColor="text1"/>
          <w:sz w:val="24"/>
          <w:szCs w:val="24"/>
          <w:shd w:val="clear" w:color="auto" w:fill="FFFFFF"/>
        </w:rPr>
        <w:t>.</w:t>
      </w:r>
    </w:p>
    <w:p w:rsidR="009A5573" w:rsidRPr="00372357" w:rsidRDefault="009A5573" w:rsidP="001D700E">
      <w:pPr>
        <w:spacing w:line="240" w:lineRule="auto"/>
        <w:rPr>
          <w:rFonts w:ascii="Times New Roman" w:hAnsi="Times New Roman" w:cs="Times New Roman"/>
          <w:color w:val="000000" w:themeColor="text1"/>
          <w:sz w:val="24"/>
          <w:szCs w:val="24"/>
          <w:shd w:val="clear" w:color="auto" w:fill="FFFFFF"/>
        </w:rPr>
      </w:pPr>
      <w:r w:rsidRPr="00372357">
        <w:rPr>
          <w:rFonts w:ascii="Times New Roman" w:hAnsi="Times New Roman" w:cs="Times New Roman"/>
          <w:color w:val="000000" w:themeColor="text1"/>
          <w:sz w:val="24"/>
          <w:szCs w:val="24"/>
          <w:shd w:val="clear" w:color="auto" w:fill="FFFFFF"/>
        </w:rPr>
        <w:t xml:space="preserve">Seed words: </w:t>
      </w:r>
      <w:r w:rsidRPr="00372357">
        <w:rPr>
          <w:rFonts w:ascii="Times New Roman" w:hAnsi="Times New Roman" w:cs="Times New Roman"/>
          <w:b/>
          <w:color w:val="000000" w:themeColor="text1"/>
          <w:sz w:val="24"/>
          <w:szCs w:val="24"/>
          <w:shd w:val="clear" w:color="auto" w:fill="FFFFFF"/>
        </w:rPr>
        <w:t>Study 1</w:t>
      </w:r>
      <w:r w:rsidRPr="00372357">
        <w:rPr>
          <w:rFonts w:ascii="Times New Roman" w:hAnsi="Times New Roman" w:cs="Times New Roman"/>
          <w:color w:val="000000" w:themeColor="text1"/>
          <w:sz w:val="24"/>
          <w:szCs w:val="24"/>
          <w:shd w:val="clear" w:color="auto" w:fill="FFFFFF"/>
        </w:rPr>
        <w:t>: Candle, Snow</w:t>
      </w:r>
      <w:r w:rsidR="004C1CAF">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b/>
          <w:color w:val="000000" w:themeColor="text1"/>
          <w:sz w:val="24"/>
          <w:szCs w:val="24"/>
          <w:shd w:val="clear" w:color="auto" w:fill="FFFFFF"/>
        </w:rPr>
        <w:t xml:space="preserve"> Study 2</w:t>
      </w:r>
      <w:r w:rsidRPr="00372357">
        <w:rPr>
          <w:rFonts w:ascii="Times New Roman" w:hAnsi="Times New Roman" w:cs="Times New Roman"/>
          <w:color w:val="000000" w:themeColor="text1"/>
          <w:sz w:val="24"/>
          <w:szCs w:val="24"/>
          <w:shd w:val="clear" w:color="auto" w:fill="FFFFFF"/>
        </w:rPr>
        <w:t>: Toaster</w:t>
      </w:r>
      <w:r w:rsidR="004C1CAF">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 xml:space="preserve"> </w:t>
      </w:r>
      <w:r w:rsidRPr="00372357">
        <w:rPr>
          <w:rFonts w:ascii="Times New Roman" w:hAnsi="Times New Roman" w:cs="Times New Roman"/>
          <w:b/>
          <w:color w:val="000000" w:themeColor="text1"/>
          <w:sz w:val="24"/>
          <w:szCs w:val="24"/>
          <w:shd w:val="clear" w:color="auto" w:fill="FFFFFF"/>
        </w:rPr>
        <w:t>Study 3</w:t>
      </w:r>
      <w:r w:rsidRPr="00372357">
        <w:rPr>
          <w:rFonts w:ascii="Times New Roman" w:hAnsi="Times New Roman" w:cs="Times New Roman"/>
          <w:color w:val="000000" w:themeColor="text1"/>
          <w:sz w:val="24"/>
          <w:szCs w:val="24"/>
          <w:shd w:val="clear" w:color="auto" w:fill="FFFFFF"/>
        </w:rPr>
        <w:t>: Paper, Toaster, Table, Snow, Candle, Bear</w:t>
      </w:r>
      <w:r w:rsidR="001D700E">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 xml:space="preserve"> </w:t>
      </w:r>
      <w:r w:rsidRPr="00372357">
        <w:rPr>
          <w:rFonts w:ascii="Times New Roman" w:hAnsi="Times New Roman" w:cs="Times New Roman"/>
          <w:b/>
          <w:color w:val="000000" w:themeColor="text1"/>
          <w:sz w:val="24"/>
          <w:szCs w:val="24"/>
          <w:shd w:val="clear" w:color="auto" w:fill="FFFFFF"/>
        </w:rPr>
        <w:t>Study 4</w:t>
      </w:r>
      <w:r w:rsidRPr="00372357">
        <w:rPr>
          <w:rFonts w:ascii="Times New Roman" w:hAnsi="Times New Roman" w:cs="Times New Roman"/>
          <w:color w:val="000000" w:themeColor="text1"/>
          <w:sz w:val="24"/>
          <w:szCs w:val="24"/>
          <w:shd w:val="clear" w:color="auto" w:fill="FFFFFF"/>
        </w:rPr>
        <w:t>: Table</w:t>
      </w:r>
      <w:r w:rsidR="001D700E">
        <w:rPr>
          <w:rFonts w:ascii="Times New Roman" w:hAnsi="Times New Roman" w:cs="Times New Roman"/>
          <w:color w:val="000000" w:themeColor="text1"/>
          <w:sz w:val="24"/>
          <w:szCs w:val="24"/>
          <w:shd w:val="clear" w:color="auto" w:fill="FFFFFF"/>
        </w:rPr>
        <w:t xml:space="preserve">; </w:t>
      </w:r>
      <w:r w:rsidRPr="00372357">
        <w:rPr>
          <w:rFonts w:ascii="Times New Roman" w:hAnsi="Times New Roman" w:cs="Times New Roman"/>
          <w:b/>
          <w:color w:val="000000" w:themeColor="text1"/>
          <w:sz w:val="24"/>
          <w:szCs w:val="24"/>
          <w:shd w:val="clear" w:color="auto" w:fill="FFFFFF"/>
        </w:rPr>
        <w:t>Study 5</w:t>
      </w:r>
      <w:r w:rsidRPr="00372357">
        <w:rPr>
          <w:rFonts w:ascii="Times New Roman" w:hAnsi="Times New Roman" w:cs="Times New Roman"/>
          <w:color w:val="000000" w:themeColor="text1"/>
          <w:sz w:val="24"/>
          <w:szCs w:val="24"/>
          <w:shd w:val="clear" w:color="auto" w:fill="FFFFFF"/>
        </w:rPr>
        <w:t>: Paper, Snow, Table, Candle, Bear, Toaster</w:t>
      </w:r>
      <w:r w:rsidR="001D700E">
        <w:rPr>
          <w:rFonts w:ascii="Times New Roman" w:hAnsi="Times New Roman" w:cs="Times New Roman"/>
          <w:color w:val="000000" w:themeColor="text1"/>
          <w:sz w:val="24"/>
          <w:szCs w:val="24"/>
          <w:shd w:val="clear" w:color="auto" w:fill="FFFFFF"/>
        </w:rPr>
        <w:t>;</w:t>
      </w:r>
      <w:r w:rsidRPr="00372357">
        <w:rPr>
          <w:rFonts w:ascii="Times New Roman" w:hAnsi="Times New Roman" w:cs="Times New Roman"/>
          <w:color w:val="000000" w:themeColor="text1"/>
          <w:sz w:val="24"/>
          <w:szCs w:val="24"/>
          <w:shd w:val="clear" w:color="auto" w:fill="FFFFFF"/>
        </w:rPr>
        <w:t xml:space="preserve"> </w:t>
      </w:r>
      <w:r w:rsidRPr="00372357">
        <w:rPr>
          <w:rFonts w:ascii="Times New Roman" w:hAnsi="Times New Roman" w:cs="Times New Roman"/>
          <w:b/>
          <w:color w:val="000000" w:themeColor="text1"/>
          <w:sz w:val="24"/>
          <w:szCs w:val="24"/>
          <w:shd w:val="clear" w:color="auto" w:fill="FFFFFF"/>
        </w:rPr>
        <w:t>Study 6</w:t>
      </w:r>
      <w:r w:rsidRPr="00372357">
        <w:rPr>
          <w:rFonts w:ascii="Times New Roman" w:hAnsi="Times New Roman" w:cs="Times New Roman"/>
          <w:color w:val="000000" w:themeColor="text1"/>
          <w:sz w:val="24"/>
          <w:szCs w:val="24"/>
          <w:shd w:val="clear" w:color="auto" w:fill="FFFFFF"/>
        </w:rPr>
        <w:t>: Paper, Snow, Table, Candle, Bear, Toaster</w:t>
      </w:r>
    </w:p>
    <w:p w:rsidR="009A5573" w:rsidRPr="00372357" w:rsidRDefault="00C43859" w:rsidP="001D700E">
      <w:pPr>
        <w:spacing w:line="240" w:lineRule="auto"/>
        <w:rPr>
          <w:rFonts w:ascii="Times New Roman" w:eastAsia="Times New Roman" w:hAnsi="Times New Roman" w:cs="Times New Roman"/>
          <w:color w:val="000000" w:themeColor="text1"/>
          <w:sz w:val="24"/>
          <w:szCs w:val="24"/>
        </w:rPr>
      </w:pPr>
      <w:r w:rsidRPr="00372357">
        <w:rPr>
          <w:rFonts w:ascii="Times New Roman" w:eastAsia="Times New Roman" w:hAnsi="Times New Roman" w:cs="Times New Roman"/>
          <w:b/>
          <w:color w:val="000000" w:themeColor="text1"/>
          <w:sz w:val="24"/>
          <w:szCs w:val="24"/>
          <w:highlight w:val="white"/>
        </w:rPr>
        <w:t xml:space="preserve">Novel Uses: </w:t>
      </w:r>
      <w:r w:rsidRPr="00372357">
        <w:rPr>
          <w:rFonts w:ascii="Times New Roman" w:eastAsia="Times New Roman" w:hAnsi="Times New Roman" w:cs="Times New Roman"/>
          <w:color w:val="000000" w:themeColor="text1"/>
          <w:sz w:val="24"/>
          <w:szCs w:val="24"/>
        </w:rPr>
        <w:t>“Imagine that someone gives you a box of popsicle sticks. In the spaces below, please indicate three possible uses for the popsicle sticks. Be as creative as possible.”</w:t>
      </w:r>
    </w:p>
    <w:p w:rsidR="00C43859" w:rsidRPr="00372357" w:rsidRDefault="00C43859" w:rsidP="001D700E">
      <w:pPr>
        <w:pStyle w:val="NormalWeb"/>
        <w:shd w:val="clear" w:color="auto" w:fill="FFFFFF" w:themeFill="background1"/>
        <w:spacing w:before="0" w:beforeAutospacing="0" w:after="200" w:afterAutospacing="0"/>
        <w:rPr>
          <w:color w:val="000000" w:themeColor="text1"/>
        </w:rPr>
      </w:pPr>
      <w:r w:rsidRPr="00372357">
        <w:rPr>
          <w:b/>
          <w:color w:val="000000" w:themeColor="text1"/>
        </w:rPr>
        <w:t xml:space="preserve">Charity Idea: </w:t>
      </w:r>
      <w:r w:rsidRPr="00372357">
        <w:rPr>
          <w:color w:val="000000" w:themeColor="text1"/>
        </w:rPr>
        <w:t>“Imagine you work for a charity organization whose goal is to prevent and cure cancer. The organization is located in a suburb near a major city. Your organization's current goal is to think of ways to increase charitable donations from members of the surrounding community.</w:t>
      </w:r>
    </w:p>
    <w:p w:rsidR="00C43859" w:rsidRDefault="00C43859"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Your task is to</w:t>
      </w:r>
      <w:r w:rsidRPr="00372357">
        <w:rPr>
          <w:rStyle w:val="apple-converted-space"/>
          <w:rFonts w:ascii="Times New Roman" w:hAnsi="Times New Roman" w:cs="Times New Roman"/>
          <w:b/>
          <w:bCs/>
          <w:color w:val="000000" w:themeColor="text1"/>
          <w:sz w:val="24"/>
          <w:szCs w:val="24"/>
        </w:rPr>
        <w:t> </w:t>
      </w:r>
      <w:r w:rsidRPr="00372357">
        <w:rPr>
          <w:rStyle w:val="Strong"/>
          <w:rFonts w:ascii="Times New Roman" w:hAnsi="Times New Roman" w:cs="Times New Roman"/>
          <w:b w:val="0"/>
          <w:bCs w:val="0"/>
          <w:color w:val="000000" w:themeColor="text1"/>
          <w:sz w:val="24"/>
          <w:szCs w:val="24"/>
        </w:rPr>
        <w:t xml:space="preserve">generate </w:t>
      </w:r>
      <w:r w:rsidR="009753C3">
        <w:rPr>
          <w:rStyle w:val="Strong"/>
          <w:rFonts w:ascii="Times New Roman" w:hAnsi="Times New Roman" w:cs="Times New Roman"/>
          <w:b w:val="0"/>
          <w:bCs w:val="0"/>
          <w:color w:val="000000" w:themeColor="text1"/>
          <w:sz w:val="24"/>
          <w:szCs w:val="24"/>
        </w:rPr>
        <w:t xml:space="preserve">three </w:t>
      </w:r>
      <w:r w:rsidRPr="00372357">
        <w:rPr>
          <w:rStyle w:val="Strong"/>
          <w:rFonts w:ascii="Times New Roman" w:hAnsi="Times New Roman" w:cs="Times New Roman"/>
          <w:b w:val="0"/>
          <w:bCs w:val="0"/>
          <w:color w:val="000000" w:themeColor="text1"/>
          <w:sz w:val="24"/>
          <w:szCs w:val="24"/>
        </w:rPr>
        <w:t>creative solutions</w:t>
      </w:r>
      <w:r w:rsidRPr="00372357">
        <w:rPr>
          <w:rStyle w:val="apple-converted-space"/>
          <w:rFonts w:ascii="Times New Roman" w:hAnsi="Times New Roman" w:cs="Times New Roman"/>
          <w:b/>
          <w:bCs/>
          <w:color w:val="000000" w:themeColor="text1"/>
          <w:sz w:val="24"/>
          <w:szCs w:val="24"/>
        </w:rPr>
        <w:t> </w:t>
      </w:r>
      <w:r w:rsidRPr="001D700E">
        <w:rPr>
          <w:rFonts w:ascii="Times New Roman" w:hAnsi="Times New Roman" w:cs="Times New Roman"/>
          <w:bCs/>
          <w:color w:val="000000" w:themeColor="text1"/>
          <w:sz w:val="24"/>
          <w:szCs w:val="24"/>
        </w:rPr>
        <w:t>to the problem of</w:t>
      </w:r>
      <w:r w:rsidRPr="00372357">
        <w:rPr>
          <w:rStyle w:val="apple-converted-space"/>
          <w:rFonts w:ascii="Times New Roman" w:hAnsi="Times New Roman" w:cs="Times New Roman"/>
          <w:b/>
          <w:bCs/>
          <w:color w:val="000000" w:themeColor="text1"/>
          <w:sz w:val="24"/>
          <w:szCs w:val="24"/>
        </w:rPr>
        <w:t> </w:t>
      </w:r>
      <w:r w:rsidRPr="00372357">
        <w:rPr>
          <w:rStyle w:val="Strong"/>
          <w:rFonts w:ascii="Times New Roman" w:hAnsi="Times New Roman" w:cs="Times New Roman"/>
          <w:b w:val="0"/>
          <w:bCs w:val="0"/>
          <w:color w:val="000000" w:themeColor="text1"/>
          <w:sz w:val="24"/>
          <w:szCs w:val="24"/>
        </w:rPr>
        <w:t>how to increase charitable donations from members of the surrounding community</w:t>
      </w:r>
      <w:r w:rsidRPr="00372357">
        <w:rPr>
          <w:rFonts w:ascii="Times New Roman" w:hAnsi="Times New Roman" w:cs="Times New Roman"/>
          <w:bCs/>
          <w:color w:val="000000" w:themeColor="text1"/>
          <w:sz w:val="24"/>
          <w:szCs w:val="24"/>
        </w:rPr>
        <w:t>.”</w:t>
      </w:r>
    </w:p>
    <w:p w:rsidR="00C43859" w:rsidRPr="00372357" w:rsidRDefault="00C43859"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
          <w:bCs/>
          <w:color w:val="000000" w:themeColor="text1"/>
          <w:sz w:val="24"/>
          <w:szCs w:val="24"/>
        </w:rPr>
        <w:t xml:space="preserve">Caption: </w:t>
      </w:r>
      <w:r w:rsidRPr="00372357">
        <w:rPr>
          <w:rFonts w:ascii="Times New Roman" w:hAnsi="Times New Roman" w:cs="Times New Roman"/>
          <w:bCs/>
          <w:color w:val="000000" w:themeColor="text1"/>
          <w:sz w:val="24"/>
          <w:szCs w:val="24"/>
        </w:rPr>
        <w:t>“Please write a few creative sentences or a paragraph for the following images. There are no set rules or expectations; just write whatever you feel most creatively describes or fits with each image.</w:t>
      </w:r>
      <w:r w:rsidR="004C1CAF">
        <w:rPr>
          <w:rFonts w:ascii="Times New Roman" w:hAnsi="Times New Roman" w:cs="Times New Roman"/>
          <w:bCs/>
          <w:color w:val="000000" w:themeColor="text1"/>
          <w:sz w:val="24"/>
          <w:szCs w:val="24"/>
        </w:rPr>
        <w:t>”</w:t>
      </w:r>
    </w:p>
    <w:p w:rsidR="00C43859" w:rsidRDefault="00C43859" w:rsidP="00C43859">
      <w:pPr>
        <w:rPr>
          <w:rFonts w:ascii="Times New Roman" w:hAnsi="Times New Roman" w:cs="Times New Roman"/>
          <w:bCs/>
          <w:color w:val="333333"/>
          <w:sz w:val="24"/>
          <w:szCs w:val="24"/>
        </w:rPr>
      </w:pPr>
      <w:r>
        <w:rPr>
          <w:b/>
          <w:bCs/>
          <w:noProof/>
          <w:color w:val="333333"/>
          <w:sz w:val="24"/>
          <w:szCs w:val="24"/>
        </w:rPr>
        <w:drawing>
          <wp:inline distT="0" distB="0" distL="0" distR="0">
            <wp:extent cx="1371600" cy="914400"/>
            <wp:effectExtent l="19050" t="0" r="0" b="0"/>
            <wp:docPr id="1" name="Picture 1" descr="C:\Users\standers\Documents\Creativity data\1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anders\Documents\Creativity data\1w.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14400"/>
                    </a:xfrm>
                    <a:prstGeom prst="rect">
                      <a:avLst/>
                    </a:prstGeom>
                    <a:noFill/>
                    <a:ln>
                      <a:noFill/>
                    </a:ln>
                  </pic:spPr>
                </pic:pic>
              </a:graphicData>
            </a:graphic>
          </wp:inline>
        </w:drawing>
      </w:r>
      <w:r w:rsidR="00E61D9A">
        <w:rPr>
          <w:rFonts w:ascii="Times New Roman" w:hAnsi="Times New Roman" w:cs="Times New Roman"/>
          <w:bCs/>
          <w:color w:val="333333"/>
          <w:sz w:val="24"/>
          <w:szCs w:val="24"/>
        </w:rPr>
        <w:t xml:space="preserve">  </w:t>
      </w:r>
      <w:r w:rsidR="0065048A">
        <w:rPr>
          <w:rFonts w:ascii="Times New Roman" w:hAnsi="Times New Roman" w:cs="Times New Roman"/>
          <w:bCs/>
          <w:color w:val="333333"/>
          <w:sz w:val="24"/>
          <w:szCs w:val="24"/>
        </w:rPr>
        <w:t xml:space="preserve"> </w:t>
      </w:r>
      <w:r w:rsidR="0065048A">
        <w:rPr>
          <w:b/>
          <w:bCs/>
          <w:noProof/>
          <w:color w:val="333333"/>
          <w:sz w:val="24"/>
          <w:szCs w:val="24"/>
        </w:rPr>
        <w:drawing>
          <wp:inline distT="0" distB="0" distL="0" distR="0">
            <wp:extent cx="1371600" cy="914400"/>
            <wp:effectExtent l="19050" t="0" r="0" b="0"/>
            <wp:docPr id="2" name="Picture 2" descr="C:\Users\standers\Documents\Creativity data\2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anders\Documents\Creativity data\2w.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14400"/>
                    </a:xfrm>
                    <a:prstGeom prst="rect">
                      <a:avLst/>
                    </a:prstGeom>
                    <a:noFill/>
                    <a:ln>
                      <a:noFill/>
                    </a:ln>
                  </pic:spPr>
                </pic:pic>
              </a:graphicData>
            </a:graphic>
          </wp:inline>
        </w:drawing>
      </w:r>
      <w:r w:rsidR="00E61D9A">
        <w:rPr>
          <w:rFonts w:ascii="Times New Roman" w:hAnsi="Times New Roman" w:cs="Times New Roman"/>
          <w:bCs/>
          <w:color w:val="333333"/>
          <w:sz w:val="24"/>
          <w:szCs w:val="24"/>
        </w:rPr>
        <w:t xml:space="preserve">  </w:t>
      </w:r>
      <w:r>
        <w:rPr>
          <w:b/>
          <w:bCs/>
          <w:noProof/>
          <w:color w:val="333333"/>
          <w:sz w:val="24"/>
          <w:szCs w:val="24"/>
        </w:rPr>
        <w:drawing>
          <wp:inline distT="0" distB="0" distL="0" distR="0">
            <wp:extent cx="1371600" cy="914400"/>
            <wp:effectExtent l="19050" t="0" r="0" b="0"/>
            <wp:docPr id="3" name="Picture 3" descr="C:\Users\standers\Documents\Creativity data\7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tanders\Documents\Creativity data\7w.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14400"/>
                    </a:xfrm>
                    <a:prstGeom prst="rect">
                      <a:avLst/>
                    </a:prstGeom>
                    <a:noFill/>
                    <a:ln>
                      <a:noFill/>
                    </a:ln>
                  </pic:spPr>
                </pic:pic>
              </a:graphicData>
            </a:graphic>
          </wp:inline>
        </w:drawing>
      </w:r>
    </w:p>
    <w:p w:rsidR="007831BE" w:rsidRPr="006F5E49" w:rsidRDefault="007831BE" w:rsidP="001D700E">
      <w:pPr>
        <w:pStyle w:val="Heading3"/>
        <w:shd w:val="clear" w:color="auto" w:fill="FFFFFF" w:themeFill="background1"/>
        <w:spacing w:before="0" w:beforeAutospacing="0" w:after="200" w:afterAutospacing="0"/>
        <w:rPr>
          <w:b w:val="0"/>
          <w:bCs w:val="0"/>
          <w:color w:val="333333"/>
          <w:sz w:val="24"/>
          <w:szCs w:val="24"/>
        </w:rPr>
      </w:pPr>
      <w:r>
        <w:rPr>
          <w:bCs w:val="0"/>
          <w:color w:val="333333"/>
          <w:sz w:val="24"/>
          <w:szCs w:val="24"/>
        </w:rPr>
        <w:t xml:space="preserve">Similarity: </w:t>
      </w:r>
      <w:r w:rsidR="004C1CAF">
        <w:rPr>
          <w:bCs w:val="0"/>
          <w:color w:val="333333"/>
          <w:sz w:val="24"/>
          <w:szCs w:val="24"/>
        </w:rPr>
        <w:t>“</w:t>
      </w:r>
      <w:r w:rsidRPr="006F5E49">
        <w:rPr>
          <w:b w:val="0"/>
          <w:bCs w:val="0"/>
          <w:color w:val="333333"/>
          <w:sz w:val="24"/>
          <w:szCs w:val="24"/>
        </w:rPr>
        <w:t>For each of the following pairs, please describe the most creative way that the two are similar to each other.</w:t>
      </w:r>
    </w:p>
    <w:p w:rsidR="007831BE" w:rsidRDefault="007831BE" w:rsidP="001D700E">
      <w:pPr>
        <w:pStyle w:val="Heading3"/>
        <w:shd w:val="clear" w:color="auto" w:fill="FFFFFF" w:themeFill="background1"/>
        <w:spacing w:before="0" w:beforeAutospacing="0" w:after="200" w:afterAutospacing="0"/>
        <w:rPr>
          <w:bCs w:val="0"/>
          <w:color w:val="333333"/>
          <w:sz w:val="24"/>
          <w:szCs w:val="24"/>
        </w:rPr>
      </w:pPr>
      <w:r w:rsidRPr="0079359F">
        <w:rPr>
          <w:b w:val="0"/>
          <w:bCs w:val="0"/>
          <w:color w:val="333333"/>
          <w:sz w:val="24"/>
          <w:szCs w:val="24"/>
        </w:rPr>
        <w:t>Cat &amp; Mouse</w:t>
      </w:r>
    </w:p>
    <w:p w:rsidR="007831BE" w:rsidRDefault="007831BE" w:rsidP="001D700E">
      <w:pPr>
        <w:pStyle w:val="Heading3"/>
        <w:shd w:val="clear" w:color="auto" w:fill="FFFFFF" w:themeFill="background1"/>
        <w:spacing w:before="0" w:beforeAutospacing="0" w:after="200" w:afterAutospacing="0"/>
        <w:rPr>
          <w:bCs w:val="0"/>
          <w:color w:val="333333"/>
          <w:sz w:val="24"/>
          <w:szCs w:val="24"/>
        </w:rPr>
      </w:pPr>
      <w:r w:rsidRPr="0079359F">
        <w:rPr>
          <w:b w:val="0"/>
          <w:bCs w:val="0"/>
          <w:color w:val="333333"/>
          <w:sz w:val="24"/>
          <w:szCs w:val="24"/>
        </w:rPr>
        <w:t>Train &amp; Tractor</w:t>
      </w:r>
    </w:p>
    <w:p w:rsidR="007831BE" w:rsidRDefault="007831BE" w:rsidP="001D700E">
      <w:pPr>
        <w:pStyle w:val="Heading3"/>
        <w:shd w:val="clear" w:color="auto" w:fill="FFFFFF" w:themeFill="background1"/>
        <w:spacing w:before="0" w:beforeAutospacing="0" w:after="200" w:afterAutospacing="0"/>
        <w:rPr>
          <w:b w:val="0"/>
          <w:bCs w:val="0"/>
          <w:color w:val="333333"/>
          <w:sz w:val="24"/>
          <w:szCs w:val="24"/>
        </w:rPr>
      </w:pPr>
      <w:r w:rsidRPr="0079359F">
        <w:rPr>
          <w:b w:val="0"/>
          <w:bCs w:val="0"/>
          <w:color w:val="333333"/>
          <w:sz w:val="24"/>
          <w:szCs w:val="24"/>
        </w:rPr>
        <w:t>Desk &amp; Table</w:t>
      </w:r>
      <w:r w:rsidR="004C1CAF">
        <w:rPr>
          <w:b w:val="0"/>
          <w:bCs w:val="0"/>
          <w:color w:val="333333"/>
          <w:sz w:val="24"/>
          <w:szCs w:val="24"/>
        </w:rPr>
        <w:t>”</w:t>
      </w:r>
    </w:p>
    <w:p w:rsidR="00734131" w:rsidRPr="00372357" w:rsidRDefault="00734131" w:rsidP="001D700E">
      <w:pPr>
        <w:pStyle w:val="Heading3"/>
        <w:shd w:val="clear" w:color="auto" w:fill="FFFFFF" w:themeFill="background1"/>
        <w:spacing w:before="0" w:beforeAutospacing="0" w:after="200" w:afterAutospacing="0"/>
        <w:rPr>
          <w:b w:val="0"/>
          <w:bCs w:val="0"/>
          <w:color w:val="000000" w:themeColor="text1"/>
          <w:sz w:val="24"/>
          <w:szCs w:val="24"/>
        </w:rPr>
      </w:pPr>
      <w:r w:rsidRPr="00372357">
        <w:rPr>
          <w:bCs w:val="0"/>
          <w:color w:val="000000" w:themeColor="text1"/>
          <w:sz w:val="24"/>
          <w:szCs w:val="24"/>
        </w:rPr>
        <w:t>Draw an Alien</w:t>
      </w:r>
      <w:r w:rsidRPr="001D700E">
        <w:rPr>
          <w:bCs w:val="0"/>
          <w:color w:val="000000" w:themeColor="text1"/>
          <w:sz w:val="24"/>
          <w:szCs w:val="24"/>
        </w:rPr>
        <w:t>:</w:t>
      </w:r>
      <w:r w:rsidRPr="00372357">
        <w:rPr>
          <w:b w:val="0"/>
          <w:bCs w:val="0"/>
          <w:color w:val="000000" w:themeColor="text1"/>
          <w:sz w:val="24"/>
          <w:szCs w:val="24"/>
        </w:rPr>
        <w:t xml:space="preserve"> “Please draw an extraterrestrial in the space below. Be creative.”</w:t>
      </w:r>
    </w:p>
    <w:p w:rsidR="00E61D9A" w:rsidRDefault="00E61D9A">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571ADF" w:rsidRPr="00372357" w:rsidRDefault="009A5573"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
          <w:bCs/>
          <w:color w:val="000000" w:themeColor="text1"/>
          <w:sz w:val="24"/>
          <w:szCs w:val="24"/>
        </w:rPr>
        <w:lastRenderedPageBreak/>
        <w:t>Remote Associates Task</w:t>
      </w:r>
      <w:r w:rsidR="004C1CAF">
        <w:rPr>
          <w:rFonts w:ascii="Times New Roman" w:hAnsi="Times New Roman" w:cs="Times New Roman"/>
          <w:b/>
          <w:bCs/>
          <w:color w:val="000000" w:themeColor="text1"/>
          <w:sz w:val="24"/>
          <w:szCs w:val="24"/>
        </w:rPr>
        <w:t>:</w:t>
      </w:r>
      <w:r w:rsidR="004C1CAF">
        <w:rPr>
          <w:rFonts w:ascii="Times New Roman" w:hAnsi="Times New Roman" w:cs="Times New Roman"/>
          <w:bCs/>
          <w:color w:val="000000" w:themeColor="text1"/>
          <w:sz w:val="24"/>
          <w:szCs w:val="24"/>
        </w:rPr>
        <w:t xml:space="preserve"> </w:t>
      </w:r>
      <w:r w:rsidR="00571ADF" w:rsidRPr="00372357">
        <w:rPr>
          <w:rFonts w:ascii="Times New Roman" w:hAnsi="Times New Roman" w:cs="Times New Roman"/>
          <w:bCs/>
          <w:color w:val="000000" w:themeColor="text1"/>
          <w:sz w:val="24"/>
          <w:szCs w:val="24"/>
        </w:rPr>
        <w:t>“Below, you will see multiple lists of three words. For each, please think of a 4</w:t>
      </w:r>
      <w:r w:rsidR="00571ADF" w:rsidRPr="00372357">
        <w:rPr>
          <w:rFonts w:ascii="Times New Roman" w:hAnsi="Times New Roman" w:cs="Times New Roman"/>
          <w:bCs/>
          <w:color w:val="000000" w:themeColor="text1"/>
          <w:sz w:val="24"/>
          <w:szCs w:val="24"/>
          <w:vertAlign w:val="superscript"/>
        </w:rPr>
        <w:t>th</w:t>
      </w:r>
      <w:r w:rsidR="00571ADF" w:rsidRPr="00372357">
        <w:rPr>
          <w:rFonts w:ascii="Times New Roman" w:hAnsi="Times New Roman" w:cs="Times New Roman"/>
          <w:bCs/>
          <w:color w:val="000000" w:themeColor="text1"/>
          <w:sz w:val="24"/>
          <w:szCs w:val="24"/>
        </w:rPr>
        <w:t xml:space="preserve"> word that can be paired with each of the other words to create a new term. (Example: Cottage/Swiss/Cake = “cheese,” because it forms Cottage Cheese/ Swiss Cheese/ Cheesecake)</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 xml:space="preserve">Complete as many as you can in </w:t>
      </w:r>
      <w:r w:rsidRPr="00372357">
        <w:rPr>
          <w:rFonts w:ascii="Times New Roman" w:hAnsi="Times New Roman" w:cs="Times New Roman"/>
          <w:bCs/>
          <w:i/>
          <w:color w:val="000000" w:themeColor="text1"/>
          <w:sz w:val="24"/>
          <w:szCs w:val="24"/>
        </w:rPr>
        <w:t>one minute</w:t>
      </w:r>
      <w:r w:rsidRPr="00372357">
        <w:rPr>
          <w:rFonts w:ascii="Times New Roman" w:hAnsi="Times New Roman" w:cs="Times New Roman"/>
          <w:bCs/>
          <w:color w:val="000000" w:themeColor="text1"/>
          <w:sz w:val="24"/>
          <w:szCs w:val="24"/>
        </w:rPr>
        <w:t>.</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Cottage/Swiss/cake</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Fish/mine/rush</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River/note/account</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Mouse/bear/sand</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Glass/rush/happy</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Puppy/true/letter</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Sense/courtesy/place</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Shine/beam/struck</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Age/mile/sand</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Hill/tank/secret</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Eight/stick/skate</w:t>
      </w:r>
      <w:r w:rsidR="004C1CAF">
        <w:rPr>
          <w:rFonts w:ascii="Times New Roman" w:hAnsi="Times New Roman" w:cs="Times New Roman"/>
          <w:bCs/>
          <w:color w:val="000000" w:themeColor="text1"/>
          <w:sz w:val="24"/>
          <w:szCs w:val="24"/>
        </w:rPr>
        <w:t>”</w:t>
      </w:r>
    </w:p>
    <w:p w:rsidR="00E61D9A" w:rsidRDefault="00E61D9A" w:rsidP="001D700E">
      <w:pPr>
        <w:spacing w:line="240" w:lineRule="auto"/>
        <w:rPr>
          <w:rFonts w:ascii="Times New Roman" w:hAnsi="Times New Roman" w:cs="Times New Roman"/>
          <w:b/>
          <w:bCs/>
          <w:color w:val="000000" w:themeColor="text1"/>
          <w:sz w:val="24"/>
          <w:szCs w:val="24"/>
        </w:rPr>
      </w:pPr>
    </w:p>
    <w:p w:rsidR="001E1BF4" w:rsidRPr="00372357" w:rsidRDefault="009A5573"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
          <w:bCs/>
          <w:color w:val="000000" w:themeColor="text1"/>
          <w:sz w:val="24"/>
          <w:szCs w:val="24"/>
        </w:rPr>
        <w:t>GRE Verbal</w:t>
      </w:r>
      <w:r w:rsidR="004C1CAF">
        <w:rPr>
          <w:rFonts w:ascii="Times New Roman" w:hAnsi="Times New Roman" w:cs="Times New Roman"/>
          <w:b/>
          <w:bCs/>
          <w:color w:val="000000" w:themeColor="text1"/>
          <w:sz w:val="24"/>
          <w:szCs w:val="24"/>
        </w:rPr>
        <w:t>:</w:t>
      </w:r>
      <w:r w:rsidR="004C1CAF">
        <w:rPr>
          <w:rFonts w:ascii="Times New Roman" w:hAnsi="Times New Roman" w:cs="Times New Roman"/>
          <w:bCs/>
          <w:color w:val="000000" w:themeColor="text1"/>
          <w:sz w:val="24"/>
          <w:szCs w:val="24"/>
        </w:rPr>
        <w:t xml:space="preserve"> “</w:t>
      </w:r>
      <w:r w:rsidR="001E1BF4" w:rsidRPr="00372357">
        <w:rPr>
          <w:rFonts w:ascii="Times New Roman" w:hAnsi="Times New Roman" w:cs="Times New Roman"/>
          <w:bCs/>
          <w:color w:val="000000" w:themeColor="text1"/>
          <w:sz w:val="24"/>
          <w:szCs w:val="24"/>
        </w:rPr>
        <w:t>Choose the answer which contains a pair of words with a relationship most similar to the relationship between the pair of words in capital letters.</w:t>
      </w:r>
    </w:p>
    <w:p w:rsidR="001E1BF4" w:rsidRPr="00372357" w:rsidRDefault="001E1BF4"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PONDER : PROBLEM</w:t>
      </w:r>
    </w:p>
    <w:p w:rsidR="001E1BF4" w:rsidRPr="00372357" w:rsidRDefault="001E1BF4" w:rsidP="001D700E">
      <w:pPr>
        <w:pStyle w:val="ListParagraph"/>
        <w:numPr>
          <w:ilvl w:val="0"/>
          <w:numId w:val="1"/>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Remove : doubt</w:t>
      </w:r>
    </w:p>
    <w:p w:rsidR="001E1BF4" w:rsidRPr="00372357" w:rsidRDefault="001E1BF4" w:rsidP="001D700E">
      <w:pPr>
        <w:pStyle w:val="ListParagraph"/>
        <w:numPr>
          <w:ilvl w:val="0"/>
          <w:numId w:val="1"/>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Capture : runaway</w:t>
      </w:r>
    </w:p>
    <w:p w:rsidR="001E1BF4" w:rsidRPr="00372357" w:rsidRDefault="001E1BF4" w:rsidP="001D700E">
      <w:pPr>
        <w:pStyle w:val="ListParagraph"/>
        <w:numPr>
          <w:ilvl w:val="0"/>
          <w:numId w:val="1"/>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Seize : time</w:t>
      </w:r>
    </w:p>
    <w:p w:rsidR="001E1BF4" w:rsidRPr="00372357" w:rsidRDefault="001E1BF4" w:rsidP="001D700E">
      <w:pPr>
        <w:pStyle w:val="ListParagraph"/>
        <w:numPr>
          <w:ilvl w:val="0"/>
          <w:numId w:val="1"/>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Ruminate : idea</w:t>
      </w:r>
    </w:p>
    <w:p w:rsidR="001E1BF4" w:rsidRPr="00372357" w:rsidRDefault="001E1BF4" w:rsidP="001D700E">
      <w:pPr>
        <w:pStyle w:val="ListParagraph"/>
        <w:numPr>
          <w:ilvl w:val="0"/>
          <w:numId w:val="1"/>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Curl : hair</w:t>
      </w:r>
    </w:p>
    <w:p w:rsidR="008661A8" w:rsidRPr="00372357" w:rsidRDefault="008661A8" w:rsidP="001D700E">
      <w:pPr>
        <w:pStyle w:val="ListParagraph"/>
        <w:spacing w:line="240" w:lineRule="auto"/>
        <w:rPr>
          <w:rFonts w:ascii="Times New Roman" w:hAnsi="Times New Roman" w:cs="Times New Roman"/>
          <w:bCs/>
          <w:color w:val="000000" w:themeColor="text1"/>
          <w:sz w:val="24"/>
          <w:szCs w:val="24"/>
        </w:rPr>
      </w:pPr>
    </w:p>
    <w:p w:rsidR="001E1BF4" w:rsidRPr="00372357" w:rsidRDefault="001E1BF4" w:rsidP="001D700E">
      <w:pPr>
        <w:pStyle w:val="ListParagraph"/>
        <w:spacing w:line="240" w:lineRule="auto"/>
        <w:rPr>
          <w:rFonts w:ascii="Times New Roman" w:hAnsi="Times New Roman" w:cs="Times New Roman"/>
          <w:bCs/>
          <w:color w:val="000000" w:themeColor="text1"/>
          <w:sz w:val="24"/>
          <w:szCs w:val="24"/>
        </w:rPr>
      </w:pPr>
    </w:p>
    <w:p w:rsidR="001E1BF4" w:rsidRPr="00372357" w:rsidRDefault="001E1BF4" w:rsidP="001D700E">
      <w:pPr>
        <w:pStyle w:val="ListParagraph"/>
        <w:spacing w:line="240" w:lineRule="auto"/>
        <w:ind w:left="0"/>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Although it does contain some pioneering ideas, one would hardly characterize the work as _____</w:t>
      </w:r>
    </w:p>
    <w:p w:rsidR="001E1BF4" w:rsidRPr="00372357" w:rsidRDefault="001E1BF4" w:rsidP="001D700E">
      <w:pPr>
        <w:pStyle w:val="ListParagraph"/>
        <w:spacing w:line="240" w:lineRule="auto"/>
        <w:ind w:left="0"/>
        <w:rPr>
          <w:rFonts w:ascii="Times New Roman" w:hAnsi="Times New Roman" w:cs="Times New Roman"/>
          <w:bCs/>
          <w:color w:val="000000" w:themeColor="text1"/>
          <w:sz w:val="24"/>
          <w:szCs w:val="24"/>
        </w:rPr>
      </w:pPr>
    </w:p>
    <w:p w:rsidR="001E1BF4" w:rsidRPr="00372357" w:rsidRDefault="001E1BF4" w:rsidP="001D700E">
      <w:pPr>
        <w:pStyle w:val="ListParagraph"/>
        <w:numPr>
          <w:ilvl w:val="0"/>
          <w:numId w:val="2"/>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Orthodox</w:t>
      </w:r>
    </w:p>
    <w:p w:rsidR="001E1BF4" w:rsidRPr="00372357" w:rsidRDefault="001E1BF4" w:rsidP="001D700E">
      <w:pPr>
        <w:pStyle w:val="ListParagraph"/>
        <w:numPr>
          <w:ilvl w:val="0"/>
          <w:numId w:val="2"/>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Eccentric</w:t>
      </w:r>
    </w:p>
    <w:p w:rsidR="001E1BF4" w:rsidRPr="00372357" w:rsidRDefault="001E1BF4" w:rsidP="001D700E">
      <w:pPr>
        <w:pStyle w:val="ListParagraph"/>
        <w:numPr>
          <w:ilvl w:val="0"/>
          <w:numId w:val="2"/>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Trifling</w:t>
      </w:r>
    </w:p>
    <w:p w:rsidR="001E1BF4" w:rsidRPr="00372357" w:rsidRDefault="001E1BF4" w:rsidP="001D700E">
      <w:pPr>
        <w:pStyle w:val="ListParagraph"/>
        <w:numPr>
          <w:ilvl w:val="0"/>
          <w:numId w:val="2"/>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Conventional</w:t>
      </w:r>
    </w:p>
    <w:p w:rsidR="00E61D9A" w:rsidRPr="00E61D9A" w:rsidRDefault="001E1BF4" w:rsidP="00E61D9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Cs/>
          <w:color w:val="000000" w:themeColor="text1"/>
          <w:sz w:val="24"/>
          <w:szCs w:val="24"/>
        </w:rPr>
      </w:pPr>
      <w:r w:rsidRPr="00E61D9A">
        <w:rPr>
          <w:rFonts w:ascii="Times New Roman" w:hAnsi="Times New Roman" w:cs="Times New Roman"/>
          <w:bCs/>
          <w:color w:val="000000" w:themeColor="text1"/>
          <w:sz w:val="24"/>
          <w:szCs w:val="24"/>
        </w:rPr>
        <w:t>Innovative</w:t>
      </w:r>
      <w:r w:rsidR="00E61D9A" w:rsidRPr="00E61D9A">
        <w:rPr>
          <w:rFonts w:ascii="Times New Roman" w:hAnsi="Times New Roman" w:cs="Times New Roman"/>
          <w:bCs/>
          <w:color w:val="000000" w:themeColor="text1"/>
          <w:sz w:val="24"/>
          <w:szCs w:val="24"/>
        </w:rPr>
        <w:br w:type="page"/>
      </w:r>
    </w:p>
    <w:p w:rsidR="001E1BF4" w:rsidRPr="00372357" w:rsidRDefault="001E1BF4"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lastRenderedPageBreak/>
        <w:t>It was her view the country’s problems had been _____ by foreign technocrats, so that to ask for such assistance again would be counterproductive.</w:t>
      </w:r>
    </w:p>
    <w:p w:rsidR="001E1BF4" w:rsidRPr="00372357" w:rsidRDefault="001E1BF4" w:rsidP="001D700E">
      <w:pPr>
        <w:pStyle w:val="ListParagraph"/>
        <w:numPr>
          <w:ilvl w:val="0"/>
          <w:numId w:val="3"/>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Ameliorated</w:t>
      </w:r>
    </w:p>
    <w:p w:rsidR="001E1BF4" w:rsidRPr="00372357" w:rsidRDefault="001E1BF4" w:rsidP="001D700E">
      <w:pPr>
        <w:pStyle w:val="ListParagraph"/>
        <w:numPr>
          <w:ilvl w:val="0"/>
          <w:numId w:val="3"/>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Ascertained</w:t>
      </w:r>
    </w:p>
    <w:p w:rsidR="001E1BF4" w:rsidRPr="00372357" w:rsidRDefault="001E1BF4" w:rsidP="001D700E">
      <w:pPr>
        <w:pStyle w:val="ListParagraph"/>
        <w:numPr>
          <w:ilvl w:val="0"/>
          <w:numId w:val="3"/>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Exacerbated</w:t>
      </w:r>
    </w:p>
    <w:p w:rsidR="001E1BF4" w:rsidRPr="00372357" w:rsidRDefault="001E1BF4" w:rsidP="001D700E">
      <w:pPr>
        <w:pStyle w:val="ListParagraph"/>
        <w:numPr>
          <w:ilvl w:val="0"/>
          <w:numId w:val="3"/>
        </w:num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Overlooked</w:t>
      </w:r>
    </w:p>
    <w:p w:rsidR="001E1BF4" w:rsidRPr="00372357" w:rsidRDefault="001E1BF4" w:rsidP="001D700E">
      <w:pPr>
        <w:pStyle w:val="ListParagraph"/>
        <w:spacing w:line="240" w:lineRule="auto"/>
        <w:rPr>
          <w:rFonts w:ascii="Times New Roman" w:hAnsi="Times New Roman" w:cs="Times New Roman"/>
          <w:bCs/>
          <w:color w:val="000000" w:themeColor="text1"/>
          <w:sz w:val="24"/>
          <w:szCs w:val="24"/>
        </w:rPr>
      </w:pP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
          <w:bCs/>
          <w:color w:val="000000" w:themeColor="text1"/>
          <w:sz w:val="24"/>
          <w:szCs w:val="24"/>
        </w:rPr>
        <w:t>Cognitive Reflection Task</w:t>
      </w:r>
      <w:r w:rsidR="004C1CAF">
        <w:rPr>
          <w:rFonts w:ascii="Times New Roman" w:hAnsi="Times New Roman" w:cs="Times New Roman"/>
          <w:b/>
          <w:bCs/>
          <w:color w:val="000000" w:themeColor="text1"/>
          <w:sz w:val="24"/>
          <w:szCs w:val="24"/>
        </w:rPr>
        <w:t>:</w:t>
      </w:r>
      <w:r w:rsidR="004C1CAF">
        <w:rPr>
          <w:rFonts w:ascii="Times New Roman" w:hAnsi="Times New Roman" w:cs="Times New Roman"/>
          <w:bCs/>
          <w:color w:val="000000" w:themeColor="text1"/>
          <w:sz w:val="24"/>
          <w:szCs w:val="24"/>
        </w:rPr>
        <w:t xml:space="preserve"> “</w:t>
      </w:r>
      <w:r w:rsidRPr="00372357">
        <w:rPr>
          <w:rFonts w:ascii="Times New Roman" w:hAnsi="Times New Roman" w:cs="Times New Roman"/>
          <w:bCs/>
          <w:color w:val="000000" w:themeColor="text1"/>
          <w:sz w:val="24"/>
          <w:szCs w:val="24"/>
        </w:rPr>
        <w:t>Please answer the following questions to the best of your ability:</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A bat and a ball cost $1.10 in total. The bat costs $1.00 more than the ball. How much does the ball cost?</w:t>
      </w:r>
    </w:p>
    <w:p w:rsidR="00571ADF"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If it takes 5 machines 5 minutes to make 5 widgets, how long would it take 100 machines to make 100 widgets</w:t>
      </w:r>
    </w:p>
    <w:p w:rsidR="001E1BF4" w:rsidRPr="00372357" w:rsidRDefault="00571ADF" w:rsidP="001D700E">
      <w:pPr>
        <w:spacing w:line="240" w:lineRule="auto"/>
        <w:rPr>
          <w:rFonts w:ascii="Times New Roman" w:hAnsi="Times New Roman" w:cs="Times New Roman"/>
          <w:bCs/>
          <w:color w:val="000000" w:themeColor="text1"/>
          <w:sz w:val="24"/>
          <w:szCs w:val="24"/>
        </w:rPr>
      </w:pPr>
      <w:r w:rsidRPr="00372357">
        <w:rPr>
          <w:rFonts w:ascii="Times New Roman" w:hAnsi="Times New Roman" w:cs="Times New Roman"/>
          <w:bCs/>
          <w:color w:val="000000" w:themeColor="text1"/>
          <w:sz w:val="24"/>
          <w:szCs w:val="24"/>
        </w:rPr>
        <w:t>In a lake, there is a pa</w:t>
      </w:r>
      <w:r w:rsidR="001E1BF4" w:rsidRPr="00372357">
        <w:rPr>
          <w:rFonts w:ascii="Times New Roman" w:hAnsi="Times New Roman" w:cs="Times New Roman"/>
          <w:bCs/>
          <w:color w:val="000000" w:themeColor="text1"/>
          <w:sz w:val="24"/>
          <w:szCs w:val="24"/>
        </w:rPr>
        <w:t>tch of lily pads. Every day, the patch doubles in size. If it takes 48 days for the patch to cover the entire lake, how long would it take for the patch to cover half of the lake?</w:t>
      </w:r>
      <w:r w:rsidR="0046059A">
        <w:rPr>
          <w:rFonts w:ascii="Times New Roman" w:hAnsi="Times New Roman" w:cs="Times New Roman"/>
          <w:bCs/>
          <w:color w:val="000000" w:themeColor="text1"/>
          <w:sz w:val="24"/>
          <w:szCs w:val="24"/>
        </w:rPr>
        <w:t>”</w:t>
      </w:r>
    </w:p>
    <w:p w:rsidR="008661A8" w:rsidRDefault="008661A8" w:rsidP="00C43859">
      <w:pPr>
        <w:rPr>
          <w:rFonts w:ascii="Times New Roman" w:hAnsi="Times New Roman" w:cs="Times New Roman"/>
          <w:bCs/>
          <w:color w:val="333333"/>
          <w:sz w:val="24"/>
          <w:szCs w:val="24"/>
        </w:rPr>
      </w:pPr>
    </w:p>
    <w:p w:rsidR="00E61D9A" w:rsidRDefault="00E61D9A">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333333"/>
          <w:sz w:val="24"/>
          <w:szCs w:val="24"/>
        </w:rPr>
      </w:pPr>
      <w:r>
        <w:rPr>
          <w:rFonts w:ascii="Times New Roman" w:hAnsi="Times New Roman" w:cs="Times New Roman"/>
          <w:b/>
          <w:bCs/>
          <w:color w:val="333333"/>
          <w:sz w:val="24"/>
          <w:szCs w:val="24"/>
        </w:rPr>
        <w:br w:type="page"/>
      </w:r>
    </w:p>
    <w:p w:rsidR="009A5573" w:rsidRDefault="009A5573" w:rsidP="00C43859">
      <w:pPr>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Raven’s Matrices</w:t>
      </w:r>
    </w:p>
    <w:p w:rsidR="00C24134" w:rsidRDefault="00C24134" w:rsidP="00C43859">
      <w:pPr>
        <w:rPr>
          <w:rFonts w:ascii="Times New Roman" w:hAnsi="Times New Roman" w:cs="Times New Roman"/>
          <w:bCs/>
          <w:color w:val="333333"/>
          <w:sz w:val="24"/>
          <w:szCs w:val="24"/>
        </w:rPr>
      </w:pPr>
      <w:r>
        <w:rPr>
          <w:rFonts w:ascii="Times New Roman" w:hAnsi="Times New Roman" w:cs="Times New Roman"/>
          <w:bCs/>
          <w:noProof/>
          <w:color w:val="333333"/>
          <w:sz w:val="24"/>
          <w:szCs w:val="24"/>
        </w:rPr>
        <w:drawing>
          <wp:inline distT="0" distB="0" distL="0" distR="0">
            <wp:extent cx="2286000" cy="2286000"/>
            <wp:effectExtent l="0" t="0" r="0" b="0"/>
            <wp:docPr id="5" name="Picture 5" descr="C:\Users\standers\Documents\Creativity\Raven tasks\raven_c7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anders\Documents\Creativity\Raven tasks\raven_c7w.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r w:rsidR="00A9429D">
        <w:rPr>
          <w:rFonts w:ascii="Times New Roman" w:hAnsi="Times New Roman" w:cs="Times New Roman"/>
          <w:bCs/>
          <w:color w:val="333333"/>
          <w:sz w:val="24"/>
          <w:szCs w:val="24"/>
        </w:rPr>
        <w:t xml:space="preserve">                 </w:t>
      </w:r>
      <w:r w:rsidR="00A9429D">
        <w:rPr>
          <w:rFonts w:ascii="Times New Roman" w:hAnsi="Times New Roman" w:cs="Times New Roman"/>
          <w:bCs/>
          <w:noProof/>
          <w:color w:val="333333"/>
          <w:sz w:val="24"/>
          <w:szCs w:val="24"/>
        </w:rPr>
        <w:drawing>
          <wp:inline distT="0" distB="0" distL="0" distR="0">
            <wp:extent cx="2286000" cy="2286000"/>
            <wp:effectExtent l="0" t="0" r="0" b="0"/>
            <wp:docPr id="6" name="Picture 6" descr="C:\Users\standers\Documents\Creativity\Raven tasks\raven_c5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anders\Documents\Creativity\Raven tasks\raven_c5w.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p>
    <w:p w:rsidR="00C24134" w:rsidRDefault="00C24134" w:rsidP="00C43859">
      <w:pPr>
        <w:rPr>
          <w:rFonts w:ascii="Times New Roman" w:hAnsi="Times New Roman" w:cs="Times New Roman"/>
          <w:bCs/>
          <w:color w:val="333333"/>
          <w:sz w:val="24"/>
          <w:szCs w:val="24"/>
        </w:rPr>
      </w:pPr>
    </w:p>
    <w:p w:rsidR="00C24134" w:rsidRDefault="00C24134" w:rsidP="00C43859">
      <w:pPr>
        <w:rPr>
          <w:rFonts w:ascii="Times New Roman" w:hAnsi="Times New Roman" w:cs="Times New Roman"/>
          <w:bCs/>
          <w:color w:val="333333"/>
          <w:sz w:val="24"/>
          <w:szCs w:val="24"/>
        </w:rPr>
      </w:pPr>
      <w:r>
        <w:rPr>
          <w:rFonts w:ascii="Times New Roman" w:hAnsi="Times New Roman" w:cs="Times New Roman"/>
          <w:bCs/>
          <w:noProof/>
          <w:color w:val="333333"/>
          <w:sz w:val="24"/>
          <w:szCs w:val="24"/>
        </w:rPr>
        <w:drawing>
          <wp:inline distT="0" distB="0" distL="0" distR="0">
            <wp:extent cx="2286000" cy="2286000"/>
            <wp:effectExtent l="0" t="0" r="0" b="0"/>
            <wp:docPr id="7" name="Picture 7" descr="C:\Users\standers\Documents\Creativity\Raven tasks\raven_b7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tanders\Documents\Creativity\Raven tasks\raven_b7w.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r w:rsidR="00A9429D">
        <w:rPr>
          <w:rFonts w:ascii="Times New Roman" w:hAnsi="Times New Roman" w:cs="Times New Roman"/>
          <w:bCs/>
          <w:color w:val="333333"/>
          <w:sz w:val="24"/>
          <w:szCs w:val="24"/>
        </w:rPr>
        <w:t xml:space="preserve">                   </w:t>
      </w:r>
      <w:r w:rsidR="00A9429D">
        <w:rPr>
          <w:rFonts w:ascii="Times New Roman" w:hAnsi="Times New Roman" w:cs="Times New Roman"/>
          <w:bCs/>
          <w:noProof/>
          <w:color w:val="333333"/>
          <w:sz w:val="24"/>
          <w:szCs w:val="24"/>
        </w:rPr>
        <w:drawing>
          <wp:inline distT="0" distB="0" distL="0" distR="0">
            <wp:extent cx="2286000" cy="2286000"/>
            <wp:effectExtent l="0" t="0" r="0" b="0"/>
            <wp:docPr id="4" name="Picture 4" descr="C:\Users\standers\Documents\Creativity\Raven tasks\raven_b5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standers\Documents\Creativity\Raven tasks\raven_b5w.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p>
    <w:p w:rsidR="00C24134" w:rsidRDefault="00C24134" w:rsidP="00C43859">
      <w:pPr>
        <w:rPr>
          <w:rFonts w:ascii="Times New Roman" w:hAnsi="Times New Roman" w:cs="Times New Roman"/>
          <w:bCs/>
          <w:color w:val="333333"/>
          <w:sz w:val="24"/>
          <w:szCs w:val="24"/>
        </w:rPr>
      </w:pPr>
    </w:p>
    <w:p w:rsidR="0065048A" w:rsidRPr="008661A8" w:rsidRDefault="00C24134" w:rsidP="008661A8">
      <w:pPr>
        <w:rPr>
          <w:rFonts w:ascii="Times New Roman" w:hAnsi="Times New Roman" w:cs="Times New Roman"/>
          <w:bCs/>
          <w:color w:val="333333"/>
          <w:sz w:val="24"/>
          <w:szCs w:val="24"/>
        </w:rPr>
      </w:pPr>
      <w:r>
        <w:rPr>
          <w:rFonts w:ascii="Times New Roman" w:hAnsi="Times New Roman" w:cs="Times New Roman"/>
          <w:bCs/>
          <w:noProof/>
          <w:color w:val="333333"/>
          <w:sz w:val="24"/>
          <w:szCs w:val="24"/>
        </w:rPr>
        <w:drawing>
          <wp:inline distT="0" distB="0" distL="0" distR="0">
            <wp:extent cx="2286000" cy="2286000"/>
            <wp:effectExtent l="0" t="0" r="0" b="0"/>
            <wp:docPr id="9" name="Picture 9" descr="C:\Users\standers\Documents\Creativity\Raven tasks\raven_a7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tanders\Documents\Creativity\Raven tasks\raven_a7w.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r w:rsidR="00A9429D">
        <w:rPr>
          <w:rFonts w:ascii="Times New Roman" w:hAnsi="Times New Roman" w:cs="Times New Roman"/>
          <w:bCs/>
          <w:color w:val="333333"/>
          <w:sz w:val="24"/>
          <w:szCs w:val="24"/>
        </w:rPr>
        <w:t xml:space="preserve">                  </w:t>
      </w:r>
      <w:r w:rsidR="00A9429D">
        <w:rPr>
          <w:rFonts w:ascii="Times New Roman" w:eastAsia="Times New Roman" w:hAnsi="Times New Roman" w:cs="Times New Roman"/>
          <w:b/>
          <w:noProof/>
          <w:color w:val="181818"/>
          <w:sz w:val="24"/>
          <w:szCs w:val="24"/>
        </w:rPr>
        <w:drawing>
          <wp:inline distT="0" distB="0" distL="0" distR="0">
            <wp:extent cx="2286000" cy="2286000"/>
            <wp:effectExtent l="0" t="0" r="0" b="0"/>
            <wp:docPr id="10" name="Picture 10" descr="C:\Users\standers\Documents\Creativity\Raven tasks\raven_a5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standers\Documents\Creativity\Raven tasks\raven_a5w.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p>
    <w:p w:rsidR="009A5573" w:rsidRDefault="00520248" w:rsidP="00AC4EA0">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181818"/>
          <w:sz w:val="24"/>
          <w:szCs w:val="24"/>
          <w:highlight w:val="white"/>
        </w:rPr>
      </w:pPr>
      <w:r>
        <w:rPr>
          <w:rFonts w:ascii="Times New Roman" w:eastAsia="Times New Roman" w:hAnsi="Times New Roman" w:cs="Times New Roman"/>
          <w:b/>
          <w:color w:val="181818"/>
          <w:sz w:val="24"/>
          <w:szCs w:val="24"/>
          <w:highlight w:val="white"/>
        </w:rPr>
        <w:br w:type="page"/>
      </w:r>
      <w:r w:rsidR="0065048A">
        <w:rPr>
          <w:rFonts w:ascii="Times New Roman" w:eastAsia="Times New Roman" w:hAnsi="Times New Roman" w:cs="Times New Roman"/>
          <w:b/>
          <w:color w:val="181818"/>
          <w:sz w:val="24"/>
          <w:szCs w:val="24"/>
          <w:highlight w:val="white"/>
        </w:rPr>
        <w:lastRenderedPageBreak/>
        <w:t>Additional</w:t>
      </w:r>
      <w:r w:rsidR="007C34AE">
        <w:rPr>
          <w:rFonts w:ascii="Times New Roman" w:eastAsia="Times New Roman" w:hAnsi="Times New Roman" w:cs="Times New Roman"/>
          <w:b/>
          <w:color w:val="181818"/>
          <w:sz w:val="24"/>
          <w:szCs w:val="24"/>
          <w:highlight w:val="white"/>
        </w:rPr>
        <w:t xml:space="preserve"> Methods and</w:t>
      </w:r>
      <w:r w:rsidR="009A5573">
        <w:rPr>
          <w:rFonts w:ascii="Times New Roman" w:eastAsia="Times New Roman" w:hAnsi="Times New Roman" w:cs="Times New Roman"/>
          <w:b/>
          <w:color w:val="181818"/>
          <w:sz w:val="24"/>
          <w:szCs w:val="24"/>
          <w:highlight w:val="white"/>
        </w:rPr>
        <w:t xml:space="preserve"> Analyses</w:t>
      </w:r>
    </w:p>
    <w:p w:rsidR="00E936EC" w:rsidRDefault="00ED5C98" w:rsidP="00ED5C98">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Pilot Study:</w:t>
      </w:r>
    </w:p>
    <w:p w:rsidR="00ED5C98" w:rsidRPr="007026EE" w:rsidRDefault="00ED5C98" w:rsidP="00ED5C98">
      <w:pPr>
        <w:spacing w:after="120"/>
        <w:rPr>
          <w:rFonts w:ascii="Times New Roman" w:eastAsia="Times New Roman" w:hAnsi="Times New Roman" w:cs="Times New Roman"/>
          <w:sz w:val="24"/>
          <w:szCs w:val="24"/>
        </w:rPr>
      </w:pPr>
      <w:r w:rsidRPr="007026EE">
        <w:rPr>
          <w:rFonts w:ascii="Times New Roman" w:eastAsia="Times New Roman" w:hAnsi="Times New Roman" w:cs="Times New Roman"/>
          <w:sz w:val="24"/>
          <w:szCs w:val="24"/>
        </w:rPr>
        <w:t>As an initial investigation</w:t>
      </w:r>
      <w:r w:rsidR="00E936EC">
        <w:rPr>
          <w:rFonts w:ascii="Times New Roman" w:eastAsia="Times New Roman" w:hAnsi="Times New Roman" w:cs="Times New Roman"/>
          <w:sz w:val="24"/>
          <w:szCs w:val="24"/>
        </w:rPr>
        <w:t xml:space="preserve">, this </w:t>
      </w:r>
      <w:r w:rsidRPr="007026EE">
        <w:rPr>
          <w:rFonts w:ascii="Times New Roman" w:eastAsia="Times New Roman" w:hAnsi="Times New Roman" w:cs="Times New Roman"/>
          <w:sz w:val="24"/>
          <w:szCs w:val="24"/>
        </w:rPr>
        <w:t xml:space="preserve">examined a </w:t>
      </w:r>
      <w:r>
        <w:rPr>
          <w:rFonts w:ascii="Times New Roman" w:eastAsia="Times New Roman" w:hAnsi="Times New Roman" w:cs="Times New Roman"/>
          <w:sz w:val="24"/>
          <w:szCs w:val="24"/>
        </w:rPr>
        <w:t xml:space="preserve">small </w:t>
      </w:r>
      <w:r w:rsidRPr="007026EE">
        <w:rPr>
          <w:rFonts w:ascii="Times New Roman" w:eastAsia="Times New Roman" w:hAnsi="Times New Roman" w:cs="Times New Roman"/>
          <w:sz w:val="24"/>
          <w:szCs w:val="24"/>
        </w:rPr>
        <w:t>sample of amateur actors (</w:t>
      </w:r>
      <w:r>
        <w:rPr>
          <w:rFonts w:ascii="Times New Roman" w:eastAsia="Times New Roman" w:hAnsi="Times New Roman" w:cs="Times New Roman"/>
          <w:sz w:val="24"/>
          <w:szCs w:val="24"/>
        </w:rPr>
        <w:t xml:space="preserve">N = 33, </w:t>
      </w:r>
      <w:r w:rsidRPr="007026EE">
        <w:rPr>
          <w:rFonts w:ascii="Times New Roman" w:eastAsia="Times New Roman" w:hAnsi="Times New Roman" w:cs="Times New Roman"/>
          <w:sz w:val="24"/>
          <w:szCs w:val="24"/>
        </w:rPr>
        <w:t xml:space="preserve">54.3% female, </w:t>
      </w:r>
      <w:r w:rsidRPr="001A2FEE">
        <w:rPr>
          <w:rFonts w:ascii="Times New Roman" w:eastAsia="Times New Roman" w:hAnsi="Times New Roman" w:cs="Times New Roman"/>
          <w:i/>
          <w:sz w:val="24"/>
          <w:szCs w:val="24"/>
        </w:rPr>
        <w:t>M</w:t>
      </w:r>
      <w:r w:rsidRPr="001A2FEE">
        <w:rPr>
          <w:rFonts w:ascii="Times New Roman" w:eastAsia="Times New Roman" w:hAnsi="Times New Roman" w:cs="Times New Roman"/>
          <w:i/>
          <w:sz w:val="24"/>
          <w:szCs w:val="24"/>
          <w:vertAlign w:val="subscript"/>
        </w:rPr>
        <w:t>age</w:t>
      </w:r>
      <w:r w:rsidRPr="007026EE">
        <w:rPr>
          <w:rFonts w:ascii="Times New Roman" w:eastAsia="Times New Roman" w:hAnsi="Times New Roman" w:cs="Times New Roman"/>
          <w:sz w:val="24"/>
          <w:szCs w:val="24"/>
        </w:rPr>
        <w:t xml:space="preserve"> = 41.03</w:t>
      </w:r>
      <w:r>
        <w:rPr>
          <w:rFonts w:ascii="Times New Roman" w:eastAsia="Times New Roman" w:hAnsi="Times New Roman" w:cs="Times New Roman"/>
          <w:sz w:val="24"/>
          <w:szCs w:val="24"/>
        </w:rPr>
        <w:t xml:space="preserve">, </w:t>
      </w:r>
      <w:r w:rsidRPr="001A2FEE">
        <w:rPr>
          <w:rFonts w:ascii="Times New Roman" w:eastAsia="Times New Roman" w:hAnsi="Times New Roman" w:cs="Times New Roman"/>
          <w:i/>
          <w:sz w:val="24"/>
          <w:szCs w:val="24"/>
        </w:rPr>
        <w:t>SD</w:t>
      </w:r>
      <w:r w:rsidRPr="001A2FEE">
        <w:rPr>
          <w:rFonts w:ascii="Times New Roman" w:eastAsia="Times New Roman" w:hAnsi="Times New Roman" w:cs="Times New Roman"/>
          <w:i/>
          <w:sz w:val="24"/>
          <w:szCs w:val="24"/>
          <w:vertAlign w:val="subscript"/>
        </w:rPr>
        <w:t>age</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17.24</w:t>
      </w:r>
      <w:r w:rsidRPr="007026EE">
        <w:rPr>
          <w:rFonts w:ascii="Times New Roman" w:eastAsia="Times New Roman" w:hAnsi="Times New Roman" w:cs="Times New Roman"/>
          <w:sz w:val="24"/>
          <w:szCs w:val="24"/>
        </w:rPr>
        <w:t>)</w:t>
      </w:r>
      <w:r>
        <w:rPr>
          <w:rFonts w:eastAsia="Times New Roman"/>
        </w:rPr>
        <w:t xml:space="preserve"> </w:t>
      </w:r>
      <w:r w:rsidRPr="007026EE">
        <w:rPr>
          <w:rFonts w:ascii="Times New Roman" w:eastAsia="Times New Roman" w:hAnsi="Times New Roman" w:cs="Times New Roman"/>
          <w:sz w:val="24"/>
          <w:szCs w:val="24"/>
        </w:rPr>
        <w:t>who attended a free acting workshop. Participants first completed a free association measure with no instructions other than to sequentially list 20 single</w:t>
      </w:r>
      <w:r>
        <w:rPr>
          <w:rFonts w:ascii="Times New Roman" w:eastAsia="Times New Roman" w:hAnsi="Times New Roman" w:cs="Times New Roman"/>
          <w:sz w:val="24"/>
          <w:szCs w:val="24"/>
        </w:rPr>
        <w:t>-</w:t>
      </w:r>
      <w:r w:rsidRPr="007026EE">
        <w:rPr>
          <w:rFonts w:ascii="Times New Roman" w:eastAsia="Times New Roman" w:hAnsi="Times New Roman" w:cs="Times New Roman"/>
          <w:sz w:val="24"/>
          <w:szCs w:val="24"/>
        </w:rPr>
        <w:t>word</w:t>
      </w:r>
      <w:r>
        <w:rPr>
          <w:rFonts w:ascii="Times New Roman" w:eastAsia="Times New Roman" w:hAnsi="Times New Roman" w:cs="Times New Roman"/>
          <w:sz w:val="24"/>
          <w:szCs w:val="24"/>
        </w:rPr>
        <w:t xml:space="preserve"> thoughts</w:t>
      </w:r>
      <w:r w:rsidRPr="007026EE">
        <w:rPr>
          <w:rFonts w:ascii="Times New Roman" w:eastAsia="Times New Roman" w:hAnsi="Times New Roman" w:cs="Times New Roman"/>
          <w:sz w:val="24"/>
          <w:szCs w:val="24"/>
        </w:rPr>
        <w:t xml:space="preserve"> that were not proper nouns</w:t>
      </w:r>
      <w:r w:rsidRPr="004E5EA1">
        <w:rPr>
          <w:rStyle w:val="FootnoteReference"/>
        </w:rPr>
        <w:footnoteReference w:id="1"/>
      </w:r>
      <w:r>
        <w:rPr>
          <w:rFonts w:ascii="Times New Roman" w:eastAsia="Times New Roman" w:hAnsi="Times New Roman" w:cs="Times New Roman"/>
          <w:sz w:val="24"/>
          <w:szCs w:val="24"/>
        </w:rPr>
        <w:t>.</w:t>
      </w:r>
      <w:r w:rsidRPr="007026EE">
        <w:rPr>
          <w:rFonts w:ascii="Times New Roman" w:eastAsia="Times New Roman" w:hAnsi="Times New Roman" w:cs="Times New Roman"/>
          <w:sz w:val="24"/>
          <w:szCs w:val="24"/>
        </w:rPr>
        <w:t xml:space="preserve"> Participants then completed </w:t>
      </w:r>
      <w:r>
        <w:rPr>
          <w:rFonts w:ascii="Times New Roman" w:eastAsia="Times New Roman" w:hAnsi="Times New Roman" w:cs="Times New Roman"/>
          <w:sz w:val="24"/>
          <w:szCs w:val="24"/>
        </w:rPr>
        <w:t xml:space="preserve">the </w:t>
      </w:r>
      <w:r w:rsidRPr="007026EE">
        <w:rPr>
          <w:rFonts w:ascii="Times New Roman" w:eastAsia="Times New Roman" w:hAnsi="Times New Roman" w:cs="Times New Roman"/>
          <w:sz w:val="24"/>
          <w:szCs w:val="24"/>
        </w:rPr>
        <w:t>novel uses task</w:t>
      </w:r>
      <w:r>
        <w:rPr>
          <w:rFonts w:ascii="Times New Roman" w:eastAsia="Times New Roman" w:hAnsi="Times New Roman" w:cs="Times New Roman"/>
          <w:sz w:val="24"/>
          <w:szCs w:val="24"/>
        </w:rPr>
        <w:t xml:space="preserve">, </w:t>
      </w:r>
      <w:r w:rsidRPr="007026EE">
        <w:rPr>
          <w:rFonts w:ascii="Times New Roman" w:eastAsia="Times New Roman" w:hAnsi="Times New Roman" w:cs="Times New Roman"/>
          <w:sz w:val="24"/>
          <w:szCs w:val="24"/>
        </w:rPr>
        <w:t>an alien drawing task</w:t>
      </w:r>
      <w:r>
        <w:rPr>
          <w:rFonts w:ascii="Times New Roman" w:eastAsia="Times New Roman" w:hAnsi="Times New Roman" w:cs="Times New Roman"/>
          <w:sz w:val="24"/>
          <w:szCs w:val="24"/>
        </w:rPr>
        <w:t>, and a “</w:t>
      </w:r>
      <w:r w:rsidRPr="007026EE">
        <w:rPr>
          <w:rFonts w:ascii="Times New Roman" w:eastAsia="Times New Roman" w:hAnsi="Times New Roman" w:cs="Times New Roman"/>
          <w:sz w:val="24"/>
          <w:szCs w:val="24"/>
        </w:rPr>
        <w:t>charity fundraiser</w:t>
      </w:r>
      <w:r>
        <w:rPr>
          <w:rFonts w:ascii="Times New Roman" w:eastAsia="Times New Roman" w:hAnsi="Times New Roman" w:cs="Times New Roman"/>
          <w:sz w:val="24"/>
          <w:szCs w:val="24"/>
        </w:rPr>
        <w:t>”</w:t>
      </w:r>
      <w:r w:rsidRPr="007026EE">
        <w:rPr>
          <w:rFonts w:ascii="Times New Roman" w:eastAsia="Times New Roman" w:hAnsi="Times New Roman" w:cs="Times New Roman"/>
          <w:sz w:val="24"/>
          <w:szCs w:val="24"/>
        </w:rPr>
        <w:t xml:space="preserve"> task</w:t>
      </w:r>
      <w:r>
        <w:rPr>
          <w:rFonts w:ascii="Times New Roman" w:eastAsia="Times New Roman" w:hAnsi="Times New Roman" w:cs="Times New Roman"/>
          <w:sz w:val="24"/>
          <w:szCs w:val="24"/>
        </w:rPr>
        <w:t xml:space="preserve">. </w:t>
      </w:r>
      <w:r w:rsidRPr="007026EE">
        <w:rPr>
          <w:rFonts w:ascii="Times New Roman" w:eastAsia="Times New Roman" w:hAnsi="Times New Roman" w:cs="Times New Roman"/>
          <w:sz w:val="24"/>
          <w:szCs w:val="24"/>
        </w:rPr>
        <w:t>Unlike the free association measure, participants were explicitly instructed to be creative on these tasks</w:t>
      </w:r>
      <w:r>
        <w:rPr>
          <w:rFonts w:ascii="Times New Roman" w:eastAsia="Times New Roman" w:hAnsi="Times New Roman" w:cs="Times New Roman"/>
          <w:sz w:val="24"/>
          <w:szCs w:val="24"/>
        </w:rPr>
        <w:t xml:space="preserve">. </w:t>
      </w:r>
    </w:p>
    <w:p w:rsidR="00ED5C98" w:rsidRDefault="00ED5C98" w:rsidP="00ED5C98">
      <w:pPr>
        <w:spacing w:after="120"/>
        <w:rPr>
          <w:rFonts w:ascii="Times New Roman" w:eastAsia="Times New Roman" w:hAnsi="Times New Roman" w:cs="Times New Roman"/>
          <w:sz w:val="24"/>
          <w:szCs w:val="24"/>
        </w:rPr>
      </w:pPr>
      <w:r w:rsidRPr="007026EE">
        <w:rPr>
          <w:rFonts w:ascii="Times New Roman" w:eastAsia="Times New Roman" w:hAnsi="Times New Roman" w:cs="Times New Roman"/>
          <w:sz w:val="24"/>
          <w:szCs w:val="24"/>
        </w:rPr>
        <w:t xml:space="preserve">Forward flow was calculated with our LSA engine. </w:t>
      </w:r>
    </w:p>
    <w:p w:rsidR="00ED5C98" w:rsidRDefault="00ED5C98" w:rsidP="00ED5C98">
      <w:pPr>
        <w:spacing w:after="120"/>
        <w:rPr>
          <w:rFonts w:ascii="Times New Roman" w:eastAsia="Times New Roman" w:hAnsi="Times New Roman" w:cs="Times New Roman"/>
          <w:sz w:val="24"/>
          <w:szCs w:val="24"/>
        </w:rPr>
      </w:pPr>
      <w:r w:rsidRPr="007026EE">
        <w:rPr>
          <w:rFonts w:ascii="Times New Roman" w:eastAsia="Times New Roman" w:hAnsi="Times New Roman" w:cs="Times New Roman"/>
          <w:sz w:val="24"/>
          <w:szCs w:val="24"/>
        </w:rPr>
        <w:t xml:space="preserve">As hypothesized, forward flow predicted creativity ratings, </w:t>
      </w:r>
      <w:r w:rsidRPr="00514D5B">
        <w:rPr>
          <w:rFonts w:ascii="Times New Roman" w:eastAsia="Times New Roman" w:hAnsi="Times New Roman" w:cs="Times New Roman"/>
          <w:i/>
          <w:sz w:val="24"/>
          <w:szCs w:val="24"/>
        </w:rPr>
        <w:t>r</w:t>
      </w:r>
      <w:r w:rsidRPr="007026EE">
        <w:rPr>
          <w:rFonts w:ascii="Times New Roman" w:eastAsia="Times New Roman" w:hAnsi="Times New Roman" w:cs="Times New Roman"/>
          <w:sz w:val="24"/>
          <w:szCs w:val="24"/>
        </w:rPr>
        <w:t xml:space="preserve">(31) = .51, </w:t>
      </w:r>
      <w:r w:rsidRPr="007026EE">
        <w:rPr>
          <w:rFonts w:ascii="Times New Roman" w:eastAsia="Times New Roman" w:hAnsi="Times New Roman" w:cs="Times New Roman"/>
          <w:i/>
          <w:sz w:val="24"/>
          <w:szCs w:val="24"/>
        </w:rPr>
        <w:t xml:space="preserve">p </w:t>
      </w:r>
      <w:r w:rsidRPr="007026EE">
        <w:rPr>
          <w:rFonts w:ascii="Times New Roman" w:eastAsia="Times New Roman" w:hAnsi="Times New Roman" w:cs="Times New Roman"/>
          <w:sz w:val="24"/>
          <w:szCs w:val="24"/>
        </w:rPr>
        <w:t xml:space="preserve">= .003, providing initial evidence for </w:t>
      </w:r>
      <w:r>
        <w:rPr>
          <w:rFonts w:ascii="Times New Roman" w:eastAsia="Times New Roman" w:hAnsi="Times New Roman" w:cs="Times New Roman"/>
          <w:sz w:val="24"/>
          <w:szCs w:val="24"/>
        </w:rPr>
        <w:t xml:space="preserve">an </w:t>
      </w:r>
      <w:r w:rsidRPr="007026EE">
        <w:rPr>
          <w:rFonts w:ascii="Times New Roman" w:eastAsia="Times New Roman" w:hAnsi="Times New Roman" w:cs="Times New Roman"/>
          <w:sz w:val="24"/>
          <w:szCs w:val="24"/>
        </w:rPr>
        <w:t>association between baseline forward motion of naturalistic thought and creativity.</w:t>
      </w:r>
    </w:p>
    <w:p w:rsidR="00A46DBC" w:rsidRDefault="001E7085" w:rsidP="007253F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Novel Uses Task was correlated with Charity</w:t>
      </w:r>
      <w:r w:rsidR="007253F3">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dea, </w:t>
      </w:r>
      <w:r>
        <w:rPr>
          <w:rFonts w:ascii="Times New Roman" w:eastAsia="Times New Roman" w:hAnsi="Times New Roman" w:cs="Times New Roman"/>
          <w:i/>
          <w:sz w:val="24"/>
          <w:szCs w:val="24"/>
        </w:rPr>
        <w:t>r</w:t>
      </w:r>
      <w:r w:rsidR="00A46DBC">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=.018. </w:t>
      </w:r>
      <w:r w:rsidR="00A46DBC">
        <w:rPr>
          <w:rFonts w:ascii="Times New Roman" w:eastAsia="Times New Roman" w:hAnsi="Times New Roman" w:cs="Times New Roman"/>
          <w:sz w:val="24"/>
          <w:szCs w:val="24"/>
        </w:rPr>
        <w:t xml:space="preserve">The Charity Idea was marginally significantly correlated with the Draw an Alien task, </w:t>
      </w:r>
      <w:r w:rsidR="00A46DBC">
        <w:rPr>
          <w:rFonts w:ascii="Times New Roman" w:eastAsia="Times New Roman" w:hAnsi="Times New Roman" w:cs="Times New Roman"/>
          <w:i/>
          <w:sz w:val="24"/>
          <w:szCs w:val="24"/>
        </w:rPr>
        <w:t>r</w:t>
      </w:r>
      <w:r w:rsidR="00A46DBC">
        <w:rPr>
          <w:rFonts w:ascii="Times New Roman" w:eastAsia="Times New Roman" w:hAnsi="Times New Roman" w:cs="Times New Roman"/>
          <w:sz w:val="24"/>
          <w:szCs w:val="24"/>
        </w:rPr>
        <w:t xml:space="preserve">(31) </w:t>
      </w:r>
      <w:r w:rsidR="00A46DBC" w:rsidRPr="007253F3">
        <w:rPr>
          <w:rFonts w:ascii="Times New Roman" w:eastAsia="Times New Roman" w:hAnsi="Times New Roman" w:cs="Times New Roman"/>
          <w:sz w:val="24"/>
          <w:szCs w:val="24"/>
        </w:rPr>
        <w:t>=</w:t>
      </w:r>
      <w:r w:rsidR="00A46DBC">
        <w:rPr>
          <w:rFonts w:ascii="Times New Roman" w:eastAsia="Times New Roman" w:hAnsi="Times New Roman" w:cs="Times New Roman"/>
          <w:sz w:val="24"/>
          <w:szCs w:val="24"/>
        </w:rPr>
        <w:t xml:space="preserve"> </w:t>
      </w:r>
      <w:r w:rsidR="00A46DBC" w:rsidRPr="007253F3">
        <w:rPr>
          <w:rFonts w:ascii="Times New Roman" w:eastAsia="Times New Roman" w:hAnsi="Times New Roman" w:cs="Times New Roman"/>
          <w:sz w:val="24"/>
          <w:szCs w:val="24"/>
        </w:rPr>
        <w:t>.328</w:t>
      </w:r>
      <w:r w:rsidR="00A46DBC">
        <w:rPr>
          <w:rFonts w:ascii="Times New Roman" w:eastAsia="Times New Roman" w:hAnsi="Times New Roman" w:cs="Times New Roman"/>
          <w:i/>
          <w:sz w:val="24"/>
          <w:szCs w:val="24"/>
        </w:rPr>
        <w:t>, p</w:t>
      </w:r>
      <w:r w:rsidR="00A46DBC">
        <w:rPr>
          <w:rFonts w:ascii="Times New Roman" w:eastAsia="Times New Roman" w:hAnsi="Times New Roman" w:cs="Times New Roman"/>
          <w:sz w:val="24"/>
          <w:szCs w:val="24"/>
        </w:rPr>
        <w:t>= .055, but the correlation between Novel Uses and Draw an Alien was not significant,</w:t>
      </w:r>
      <w:r w:rsidR="00A46DBC" w:rsidRPr="00A46DBC">
        <w:rPr>
          <w:rFonts w:ascii="Times New Roman" w:eastAsia="Times New Roman" w:hAnsi="Times New Roman" w:cs="Times New Roman"/>
          <w:i/>
          <w:sz w:val="24"/>
          <w:szCs w:val="24"/>
        </w:rPr>
        <w:t xml:space="preserve"> </w:t>
      </w:r>
      <w:r w:rsidR="00A46DBC">
        <w:rPr>
          <w:rFonts w:ascii="Times New Roman" w:eastAsia="Times New Roman" w:hAnsi="Times New Roman" w:cs="Times New Roman"/>
          <w:i/>
          <w:sz w:val="24"/>
          <w:szCs w:val="24"/>
        </w:rPr>
        <w:t>r</w:t>
      </w:r>
      <w:r w:rsidR="00A46DBC">
        <w:rPr>
          <w:rFonts w:ascii="Times New Roman" w:eastAsia="Times New Roman" w:hAnsi="Times New Roman" w:cs="Times New Roman"/>
          <w:sz w:val="24"/>
          <w:szCs w:val="24"/>
        </w:rPr>
        <w:t xml:space="preserve">(31) = .242, </w:t>
      </w:r>
      <w:r w:rsidR="00A46DBC">
        <w:rPr>
          <w:rFonts w:ascii="Times New Roman" w:eastAsia="Times New Roman" w:hAnsi="Times New Roman" w:cs="Times New Roman"/>
          <w:i/>
          <w:sz w:val="24"/>
          <w:szCs w:val="24"/>
        </w:rPr>
        <w:t xml:space="preserve">p </w:t>
      </w:r>
      <w:r w:rsidR="00A46DBC">
        <w:rPr>
          <w:rFonts w:ascii="Times New Roman" w:eastAsia="Times New Roman" w:hAnsi="Times New Roman" w:cs="Times New Roman"/>
          <w:sz w:val="24"/>
          <w:szCs w:val="24"/>
        </w:rPr>
        <w:t>= .161, likely due to low power.</w:t>
      </w:r>
    </w:p>
    <w:p w:rsidR="005B5DFC" w:rsidRPr="005B5DFC" w:rsidRDefault="005B5DFC" w:rsidP="007253F3">
      <w:pPr>
        <w:spacing w:after="120"/>
        <w:rPr>
          <w:rFonts w:ascii="Times New Roman" w:eastAsia="Times New Roman" w:hAnsi="Times New Roman" w:cs="Times New Roman"/>
          <w:b/>
          <w:sz w:val="24"/>
          <w:szCs w:val="24"/>
        </w:rPr>
      </w:pPr>
      <w:r w:rsidRPr="005B5DFC">
        <w:rPr>
          <w:rFonts w:ascii="Times New Roman" w:eastAsia="Times New Roman" w:hAnsi="Times New Roman" w:cs="Times New Roman"/>
          <w:b/>
          <w:sz w:val="24"/>
          <w:szCs w:val="24"/>
        </w:rPr>
        <w:t>Study 1:</w:t>
      </w:r>
    </w:p>
    <w:p w:rsidR="005B5DFC" w:rsidRDefault="005B5DFC" w:rsidP="007253F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 ratings were reliable across the three coders for both novel uses (α = .89) and the draw an alien (α = .91), and these tasks were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(215) = .</w:t>
      </w:r>
      <w:r w:rsidR="0020486A">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w:t>
      </w:r>
      <w:r w:rsidRPr="005B5DFC">
        <w:rPr>
          <w:rFonts w:ascii="Times New Roman" w:eastAsia="Times New Roman" w:hAnsi="Times New Roman" w:cs="Times New Roman"/>
          <w:i/>
          <w:sz w:val="24"/>
          <w:szCs w:val="24"/>
        </w:rPr>
        <w:t>p</w:t>
      </w:r>
      <w:r w:rsidR="0020486A">
        <w:rPr>
          <w:rFonts w:ascii="Times New Roman" w:eastAsia="Times New Roman" w:hAnsi="Times New Roman" w:cs="Times New Roman"/>
          <w:sz w:val="24"/>
          <w:szCs w:val="24"/>
        </w:rPr>
        <w:t xml:space="preserve"> &lt; .001.  The CRT and GRE responses were also significantly correlated </w:t>
      </w:r>
      <w:r w:rsidR="0020486A" w:rsidRPr="005B5DFC">
        <w:rPr>
          <w:rFonts w:ascii="Times New Roman" w:eastAsia="Times New Roman" w:hAnsi="Times New Roman" w:cs="Times New Roman"/>
          <w:i/>
          <w:sz w:val="24"/>
          <w:szCs w:val="24"/>
        </w:rPr>
        <w:t>r</w:t>
      </w:r>
      <w:r w:rsidR="0020486A">
        <w:rPr>
          <w:rFonts w:ascii="Times New Roman" w:eastAsia="Times New Roman" w:hAnsi="Times New Roman" w:cs="Times New Roman"/>
          <w:sz w:val="24"/>
          <w:szCs w:val="24"/>
        </w:rPr>
        <w:t xml:space="preserve">(215) = .21, </w:t>
      </w:r>
      <w:r w:rsidR="0020486A" w:rsidRPr="005B5DFC">
        <w:rPr>
          <w:rFonts w:ascii="Times New Roman" w:eastAsia="Times New Roman" w:hAnsi="Times New Roman" w:cs="Times New Roman"/>
          <w:i/>
          <w:sz w:val="24"/>
          <w:szCs w:val="24"/>
        </w:rPr>
        <w:t>p</w:t>
      </w:r>
      <w:r w:rsidR="0020486A">
        <w:rPr>
          <w:rFonts w:ascii="Times New Roman" w:eastAsia="Times New Roman" w:hAnsi="Times New Roman" w:cs="Times New Roman"/>
          <w:sz w:val="24"/>
          <w:szCs w:val="24"/>
        </w:rPr>
        <w:t xml:space="preserve"> = .002.  </w:t>
      </w:r>
    </w:p>
    <w:p w:rsidR="00950B5A" w:rsidRPr="005B5DFC" w:rsidRDefault="00950B5A" w:rsidP="00950B5A">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2</w:t>
      </w:r>
      <w:r w:rsidRPr="005B5DFC">
        <w:rPr>
          <w:rFonts w:ascii="Times New Roman" w:eastAsia="Times New Roman" w:hAnsi="Times New Roman" w:cs="Times New Roman"/>
          <w:b/>
          <w:sz w:val="24"/>
          <w:szCs w:val="24"/>
        </w:rPr>
        <w:t>:</w:t>
      </w:r>
    </w:p>
    <w:p w:rsidR="00950B5A" w:rsidRDefault="00950B5A" w:rsidP="00950B5A">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 ratings were reliable across the three coders for novel uses (α = .</w:t>
      </w:r>
      <w:r w:rsidR="00B70710">
        <w:rPr>
          <w:rFonts w:ascii="Times New Roman" w:eastAsia="Times New Roman" w:hAnsi="Times New Roman" w:cs="Times New Roman"/>
          <w:sz w:val="24"/>
          <w:szCs w:val="24"/>
        </w:rPr>
        <w:t xml:space="preserve">90), </w:t>
      </w:r>
      <w:r>
        <w:rPr>
          <w:rFonts w:ascii="Times New Roman" w:eastAsia="Times New Roman" w:hAnsi="Times New Roman" w:cs="Times New Roman"/>
          <w:sz w:val="24"/>
          <w:szCs w:val="24"/>
        </w:rPr>
        <w:t xml:space="preserve">the </w:t>
      </w:r>
      <w:r w:rsidR="00B70710">
        <w:rPr>
          <w:rFonts w:ascii="Times New Roman" w:eastAsia="Times New Roman" w:hAnsi="Times New Roman" w:cs="Times New Roman"/>
          <w:sz w:val="24"/>
          <w:szCs w:val="24"/>
        </w:rPr>
        <w:t xml:space="preserve">charity idea </w:t>
      </w:r>
      <w:r>
        <w:rPr>
          <w:rFonts w:ascii="Times New Roman" w:eastAsia="Times New Roman" w:hAnsi="Times New Roman" w:cs="Times New Roman"/>
          <w:sz w:val="24"/>
          <w:szCs w:val="24"/>
        </w:rPr>
        <w:t>(α = .</w:t>
      </w:r>
      <w:r w:rsidR="00B70710">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r w:rsidR="00B70710">
        <w:rPr>
          <w:rFonts w:ascii="Times New Roman" w:eastAsia="Times New Roman" w:hAnsi="Times New Roman" w:cs="Times New Roman"/>
          <w:sz w:val="24"/>
          <w:szCs w:val="24"/>
        </w:rPr>
        <w:t xml:space="preserve"> the caption (α = .94), and similarity measure (α = .92), </w:t>
      </w:r>
      <w:r>
        <w:rPr>
          <w:rFonts w:ascii="Times New Roman" w:eastAsia="Times New Roman" w:hAnsi="Times New Roman" w:cs="Times New Roman"/>
          <w:sz w:val="24"/>
          <w:szCs w:val="24"/>
        </w:rPr>
        <w:t xml:space="preserve">and these tasks were significantly correlated </w:t>
      </w:r>
      <w:r w:rsidRPr="005B5DFC">
        <w:rPr>
          <w:rFonts w:ascii="Times New Roman" w:eastAsia="Times New Roman" w:hAnsi="Times New Roman" w:cs="Times New Roman"/>
          <w:i/>
          <w:sz w:val="24"/>
          <w:szCs w:val="24"/>
        </w:rPr>
        <w:t>r</w:t>
      </w:r>
      <w:r w:rsidR="00B70710">
        <w:rPr>
          <w:rFonts w:ascii="Times New Roman" w:eastAsia="Times New Roman" w:hAnsi="Times New Roman" w:cs="Times New Roman"/>
          <w:i/>
          <w:sz w:val="24"/>
          <w:szCs w:val="24"/>
        </w:rPr>
        <w:t>s</w:t>
      </w:r>
      <w:r w:rsidR="00B70710">
        <w:rPr>
          <w:rFonts w:ascii="Times New Roman" w:eastAsia="Times New Roman" w:hAnsi="Times New Roman" w:cs="Times New Roman"/>
          <w:sz w:val="24"/>
          <w:szCs w:val="24"/>
        </w:rPr>
        <w:t>(517) &gt;</w:t>
      </w:r>
      <w:r>
        <w:rPr>
          <w:rFonts w:ascii="Times New Roman" w:eastAsia="Times New Roman" w:hAnsi="Times New Roman" w:cs="Times New Roman"/>
          <w:sz w:val="24"/>
          <w:szCs w:val="24"/>
        </w:rPr>
        <w:t xml:space="preserve"> .</w:t>
      </w:r>
      <w:r w:rsidR="00B70710">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5B5DFC">
        <w:rPr>
          <w:rFonts w:ascii="Times New Roman" w:eastAsia="Times New Roman" w:hAnsi="Times New Roman" w:cs="Times New Roman"/>
          <w:i/>
          <w:sz w:val="24"/>
          <w:szCs w:val="24"/>
        </w:rPr>
        <w:t>p</w:t>
      </w:r>
      <w:r w:rsidR="00B707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&lt; .001.  The </w:t>
      </w:r>
      <w:r w:rsidR="00B70710">
        <w:rPr>
          <w:rFonts w:ascii="Times New Roman" w:eastAsia="Times New Roman" w:hAnsi="Times New Roman" w:cs="Times New Roman"/>
          <w:sz w:val="24"/>
          <w:szCs w:val="24"/>
        </w:rPr>
        <w:t>Ravens matrices measures</w:t>
      </w:r>
      <w:r>
        <w:rPr>
          <w:rFonts w:ascii="Times New Roman" w:eastAsia="Times New Roman" w:hAnsi="Times New Roman" w:cs="Times New Roman"/>
          <w:sz w:val="24"/>
          <w:szCs w:val="24"/>
        </w:rPr>
        <w:t xml:space="preserve"> and GRE responses were also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r w:rsidR="00B70710">
        <w:rPr>
          <w:rFonts w:ascii="Times New Roman" w:eastAsia="Times New Roman" w:hAnsi="Times New Roman" w:cs="Times New Roman"/>
          <w:sz w:val="24"/>
          <w:szCs w:val="24"/>
        </w:rPr>
        <w:t>517</w:t>
      </w:r>
      <w:r>
        <w:rPr>
          <w:rFonts w:ascii="Times New Roman" w:eastAsia="Times New Roman" w:hAnsi="Times New Roman" w:cs="Times New Roman"/>
          <w:sz w:val="24"/>
          <w:szCs w:val="24"/>
        </w:rPr>
        <w:t>) = .2</w:t>
      </w:r>
      <w:r w:rsidR="00B7071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5B5DFC">
        <w:rPr>
          <w:rFonts w:ascii="Times New Roman" w:eastAsia="Times New Roman" w:hAnsi="Times New Roman" w:cs="Times New Roman"/>
          <w:i/>
          <w:sz w:val="24"/>
          <w:szCs w:val="24"/>
        </w:rPr>
        <w:t>p</w:t>
      </w:r>
      <w:r w:rsidR="00B70710">
        <w:rPr>
          <w:rFonts w:ascii="Times New Roman" w:eastAsia="Times New Roman" w:hAnsi="Times New Roman" w:cs="Times New Roman"/>
          <w:sz w:val="24"/>
          <w:szCs w:val="24"/>
        </w:rPr>
        <w:t xml:space="preserve"> &lt;</w:t>
      </w:r>
      <w:r>
        <w:rPr>
          <w:rFonts w:ascii="Times New Roman" w:eastAsia="Times New Roman" w:hAnsi="Times New Roman" w:cs="Times New Roman"/>
          <w:sz w:val="24"/>
          <w:szCs w:val="24"/>
        </w:rPr>
        <w:t xml:space="preserve"> .00</w:t>
      </w:r>
      <w:r w:rsidR="00B7071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3A4EA5" w:rsidRDefault="002F66F3" w:rsidP="003A4E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3</w:t>
      </w:r>
      <w:r w:rsidR="003A4EA5">
        <w:rPr>
          <w:rFonts w:ascii="Times New Roman" w:eastAsia="Times New Roman" w:hAnsi="Times New Roman" w:cs="Times New Roman"/>
          <w:b/>
          <w:sz w:val="24"/>
          <w:szCs w:val="24"/>
        </w:rPr>
        <w:t xml:space="preserve">: </w:t>
      </w:r>
      <w:r w:rsidR="007C34AE">
        <w:rPr>
          <w:rFonts w:ascii="Times New Roman" w:eastAsia="Times New Roman" w:hAnsi="Times New Roman" w:cs="Times New Roman"/>
          <w:b/>
          <w:sz w:val="24"/>
          <w:szCs w:val="24"/>
        </w:rPr>
        <w:t>Drama Students</w:t>
      </w:r>
    </w:p>
    <w:p w:rsidR="003A4EA5" w:rsidRPr="003A4EA5" w:rsidRDefault="001E0961" w:rsidP="003A4EA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3A4EA5">
        <w:rPr>
          <w:rFonts w:ascii="Times New Roman" w:eastAsia="Times New Roman" w:hAnsi="Times New Roman" w:cs="Times New Roman"/>
          <w:sz w:val="24"/>
          <w:szCs w:val="24"/>
        </w:rPr>
        <w:t xml:space="preserve">articipants </w:t>
      </w:r>
      <w:r>
        <w:rPr>
          <w:rFonts w:ascii="Times New Roman" w:eastAsia="Times New Roman" w:hAnsi="Times New Roman" w:cs="Times New Roman"/>
          <w:sz w:val="24"/>
          <w:szCs w:val="24"/>
        </w:rPr>
        <w:t>from the creative sample were enrolled in one of the following courses:</w:t>
      </w:r>
      <w:r w:rsidR="003A4EA5">
        <w:rPr>
          <w:rFonts w:ascii="Times New Roman" w:eastAsia="Times New Roman" w:hAnsi="Times New Roman" w:cs="Times New Roman"/>
          <w:sz w:val="24"/>
          <w:szCs w:val="24"/>
        </w:rPr>
        <w:t xml:space="preserve"> Lighting Design I, Theatre for Social Change, Acting for Non-Majors, Begi</w:t>
      </w:r>
      <w:r>
        <w:rPr>
          <w:rFonts w:ascii="Times New Roman" w:eastAsia="Times New Roman" w:hAnsi="Times New Roman" w:cs="Times New Roman"/>
          <w:sz w:val="24"/>
          <w:szCs w:val="24"/>
        </w:rPr>
        <w:t xml:space="preserve">nning Acting for the Major, </w:t>
      </w:r>
      <w:r w:rsidR="003A4EA5">
        <w:rPr>
          <w:rFonts w:ascii="Times New Roman" w:eastAsia="Times New Roman" w:hAnsi="Times New Roman" w:cs="Times New Roman"/>
          <w:sz w:val="24"/>
          <w:szCs w:val="24"/>
        </w:rPr>
        <w:t xml:space="preserve">Intermediate Acting for the Major, and Playwriting II (59.0% female, </w:t>
      </w:r>
      <w:r w:rsidR="003A4EA5">
        <w:rPr>
          <w:rFonts w:ascii="Times New Roman" w:eastAsia="Times New Roman" w:hAnsi="Times New Roman" w:cs="Times New Roman"/>
          <w:i/>
          <w:sz w:val="24"/>
          <w:szCs w:val="24"/>
        </w:rPr>
        <w:t>M</w:t>
      </w:r>
      <w:r w:rsidR="003A4EA5">
        <w:rPr>
          <w:rFonts w:ascii="Times New Roman" w:eastAsia="Times New Roman" w:hAnsi="Times New Roman" w:cs="Times New Roman"/>
          <w:i/>
          <w:sz w:val="24"/>
          <w:szCs w:val="24"/>
          <w:vertAlign w:val="subscript"/>
        </w:rPr>
        <w:t>AGE</w:t>
      </w:r>
      <w:r w:rsidR="003A4EA5">
        <w:rPr>
          <w:rFonts w:ascii="Times New Roman" w:eastAsia="Times New Roman" w:hAnsi="Times New Roman" w:cs="Times New Roman"/>
          <w:sz w:val="24"/>
          <w:szCs w:val="24"/>
          <w:vertAlign w:val="subscript"/>
        </w:rPr>
        <w:t xml:space="preserve"> </w:t>
      </w:r>
      <w:r w:rsidR="003A4EA5">
        <w:rPr>
          <w:rFonts w:ascii="Times New Roman" w:eastAsia="Times New Roman" w:hAnsi="Times New Roman" w:cs="Times New Roman"/>
          <w:sz w:val="24"/>
          <w:szCs w:val="24"/>
        </w:rPr>
        <w:t xml:space="preserve">= 19.97) </w:t>
      </w:r>
      <w:r>
        <w:rPr>
          <w:rFonts w:ascii="Times New Roman" w:eastAsia="Times New Roman" w:hAnsi="Times New Roman" w:cs="Times New Roman"/>
          <w:sz w:val="24"/>
          <w:szCs w:val="24"/>
        </w:rPr>
        <w:t xml:space="preserve">Students in the lecture sample </w:t>
      </w:r>
      <w:r w:rsidR="003A4EA5">
        <w:rPr>
          <w:rFonts w:ascii="Times New Roman" w:eastAsia="Times New Roman" w:hAnsi="Times New Roman" w:cs="Times New Roman"/>
          <w:sz w:val="24"/>
          <w:szCs w:val="24"/>
        </w:rPr>
        <w:t>were enrolled in Perspectives in Drama</w:t>
      </w:r>
      <w:r w:rsidR="00EE4F0A">
        <w:rPr>
          <w:rFonts w:ascii="Times New Roman" w:eastAsia="Times New Roman" w:hAnsi="Times New Roman" w:cs="Times New Roman"/>
          <w:sz w:val="24"/>
          <w:szCs w:val="24"/>
        </w:rPr>
        <w:t>,</w:t>
      </w:r>
      <w:r w:rsidR="003A4EA5">
        <w:rPr>
          <w:rFonts w:ascii="Times New Roman" w:eastAsia="Times New Roman" w:hAnsi="Times New Roman" w:cs="Times New Roman"/>
          <w:sz w:val="24"/>
          <w:szCs w:val="24"/>
        </w:rPr>
        <w:t xml:space="preserve"> a lecture-based course on the history and art of theater (56.2%% female, </w:t>
      </w:r>
      <w:r w:rsidR="003A4EA5">
        <w:rPr>
          <w:rFonts w:ascii="Times New Roman" w:eastAsia="Times New Roman" w:hAnsi="Times New Roman" w:cs="Times New Roman"/>
          <w:i/>
          <w:sz w:val="24"/>
          <w:szCs w:val="24"/>
        </w:rPr>
        <w:t>M</w:t>
      </w:r>
      <w:r w:rsidR="003A4EA5">
        <w:rPr>
          <w:rFonts w:ascii="Times New Roman" w:eastAsia="Times New Roman" w:hAnsi="Times New Roman" w:cs="Times New Roman"/>
          <w:i/>
          <w:sz w:val="24"/>
          <w:szCs w:val="24"/>
          <w:vertAlign w:val="subscript"/>
        </w:rPr>
        <w:t>AGE</w:t>
      </w:r>
      <w:r w:rsidR="003A4EA5">
        <w:rPr>
          <w:rFonts w:ascii="Times New Roman" w:eastAsia="Times New Roman" w:hAnsi="Times New Roman" w:cs="Times New Roman"/>
          <w:sz w:val="24"/>
          <w:szCs w:val="24"/>
          <w:vertAlign w:val="subscript"/>
        </w:rPr>
        <w:t xml:space="preserve"> </w:t>
      </w:r>
      <w:r w:rsidR="003A4EA5">
        <w:rPr>
          <w:rFonts w:ascii="Times New Roman" w:eastAsia="Times New Roman" w:hAnsi="Times New Roman" w:cs="Times New Roman"/>
          <w:sz w:val="24"/>
          <w:szCs w:val="24"/>
        </w:rPr>
        <w:t>= 18.91).</w:t>
      </w:r>
    </w:p>
    <w:p w:rsidR="00A361D1" w:rsidRDefault="00A361D1" w:rsidP="00A361D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 ratings were reliable across the three coders for both novel uses (α = .89) and the draw an alien (α = .90), and these tasks were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(218) = .24, </w:t>
      </w:r>
      <w:r w:rsidRPr="005B5DF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The CRT and GRE responses were also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(223) = .39, </w:t>
      </w:r>
      <w:r w:rsidRPr="005B5DF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p>
    <w:p w:rsidR="007C34AE" w:rsidRPr="007C34AE" w:rsidRDefault="002F66F3" w:rsidP="00AB21D1">
      <w:pPr>
        <w:spacing w:after="96"/>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Study 4</w:t>
      </w:r>
      <w:r w:rsidR="007C34AE">
        <w:rPr>
          <w:rFonts w:ascii="Times New Roman" w:eastAsia="Times New Roman" w:hAnsi="Times New Roman" w:cs="Times New Roman"/>
          <w:b/>
          <w:sz w:val="24"/>
          <w:szCs w:val="24"/>
        </w:rPr>
        <w:t>: Professional Actors vs. Non-Actors</w:t>
      </w:r>
    </w:p>
    <w:p w:rsidR="007C34AE" w:rsidRDefault="0065048A" w:rsidP="007C34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professional actor sample was recruited via the Miller Voice Method Studio listserv. </w:t>
      </w:r>
      <w:r w:rsidR="007C34AE">
        <w:rPr>
          <w:rFonts w:ascii="Times New Roman" w:eastAsia="Times New Roman" w:hAnsi="Times New Roman" w:cs="Times New Roman"/>
          <w:sz w:val="24"/>
          <w:szCs w:val="24"/>
        </w:rPr>
        <w:t>The Miller Voice Method Studio in New York City is a company that trains individuals in the Miller Voice Method (mVm), a technique that serves to improve a speaker’s presence, vocal clarity, and vocal strength. Aside from its home studio in NYC, mVm hosts workshops and classes across the world.</w:t>
      </w:r>
    </w:p>
    <w:p w:rsidR="007C34AE" w:rsidRDefault="007C34AE" w:rsidP="007C34AE">
      <w:pPr>
        <w:spacing w:after="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Miller Voice Method maintains a listserv of over 1000 professional actors, with acting experience ranging from Broadway and Off-Broadway to Television and Film. </w:t>
      </w:r>
    </w:p>
    <w:p w:rsidR="00CB74B3" w:rsidRDefault="0078539E" w:rsidP="0078539E">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 ratings were reliable across the three coders for both novel uses (α = .88) and the caption task (α = .90), and these tasks were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(102) = .40, </w:t>
      </w:r>
      <w:r w:rsidRPr="005B5DF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p>
    <w:p w:rsidR="007C34AE" w:rsidRDefault="007C34AE" w:rsidP="007C34AE">
      <w:pPr>
        <w:spacing w:after="96"/>
        <w:rPr>
          <w:rFonts w:ascii="Times New Roman" w:eastAsia="Times New Roman" w:hAnsi="Times New Roman" w:cs="Times New Roman"/>
          <w:b/>
          <w:color w:val="181818"/>
          <w:sz w:val="24"/>
          <w:szCs w:val="24"/>
          <w:highlight w:val="white"/>
        </w:rPr>
      </w:pPr>
      <w:r>
        <w:rPr>
          <w:rFonts w:ascii="Times New Roman" w:eastAsia="Times New Roman" w:hAnsi="Times New Roman" w:cs="Times New Roman"/>
          <w:b/>
          <w:color w:val="181818"/>
          <w:sz w:val="24"/>
          <w:szCs w:val="24"/>
          <w:highlight w:val="white"/>
        </w:rPr>
        <w:t xml:space="preserve">Study </w:t>
      </w:r>
      <w:r w:rsidR="002F66F3">
        <w:rPr>
          <w:rFonts w:ascii="Times New Roman" w:eastAsia="Times New Roman" w:hAnsi="Times New Roman" w:cs="Times New Roman"/>
          <w:b/>
          <w:color w:val="181818"/>
          <w:sz w:val="24"/>
          <w:szCs w:val="24"/>
          <w:highlight w:val="white"/>
        </w:rPr>
        <w:t>5</w:t>
      </w:r>
      <w:r>
        <w:rPr>
          <w:rFonts w:ascii="Times New Roman" w:eastAsia="Times New Roman" w:hAnsi="Times New Roman" w:cs="Times New Roman"/>
          <w:b/>
          <w:color w:val="181818"/>
          <w:sz w:val="24"/>
          <w:szCs w:val="24"/>
          <w:highlight w:val="white"/>
        </w:rPr>
        <w:t>: Entrepreneur and Accountant Sample</w:t>
      </w:r>
    </w:p>
    <w:p w:rsidR="00223635" w:rsidRPr="00223635" w:rsidRDefault="00223635" w:rsidP="007C34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Recruitment</w:t>
      </w:r>
    </w:p>
    <w:p w:rsidR="007C34AE" w:rsidRDefault="007C34AE" w:rsidP="007C34A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coordinated with the Alumni office to identify 579 currently employed workers who self-identified as entrepreneurs and 1750 workers who self-identified as accountants when they graduated from</w:t>
      </w:r>
      <w:r w:rsidR="00450D7E">
        <w:rPr>
          <w:rFonts w:ascii="Times New Roman" w:eastAsia="Times New Roman" w:hAnsi="Times New Roman" w:cs="Times New Roman"/>
          <w:sz w:val="24"/>
          <w:szCs w:val="24"/>
        </w:rPr>
        <w:t xml:space="preserve"> </w:t>
      </w:r>
      <w:r w:rsidR="004A244B">
        <w:rPr>
          <w:rFonts w:ascii="Times New Roman" w:eastAsia="Times New Roman" w:hAnsi="Times New Roman" w:cs="Times New Roman"/>
          <w:sz w:val="24"/>
          <w:szCs w:val="24"/>
        </w:rPr>
        <w:t>UNC</w:t>
      </w:r>
      <w:r>
        <w:rPr>
          <w:rFonts w:ascii="Times New Roman" w:eastAsia="Times New Roman" w:hAnsi="Times New Roman" w:cs="Times New Roman"/>
          <w:sz w:val="24"/>
          <w:szCs w:val="24"/>
        </w:rPr>
        <w:t>. The window of time for graduation was between the years of 1941-2016. The sample primarily represented people graduating with majors in Business Administration, Accounting, and Commerce. We emailed 2259 potential participants and received 328 responses (159 entrepreneurs and 169 accountants). The resulting response rate of 7% percent is comparable to response rates using the alumni database (which is on average, 10%). Each participant was compensated with a $20 gift card to Amazon.com</w:t>
      </w:r>
    </w:p>
    <w:p w:rsidR="00145BC8" w:rsidRDefault="00145BC8" w:rsidP="00145BC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 ratings were reliable across the three coders for both novel uses (α = .92) and the charity idea task (α = .84), and these tasks were significantly correlated </w:t>
      </w:r>
      <w:r w:rsidRPr="005B5DFC">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(296) = .40, </w:t>
      </w:r>
      <w:r w:rsidRPr="005B5DF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p>
    <w:p w:rsidR="007C34AE" w:rsidRDefault="007C34AE" w:rsidP="007C34AE">
      <w:pPr>
        <w:spacing w:after="96"/>
        <w:rPr>
          <w:rFonts w:ascii="Times New Roman" w:eastAsia="Times New Roman" w:hAnsi="Times New Roman" w:cs="Times New Roman"/>
          <w:b/>
          <w:color w:val="181818"/>
          <w:sz w:val="24"/>
          <w:szCs w:val="24"/>
          <w:highlight w:val="white"/>
        </w:rPr>
      </w:pPr>
      <w:r>
        <w:rPr>
          <w:rFonts w:ascii="Times New Roman" w:eastAsia="Times New Roman" w:hAnsi="Times New Roman" w:cs="Times New Roman"/>
          <w:b/>
          <w:color w:val="181818"/>
          <w:sz w:val="24"/>
          <w:szCs w:val="24"/>
          <w:highlight w:val="white"/>
        </w:rPr>
        <w:t xml:space="preserve">Study </w:t>
      </w:r>
      <w:r w:rsidR="00223937">
        <w:rPr>
          <w:rFonts w:ascii="Times New Roman" w:eastAsia="Times New Roman" w:hAnsi="Times New Roman" w:cs="Times New Roman"/>
          <w:b/>
          <w:color w:val="181818"/>
          <w:sz w:val="24"/>
          <w:szCs w:val="24"/>
          <w:highlight w:val="white"/>
        </w:rPr>
        <w:t>6</w:t>
      </w:r>
      <w:r>
        <w:rPr>
          <w:rFonts w:ascii="Times New Roman" w:eastAsia="Times New Roman" w:hAnsi="Times New Roman" w:cs="Times New Roman"/>
          <w:b/>
          <w:color w:val="181818"/>
          <w:sz w:val="24"/>
          <w:szCs w:val="24"/>
          <w:highlight w:val="white"/>
        </w:rPr>
        <w:t>:</w:t>
      </w:r>
      <w:r w:rsidR="001D48CA">
        <w:rPr>
          <w:rFonts w:ascii="Times New Roman" w:eastAsia="Times New Roman" w:hAnsi="Times New Roman" w:cs="Times New Roman"/>
          <w:b/>
          <w:color w:val="181818"/>
          <w:sz w:val="24"/>
          <w:szCs w:val="24"/>
          <w:highlight w:val="white"/>
        </w:rPr>
        <w:t xml:space="preserve"> Users on Twitter</w:t>
      </w:r>
    </w:p>
    <w:p w:rsidR="007C34AE" w:rsidRDefault="007C34AE" w:rsidP="007C34AE">
      <w:pPr>
        <w:spacing w:after="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code for creativity, coders checked whether the user has achieved above average success in a variety of creative domains (e.g., “music,” “entrepreneurial ventures,” “theater and film”), using </w:t>
      </w:r>
      <w:r w:rsidR="00E23E57">
        <w:rPr>
          <w:rFonts w:ascii="Times New Roman" w:eastAsia="Times New Roman" w:hAnsi="Times New Roman" w:cs="Times New Roman"/>
          <w:sz w:val="24"/>
          <w:szCs w:val="24"/>
        </w:rPr>
        <w:t xml:space="preserve">all domains listed in the </w:t>
      </w:r>
      <w:r>
        <w:rPr>
          <w:rFonts w:ascii="Times New Roman" w:eastAsia="Times New Roman" w:hAnsi="Times New Roman" w:cs="Times New Roman"/>
          <w:sz w:val="24"/>
          <w:szCs w:val="24"/>
        </w:rPr>
        <w:t xml:space="preserve">Creative Achievement Questionnaire. The total number of checks for each individual was </w:t>
      </w:r>
      <w:r w:rsidR="007F2C39">
        <w:rPr>
          <w:rFonts w:ascii="Times New Roman" w:eastAsia="Times New Roman" w:hAnsi="Times New Roman" w:cs="Times New Roman"/>
          <w:sz w:val="24"/>
          <w:szCs w:val="24"/>
        </w:rPr>
        <w:t>calculated</w:t>
      </w:r>
      <w:r>
        <w:rPr>
          <w:rFonts w:ascii="Times New Roman" w:eastAsia="Times New Roman" w:hAnsi="Times New Roman" w:cs="Times New Roman"/>
          <w:sz w:val="24"/>
          <w:szCs w:val="24"/>
        </w:rPr>
        <w:t>. Since coders were assessing famous targets – which could bias ratings – they were instructed to read the first paragraph from each user’s Wikipedia profile and base their ratings solely on this information. Inter-rater reliability was acceptable for the coded CAQ (α = .77</w:t>
      </w:r>
      <w:r w:rsidR="001D48C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23E57" w:rsidRDefault="00E23E57" w:rsidP="00FD1574">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data from the CAQ is often skewed, these data were normally distributed</w:t>
      </w:r>
      <w:r w:rsidR="00FD1574">
        <w:rPr>
          <w:rFonts w:ascii="Times New Roman" w:eastAsia="Times New Roman" w:hAnsi="Times New Roman" w:cs="Times New Roman"/>
          <w:sz w:val="24"/>
          <w:szCs w:val="24"/>
        </w:rPr>
        <w:t xml:space="preserve"> (Skewness = -.090, Kurtosis = -.276), </w:t>
      </w:r>
      <w:r>
        <w:rPr>
          <w:rFonts w:ascii="Times New Roman" w:eastAsia="Times New Roman" w:hAnsi="Times New Roman" w:cs="Times New Roman"/>
          <w:sz w:val="24"/>
          <w:szCs w:val="24"/>
        </w:rPr>
        <w:t>likely because many top Twitter users have achieved their popularity through some creative success.</w:t>
      </w:r>
    </w:p>
    <w:p w:rsidR="00F53386" w:rsidRDefault="00F53386" w:rsidP="007C34AE">
      <w:pPr>
        <w:spacing w:after="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list of users was gathered from twittercounter.com, a service that provides usage statistics. </w:t>
      </w:r>
      <w:r w:rsidR="001D48CA">
        <w:rPr>
          <w:rFonts w:ascii="Times New Roman" w:eastAsia="Times New Roman" w:hAnsi="Times New Roman" w:cs="Times New Roman"/>
          <w:sz w:val="24"/>
          <w:szCs w:val="24"/>
        </w:rPr>
        <w:t>The full list is as follows</w:t>
      </w:r>
      <w:r>
        <w:rPr>
          <w:rFonts w:ascii="Times New Roman" w:eastAsia="Times New Roman" w:hAnsi="Times New Roman" w:cs="Times New Roman"/>
          <w:sz w:val="24"/>
          <w:szCs w:val="24"/>
        </w:rPr>
        <w:t>:</w:t>
      </w:r>
    </w:p>
    <w:p w:rsidR="00E61D9A" w:rsidRDefault="00E61D9A" w:rsidP="00C370AA">
      <w:pPr>
        <w:spacing w:after="96"/>
        <w:rPr>
          <w:rFonts w:ascii="Times New Roman" w:eastAsia="Times New Roman" w:hAnsi="Times New Roman" w:cs="Times New Roman"/>
          <w:color w:val="181818"/>
          <w:sz w:val="24"/>
          <w:szCs w:val="24"/>
        </w:rPr>
        <w:sectPr w:rsidR="00E61D9A" w:rsidSect="00767D0D">
          <w:headerReference w:type="default" r:id="rId20"/>
          <w:pgSz w:w="12240" w:h="15840"/>
          <w:pgMar w:top="1440" w:right="1440" w:bottom="1440" w:left="1440" w:header="720" w:footer="720" w:gutter="0"/>
          <w:cols w:space="720"/>
          <w:docGrid w:linePitch="360"/>
        </w:sectPr>
      </w:pPr>
    </w:p>
    <w:p w:rsidR="00C370AA" w:rsidRPr="00C370AA" w:rsidRDefault="00581D2E" w:rsidP="00E61D9A">
      <w:pPr>
        <w:spacing w:after="96" w:line="12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The Dalai Lama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Salman Khan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Bill Gates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Conan O'Brien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Barack Obama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Sachin Tendulkar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Hillary Clinton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Beyonce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Leonardo DiCaprio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Narendra Modi</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Neil Patrick Harris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Stephen Colbert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Donald Trump</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Marshall Mathers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Christina Aguilera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Lady Gaga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Adele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Virat Kohli</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Zac Efron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A.R. Rahman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P!nk</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Jimmy Fallon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Neymar Jr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Ellen DeGeneres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Ryan Seacrest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Alicia Keys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Mohamad Alarefe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Avril Lavigne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Wayne Rooney</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Aamir Khan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Aid al-Qarni</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Taylor Swift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Lebron James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Tyra Banks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lastRenderedPageBreak/>
        <w:t>Deepika Padukone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Justin Timberlake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Oprah Winfrey</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Cristiano Ronaldo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Kevin Hart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Kanye West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Daniel Tosh</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Pitbull</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Mariah Carey</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Akshay Kumar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Demi Lovato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Ashton Kutcher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Paris Hilton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Emma Watson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Selena Gomez</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Priyanka Chopra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Shah Rukh Khan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Shaq</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Britney Spears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will.i.am.</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David Guetta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Kylie Jenner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Hrithik Rohsan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Jim Carrey</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Blake Shelton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Kevin Durant</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Katy Perry</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Ashley</w:t>
      </w:r>
      <w:r w:rsidR="00581D2E">
        <w:rPr>
          <w:rFonts w:ascii="Times New Roman" w:eastAsia="Times New Roman" w:hAnsi="Times New Roman" w:cs="Times New Roman"/>
          <w:color w:val="181818"/>
          <w:sz w:val="24"/>
          <w:szCs w:val="24"/>
        </w:rPr>
        <w:t xml:space="preserve"> </w:t>
      </w:r>
      <w:r w:rsidRPr="00C370AA">
        <w:rPr>
          <w:rFonts w:ascii="Times New Roman" w:eastAsia="Times New Roman" w:hAnsi="Times New Roman" w:cs="Times New Roman"/>
          <w:color w:val="181818"/>
          <w:sz w:val="24"/>
          <w:szCs w:val="24"/>
        </w:rPr>
        <w:t>Tisdale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Khloe Kardashian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Ahmad al Shugairi</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Louis Tomlinson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Jennifer Lopez</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Bruno Mars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Harry Styles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lastRenderedPageBreak/>
        <w:t>Liam Payne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Drake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Mesut Ozil</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Miley Cyrus</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Wiz Khalifa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Ed Sheeran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Lil Wayne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Nicki Minaj</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Rihanna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Justin Bieber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Shakira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Ariana Grande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Kendall Jenner</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Kourtney Kardashian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Chris Brown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Agnez Mo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Andres Iniesta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Zayn Malik</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Kim Kardashian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Gerard Pique</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Ricky Martin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Amitabh Bachchan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Snoop Dogg</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Ronaldinho Gaucho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Kaka</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Niall Horan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Danilo Gentili</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marcosmion</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Alejandro Sanz</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Ivete Sangalo</w:t>
      </w:r>
    </w:p>
    <w:p w:rsidR="00C370AA" w:rsidRPr="00C370AA"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Claudia Lette</w:t>
      </w:r>
    </w:p>
    <w:p w:rsidR="00F53386" w:rsidRDefault="00C370AA" w:rsidP="00E61D9A">
      <w:pPr>
        <w:spacing w:after="96" w:line="120" w:lineRule="atLeast"/>
        <w:rPr>
          <w:rFonts w:ascii="Times New Roman" w:eastAsia="Times New Roman" w:hAnsi="Times New Roman" w:cs="Times New Roman"/>
          <w:color w:val="181818"/>
          <w:sz w:val="24"/>
          <w:szCs w:val="24"/>
        </w:rPr>
      </w:pPr>
      <w:r w:rsidRPr="00C370AA">
        <w:rPr>
          <w:rFonts w:ascii="Times New Roman" w:eastAsia="Times New Roman" w:hAnsi="Times New Roman" w:cs="Times New Roman"/>
          <w:color w:val="181818"/>
          <w:sz w:val="24"/>
          <w:szCs w:val="24"/>
        </w:rPr>
        <w:t>Raditya Dika</w:t>
      </w:r>
    </w:p>
    <w:p w:rsidR="005309CA" w:rsidRDefault="005309CA" w:rsidP="00E61D9A">
      <w:pPr>
        <w:spacing w:after="96" w:line="120" w:lineRule="atLeast"/>
        <w:rPr>
          <w:rFonts w:ascii="Times New Roman" w:eastAsia="Times New Roman" w:hAnsi="Times New Roman" w:cs="Times New Roman"/>
          <w:color w:val="181818"/>
          <w:sz w:val="24"/>
          <w:szCs w:val="24"/>
        </w:rPr>
      </w:pPr>
    </w:p>
    <w:p w:rsidR="00E61D9A" w:rsidRDefault="00E61D9A" w:rsidP="00C370AA">
      <w:pPr>
        <w:spacing w:after="96"/>
        <w:rPr>
          <w:rFonts w:ascii="Times New Roman" w:eastAsia="Times New Roman" w:hAnsi="Times New Roman" w:cs="Times New Roman"/>
          <w:color w:val="181818"/>
          <w:sz w:val="24"/>
          <w:szCs w:val="24"/>
        </w:rPr>
        <w:sectPr w:rsidR="00E61D9A" w:rsidSect="00E61D9A">
          <w:type w:val="continuous"/>
          <w:pgSz w:w="12240" w:h="15840"/>
          <w:pgMar w:top="1440" w:right="1440" w:bottom="1440" w:left="1440" w:header="720" w:footer="720" w:gutter="0"/>
          <w:cols w:num="3" w:space="720"/>
          <w:docGrid w:linePitch="360"/>
        </w:sectPr>
      </w:pPr>
    </w:p>
    <w:p w:rsidR="0046059A" w:rsidRPr="00F53386" w:rsidRDefault="0046059A" w:rsidP="00C370AA">
      <w:pPr>
        <w:spacing w:after="96"/>
        <w:rPr>
          <w:rFonts w:ascii="Times New Roman" w:eastAsia="Times New Roman" w:hAnsi="Times New Roman" w:cs="Times New Roman"/>
          <w:color w:val="181818"/>
          <w:sz w:val="24"/>
          <w:szCs w:val="24"/>
          <w:highlight w:val="white"/>
        </w:rPr>
      </w:pPr>
    </w:p>
    <w:sectPr w:rsidR="0046059A" w:rsidRPr="00F53386" w:rsidSect="00E61D9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55" w:rsidRDefault="00AE7555" w:rsidP="005323C9">
      <w:pPr>
        <w:spacing w:after="0" w:line="240" w:lineRule="auto"/>
      </w:pPr>
      <w:r>
        <w:separator/>
      </w:r>
    </w:p>
  </w:endnote>
  <w:endnote w:type="continuationSeparator" w:id="0">
    <w:p w:rsidR="00AE7555" w:rsidRDefault="00AE7555" w:rsidP="0053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55" w:rsidRDefault="00AE7555" w:rsidP="005323C9">
      <w:pPr>
        <w:spacing w:after="0" w:line="240" w:lineRule="auto"/>
      </w:pPr>
      <w:r>
        <w:separator/>
      </w:r>
    </w:p>
  </w:footnote>
  <w:footnote w:type="continuationSeparator" w:id="0">
    <w:p w:rsidR="00AE7555" w:rsidRDefault="00AE7555" w:rsidP="005323C9">
      <w:pPr>
        <w:spacing w:after="0" w:line="240" w:lineRule="auto"/>
      </w:pPr>
      <w:r>
        <w:continuationSeparator/>
      </w:r>
    </w:p>
  </w:footnote>
  <w:footnote w:id="1">
    <w:p w:rsidR="00ED5C98" w:rsidRPr="00541586" w:rsidRDefault="00ED5C98" w:rsidP="00ED5C98">
      <w:pPr>
        <w:pStyle w:val="FootnoteText"/>
        <w:rPr>
          <w:rFonts w:ascii="Times New Roman" w:hAnsi="Times New Roman" w:cs="Times New Roman"/>
        </w:rPr>
      </w:pPr>
      <w:r w:rsidRPr="004E5EA1">
        <w:rPr>
          <w:rStyle w:val="FootnoteReference"/>
        </w:rPr>
        <w:footnoteRef/>
      </w:r>
      <w:r w:rsidRPr="00541586">
        <w:rPr>
          <w:rFonts w:ascii="Times New Roman" w:hAnsi="Times New Roman" w:cs="Times New Roman"/>
        </w:rPr>
        <w:t xml:space="preserve"> As with other LSA engines, our engine only processes standard dictionary words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11" w:rsidRDefault="00135111" w:rsidP="00135111">
    <w:pPr>
      <w:pStyle w:val="Header"/>
      <w:jc w:val="right"/>
    </w:pPr>
    <w:r>
      <w:t>Gray et al.</w:t>
    </w:r>
    <w:r w:rsidR="00FF70B8">
      <w:t xml:space="preserve"> American Psychologist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7192F"/>
    <w:multiLevelType w:val="hybridMultilevel"/>
    <w:tmpl w:val="FED83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72E7F"/>
    <w:multiLevelType w:val="hybridMultilevel"/>
    <w:tmpl w:val="7414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A1676"/>
    <w:multiLevelType w:val="hybridMultilevel"/>
    <w:tmpl w:val="2EFCE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dgnword-docGUID" w:val="{487E006D-00A4-448D-825E-8951A419BD57}"/>
    <w:docVar w:name="dgnword-eventsink" w:val="120569160"/>
  </w:docVars>
  <w:rsids>
    <w:rsidRoot w:val="00C43859"/>
    <w:rsid w:val="00003808"/>
    <w:rsid w:val="00005585"/>
    <w:rsid w:val="00051681"/>
    <w:rsid w:val="000C1609"/>
    <w:rsid w:val="0012014B"/>
    <w:rsid w:val="001272CA"/>
    <w:rsid w:val="00127D91"/>
    <w:rsid w:val="00135111"/>
    <w:rsid w:val="00145BC8"/>
    <w:rsid w:val="001568E5"/>
    <w:rsid w:val="00156DEE"/>
    <w:rsid w:val="001D48CA"/>
    <w:rsid w:val="001D700E"/>
    <w:rsid w:val="001E0961"/>
    <w:rsid w:val="001E1BF4"/>
    <w:rsid w:val="001E7085"/>
    <w:rsid w:val="00202AB0"/>
    <w:rsid w:val="0020486A"/>
    <w:rsid w:val="00217298"/>
    <w:rsid w:val="00223635"/>
    <w:rsid w:val="00223937"/>
    <w:rsid w:val="002244C3"/>
    <w:rsid w:val="002312D8"/>
    <w:rsid w:val="00231793"/>
    <w:rsid w:val="00293BB4"/>
    <w:rsid w:val="002C15FD"/>
    <w:rsid w:val="002D6B8E"/>
    <w:rsid w:val="002F66F3"/>
    <w:rsid w:val="003154D4"/>
    <w:rsid w:val="00364B1A"/>
    <w:rsid w:val="00367641"/>
    <w:rsid w:val="00372357"/>
    <w:rsid w:val="003734CA"/>
    <w:rsid w:val="003A4EA5"/>
    <w:rsid w:val="003B6292"/>
    <w:rsid w:val="003C78D7"/>
    <w:rsid w:val="003E29E6"/>
    <w:rsid w:val="00405620"/>
    <w:rsid w:val="0042229E"/>
    <w:rsid w:val="00437658"/>
    <w:rsid w:val="00446677"/>
    <w:rsid w:val="00450D7E"/>
    <w:rsid w:val="00453C4F"/>
    <w:rsid w:val="0046059A"/>
    <w:rsid w:val="00466E3B"/>
    <w:rsid w:val="004A244B"/>
    <w:rsid w:val="004C1CAF"/>
    <w:rsid w:val="004C7949"/>
    <w:rsid w:val="004E5EA1"/>
    <w:rsid w:val="005008DC"/>
    <w:rsid w:val="00520248"/>
    <w:rsid w:val="005309CA"/>
    <w:rsid w:val="005323C9"/>
    <w:rsid w:val="005518FD"/>
    <w:rsid w:val="00561BDD"/>
    <w:rsid w:val="00563CB1"/>
    <w:rsid w:val="00566749"/>
    <w:rsid w:val="00571ADF"/>
    <w:rsid w:val="00581D2E"/>
    <w:rsid w:val="005A5B35"/>
    <w:rsid w:val="005B5DFC"/>
    <w:rsid w:val="005D145D"/>
    <w:rsid w:val="0065048A"/>
    <w:rsid w:val="00686DC8"/>
    <w:rsid w:val="006B3D19"/>
    <w:rsid w:val="006B661A"/>
    <w:rsid w:val="007220B7"/>
    <w:rsid w:val="00723FA8"/>
    <w:rsid w:val="007253F3"/>
    <w:rsid w:val="00734131"/>
    <w:rsid w:val="00735725"/>
    <w:rsid w:val="007634C3"/>
    <w:rsid w:val="00767D0D"/>
    <w:rsid w:val="007831BE"/>
    <w:rsid w:val="0078539E"/>
    <w:rsid w:val="0079314B"/>
    <w:rsid w:val="007A187D"/>
    <w:rsid w:val="007C34AE"/>
    <w:rsid w:val="007E214C"/>
    <w:rsid w:val="007F2C39"/>
    <w:rsid w:val="00802AA4"/>
    <w:rsid w:val="00824EA7"/>
    <w:rsid w:val="008661A8"/>
    <w:rsid w:val="00866391"/>
    <w:rsid w:val="00895D48"/>
    <w:rsid w:val="00920582"/>
    <w:rsid w:val="00923210"/>
    <w:rsid w:val="00950B5A"/>
    <w:rsid w:val="00965D3E"/>
    <w:rsid w:val="0097301C"/>
    <w:rsid w:val="009753C3"/>
    <w:rsid w:val="00995DFF"/>
    <w:rsid w:val="009A5573"/>
    <w:rsid w:val="009D76B7"/>
    <w:rsid w:val="00A361D1"/>
    <w:rsid w:val="00A41BC7"/>
    <w:rsid w:val="00A46DBC"/>
    <w:rsid w:val="00A9429D"/>
    <w:rsid w:val="00AA0C2B"/>
    <w:rsid w:val="00AA5B2C"/>
    <w:rsid w:val="00AB21D1"/>
    <w:rsid w:val="00AB78FC"/>
    <w:rsid w:val="00AC4EA0"/>
    <w:rsid w:val="00AC5206"/>
    <w:rsid w:val="00AE6B4F"/>
    <w:rsid w:val="00AE7555"/>
    <w:rsid w:val="00B13751"/>
    <w:rsid w:val="00B22528"/>
    <w:rsid w:val="00B70710"/>
    <w:rsid w:val="00C24134"/>
    <w:rsid w:val="00C2494E"/>
    <w:rsid w:val="00C370AA"/>
    <w:rsid w:val="00C43859"/>
    <w:rsid w:val="00C47467"/>
    <w:rsid w:val="00C774B3"/>
    <w:rsid w:val="00C81582"/>
    <w:rsid w:val="00CB74B3"/>
    <w:rsid w:val="00CD019A"/>
    <w:rsid w:val="00CD1249"/>
    <w:rsid w:val="00D66776"/>
    <w:rsid w:val="00D94EC6"/>
    <w:rsid w:val="00DB7D0B"/>
    <w:rsid w:val="00DD2162"/>
    <w:rsid w:val="00E11AC2"/>
    <w:rsid w:val="00E11BF1"/>
    <w:rsid w:val="00E20806"/>
    <w:rsid w:val="00E23E57"/>
    <w:rsid w:val="00E61D9A"/>
    <w:rsid w:val="00E92544"/>
    <w:rsid w:val="00E936EC"/>
    <w:rsid w:val="00ED5C98"/>
    <w:rsid w:val="00EE4F0A"/>
    <w:rsid w:val="00F10D2D"/>
    <w:rsid w:val="00F51E52"/>
    <w:rsid w:val="00F53386"/>
    <w:rsid w:val="00F63B9C"/>
    <w:rsid w:val="00F96386"/>
    <w:rsid w:val="00FD1574"/>
    <w:rsid w:val="00FD36D3"/>
    <w:rsid w:val="00FF7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859"/>
    <w:pPr>
      <w:widowControl w:val="0"/>
      <w:pBdr>
        <w:top w:val="nil"/>
        <w:left w:val="nil"/>
        <w:bottom w:val="nil"/>
        <w:right w:val="nil"/>
        <w:between w:val="nil"/>
      </w:pBdr>
    </w:pPr>
    <w:rPr>
      <w:rFonts w:ascii="Calibri" w:eastAsia="Calibri" w:hAnsi="Calibri" w:cs="Calibri"/>
      <w:color w:val="000000"/>
    </w:rPr>
  </w:style>
  <w:style w:type="paragraph" w:styleId="Heading3">
    <w:name w:val="heading 3"/>
    <w:basedOn w:val="Normal"/>
    <w:link w:val="Heading3Char"/>
    <w:uiPriority w:val="9"/>
    <w:qFormat/>
    <w:rsid w:val="007831B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59"/>
    <w:rPr>
      <w:rFonts w:ascii="Tahoma" w:eastAsia="Calibri" w:hAnsi="Tahoma" w:cs="Tahoma"/>
      <w:color w:val="000000"/>
      <w:sz w:val="16"/>
      <w:szCs w:val="16"/>
    </w:rPr>
  </w:style>
  <w:style w:type="paragraph" w:styleId="NormalWeb">
    <w:name w:val="Normal (Web)"/>
    <w:basedOn w:val="Normal"/>
    <w:uiPriority w:val="99"/>
    <w:semiHidden/>
    <w:unhideWhenUsed/>
    <w:rsid w:val="00C4385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43859"/>
  </w:style>
  <w:style w:type="character" w:styleId="Strong">
    <w:name w:val="Strong"/>
    <w:basedOn w:val="DefaultParagraphFont"/>
    <w:uiPriority w:val="22"/>
    <w:qFormat/>
    <w:rsid w:val="00C43859"/>
    <w:rPr>
      <w:b/>
      <w:bCs/>
    </w:rPr>
  </w:style>
  <w:style w:type="character" w:customStyle="1" w:styleId="Heading3Char">
    <w:name w:val="Heading 3 Char"/>
    <w:basedOn w:val="DefaultParagraphFont"/>
    <w:link w:val="Heading3"/>
    <w:uiPriority w:val="9"/>
    <w:rsid w:val="007831BE"/>
    <w:rPr>
      <w:rFonts w:ascii="Times New Roman" w:eastAsia="Times New Roman" w:hAnsi="Times New Roman" w:cs="Times New Roman"/>
      <w:b/>
      <w:bCs/>
      <w:sz w:val="27"/>
      <w:szCs w:val="27"/>
    </w:rPr>
  </w:style>
  <w:style w:type="paragraph" w:styleId="ListParagraph">
    <w:name w:val="List Paragraph"/>
    <w:basedOn w:val="Normal"/>
    <w:uiPriority w:val="34"/>
    <w:qFormat/>
    <w:rsid w:val="001E1BF4"/>
    <w:pPr>
      <w:ind w:left="720"/>
      <w:contextualSpacing/>
    </w:pPr>
  </w:style>
  <w:style w:type="character" w:styleId="Hyperlink">
    <w:name w:val="Hyperlink"/>
    <w:basedOn w:val="DefaultParagraphFont"/>
    <w:uiPriority w:val="99"/>
    <w:unhideWhenUsed/>
    <w:rsid w:val="0065048A"/>
    <w:rPr>
      <w:color w:val="0000FF" w:themeColor="hyperlink"/>
      <w:u w:val="single"/>
    </w:rPr>
  </w:style>
  <w:style w:type="paragraph" w:styleId="FootnoteText">
    <w:name w:val="footnote text"/>
    <w:basedOn w:val="Normal"/>
    <w:link w:val="FootnoteTextChar"/>
    <w:uiPriority w:val="99"/>
    <w:unhideWhenUsed/>
    <w:rsid w:val="005323C9"/>
    <w:pPr>
      <w:spacing w:after="0" w:line="240" w:lineRule="auto"/>
    </w:pPr>
    <w:rPr>
      <w:sz w:val="20"/>
      <w:szCs w:val="20"/>
    </w:rPr>
  </w:style>
  <w:style w:type="character" w:customStyle="1" w:styleId="FootnoteTextChar">
    <w:name w:val="Footnote Text Char"/>
    <w:basedOn w:val="DefaultParagraphFont"/>
    <w:link w:val="FootnoteText"/>
    <w:uiPriority w:val="99"/>
    <w:rsid w:val="005323C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323C9"/>
    <w:rPr>
      <w:vertAlign w:val="superscript"/>
    </w:rPr>
  </w:style>
  <w:style w:type="character" w:styleId="CommentReference">
    <w:name w:val="annotation reference"/>
    <w:basedOn w:val="DefaultParagraphFont"/>
    <w:uiPriority w:val="99"/>
    <w:semiHidden/>
    <w:unhideWhenUsed/>
    <w:rsid w:val="004C1CAF"/>
    <w:rPr>
      <w:sz w:val="16"/>
      <w:szCs w:val="16"/>
    </w:rPr>
  </w:style>
  <w:style w:type="paragraph" w:styleId="CommentText">
    <w:name w:val="annotation text"/>
    <w:basedOn w:val="Normal"/>
    <w:link w:val="CommentTextChar"/>
    <w:uiPriority w:val="99"/>
    <w:semiHidden/>
    <w:unhideWhenUsed/>
    <w:rsid w:val="004C1CAF"/>
    <w:pPr>
      <w:spacing w:line="240" w:lineRule="auto"/>
    </w:pPr>
    <w:rPr>
      <w:sz w:val="20"/>
      <w:szCs w:val="20"/>
    </w:rPr>
  </w:style>
  <w:style w:type="character" w:customStyle="1" w:styleId="CommentTextChar">
    <w:name w:val="Comment Text Char"/>
    <w:basedOn w:val="DefaultParagraphFont"/>
    <w:link w:val="CommentText"/>
    <w:uiPriority w:val="99"/>
    <w:semiHidden/>
    <w:rsid w:val="004C1C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1CAF"/>
    <w:rPr>
      <w:b/>
      <w:bCs/>
    </w:rPr>
  </w:style>
  <w:style w:type="character" w:customStyle="1" w:styleId="CommentSubjectChar">
    <w:name w:val="Comment Subject Char"/>
    <w:basedOn w:val="CommentTextChar"/>
    <w:link w:val="CommentSubject"/>
    <w:uiPriority w:val="99"/>
    <w:semiHidden/>
    <w:rsid w:val="004C1CAF"/>
    <w:rPr>
      <w:rFonts w:ascii="Calibri" w:eastAsia="Calibri" w:hAnsi="Calibri" w:cs="Calibri"/>
      <w:b/>
      <w:bCs/>
      <w:color w:val="000000"/>
      <w:sz w:val="20"/>
      <w:szCs w:val="20"/>
    </w:rPr>
  </w:style>
  <w:style w:type="paragraph" w:styleId="Revision">
    <w:name w:val="Revision"/>
    <w:hidden/>
    <w:uiPriority w:val="99"/>
    <w:semiHidden/>
    <w:rsid w:val="0046059A"/>
    <w:pPr>
      <w:spacing w:after="0" w:line="240" w:lineRule="auto"/>
    </w:pPr>
    <w:rPr>
      <w:rFonts w:ascii="Calibri" w:eastAsia="Calibri" w:hAnsi="Calibri" w:cs="Calibri"/>
      <w:color w:val="000000"/>
    </w:rPr>
  </w:style>
  <w:style w:type="paragraph" w:styleId="Bibliography">
    <w:name w:val="Bibliography"/>
    <w:basedOn w:val="Normal"/>
    <w:next w:val="Normal"/>
    <w:uiPriority w:val="37"/>
    <w:unhideWhenUsed/>
    <w:rsid w:val="0046059A"/>
    <w:pPr>
      <w:spacing w:after="0" w:line="480" w:lineRule="auto"/>
      <w:ind w:left="720" w:hanging="720"/>
    </w:pPr>
  </w:style>
  <w:style w:type="character" w:styleId="EndnoteReference">
    <w:name w:val="endnote reference"/>
    <w:basedOn w:val="DefaultParagraphFont"/>
    <w:uiPriority w:val="99"/>
    <w:semiHidden/>
    <w:unhideWhenUsed/>
    <w:rsid w:val="004E5EA1"/>
    <w:rPr>
      <w:vertAlign w:val="superscript"/>
    </w:rPr>
  </w:style>
  <w:style w:type="paragraph" w:styleId="Header">
    <w:name w:val="header"/>
    <w:basedOn w:val="Normal"/>
    <w:link w:val="HeaderChar"/>
    <w:uiPriority w:val="99"/>
    <w:semiHidden/>
    <w:unhideWhenUsed/>
    <w:rsid w:val="00135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111"/>
    <w:rPr>
      <w:rFonts w:ascii="Calibri" w:eastAsia="Calibri" w:hAnsi="Calibri" w:cs="Calibri"/>
      <w:color w:val="000000"/>
    </w:rPr>
  </w:style>
  <w:style w:type="paragraph" w:styleId="Footer">
    <w:name w:val="footer"/>
    <w:basedOn w:val="Normal"/>
    <w:link w:val="FooterChar"/>
    <w:uiPriority w:val="99"/>
    <w:semiHidden/>
    <w:unhideWhenUsed/>
    <w:rsid w:val="001351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11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859"/>
    <w:pPr>
      <w:widowControl w:val="0"/>
      <w:pBdr>
        <w:top w:val="nil"/>
        <w:left w:val="nil"/>
        <w:bottom w:val="nil"/>
        <w:right w:val="nil"/>
        <w:between w:val="nil"/>
      </w:pBdr>
    </w:pPr>
    <w:rPr>
      <w:rFonts w:ascii="Calibri" w:eastAsia="Calibri" w:hAnsi="Calibri" w:cs="Calibri"/>
      <w:color w:val="000000"/>
    </w:rPr>
  </w:style>
  <w:style w:type="paragraph" w:styleId="Heading3">
    <w:name w:val="heading 3"/>
    <w:basedOn w:val="Normal"/>
    <w:link w:val="Heading3Char"/>
    <w:uiPriority w:val="9"/>
    <w:qFormat/>
    <w:rsid w:val="007831B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59"/>
    <w:rPr>
      <w:rFonts w:ascii="Tahoma" w:eastAsia="Calibri" w:hAnsi="Tahoma" w:cs="Tahoma"/>
      <w:color w:val="000000"/>
      <w:sz w:val="16"/>
      <w:szCs w:val="16"/>
    </w:rPr>
  </w:style>
  <w:style w:type="paragraph" w:styleId="NormalWeb">
    <w:name w:val="Normal (Web)"/>
    <w:basedOn w:val="Normal"/>
    <w:uiPriority w:val="99"/>
    <w:semiHidden/>
    <w:unhideWhenUsed/>
    <w:rsid w:val="00C4385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43859"/>
  </w:style>
  <w:style w:type="character" w:styleId="Strong">
    <w:name w:val="Strong"/>
    <w:basedOn w:val="DefaultParagraphFont"/>
    <w:uiPriority w:val="22"/>
    <w:qFormat/>
    <w:rsid w:val="00C43859"/>
    <w:rPr>
      <w:b/>
      <w:bCs/>
    </w:rPr>
  </w:style>
  <w:style w:type="character" w:customStyle="1" w:styleId="Heading3Char">
    <w:name w:val="Heading 3 Char"/>
    <w:basedOn w:val="DefaultParagraphFont"/>
    <w:link w:val="Heading3"/>
    <w:uiPriority w:val="9"/>
    <w:rsid w:val="007831BE"/>
    <w:rPr>
      <w:rFonts w:ascii="Times New Roman" w:eastAsia="Times New Roman" w:hAnsi="Times New Roman" w:cs="Times New Roman"/>
      <w:b/>
      <w:bCs/>
      <w:sz w:val="27"/>
      <w:szCs w:val="27"/>
    </w:rPr>
  </w:style>
  <w:style w:type="paragraph" w:styleId="ListParagraph">
    <w:name w:val="List Paragraph"/>
    <w:basedOn w:val="Normal"/>
    <w:uiPriority w:val="34"/>
    <w:qFormat/>
    <w:rsid w:val="001E1BF4"/>
    <w:pPr>
      <w:ind w:left="720"/>
      <w:contextualSpacing/>
    </w:pPr>
  </w:style>
  <w:style w:type="character" w:styleId="Hyperlink">
    <w:name w:val="Hyperlink"/>
    <w:basedOn w:val="DefaultParagraphFont"/>
    <w:uiPriority w:val="99"/>
    <w:unhideWhenUsed/>
    <w:rsid w:val="0065048A"/>
    <w:rPr>
      <w:color w:val="0000FF" w:themeColor="hyperlink"/>
      <w:u w:val="single"/>
    </w:rPr>
  </w:style>
  <w:style w:type="paragraph" w:styleId="FootnoteText">
    <w:name w:val="footnote text"/>
    <w:basedOn w:val="Normal"/>
    <w:link w:val="FootnoteTextChar"/>
    <w:uiPriority w:val="99"/>
    <w:unhideWhenUsed/>
    <w:rsid w:val="005323C9"/>
    <w:pPr>
      <w:spacing w:after="0" w:line="240" w:lineRule="auto"/>
    </w:pPr>
    <w:rPr>
      <w:sz w:val="20"/>
      <w:szCs w:val="20"/>
    </w:rPr>
  </w:style>
  <w:style w:type="character" w:customStyle="1" w:styleId="FootnoteTextChar">
    <w:name w:val="Footnote Text Char"/>
    <w:basedOn w:val="DefaultParagraphFont"/>
    <w:link w:val="FootnoteText"/>
    <w:uiPriority w:val="99"/>
    <w:rsid w:val="005323C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323C9"/>
    <w:rPr>
      <w:vertAlign w:val="superscript"/>
    </w:rPr>
  </w:style>
  <w:style w:type="character" w:styleId="CommentReference">
    <w:name w:val="annotation reference"/>
    <w:basedOn w:val="DefaultParagraphFont"/>
    <w:uiPriority w:val="99"/>
    <w:semiHidden/>
    <w:unhideWhenUsed/>
    <w:rsid w:val="004C1CAF"/>
    <w:rPr>
      <w:sz w:val="16"/>
      <w:szCs w:val="16"/>
    </w:rPr>
  </w:style>
  <w:style w:type="paragraph" w:styleId="CommentText">
    <w:name w:val="annotation text"/>
    <w:basedOn w:val="Normal"/>
    <w:link w:val="CommentTextChar"/>
    <w:uiPriority w:val="99"/>
    <w:semiHidden/>
    <w:unhideWhenUsed/>
    <w:rsid w:val="004C1CAF"/>
    <w:pPr>
      <w:spacing w:line="240" w:lineRule="auto"/>
    </w:pPr>
    <w:rPr>
      <w:sz w:val="20"/>
      <w:szCs w:val="20"/>
    </w:rPr>
  </w:style>
  <w:style w:type="character" w:customStyle="1" w:styleId="CommentTextChar">
    <w:name w:val="Comment Text Char"/>
    <w:basedOn w:val="DefaultParagraphFont"/>
    <w:link w:val="CommentText"/>
    <w:uiPriority w:val="99"/>
    <w:semiHidden/>
    <w:rsid w:val="004C1C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1CAF"/>
    <w:rPr>
      <w:b/>
      <w:bCs/>
    </w:rPr>
  </w:style>
  <w:style w:type="character" w:customStyle="1" w:styleId="CommentSubjectChar">
    <w:name w:val="Comment Subject Char"/>
    <w:basedOn w:val="CommentTextChar"/>
    <w:link w:val="CommentSubject"/>
    <w:uiPriority w:val="99"/>
    <w:semiHidden/>
    <w:rsid w:val="004C1CAF"/>
    <w:rPr>
      <w:rFonts w:ascii="Calibri" w:eastAsia="Calibri" w:hAnsi="Calibri" w:cs="Calibri"/>
      <w:b/>
      <w:bCs/>
      <w:color w:val="000000"/>
      <w:sz w:val="20"/>
      <w:szCs w:val="20"/>
    </w:rPr>
  </w:style>
  <w:style w:type="paragraph" w:styleId="Revision">
    <w:name w:val="Revision"/>
    <w:hidden/>
    <w:uiPriority w:val="99"/>
    <w:semiHidden/>
    <w:rsid w:val="0046059A"/>
    <w:pPr>
      <w:spacing w:after="0" w:line="240" w:lineRule="auto"/>
    </w:pPr>
    <w:rPr>
      <w:rFonts w:ascii="Calibri" w:eastAsia="Calibri" w:hAnsi="Calibri" w:cs="Calibri"/>
      <w:color w:val="000000"/>
    </w:rPr>
  </w:style>
  <w:style w:type="paragraph" w:styleId="Bibliography">
    <w:name w:val="Bibliography"/>
    <w:basedOn w:val="Normal"/>
    <w:next w:val="Normal"/>
    <w:uiPriority w:val="37"/>
    <w:unhideWhenUsed/>
    <w:rsid w:val="0046059A"/>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divs>
    <w:div w:id="1987657950">
      <w:bodyDiv w:val="1"/>
      <w:marLeft w:val="0"/>
      <w:marRight w:val="0"/>
      <w:marTop w:val="0"/>
      <w:marBottom w:val="0"/>
      <w:divBdr>
        <w:top w:val="none" w:sz="0" w:space="0" w:color="auto"/>
        <w:left w:val="none" w:sz="0" w:space="0" w:color="auto"/>
        <w:bottom w:val="none" w:sz="0" w:space="0" w:color="auto"/>
        <w:right w:val="none" w:sz="0" w:space="0" w:color="auto"/>
      </w:divBdr>
    </w:div>
    <w:div w:id="21111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lalchemy.org/"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hyperlink" Target="http://flask.pocoo.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getbootstrap.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0C7C-BBC5-493D-AB6A-994B23D5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KGray</cp:lastModifiedBy>
  <cp:revision>8</cp:revision>
  <cp:lastPrinted>2018-08-29T10:26:00Z</cp:lastPrinted>
  <dcterms:created xsi:type="dcterms:W3CDTF">2018-08-05T16:16:00Z</dcterms:created>
  <dcterms:modified xsi:type="dcterms:W3CDTF">2018-08-29T14:02:00Z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id="lITzin2x"/&gt;&lt;style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