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34" w:rsidRDefault="00864B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Movie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Target Grouping condition for the shape feature. Objects begin as undifferentiated black squares on a white background. 4 of the 8 shapes are flashed briefly to be designated as targets. The objects transform into squares and circles. All targets are the same shape and all</w:t>
      </w:r>
      <w:r w:rsidR="006E5315">
        <w:rPr>
          <w:rFonts w:ascii="Times New Roman" w:hAnsi="Times New Roman" w:cs="Times New Roman"/>
          <w:sz w:val="24"/>
          <w:szCs w:val="24"/>
        </w:rPr>
        <w:t xml:space="preserve"> distractors are another shape. </w:t>
      </w:r>
      <w:r>
        <w:rPr>
          <w:rFonts w:ascii="Times New Roman" w:hAnsi="Times New Roman" w:cs="Times New Roman"/>
          <w:sz w:val="24"/>
          <w:szCs w:val="24"/>
        </w:rPr>
        <w:t xml:space="preserve">After a brief pause, shapes begin to move. Their motion is restricted to rotations about a point in each quadrant. After approximately 8 seconds, shapes transform back into squares and stop movement when a subject would be allowed to select (see Figure 1). The speed at which this movie plays is slightly faster than the speed seen in the experiment. </w:t>
      </w:r>
    </w:p>
    <w:p w:rsidR="00864BE2" w:rsidRDefault="00864BE2">
      <w:pPr>
        <w:rPr>
          <w:rFonts w:ascii="Times New Roman" w:hAnsi="Times New Roman" w:cs="Times New Roman"/>
          <w:sz w:val="24"/>
          <w:szCs w:val="24"/>
        </w:rPr>
      </w:pPr>
    </w:p>
    <w:p w:rsidR="00864BE2" w:rsidRPr="00864BE2" w:rsidRDefault="00864B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Supplementary Movie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Target Distractor Grouping condition for the shape feature.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Everything is identical to Supplementary Movie 1 except two of the four targets transform into triangles while the other two transform into circles </w:t>
      </w:r>
      <w:r>
        <w:rPr>
          <w:rFonts w:ascii="Times New Roman" w:hAnsi="Times New Roman" w:cs="Times New Roman"/>
          <w:sz w:val="24"/>
          <w:szCs w:val="24"/>
        </w:rPr>
        <w:t>(see Figure 1)</w:t>
      </w:r>
      <w:r>
        <w:rPr>
          <w:rFonts w:ascii="Times New Roman" w:hAnsi="Times New Roman" w:cs="Times New Roman"/>
          <w:sz w:val="24"/>
          <w:szCs w:val="24"/>
        </w:rPr>
        <w:t>. Distractors undergo the same transformations.</w:t>
      </w:r>
      <w:r w:rsidRPr="00864BE2">
        <w:rPr>
          <w:rFonts w:ascii="Times New Roman" w:hAnsi="Times New Roman" w:cs="Times New Roman"/>
          <w:sz w:val="24"/>
          <w:szCs w:val="24"/>
        </w:rPr>
        <w:t xml:space="preserve"> </w:t>
      </w:r>
      <w:r w:rsidR="006E5315">
        <w:rPr>
          <w:rFonts w:ascii="Times New Roman" w:hAnsi="Times New Roman" w:cs="Times New Roman"/>
          <w:sz w:val="24"/>
          <w:szCs w:val="24"/>
        </w:rPr>
        <w:t xml:space="preserve">As a result, some of the target and distractor objects share a shape feature.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speed at which this movie plays is slightly faster than the speed seen in the experiment.</w:t>
      </w:r>
    </w:p>
    <w:sectPr w:rsidR="00864BE2" w:rsidRPr="0086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E2"/>
    <w:rsid w:val="001965D9"/>
    <w:rsid w:val="006E5315"/>
    <w:rsid w:val="00864BE2"/>
    <w:rsid w:val="00E0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2013-02-12T16:27:00Z</dcterms:created>
  <dcterms:modified xsi:type="dcterms:W3CDTF">2013-02-12T16:35:00Z</dcterms:modified>
</cp:coreProperties>
</file>